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21" w:rsidRPr="00403221" w:rsidRDefault="00403221" w:rsidP="00403221">
      <w:pPr>
        <w:jc w:val="right"/>
        <w:outlineLvl w:val="0"/>
        <w:rPr>
          <w:sz w:val="16"/>
          <w:szCs w:val="16"/>
          <w:lang w:eastAsia="ru-RU"/>
        </w:rPr>
      </w:pPr>
      <w:r w:rsidRPr="00403221">
        <w:rPr>
          <w:sz w:val="16"/>
          <w:szCs w:val="16"/>
          <w:lang w:eastAsia="ru-RU"/>
        </w:rPr>
        <w:t xml:space="preserve">Приложение </w:t>
      </w:r>
      <w:r>
        <w:rPr>
          <w:sz w:val="16"/>
          <w:szCs w:val="16"/>
          <w:lang w:eastAsia="ru-RU"/>
        </w:rPr>
        <w:t>4</w:t>
      </w:r>
    </w:p>
    <w:p w:rsidR="00403221" w:rsidRPr="00403221" w:rsidRDefault="00403221" w:rsidP="00403221">
      <w:pPr>
        <w:jc w:val="right"/>
        <w:rPr>
          <w:sz w:val="16"/>
          <w:szCs w:val="16"/>
          <w:lang w:eastAsia="ru-RU"/>
        </w:rPr>
      </w:pPr>
      <w:r w:rsidRPr="00403221">
        <w:rPr>
          <w:sz w:val="16"/>
          <w:szCs w:val="16"/>
          <w:lang w:eastAsia="ru-RU"/>
        </w:rPr>
        <w:t>к постановлению</w:t>
      </w:r>
    </w:p>
    <w:p w:rsidR="00403221" w:rsidRPr="00403221" w:rsidRDefault="00403221" w:rsidP="00403221">
      <w:pPr>
        <w:jc w:val="right"/>
        <w:rPr>
          <w:rFonts w:eastAsia="Calibri"/>
          <w:sz w:val="16"/>
          <w:szCs w:val="16"/>
          <w:lang w:eastAsia="ru-RU"/>
        </w:rPr>
      </w:pPr>
      <w:r w:rsidRPr="00403221">
        <w:rPr>
          <w:sz w:val="16"/>
          <w:szCs w:val="16"/>
          <w:lang w:eastAsia="ru-RU"/>
        </w:rPr>
        <w:t xml:space="preserve">администрации </w:t>
      </w:r>
      <w:r w:rsidRPr="00403221">
        <w:rPr>
          <w:rFonts w:eastAsia="Calibri"/>
          <w:sz w:val="16"/>
          <w:szCs w:val="16"/>
          <w:lang w:eastAsia="ru-RU"/>
        </w:rPr>
        <w:t xml:space="preserve"> муниципального образования </w:t>
      </w:r>
    </w:p>
    <w:p w:rsidR="00403221" w:rsidRPr="00403221" w:rsidRDefault="00403221" w:rsidP="00403221">
      <w:pPr>
        <w:jc w:val="right"/>
        <w:rPr>
          <w:rFonts w:eastAsia="Calibri"/>
          <w:sz w:val="16"/>
          <w:szCs w:val="16"/>
          <w:lang w:eastAsia="ru-RU"/>
        </w:rPr>
      </w:pPr>
      <w:r w:rsidRPr="00403221">
        <w:rPr>
          <w:rFonts w:eastAsia="Calibri"/>
          <w:sz w:val="16"/>
          <w:szCs w:val="16"/>
          <w:lang w:eastAsia="ru-RU"/>
        </w:rPr>
        <w:t xml:space="preserve">«Зеленоградский муниципальный округ </w:t>
      </w:r>
    </w:p>
    <w:p w:rsidR="00403221" w:rsidRPr="00403221" w:rsidRDefault="00403221" w:rsidP="00403221">
      <w:pPr>
        <w:jc w:val="right"/>
        <w:rPr>
          <w:sz w:val="16"/>
          <w:szCs w:val="16"/>
          <w:lang w:eastAsia="ru-RU"/>
        </w:rPr>
      </w:pPr>
      <w:r w:rsidRPr="00403221">
        <w:rPr>
          <w:rFonts w:eastAsia="Calibri"/>
          <w:sz w:val="16"/>
          <w:szCs w:val="16"/>
          <w:lang w:eastAsia="ru-RU"/>
        </w:rPr>
        <w:t>Калининградской области»</w:t>
      </w:r>
    </w:p>
    <w:p w:rsidR="00403221" w:rsidRPr="00403221" w:rsidRDefault="00403221" w:rsidP="00403221">
      <w:pPr>
        <w:jc w:val="right"/>
        <w:rPr>
          <w:sz w:val="16"/>
          <w:szCs w:val="16"/>
          <w:lang w:eastAsia="ru-RU"/>
        </w:rPr>
      </w:pPr>
      <w:r w:rsidRPr="00403221">
        <w:rPr>
          <w:sz w:val="16"/>
          <w:szCs w:val="16"/>
          <w:lang w:eastAsia="ru-RU"/>
        </w:rPr>
        <w:t>от___.______.2022 г. N ______</w:t>
      </w:r>
    </w:p>
    <w:p w:rsidR="00403221" w:rsidRPr="00403221" w:rsidRDefault="00403221" w:rsidP="00403221">
      <w:pPr>
        <w:ind w:firstLine="540"/>
        <w:jc w:val="both"/>
        <w:rPr>
          <w:sz w:val="28"/>
          <w:szCs w:val="28"/>
          <w:lang w:eastAsia="ru-RU"/>
        </w:rPr>
      </w:pPr>
    </w:p>
    <w:p w:rsidR="00403221" w:rsidRPr="00403221" w:rsidRDefault="00403221" w:rsidP="00403221">
      <w:pPr>
        <w:widowControl/>
        <w:suppressAutoHyphens/>
        <w:autoSpaceDE/>
        <w:jc w:val="center"/>
        <w:rPr>
          <w:rFonts w:eastAsia="Calibri"/>
          <w:b/>
          <w:sz w:val="28"/>
          <w:szCs w:val="20"/>
          <w:lang w:eastAsia="ru-RU"/>
        </w:rPr>
      </w:pPr>
      <w:r w:rsidRPr="00403221">
        <w:rPr>
          <w:rFonts w:eastAsia="Calibri"/>
          <w:b/>
          <w:sz w:val="28"/>
          <w:szCs w:val="28"/>
          <w:lang w:eastAsia="hi-IN" w:bidi="hi-IN"/>
        </w:rPr>
        <w:t xml:space="preserve">Проверочный лист (список контрольных вопросов),                                               используемый </w:t>
      </w:r>
      <w:r w:rsidRPr="00403221">
        <w:rPr>
          <w:rFonts w:eastAsia="Calibri"/>
          <w:b/>
          <w:sz w:val="28"/>
          <w:szCs w:val="20"/>
          <w:lang w:eastAsia="ru-RU"/>
        </w:rPr>
        <w:t xml:space="preserve">при проведении плановых проверок юридических лиц и индивидуальных предпринимателей, граждан при осуществлении муниципального </w:t>
      </w:r>
      <w:proofErr w:type="gramStart"/>
      <w:r w:rsidRPr="00403221">
        <w:rPr>
          <w:rFonts w:eastAsia="Calibri"/>
          <w:b/>
          <w:sz w:val="28"/>
          <w:szCs w:val="20"/>
          <w:lang w:eastAsia="ru-RU"/>
        </w:rPr>
        <w:t>контроля за</w:t>
      </w:r>
      <w:proofErr w:type="gramEnd"/>
      <w:r w:rsidRPr="00403221">
        <w:rPr>
          <w:rFonts w:eastAsia="Calibri"/>
          <w:b/>
          <w:sz w:val="28"/>
          <w:szCs w:val="20"/>
          <w:lang w:eastAsia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 на территории муниципального образования «Зеленоградский муниципальный округ Калининградской области»</w:t>
      </w:r>
    </w:p>
    <w:p w:rsidR="00403221" w:rsidRPr="00403221" w:rsidRDefault="00403221" w:rsidP="00403221">
      <w:pPr>
        <w:widowControl/>
        <w:suppressAutoHyphens/>
        <w:autoSpaceDE/>
        <w:jc w:val="both"/>
        <w:rPr>
          <w:rFonts w:eastAsia="Calibri"/>
          <w:sz w:val="28"/>
          <w:szCs w:val="28"/>
          <w:lang w:eastAsia="hi-IN" w:bidi="hi-IN"/>
        </w:rPr>
      </w:pPr>
    </w:p>
    <w:p w:rsidR="00403221" w:rsidRPr="00403221" w:rsidRDefault="00403221" w:rsidP="00403221">
      <w:pPr>
        <w:widowControl/>
        <w:suppressAutoHyphens/>
        <w:autoSpaceDE/>
        <w:jc w:val="both"/>
        <w:rPr>
          <w:rFonts w:eastAsia="Calibri"/>
          <w:sz w:val="28"/>
          <w:szCs w:val="28"/>
          <w:lang w:eastAsia="hi-IN" w:bidi="hi-IN"/>
        </w:rPr>
      </w:pPr>
      <w:r w:rsidRPr="00403221">
        <w:rPr>
          <w:rFonts w:eastAsia="Calibri"/>
          <w:sz w:val="28"/>
          <w:szCs w:val="28"/>
          <w:lang w:eastAsia="hi-IN" w:bidi="hi-IN"/>
        </w:rPr>
        <w:tab/>
        <w:t>1. Наименование органа муниципального контроля: администрация муниципального образования «Зеленоградский муниципальный округ Калининградской области».</w:t>
      </w:r>
    </w:p>
    <w:p w:rsidR="00403221" w:rsidRPr="00403221" w:rsidRDefault="00403221" w:rsidP="00403221">
      <w:pPr>
        <w:widowControl/>
        <w:suppressAutoHyphens/>
        <w:autoSpaceDE/>
        <w:jc w:val="both"/>
        <w:rPr>
          <w:rFonts w:eastAsia="Calibri"/>
          <w:sz w:val="28"/>
          <w:szCs w:val="28"/>
          <w:lang w:eastAsia="hi-IN" w:bidi="hi-IN"/>
        </w:rPr>
      </w:pPr>
      <w:r w:rsidRPr="00403221">
        <w:rPr>
          <w:rFonts w:eastAsia="Calibri"/>
          <w:sz w:val="28"/>
          <w:szCs w:val="28"/>
          <w:lang w:eastAsia="hi-IN" w:bidi="hi-IN"/>
        </w:rPr>
        <w:tab/>
        <w:t xml:space="preserve">2. Вид муниципального контроля: муниципальный </w:t>
      </w:r>
      <w:proofErr w:type="gramStart"/>
      <w:r w:rsidRPr="00403221">
        <w:rPr>
          <w:rFonts w:eastAsia="Calibri"/>
          <w:sz w:val="28"/>
          <w:szCs w:val="28"/>
          <w:lang w:eastAsia="hi-IN" w:bidi="hi-IN"/>
        </w:rPr>
        <w:t>контроль</w:t>
      </w:r>
      <w:r w:rsidRPr="00403221">
        <w:t xml:space="preserve"> </w:t>
      </w:r>
      <w:r w:rsidRPr="00403221">
        <w:rPr>
          <w:rFonts w:eastAsia="Calibri"/>
          <w:sz w:val="28"/>
          <w:szCs w:val="28"/>
          <w:lang w:eastAsia="hi-IN" w:bidi="hi-IN"/>
        </w:rPr>
        <w:t>за</w:t>
      </w:r>
      <w:proofErr w:type="gramEnd"/>
      <w:r w:rsidRPr="00403221">
        <w:rPr>
          <w:rFonts w:eastAsia="Calibri"/>
          <w:sz w:val="28"/>
          <w:szCs w:val="28"/>
          <w:lang w:eastAsia="hi-IN" w:bidi="hi-IN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</w:t>
      </w:r>
      <w:bookmarkStart w:id="0" w:name="_GoBack"/>
      <w:bookmarkEnd w:id="0"/>
      <w:r w:rsidRPr="00403221">
        <w:rPr>
          <w:rFonts w:eastAsia="Calibri"/>
          <w:sz w:val="28"/>
          <w:szCs w:val="28"/>
          <w:lang w:eastAsia="hi-IN" w:bidi="hi-IN"/>
        </w:rPr>
        <w:t>.</w:t>
      </w:r>
    </w:p>
    <w:p w:rsidR="00403221" w:rsidRPr="00403221" w:rsidRDefault="00403221" w:rsidP="00403221">
      <w:pPr>
        <w:widowControl/>
        <w:shd w:val="clear" w:color="auto" w:fill="FFFFFF"/>
        <w:autoSpaceDE/>
        <w:spacing w:before="5"/>
        <w:ind w:left="139"/>
        <w:jc w:val="both"/>
        <w:rPr>
          <w:sz w:val="28"/>
          <w:szCs w:val="28"/>
          <w:lang w:eastAsia="ru-RU"/>
        </w:rPr>
      </w:pPr>
      <w:r w:rsidRPr="00403221">
        <w:rPr>
          <w:rFonts w:eastAsia="Calibri"/>
          <w:sz w:val="28"/>
          <w:szCs w:val="28"/>
          <w:lang w:eastAsia="hi-IN" w:bidi="hi-IN"/>
        </w:rPr>
        <w:tab/>
        <w:t xml:space="preserve">3. </w:t>
      </w:r>
      <w:proofErr w:type="gramStart"/>
      <w:r w:rsidRPr="00403221">
        <w:rPr>
          <w:rFonts w:eastAsia="Calibri"/>
          <w:sz w:val="28"/>
          <w:szCs w:val="28"/>
          <w:lang w:eastAsia="hi-IN" w:bidi="hi-IN"/>
        </w:rPr>
        <w:t xml:space="preserve">Реквизиты правового акта об утверждении формы проверочного листа: постановление </w:t>
      </w:r>
      <w:r w:rsidRPr="00403221">
        <w:rPr>
          <w:rFonts w:eastAsia="Calibri"/>
          <w:sz w:val="28"/>
          <w:szCs w:val="20"/>
          <w:lang w:eastAsia="ru-RU"/>
        </w:rPr>
        <w:t>об утверждении формы проверочного листа (списка контрольных вопросов) при проведении плановых проверок юридических лиц и индивидуальных предпринимателей, граждан при осуществлении муниципального контроля</w:t>
      </w:r>
      <w:r w:rsidRPr="00403221">
        <w:t xml:space="preserve"> </w:t>
      </w:r>
      <w:r w:rsidRPr="00403221">
        <w:rPr>
          <w:rFonts w:eastAsia="Calibri"/>
          <w:sz w:val="28"/>
          <w:szCs w:val="20"/>
          <w:lang w:eastAsia="ru-RU"/>
        </w:rPr>
        <w:t>за выполнением единой теплоснабжающей организацией мероприятий по строительству, реконструкции и (или) модернизации объектов теплоснабжения на территории муниципального образования «Зеленоградский муниципальный округ Калининградской области»</w:t>
      </w:r>
      <w:r w:rsidRPr="00403221">
        <w:rPr>
          <w:sz w:val="28"/>
          <w:szCs w:val="28"/>
          <w:lang w:eastAsia="ru-RU"/>
        </w:rPr>
        <w:t xml:space="preserve"> от___.______.2022 г. N ______</w:t>
      </w:r>
      <w:proofErr w:type="gramEnd"/>
    </w:p>
    <w:p w:rsidR="00403221" w:rsidRPr="00403221" w:rsidRDefault="00403221" w:rsidP="00403221">
      <w:pPr>
        <w:widowControl/>
        <w:suppressAutoHyphens/>
        <w:autoSpaceDE/>
        <w:jc w:val="both"/>
        <w:rPr>
          <w:rFonts w:eastAsia="Calibri"/>
          <w:sz w:val="28"/>
          <w:szCs w:val="28"/>
          <w:lang w:eastAsia="hi-IN" w:bidi="hi-IN"/>
        </w:rPr>
      </w:pPr>
      <w:r w:rsidRPr="00403221">
        <w:rPr>
          <w:rFonts w:eastAsia="Calibri"/>
          <w:sz w:val="28"/>
          <w:szCs w:val="28"/>
          <w:lang w:eastAsia="hi-IN" w:bidi="hi-IN"/>
        </w:rPr>
        <w:tab/>
        <w:t xml:space="preserve">4. Реквизиты правового акта органа муниципального контроля о проведении проверки: </w:t>
      </w:r>
      <w:r w:rsidRPr="00403221">
        <w:rPr>
          <w:color w:val="000000"/>
          <w:sz w:val="28"/>
          <w:szCs w:val="28"/>
          <w:lang w:eastAsia="ru-RU"/>
        </w:rPr>
        <w:t>положение № 9</w:t>
      </w:r>
      <w:r>
        <w:rPr>
          <w:color w:val="000000"/>
          <w:sz w:val="28"/>
          <w:szCs w:val="28"/>
          <w:lang w:eastAsia="ru-RU"/>
        </w:rPr>
        <w:t>3</w:t>
      </w:r>
      <w:r w:rsidRPr="00403221">
        <w:rPr>
          <w:color w:val="000000"/>
          <w:sz w:val="28"/>
          <w:szCs w:val="28"/>
          <w:lang w:eastAsia="ru-RU"/>
        </w:rPr>
        <w:t xml:space="preserve"> от 25.08.2021 г. о муниципальном контроле за выполнением единой теплоснабжающей организацией мероприятий </w:t>
      </w:r>
      <w:proofErr w:type="gramStart"/>
      <w:r w:rsidRPr="00403221">
        <w:rPr>
          <w:color w:val="000000"/>
          <w:sz w:val="28"/>
          <w:szCs w:val="28"/>
          <w:lang w:eastAsia="ru-RU"/>
        </w:rPr>
        <w:t>по</w:t>
      </w:r>
      <w:proofErr w:type="gramEnd"/>
      <w:r w:rsidRPr="00403221">
        <w:rPr>
          <w:color w:val="000000"/>
          <w:sz w:val="28"/>
          <w:szCs w:val="28"/>
          <w:lang w:eastAsia="ru-RU"/>
        </w:rPr>
        <w:t xml:space="preserve"> строительству, реконструкции и (или) модернизации объектов теплоснабжения на территории Зеленоградского </w:t>
      </w:r>
      <w:r>
        <w:rPr>
          <w:color w:val="000000"/>
          <w:sz w:val="28"/>
          <w:szCs w:val="28"/>
          <w:lang w:eastAsia="ru-RU"/>
        </w:rPr>
        <w:t>муниципального</w:t>
      </w:r>
      <w:r w:rsidRPr="00403221">
        <w:rPr>
          <w:color w:val="000000"/>
          <w:sz w:val="28"/>
          <w:szCs w:val="28"/>
          <w:lang w:eastAsia="ru-RU"/>
        </w:rPr>
        <w:t xml:space="preserve"> округа.</w:t>
      </w:r>
    </w:p>
    <w:p w:rsidR="00403221" w:rsidRPr="00403221" w:rsidRDefault="00403221" w:rsidP="00403221">
      <w:pPr>
        <w:widowControl/>
        <w:suppressAutoHyphens/>
        <w:autoSpaceDE/>
        <w:jc w:val="both"/>
        <w:rPr>
          <w:sz w:val="28"/>
          <w:szCs w:val="28"/>
          <w:lang w:eastAsia="ru-RU"/>
        </w:rPr>
      </w:pPr>
      <w:r w:rsidRPr="00403221">
        <w:rPr>
          <w:rFonts w:eastAsia="Calibri"/>
          <w:sz w:val="28"/>
          <w:szCs w:val="28"/>
          <w:lang w:eastAsia="hi-IN" w:bidi="hi-IN"/>
        </w:rPr>
        <w:tab/>
        <w:t xml:space="preserve">5. Должность, фамилия и инициалы должностного лица органа муниципального контроля, проводящего плановую проверку и заполняющего проверочный лист: </w:t>
      </w:r>
      <w:r w:rsidRPr="00403221">
        <w:rPr>
          <w:sz w:val="28"/>
          <w:szCs w:val="28"/>
          <w:lang w:eastAsia="ru-RU"/>
        </w:rPr>
        <w:t xml:space="preserve">начальник отдела муниципального контроля администрации муниципального образования «Зеленоградский муниципальный округ Калининградской области» </w:t>
      </w:r>
      <w:r>
        <w:rPr>
          <w:sz w:val="28"/>
          <w:szCs w:val="28"/>
          <w:lang w:eastAsia="ru-RU"/>
        </w:rPr>
        <w:t>________________________________</w:t>
      </w:r>
      <w:r w:rsidRPr="00403221">
        <w:rPr>
          <w:sz w:val="28"/>
          <w:szCs w:val="28"/>
          <w:lang w:eastAsia="ru-RU"/>
        </w:rPr>
        <w:t xml:space="preserve">, консультант отдела муниципального контроля администрации муниципального образования «Зеленоградский муниципальный округ Калининградской области» </w:t>
      </w:r>
      <w:r>
        <w:rPr>
          <w:sz w:val="28"/>
          <w:szCs w:val="28"/>
          <w:lang w:eastAsia="ru-RU"/>
        </w:rPr>
        <w:t>___________________________________.</w:t>
      </w:r>
    </w:p>
    <w:p w:rsidR="00403221" w:rsidRPr="00403221" w:rsidRDefault="00403221" w:rsidP="00403221">
      <w:pPr>
        <w:widowControl/>
        <w:suppressAutoHyphens/>
        <w:autoSpaceDE/>
        <w:jc w:val="both"/>
        <w:rPr>
          <w:rFonts w:eastAsia="Calibri"/>
          <w:sz w:val="28"/>
          <w:szCs w:val="28"/>
          <w:lang w:eastAsia="hi-IN" w:bidi="hi-IN"/>
        </w:rPr>
      </w:pPr>
      <w:r w:rsidRPr="00403221">
        <w:rPr>
          <w:rFonts w:eastAsia="Calibri"/>
          <w:sz w:val="28"/>
          <w:szCs w:val="28"/>
          <w:lang w:eastAsia="hi-IN" w:bidi="hi-IN"/>
        </w:rPr>
        <w:tab/>
        <w:t xml:space="preserve">6. </w:t>
      </w:r>
      <w:proofErr w:type="gramStart"/>
      <w:r w:rsidRPr="00403221">
        <w:rPr>
          <w:rFonts w:eastAsia="Calibri"/>
          <w:sz w:val="28"/>
          <w:szCs w:val="28"/>
          <w:lang w:eastAsia="hi-IN" w:bidi="hi-IN"/>
        </w:rPr>
        <w:t>Наименование юридического лица, фамилия, имя, отчество (при наличии) индивидуального предпринимателя, гражданина: __________________________________________________________________________________________________________________________________.</w:t>
      </w:r>
      <w:proofErr w:type="gramEnd"/>
    </w:p>
    <w:p w:rsidR="00403221" w:rsidRPr="00403221" w:rsidRDefault="00403221" w:rsidP="00403221">
      <w:pPr>
        <w:widowControl/>
        <w:suppressAutoHyphens/>
        <w:autoSpaceDE/>
        <w:jc w:val="both"/>
        <w:rPr>
          <w:rFonts w:eastAsia="Calibri"/>
          <w:sz w:val="28"/>
          <w:szCs w:val="28"/>
          <w:lang w:eastAsia="hi-IN" w:bidi="hi-IN"/>
        </w:rPr>
      </w:pPr>
      <w:r w:rsidRPr="00403221">
        <w:rPr>
          <w:rFonts w:eastAsia="Calibri"/>
          <w:sz w:val="28"/>
          <w:szCs w:val="28"/>
          <w:lang w:eastAsia="hi-IN" w:bidi="hi-IN"/>
        </w:rPr>
        <w:tab/>
        <w:t>7. Учётный номер проверки и дата присвоения учётного номера проверки в едином реестре проверок: _________________________________</w:t>
      </w:r>
    </w:p>
    <w:p w:rsidR="00403221" w:rsidRPr="00403221" w:rsidRDefault="00403221" w:rsidP="00403221">
      <w:pPr>
        <w:widowControl/>
        <w:suppressAutoHyphens/>
        <w:autoSpaceDE/>
        <w:jc w:val="both"/>
        <w:rPr>
          <w:rFonts w:eastAsia="Calibri"/>
          <w:sz w:val="28"/>
          <w:szCs w:val="28"/>
          <w:lang w:eastAsia="hi-IN" w:bidi="hi-IN"/>
        </w:rPr>
      </w:pPr>
      <w:r w:rsidRPr="00403221">
        <w:rPr>
          <w:rFonts w:eastAsia="Calibri"/>
          <w:sz w:val="28"/>
          <w:szCs w:val="28"/>
          <w:lang w:eastAsia="hi-IN" w:bidi="hi-IN"/>
        </w:rPr>
        <w:t xml:space="preserve"> ______________________________________________________________.</w:t>
      </w:r>
    </w:p>
    <w:p w:rsidR="00403221" w:rsidRPr="00403221" w:rsidRDefault="00403221" w:rsidP="00403221">
      <w:pPr>
        <w:widowControl/>
        <w:suppressAutoHyphens/>
        <w:autoSpaceDE/>
        <w:jc w:val="both"/>
        <w:rPr>
          <w:rFonts w:eastAsia="Calibri"/>
          <w:sz w:val="28"/>
          <w:szCs w:val="28"/>
          <w:lang w:eastAsia="hi-IN" w:bidi="hi-IN"/>
        </w:rPr>
      </w:pPr>
      <w:r w:rsidRPr="00403221">
        <w:rPr>
          <w:rFonts w:eastAsia="Calibri"/>
          <w:sz w:val="28"/>
          <w:szCs w:val="28"/>
          <w:lang w:eastAsia="hi-IN" w:bidi="hi-IN"/>
        </w:rPr>
        <w:tab/>
        <w:t>8. Вид (виды) деятельности юридического лица, индивидуального предпринимателя, гражданина: ______________________________________</w:t>
      </w:r>
    </w:p>
    <w:p w:rsidR="00403221" w:rsidRPr="00403221" w:rsidRDefault="00403221" w:rsidP="00403221">
      <w:pPr>
        <w:widowControl/>
        <w:suppressAutoHyphens/>
        <w:autoSpaceDE/>
        <w:jc w:val="both"/>
        <w:rPr>
          <w:rFonts w:eastAsia="Calibri"/>
          <w:sz w:val="28"/>
          <w:szCs w:val="28"/>
          <w:lang w:eastAsia="hi-IN" w:bidi="hi-IN"/>
        </w:rPr>
      </w:pPr>
      <w:r w:rsidRPr="00403221">
        <w:rPr>
          <w:rFonts w:eastAsia="Calibri"/>
          <w:sz w:val="28"/>
          <w:szCs w:val="28"/>
          <w:lang w:eastAsia="hi-IN" w:bidi="hi-IN"/>
        </w:rPr>
        <w:lastRenderedPageBreak/>
        <w:t>________________________________________________________________.</w:t>
      </w:r>
    </w:p>
    <w:p w:rsidR="00403221" w:rsidRPr="00403221" w:rsidRDefault="00403221" w:rsidP="00403221">
      <w:pPr>
        <w:widowControl/>
        <w:suppressAutoHyphens/>
        <w:autoSpaceDE/>
        <w:jc w:val="both"/>
        <w:rPr>
          <w:rFonts w:eastAsia="Calibri"/>
          <w:sz w:val="28"/>
          <w:szCs w:val="28"/>
          <w:lang w:eastAsia="hi-IN" w:bidi="hi-IN"/>
        </w:rPr>
      </w:pPr>
      <w:r w:rsidRPr="00403221">
        <w:rPr>
          <w:rFonts w:eastAsia="Calibri"/>
          <w:sz w:val="28"/>
          <w:szCs w:val="28"/>
          <w:lang w:eastAsia="hi-IN" w:bidi="hi-IN"/>
        </w:rPr>
        <w:tab/>
        <w:t xml:space="preserve">9.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предпринимателем, гражданином производственные объекты:_____________________________________________________________________________________________________________________________. </w:t>
      </w:r>
    </w:p>
    <w:p w:rsidR="00403221" w:rsidRPr="00403221" w:rsidRDefault="00403221" w:rsidP="00403221">
      <w:pPr>
        <w:widowControl/>
        <w:suppressAutoHyphens/>
        <w:autoSpaceDE/>
        <w:jc w:val="both"/>
        <w:rPr>
          <w:rFonts w:eastAsia="Calibri"/>
          <w:sz w:val="28"/>
          <w:szCs w:val="28"/>
          <w:lang w:eastAsia="hi-IN" w:bidi="hi-IN"/>
        </w:rPr>
      </w:pPr>
      <w:r w:rsidRPr="00403221">
        <w:rPr>
          <w:rFonts w:eastAsia="Calibri"/>
          <w:sz w:val="28"/>
          <w:szCs w:val="28"/>
          <w:lang w:eastAsia="hi-IN" w:bidi="hi-IN"/>
        </w:rPr>
        <w:tab/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p w:rsidR="00BC7CF8" w:rsidRDefault="00BC7CF8">
      <w:pPr>
        <w:pStyle w:val="a3"/>
        <w:rPr>
          <w:sz w:val="20"/>
        </w:rPr>
      </w:pPr>
    </w:p>
    <w:p w:rsidR="00403221" w:rsidRDefault="00403221">
      <w:pPr>
        <w:pStyle w:val="a3"/>
        <w:rPr>
          <w:sz w:val="20"/>
        </w:rPr>
      </w:pPr>
    </w:p>
    <w:p w:rsidR="00BC7CF8" w:rsidRDefault="00BC7CF8">
      <w:pPr>
        <w:pStyle w:val="a3"/>
        <w:spacing w:before="2"/>
        <w:rPr>
          <w:sz w:val="10"/>
        </w:rPr>
      </w:pPr>
    </w:p>
    <w:tbl>
      <w:tblPr>
        <w:tblStyle w:val="TableNormal"/>
        <w:tblW w:w="0" w:type="auto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805"/>
        <w:gridCol w:w="2264"/>
        <w:gridCol w:w="567"/>
        <w:gridCol w:w="710"/>
        <w:gridCol w:w="1414"/>
        <w:gridCol w:w="1477"/>
      </w:tblGrid>
      <w:tr w:rsidR="00BC7CF8">
        <w:trPr>
          <w:trHeight w:val="2277"/>
        </w:trPr>
        <w:tc>
          <w:tcPr>
            <w:tcW w:w="742" w:type="dxa"/>
            <w:vMerge w:val="restart"/>
          </w:tcPr>
          <w:p w:rsidR="00BC7CF8" w:rsidRDefault="004F4615">
            <w:pPr>
              <w:pStyle w:val="TableParagraph"/>
              <w:spacing w:line="240" w:lineRule="exact"/>
              <w:ind w:left="31"/>
              <w:jc w:val="center"/>
            </w:pPr>
            <w:r>
              <w:t>N</w:t>
            </w:r>
          </w:p>
          <w:p w:rsidR="00BC7CF8" w:rsidRDefault="004F4615">
            <w:pPr>
              <w:pStyle w:val="TableParagraph"/>
              <w:spacing w:line="251" w:lineRule="exact"/>
              <w:ind w:left="215" w:right="175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05" w:type="dxa"/>
            <w:vMerge w:val="restart"/>
          </w:tcPr>
          <w:p w:rsidR="00BC7CF8" w:rsidRDefault="00BC7CF8">
            <w:pPr>
              <w:pStyle w:val="TableParagraph"/>
              <w:rPr>
                <w:sz w:val="24"/>
              </w:rPr>
            </w:pPr>
          </w:p>
          <w:p w:rsidR="00BC7CF8" w:rsidRDefault="00BC7CF8">
            <w:pPr>
              <w:pStyle w:val="TableParagraph"/>
              <w:rPr>
                <w:sz w:val="19"/>
              </w:rPr>
            </w:pPr>
          </w:p>
          <w:p w:rsidR="00BC7CF8" w:rsidRDefault="004F4615">
            <w:pPr>
              <w:pStyle w:val="TableParagraph"/>
              <w:spacing w:line="252" w:lineRule="exact"/>
              <w:ind w:left="184" w:right="153"/>
              <w:jc w:val="center"/>
            </w:pPr>
            <w:r>
              <w:t>Вопрос,</w:t>
            </w:r>
            <w:r>
              <w:rPr>
                <w:spacing w:val="2"/>
              </w:rPr>
              <w:t xml:space="preserve"> </w:t>
            </w:r>
            <w:r>
              <w:t>отражающий</w:t>
            </w:r>
          </w:p>
          <w:p w:rsidR="00BC7CF8" w:rsidRDefault="004F4615">
            <w:pPr>
              <w:pStyle w:val="TableParagraph"/>
              <w:ind w:left="184" w:right="160"/>
              <w:jc w:val="center"/>
            </w:pPr>
            <w:r>
              <w:rPr>
                <w:spacing w:val="-1"/>
              </w:rPr>
              <w:t xml:space="preserve">содержание </w:t>
            </w:r>
            <w:r>
              <w:t>обязательных</w:t>
            </w:r>
            <w:r>
              <w:rPr>
                <w:spacing w:val="-52"/>
              </w:rPr>
              <w:t xml:space="preserve"> </w:t>
            </w:r>
            <w:r>
              <w:t>требований</w:t>
            </w:r>
          </w:p>
        </w:tc>
        <w:tc>
          <w:tcPr>
            <w:tcW w:w="2264" w:type="dxa"/>
            <w:vMerge w:val="restart"/>
          </w:tcPr>
          <w:p w:rsidR="00BC7CF8" w:rsidRDefault="004F4615">
            <w:pPr>
              <w:pStyle w:val="TableParagraph"/>
              <w:ind w:left="169" w:right="133"/>
              <w:jc w:val="center"/>
            </w:pPr>
            <w:proofErr w:type="gramStart"/>
            <w:r>
              <w:t>Соотнесенные</w:t>
            </w:r>
            <w:proofErr w:type="gramEnd"/>
            <w:r>
              <w:t xml:space="preserve"> со</w:t>
            </w:r>
            <w:r>
              <w:rPr>
                <w:spacing w:val="-52"/>
              </w:rPr>
              <w:t xml:space="preserve"> </w:t>
            </w:r>
            <w:r>
              <w:t>списком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</w:p>
          <w:p w:rsidR="00BC7CF8" w:rsidRDefault="004F4615">
            <w:pPr>
              <w:pStyle w:val="TableParagraph"/>
              <w:ind w:left="170" w:right="132"/>
              <w:jc w:val="center"/>
            </w:pPr>
            <w:r>
              <w:t>вопросов реквизиты</w:t>
            </w:r>
            <w:r>
              <w:rPr>
                <w:spacing w:val="-52"/>
              </w:rPr>
              <w:t xml:space="preserve"> </w:t>
            </w:r>
            <w:r>
              <w:t>нормативных</w:t>
            </w:r>
            <w:r>
              <w:rPr>
                <w:spacing w:val="1"/>
              </w:rPr>
              <w:t xml:space="preserve"> </w:t>
            </w:r>
            <w:r>
              <w:t>правовых актов с</w:t>
            </w:r>
            <w:r>
              <w:rPr>
                <w:spacing w:val="1"/>
              </w:rPr>
              <w:t xml:space="preserve"> </w:t>
            </w:r>
            <w:r>
              <w:t>указанием</w:t>
            </w:r>
          </w:p>
          <w:p w:rsidR="00BC7CF8" w:rsidRDefault="004F4615">
            <w:pPr>
              <w:pStyle w:val="TableParagraph"/>
              <w:spacing w:line="235" w:lineRule="auto"/>
              <w:ind w:left="170" w:right="133"/>
              <w:jc w:val="center"/>
            </w:pPr>
            <w:r>
              <w:rPr>
                <w:spacing w:val="-1"/>
              </w:rPr>
              <w:t xml:space="preserve">структурных </w:t>
            </w:r>
            <w:r>
              <w:t>единиц</w:t>
            </w:r>
            <w:r>
              <w:rPr>
                <w:spacing w:val="-52"/>
              </w:rPr>
              <w:t xml:space="preserve"> </w:t>
            </w:r>
            <w:r>
              <w:t>этих</w:t>
            </w:r>
            <w:r>
              <w:rPr>
                <w:spacing w:val="-3"/>
              </w:rPr>
              <w:t xml:space="preserve"> </w:t>
            </w:r>
            <w:r>
              <w:t>актов</w:t>
            </w:r>
          </w:p>
        </w:tc>
        <w:tc>
          <w:tcPr>
            <w:tcW w:w="2691" w:type="dxa"/>
            <w:gridSpan w:val="3"/>
            <w:tcBorders>
              <w:right w:val="single" w:sz="4" w:space="0" w:color="000000"/>
            </w:tcBorders>
          </w:tcPr>
          <w:p w:rsidR="00BC7CF8" w:rsidRDefault="00BC7CF8">
            <w:pPr>
              <w:pStyle w:val="TableParagraph"/>
              <w:rPr>
                <w:sz w:val="24"/>
              </w:rPr>
            </w:pPr>
          </w:p>
          <w:p w:rsidR="00BC7CF8" w:rsidRDefault="00BC7CF8">
            <w:pPr>
              <w:pStyle w:val="TableParagraph"/>
              <w:rPr>
                <w:sz w:val="24"/>
              </w:rPr>
            </w:pPr>
          </w:p>
          <w:p w:rsidR="00BC7CF8" w:rsidRDefault="00BC7CF8">
            <w:pPr>
              <w:pStyle w:val="TableParagraph"/>
              <w:rPr>
                <w:sz w:val="24"/>
              </w:rPr>
            </w:pPr>
          </w:p>
          <w:p w:rsidR="00BC7CF8" w:rsidRDefault="004F4615">
            <w:pPr>
              <w:pStyle w:val="TableParagraph"/>
              <w:spacing w:before="168" w:line="408" w:lineRule="auto"/>
              <w:ind w:left="871" w:right="816"/>
            </w:pPr>
            <w:r>
              <w:t>Ответы на</w:t>
            </w:r>
            <w:r>
              <w:rPr>
                <w:spacing w:val="-52"/>
              </w:rPr>
              <w:t xml:space="preserve"> </w:t>
            </w:r>
            <w:r>
              <w:t>вопросы</w:t>
            </w:r>
          </w:p>
        </w:tc>
        <w:tc>
          <w:tcPr>
            <w:tcW w:w="1477" w:type="dxa"/>
            <w:vMerge w:val="restart"/>
            <w:tcBorders>
              <w:left w:val="single" w:sz="4" w:space="0" w:color="000000"/>
            </w:tcBorders>
          </w:tcPr>
          <w:p w:rsidR="00BC7CF8" w:rsidRDefault="00BC7CF8">
            <w:pPr>
              <w:pStyle w:val="TableParagraph"/>
              <w:rPr>
                <w:sz w:val="24"/>
              </w:rPr>
            </w:pPr>
          </w:p>
          <w:p w:rsidR="00BC7CF8" w:rsidRDefault="00BC7CF8">
            <w:pPr>
              <w:pStyle w:val="TableParagraph"/>
              <w:rPr>
                <w:sz w:val="24"/>
              </w:rPr>
            </w:pPr>
          </w:p>
          <w:p w:rsidR="00BC7CF8" w:rsidRDefault="004F4615">
            <w:pPr>
              <w:pStyle w:val="TableParagraph"/>
              <w:spacing w:before="200"/>
              <w:ind w:left="168"/>
            </w:pPr>
            <w:r>
              <w:t>Примечание</w:t>
            </w:r>
          </w:p>
        </w:tc>
      </w:tr>
      <w:tr w:rsidR="00BC7CF8">
        <w:trPr>
          <w:trHeight w:val="505"/>
        </w:trPr>
        <w:tc>
          <w:tcPr>
            <w:tcW w:w="742" w:type="dxa"/>
            <w:vMerge/>
            <w:tcBorders>
              <w:top w:val="nil"/>
            </w:tcBorders>
          </w:tcPr>
          <w:p w:rsidR="00BC7CF8" w:rsidRDefault="00BC7CF8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</w:tcBorders>
          </w:tcPr>
          <w:p w:rsidR="00BC7CF8" w:rsidRDefault="00BC7CF8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BC7CF8" w:rsidRDefault="00BC7CF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BC7CF8" w:rsidRDefault="004F4615">
            <w:pPr>
              <w:pStyle w:val="TableParagraph"/>
              <w:spacing w:line="244" w:lineRule="exact"/>
              <w:ind w:left="189"/>
            </w:pPr>
            <w:r>
              <w:t>да</w:t>
            </w:r>
          </w:p>
        </w:tc>
        <w:tc>
          <w:tcPr>
            <w:tcW w:w="710" w:type="dxa"/>
          </w:tcPr>
          <w:p w:rsidR="00BC7CF8" w:rsidRDefault="004F4615">
            <w:pPr>
              <w:pStyle w:val="TableParagraph"/>
              <w:spacing w:line="244" w:lineRule="exact"/>
              <w:ind w:left="205"/>
            </w:pPr>
            <w:r>
              <w:t>нет</w:t>
            </w:r>
          </w:p>
        </w:tc>
        <w:tc>
          <w:tcPr>
            <w:tcW w:w="1414" w:type="dxa"/>
            <w:tcBorders>
              <w:right w:val="single" w:sz="4" w:space="0" w:color="000000"/>
            </w:tcBorders>
          </w:tcPr>
          <w:p w:rsidR="00BC7CF8" w:rsidRDefault="004F4615">
            <w:pPr>
              <w:pStyle w:val="TableParagraph"/>
              <w:spacing w:line="241" w:lineRule="exact"/>
              <w:ind w:left="165" w:right="129"/>
              <w:jc w:val="center"/>
            </w:pPr>
            <w:r>
              <w:t>Не</w:t>
            </w:r>
          </w:p>
          <w:p w:rsidR="00BC7CF8" w:rsidRDefault="004F4615">
            <w:pPr>
              <w:pStyle w:val="TableParagraph"/>
              <w:spacing w:line="245" w:lineRule="exact"/>
              <w:ind w:left="165" w:right="129"/>
              <w:jc w:val="center"/>
            </w:pPr>
            <w:r>
              <w:t>применимо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000000"/>
            </w:tcBorders>
          </w:tcPr>
          <w:p w:rsidR="00BC7CF8" w:rsidRDefault="00BC7CF8">
            <w:pPr>
              <w:rPr>
                <w:sz w:val="2"/>
                <w:szCs w:val="2"/>
              </w:rPr>
            </w:pPr>
          </w:p>
        </w:tc>
      </w:tr>
      <w:tr w:rsidR="00BC7CF8">
        <w:trPr>
          <w:trHeight w:val="3645"/>
        </w:trPr>
        <w:tc>
          <w:tcPr>
            <w:tcW w:w="742" w:type="dxa"/>
            <w:tcBorders>
              <w:bottom w:val="single" w:sz="12" w:space="0" w:color="000000"/>
            </w:tcBorders>
          </w:tcPr>
          <w:p w:rsidR="00BC7CF8" w:rsidRDefault="004F4615">
            <w:pPr>
              <w:pStyle w:val="TableParagraph"/>
              <w:spacing w:line="242" w:lineRule="exact"/>
              <w:ind w:left="162"/>
            </w:pPr>
            <w:r>
              <w:t>1</w:t>
            </w:r>
          </w:p>
        </w:tc>
        <w:tc>
          <w:tcPr>
            <w:tcW w:w="2805" w:type="dxa"/>
            <w:tcBorders>
              <w:bottom w:val="single" w:sz="12" w:space="0" w:color="000000"/>
            </w:tcBorders>
          </w:tcPr>
          <w:p w:rsidR="00BC7CF8" w:rsidRDefault="004F4615">
            <w:pPr>
              <w:pStyle w:val="TableParagraph"/>
              <w:spacing w:line="230" w:lineRule="auto"/>
              <w:ind w:left="157" w:right="357"/>
            </w:pPr>
            <w:r>
              <w:t>Соблюдается ли единой</w:t>
            </w:r>
            <w:r>
              <w:rPr>
                <w:spacing w:val="-52"/>
              </w:rPr>
              <w:t xml:space="preserve"> </w:t>
            </w:r>
            <w:r>
              <w:t>теплоснабжающей</w:t>
            </w:r>
          </w:p>
          <w:p w:rsidR="00BC7CF8" w:rsidRDefault="004F4615">
            <w:pPr>
              <w:pStyle w:val="TableParagraph"/>
              <w:spacing w:line="230" w:lineRule="auto"/>
              <w:ind w:left="157" w:right="429"/>
            </w:pPr>
            <w:r>
              <w:t>организацией перечень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BC7CF8" w:rsidRDefault="004F4615">
            <w:pPr>
              <w:pStyle w:val="TableParagraph"/>
              <w:spacing w:line="230" w:lineRule="auto"/>
              <w:ind w:left="157" w:right="365"/>
            </w:pPr>
            <w:r>
              <w:t>строительству,</w:t>
            </w:r>
            <w:r>
              <w:rPr>
                <w:spacing w:val="1"/>
              </w:rPr>
              <w:t xml:space="preserve"> </w:t>
            </w:r>
            <w:r>
              <w:t>реконструкции и (или)</w:t>
            </w:r>
            <w:r>
              <w:rPr>
                <w:spacing w:val="1"/>
              </w:rPr>
              <w:t xml:space="preserve"> </w:t>
            </w:r>
            <w:r>
              <w:t>модернизации объектов</w:t>
            </w:r>
            <w:r>
              <w:rPr>
                <w:spacing w:val="-52"/>
              </w:rPr>
              <w:t xml:space="preserve"> </w:t>
            </w:r>
            <w:r>
              <w:t>теплоснабжения,</w:t>
            </w:r>
          </w:p>
          <w:p w:rsidR="00BC7CF8" w:rsidRDefault="004F4615">
            <w:pPr>
              <w:pStyle w:val="TableParagraph"/>
              <w:spacing w:line="230" w:lineRule="auto"/>
              <w:ind w:left="157" w:right="9"/>
            </w:pPr>
            <w:proofErr w:type="gramStart"/>
            <w:r>
              <w:t>необходимых</w:t>
            </w:r>
            <w:proofErr w:type="gramEnd"/>
            <w:r>
              <w:t xml:space="preserve"> для развития,</w:t>
            </w:r>
            <w:r>
              <w:rPr>
                <w:spacing w:val="-53"/>
              </w:rPr>
              <w:t xml:space="preserve"> </w:t>
            </w:r>
            <w:r>
              <w:t>повышения надежности и</w:t>
            </w:r>
            <w:r>
              <w:rPr>
                <w:spacing w:val="1"/>
              </w:rPr>
              <w:t xml:space="preserve"> </w:t>
            </w:r>
            <w:r>
              <w:t>энергетической</w:t>
            </w:r>
            <w:r>
              <w:rPr>
                <w:spacing w:val="1"/>
              </w:rPr>
              <w:t xml:space="preserve"> </w:t>
            </w:r>
            <w:r>
              <w:t>эффективности системы</w:t>
            </w:r>
            <w:r>
              <w:rPr>
                <w:spacing w:val="1"/>
              </w:rPr>
              <w:t xml:space="preserve"> </w:t>
            </w:r>
            <w:r>
              <w:t>теплоснабжения,</w:t>
            </w:r>
          </w:p>
          <w:p w:rsidR="00BC7CF8" w:rsidRDefault="004F4615">
            <w:pPr>
              <w:pStyle w:val="TableParagraph"/>
              <w:spacing w:line="244" w:lineRule="exact"/>
              <w:ind w:left="157" w:right="856"/>
            </w:pPr>
            <w:proofErr w:type="gramStart"/>
            <w:r>
              <w:t>указанный</w:t>
            </w:r>
            <w:proofErr w:type="gramEnd"/>
            <w:r>
              <w:t xml:space="preserve"> в схеме</w:t>
            </w:r>
            <w:r>
              <w:rPr>
                <w:spacing w:val="-52"/>
              </w:rPr>
              <w:t xml:space="preserve"> </w:t>
            </w:r>
            <w:r>
              <w:t>теплоснабжения?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:rsidR="00BC7CF8" w:rsidRDefault="004F4615">
            <w:pPr>
              <w:pStyle w:val="TableParagraph"/>
              <w:ind w:left="156" w:right="74"/>
            </w:pPr>
            <w:r>
              <w:t>Часть 3 статьи 23.7</w:t>
            </w:r>
            <w:r>
              <w:rPr>
                <w:spacing w:val="1"/>
              </w:rPr>
              <w:t xml:space="preserve"> </w:t>
            </w:r>
            <w:r>
              <w:t>Федерального закона</w:t>
            </w:r>
            <w:r>
              <w:rPr>
                <w:spacing w:val="-52"/>
              </w:rPr>
              <w:t xml:space="preserve"> </w:t>
            </w:r>
            <w:r>
              <w:t>от 27.07.2010 №190-</w:t>
            </w:r>
            <w:r>
              <w:rPr>
                <w:spacing w:val="1"/>
              </w:rPr>
              <w:t xml:space="preserve"> </w:t>
            </w:r>
            <w:r>
              <w:t>ФЗ</w:t>
            </w:r>
            <w:r>
              <w:rPr>
                <w:spacing w:val="-1"/>
              </w:rPr>
              <w:t xml:space="preserve"> </w:t>
            </w:r>
            <w:r>
              <w:t>«О</w:t>
            </w:r>
          </w:p>
          <w:p w:rsidR="00BC7CF8" w:rsidRDefault="004F4615">
            <w:pPr>
              <w:pStyle w:val="TableParagraph"/>
              <w:spacing w:line="252" w:lineRule="exact"/>
              <w:ind w:left="156"/>
            </w:pPr>
            <w:proofErr w:type="gramStart"/>
            <w:r>
              <w:t>теплоснабжении</w:t>
            </w:r>
            <w:proofErr w:type="gramEnd"/>
            <w:r>
              <w:t>»</w:t>
            </w:r>
          </w:p>
          <w:p w:rsidR="00BC7CF8" w:rsidRDefault="004F4615">
            <w:pPr>
              <w:pStyle w:val="TableParagraph"/>
              <w:ind w:left="156" w:right="19"/>
            </w:pPr>
            <w:r>
              <w:t>(далее - Федеральный</w:t>
            </w:r>
            <w:r>
              <w:rPr>
                <w:spacing w:val="-52"/>
              </w:rPr>
              <w:t xml:space="preserve"> </w:t>
            </w:r>
            <w:r>
              <w:t>закон</w:t>
            </w:r>
            <w:r>
              <w:rPr>
                <w:spacing w:val="-1"/>
              </w:rPr>
              <w:t xml:space="preserve"> </w:t>
            </w:r>
            <w:r>
              <w:t>№190 –ФЗ)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BC7CF8" w:rsidRDefault="00BC7CF8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bottom w:val="single" w:sz="12" w:space="0" w:color="000000"/>
            </w:tcBorders>
          </w:tcPr>
          <w:p w:rsidR="00BC7CF8" w:rsidRDefault="00BC7CF8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  <w:tcBorders>
              <w:bottom w:val="single" w:sz="12" w:space="0" w:color="000000"/>
            </w:tcBorders>
          </w:tcPr>
          <w:p w:rsidR="00BC7CF8" w:rsidRDefault="00BC7CF8">
            <w:pPr>
              <w:pStyle w:val="TableParagraph"/>
              <w:rPr>
                <w:sz w:val="24"/>
              </w:rPr>
            </w:pPr>
          </w:p>
        </w:tc>
        <w:tc>
          <w:tcPr>
            <w:tcW w:w="1477" w:type="dxa"/>
            <w:tcBorders>
              <w:bottom w:val="single" w:sz="12" w:space="0" w:color="000000"/>
            </w:tcBorders>
          </w:tcPr>
          <w:p w:rsidR="00BC7CF8" w:rsidRDefault="00BC7CF8">
            <w:pPr>
              <w:pStyle w:val="TableParagraph"/>
              <w:rPr>
                <w:sz w:val="24"/>
              </w:rPr>
            </w:pPr>
          </w:p>
        </w:tc>
      </w:tr>
      <w:tr w:rsidR="00BC7CF8">
        <w:trPr>
          <w:trHeight w:val="3333"/>
        </w:trPr>
        <w:tc>
          <w:tcPr>
            <w:tcW w:w="742" w:type="dxa"/>
            <w:tcBorders>
              <w:top w:val="single" w:sz="12" w:space="0" w:color="000000"/>
            </w:tcBorders>
          </w:tcPr>
          <w:p w:rsidR="00BC7CF8" w:rsidRDefault="004F4615">
            <w:pPr>
              <w:pStyle w:val="TableParagraph"/>
              <w:spacing w:line="246" w:lineRule="exact"/>
              <w:ind w:left="11"/>
              <w:jc w:val="center"/>
            </w:pPr>
            <w:r>
              <w:t>2</w:t>
            </w:r>
          </w:p>
        </w:tc>
        <w:tc>
          <w:tcPr>
            <w:tcW w:w="2805" w:type="dxa"/>
            <w:tcBorders>
              <w:top w:val="single" w:sz="12" w:space="0" w:color="000000"/>
            </w:tcBorders>
          </w:tcPr>
          <w:p w:rsidR="00BC7CF8" w:rsidRDefault="004F4615">
            <w:pPr>
              <w:pStyle w:val="TableParagraph"/>
              <w:spacing w:line="228" w:lineRule="auto"/>
              <w:ind w:left="212" w:right="291" w:hanging="56"/>
            </w:pPr>
            <w:r>
              <w:t>Соблюдаются ли единой</w:t>
            </w:r>
            <w:r>
              <w:rPr>
                <w:spacing w:val="-52"/>
              </w:rPr>
              <w:t xml:space="preserve"> </w:t>
            </w:r>
            <w:r>
              <w:t>теплоснабжающей</w:t>
            </w:r>
          </w:p>
          <w:p w:rsidR="00BC7CF8" w:rsidRDefault="004F4615">
            <w:pPr>
              <w:pStyle w:val="TableParagraph"/>
              <w:spacing w:line="225" w:lineRule="auto"/>
              <w:ind w:left="157" w:right="252"/>
            </w:pPr>
            <w:r>
              <w:t>организацией сроки</w:t>
            </w:r>
            <w:r>
              <w:rPr>
                <w:spacing w:val="1"/>
              </w:rPr>
              <w:t xml:space="preserve"> </w:t>
            </w:r>
            <w:r>
              <w:t>реализации мероприятий</w:t>
            </w:r>
            <w:r>
              <w:rPr>
                <w:spacing w:val="-52"/>
              </w:rPr>
              <w:t xml:space="preserve"> </w:t>
            </w:r>
            <w:r>
              <w:t>по строительству,</w:t>
            </w:r>
            <w:r>
              <w:rPr>
                <w:spacing w:val="1"/>
              </w:rPr>
              <w:t xml:space="preserve"> </w:t>
            </w:r>
            <w:r>
              <w:t>реконструкции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(или)</w:t>
            </w:r>
          </w:p>
          <w:p w:rsidR="00BC7CF8" w:rsidRDefault="004F4615">
            <w:pPr>
              <w:pStyle w:val="TableParagraph"/>
              <w:spacing w:line="225" w:lineRule="auto"/>
              <w:ind w:left="157" w:right="-18"/>
            </w:pPr>
            <w:r>
              <w:t>модернизации объектов</w:t>
            </w:r>
            <w:r>
              <w:rPr>
                <w:spacing w:val="1"/>
              </w:rPr>
              <w:t xml:space="preserve"> </w:t>
            </w:r>
            <w:r>
              <w:t>теплоснабжения,</w:t>
            </w:r>
            <w:r>
              <w:rPr>
                <w:spacing w:val="1"/>
              </w:rPr>
              <w:t xml:space="preserve"> </w:t>
            </w:r>
            <w:r>
              <w:t>необходимых для развития,</w:t>
            </w:r>
            <w:r>
              <w:rPr>
                <w:spacing w:val="-52"/>
              </w:rPr>
              <w:t xml:space="preserve"> </w:t>
            </w:r>
            <w:r>
              <w:t>повышения надежности и</w:t>
            </w:r>
            <w:r>
              <w:rPr>
                <w:spacing w:val="1"/>
              </w:rPr>
              <w:t xml:space="preserve"> </w:t>
            </w:r>
            <w:r>
              <w:t>энергетической</w:t>
            </w:r>
            <w:r>
              <w:rPr>
                <w:spacing w:val="1"/>
              </w:rPr>
              <w:t xml:space="preserve"> </w:t>
            </w:r>
            <w:r>
              <w:t>эффективности системы</w:t>
            </w:r>
            <w:r>
              <w:rPr>
                <w:spacing w:val="1"/>
              </w:rPr>
              <w:t xml:space="preserve"> </w:t>
            </w:r>
            <w:r>
              <w:t>теплоснабжения,</w:t>
            </w:r>
            <w:r>
              <w:rPr>
                <w:spacing w:val="-2"/>
              </w:rPr>
              <w:t xml:space="preserve"> </w:t>
            </w:r>
            <w:r>
              <w:t>указанные</w:t>
            </w:r>
          </w:p>
          <w:p w:rsidR="00BC7CF8" w:rsidRDefault="004F4615">
            <w:pPr>
              <w:pStyle w:val="TableParagraph"/>
              <w:spacing w:line="222" w:lineRule="exact"/>
              <w:ind w:left="157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схеме теплоснабжения?</w:t>
            </w:r>
          </w:p>
        </w:tc>
        <w:tc>
          <w:tcPr>
            <w:tcW w:w="2264" w:type="dxa"/>
            <w:tcBorders>
              <w:top w:val="single" w:sz="12" w:space="0" w:color="000000"/>
            </w:tcBorders>
          </w:tcPr>
          <w:p w:rsidR="00BC7CF8" w:rsidRDefault="004F4615">
            <w:pPr>
              <w:pStyle w:val="TableParagraph"/>
              <w:spacing w:line="242" w:lineRule="auto"/>
              <w:ind w:left="158" w:right="270"/>
            </w:pPr>
            <w:r>
              <w:t>Часть 3 статьи 23.7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Федерального</w:t>
            </w:r>
            <w:proofErr w:type="gramEnd"/>
          </w:p>
          <w:p w:rsidR="00BC7CF8" w:rsidRDefault="004F4615">
            <w:pPr>
              <w:pStyle w:val="TableParagraph"/>
              <w:spacing w:line="248" w:lineRule="exact"/>
              <w:ind w:left="158"/>
            </w:pPr>
            <w:r>
              <w:t>закона</w:t>
            </w:r>
            <w:r>
              <w:rPr>
                <w:spacing w:val="-4"/>
              </w:rPr>
              <w:t xml:space="preserve"> </w:t>
            </w:r>
            <w:r>
              <w:t>№190-ФЗ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BC7CF8" w:rsidRDefault="00BC7CF8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</w:tcBorders>
          </w:tcPr>
          <w:p w:rsidR="00BC7CF8" w:rsidRDefault="00BC7CF8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  <w:tcBorders>
              <w:top w:val="single" w:sz="12" w:space="0" w:color="000000"/>
            </w:tcBorders>
          </w:tcPr>
          <w:p w:rsidR="00BC7CF8" w:rsidRDefault="00BC7CF8">
            <w:pPr>
              <w:pStyle w:val="TableParagraph"/>
              <w:rPr>
                <w:sz w:val="24"/>
              </w:rPr>
            </w:pPr>
          </w:p>
        </w:tc>
        <w:tc>
          <w:tcPr>
            <w:tcW w:w="1477" w:type="dxa"/>
            <w:tcBorders>
              <w:top w:val="single" w:sz="12" w:space="0" w:color="000000"/>
            </w:tcBorders>
          </w:tcPr>
          <w:p w:rsidR="00BC7CF8" w:rsidRDefault="00BC7CF8">
            <w:pPr>
              <w:pStyle w:val="TableParagraph"/>
              <w:rPr>
                <w:sz w:val="24"/>
              </w:rPr>
            </w:pPr>
          </w:p>
        </w:tc>
      </w:tr>
    </w:tbl>
    <w:p w:rsidR="00BC7CF8" w:rsidRDefault="00BC7CF8">
      <w:pPr>
        <w:rPr>
          <w:sz w:val="24"/>
        </w:rPr>
        <w:sectPr w:rsidR="00BC7CF8">
          <w:pgSz w:w="11910" w:h="16840"/>
          <w:pgMar w:top="380" w:right="2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807"/>
        <w:gridCol w:w="2264"/>
        <w:gridCol w:w="567"/>
        <w:gridCol w:w="712"/>
        <w:gridCol w:w="1412"/>
        <w:gridCol w:w="1477"/>
      </w:tblGrid>
      <w:tr w:rsidR="00BC7CF8">
        <w:trPr>
          <w:trHeight w:val="7090"/>
        </w:trPr>
        <w:tc>
          <w:tcPr>
            <w:tcW w:w="742" w:type="dxa"/>
          </w:tcPr>
          <w:p w:rsidR="00BC7CF8" w:rsidRDefault="004F4615">
            <w:pPr>
              <w:pStyle w:val="TableParagraph"/>
              <w:spacing w:line="246" w:lineRule="exact"/>
              <w:ind w:left="11"/>
              <w:jc w:val="center"/>
            </w:pPr>
            <w:r>
              <w:lastRenderedPageBreak/>
              <w:t>3</w:t>
            </w:r>
          </w:p>
        </w:tc>
        <w:tc>
          <w:tcPr>
            <w:tcW w:w="2807" w:type="dxa"/>
          </w:tcPr>
          <w:p w:rsidR="00BC7CF8" w:rsidRDefault="004F4615">
            <w:pPr>
              <w:pStyle w:val="TableParagraph"/>
              <w:spacing w:line="225" w:lineRule="auto"/>
              <w:ind w:left="157" w:right="163"/>
            </w:pPr>
            <w:r>
              <w:t>Превысило ли количество</w:t>
            </w:r>
            <w:r>
              <w:rPr>
                <w:spacing w:val="-52"/>
              </w:rPr>
              <w:t xml:space="preserve"> </w:t>
            </w:r>
            <w:r>
              <w:t>прекращений подачи</w:t>
            </w:r>
            <w:r>
              <w:rPr>
                <w:spacing w:val="1"/>
              </w:rPr>
              <w:t xml:space="preserve"> </w:t>
            </w:r>
            <w:r>
              <w:t>тепловой энергии,</w:t>
            </w:r>
            <w:r>
              <w:rPr>
                <w:spacing w:val="1"/>
              </w:rPr>
              <w:t xml:space="preserve"> </w:t>
            </w:r>
            <w:r>
              <w:t>теплоносителя при</w:t>
            </w:r>
            <w:r>
              <w:rPr>
                <w:spacing w:val="1"/>
              </w:rPr>
              <w:t xml:space="preserve"> </w:t>
            </w:r>
            <w:r>
              <w:t>реализации мероприятий</w:t>
            </w:r>
            <w:r>
              <w:rPr>
                <w:spacing w:val="1"/>
              </w:rPr>
              <w:t xml:space="preserve"> </w:t>
            </w:r>
            <w:r>
              <w:t>по строительству,</w:t>
            </w:r>
            <w:r>
              <w:rPr>
                <w:spacing w:val="1"/>
              </w:rPr>
              <w:t xml:space="preserve"> </w:t>
            </w:r>
            <w:r>
              <w:t>реконструкции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(или)</w:t>
            </w:r>
          </w:p>
          <w:p w:rsidR="00BC7CF8" w:rsidRDefault="004F4615">
            <w:pPr>
              <w:pStyle w:val="TableParagraph"/>
              <w:spacing w:line="225" w:lineRule="auto"/>
              <w:ind w:left="157" w:right="122"/>
            </w:pPr>
            <w:r>
              <w:t>модернизации объектов</w:t>
            </w:r>
            <w:r>
              <w:rPr>
                <w:spacing w:val="1"/>
              </w:rPr>
              <w:t xml:space="preserve"> </w:t>
            </w:r>
            <w:r>
              <w:t>теплоснабжения плановое</w:t>
            </w:r>
            <w:r>
              <w:rPr>
                <w:spacing w:val="-52"/>
              </w:rPr>
              <w:t xml:space="preserve"> </w:t>
            </w:r>
            <w:r>
              <w:t>количество, утвержденное</w:t>
            </w:r>
            <w:r>
              <w:rPr>
                <w:spacing w:val="-52"/>
              </w:rPr>
              <w:t xml:space="preserve"> </w:t>
            </w:r>
            <w:r>
              <w:t>документацией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BC7CF8" w:rsidRDefault="004F4615">
            <w:pPr>
              <w:pStyle w:val="TableParagraph"/>
              <w:spacing w:before="1" w:line="225" w:lineRule="auto"/>
              <w:ind w:left="157" w:right="367"/>
            </w:pPr>
            <w:r>
              <w:t>строительству,</w:t>
            </w:r>
            <w:r>
              <w:rPr>
                <w:spacing w:val="1"/>
              </w:rPr>
              <w:t xml:space="preserve"> </w:t>
            </w:r>
            <w:r>
              <w:t>реконструкции и (или)</w:t>
            </w:r>
            <w:r>
              <w:rPr>
                <w:spacing w:val="1"/>
              </w:rPr>
              <w:t xml:space="preserve"> </w:t>
            </w:r>
            <w:r>
              <w:t>модернизации объектов</w:t>
            </w:r>
            <w:r>
              <w:rPr>
                <w:spacing w:val="-52"/>
              </w:rPr>
              <w:t xml:space="preserve"> </w:t>
            </w:r>
            <w:r>
              <w:t>теплоснабжения?</w:t>
            </w:r>
          </w:p>
        </w:tc>
        <w:tc>
          <w:tcPr>
            <w:tcW w:w="2264" w:type="dxa"/>
          </w:tcPr>
          <w:p w:rsidR="00BC7CF8" w:rsidRDefault="004F4615">
            <w:pPr>
              <w:pStyle w:val="TableParagraph"/>
              <w:ind w:left="156" w:right="177"/>
            </w:pPr>
            <w:r>
              <w:t>Статья 12</w:t>
            </w:r>
            <w:r>
              <w:rPr>
                <w:spacing w:val="1"/>
              </w:rPr>
              <w:t xml:space="preserve"> </w:t>
            </w:r>
            <w:r>
              <w:t>постановления</w:t>
            </w:r>
            <w:r>
              <w:rPr>
                <w:spacing w:val="1"/>
              </w:rPr>
              <w:t xml:space="preserve"> </w:t>
            </w:r>
            <w:r>
              <w:t>Правительства РФ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6"/>
              </w:rPr>
              <w:t xml:space="preserve"> </w:t>
            </w:r>
            <w:r>
              <w:t>08.12.2012</w:t>
            </w:r>
            <w:r>
              <w:rPr>
                <w:spacing w:val="-6"/>
              </w:rPr>
              <w:t xml:space="preserve"> </w:t>
            </w:r>
            <w:r>
              <w:t>№808;</w:t>
            </w:r>
          </w:p>
          <w:p w:rsidR="00BC7CF8" w:rsidRDefault="004F4615">
            <w:pPr>
              <w:pStyle w:val="TableParagraph"/>
              <w:ind w:left="156" w:right="223"/>
            </w:pPr>
            <w:r>
              <w:t>Пункт 5 Правил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плановых и расчета</w:t>
            </w:r>
            <w:r>
              <w:rPr>
                <w:spacing w:val="-52"/>
              </w:rPr>
              <w:t xml:space="preserve"> </w:t>
            </w:r>
            <w:r>
              <w:t>фактических</w:t>
            </w:r>
          </w:p>
          <w:p w:rsidR="00BC7CF8" w:rsidRDefault="004F4615">
            <w:pPr>
              <w:pStyle w:val="TableParagraph"/>
              <w:ind w:left="156" w:right="789"/>
            </w:pPr>
            <w:r>
              <w:t>значений</w:t>
            </w:r>
            <w:r>
              <w:rPr>
                <w:spacing w:val="1"/>
              </w:rPr>
              <w:t xml:space="preserve"> </w:t>
            </w:r>
            <w:r>
              <w:t>показателей</w:t>
            </w:r>
            <w:r>
              <w:rPr>
                <w:spacing w:val="1"/>
              </w:rPr>
              <w:t xml:space="preserve"> </w:t>
            </w:r>
            <w:r>
              <w:t>надежности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BC7CF8" w:rsidRDefault="004F4615">
            <w:pPr>
              <w:pStyle w:val="TableParagraph"/>
              <w:ind w:left="156" w:right="278"/>
            </w:pPr>
            <w:r>
              <w:t>энергетической</w:t>
            </w:r>
            <w:r>
              <w:rPr>
                <w:spacing w:val="1"/>
              </w:rPr>
              <w:t xml:space="preserve"> </w:t>
            </w:r>
            <w:r>
              <w:t>эффективности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теплоснабжения, а</w:t>
            </w:r>
            <w:r>
              <w:rPr>
                <w:spacing w:val="-52"/>
              </w:rPr>
              <w:t xml:space="preserve"> </w:t>
            </w:r>
            <w:r>
              <w:t>также определения</w:t>
            </w:r>
            <w:r>
              <w:rPr>
                <w:spacing w:val="-52"/>
              </w:rPr>
              <w:t xml:space="preserve"> </w:t>
            </w:r>
            <w:r>
              <w:t>достижения</w:t>
            </w:r>
          </w:p>
          <w:p w:rsidR="00BC7CF8" w:rsidRDefault="004F4615">
            <w:pPr>
              <w:pStyle w:val="TableParagraph"/>
              <w:ind w:left="156" w:right="198"/>
            </w:pPr>
            <w:r>
              <w:t>организацией,</w:t>
            </w:r>
            <w:r>
              <w:rPr>
                <w:spacing w:val="1"/>
              </w:rPr>
              <w:t xml:space="preserve"> </w:t>
            </w:r>
            <w:r>
              <w:t>осуществляющей</w:t>
            </w:r>
            <w:r>
              <w:rPr>
                <w:spacing w:val="1"/>
              </w:rPr>
              <w:t xml:space="preserve"> </w:t>
            </w:r>
            <w:r>
              <w:t>регулируемые виды</w:t>
            </w:r>
            <w:r>
              <w:rPr>
                <w:spacing w:val="-52"/>
              </w:rPr>
              <w:t xml:space="preserve"> </w:t>
            </w:r>
            <w:r>
              <w:t xml:space="preserve">деятельности </w:t>
            </w:r>
            <w:proofErr w:type="gramStart"/>
            <w:r>
              <w:t>в</w:t>
            </w:r>
            <w:proofErr w:type="gramEnd"/>
          </w:p>
          <w:p w:rsidR="00BC7CF8" w:rsidRDefault="004F4615">
            <w:pPr>
              <w:pStyle w:val="TableParagraph"/>
              <w:spacing w:line="251" w:lineRule="exact"/>
              <w:ind w:left="156"/>
            </w:pPr>
            <w:r>
              <w:t>сфере</w:t>
            </w:r>
          </w:p>
          <w:p w:rsidR="00BC7CF8" w:rsidRDefault="004F4615">
            <w:pPr>
              <w:pStyle w:val="TableParagraph"/>
              <w:spacing w:before="1"/>
              <w:ind w:left="156" w:right="475"/>
            </w:pPr>
            <w:r>
              <w:t>теплоснабжения,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указанных</w:t>
            </w:r>
            <w:proofErr w:type="gramEnd"/>
          </w:p>
          <w:p w:rsidR="00BC7CF8" w:rsidRDefault="004F4615">
            <w:pPr>
              <w:pStyle w:val="TableParagraph"/>
              <w:ind w:left="156" w:right="184"/>
            </w:pPr>
            <w:r>
              <w:t>плановых значений,</w:t>
            </w:r>
            <w:r>
              <w:rPr>
                <w:spacing w:val="-52"/>
              </w:rPr>
              <w:t xml:space="preserve"> </w:t>
            </w:r>
            <w:r>
              <w:t>утвержденных</w:t>
            </w:r>
            <w:r>
              <w:rPr>
                <w:spacing w:val="1"/>
              </w:rPr>
              <w:t xml:space="preserve"> </w:t>
            </w:r>
            <w:r>
              <w:t>постановлением</w:t>
            </w:r>
            <w:r>
              <w:rPr>
                <w:spacing w:val="-6"/>
              </w:rPr>
              <w:t xml:space="preserve"> </w:t>
            </w:r>
            <w:r>
              <w:t>РФ</w:t>
            </w:r>
          </w:p>
          <w:p w:rsidR="00BC7CF8" w:rsidRDefault="004F4615">
            <w:pPr>
              <w:pStyle w:val="TableParagraph"/>
              <w:spacing w:line="240" w:lineRule="exact"/>
              <w:ind w:left="156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16.04.2014 №452.</w:t>
            </w:r>
          </w:p>
        </w:tc>
        <w:tc>
          <w:tcPr>
            <w:tcW w:w="567" w:type="dxa"/>
          </w:tcPr>
          <w:p w:rsidR="00BC7CF8" w:rsidRDefault="00BC7CF8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BC7CF8" w:rsidRDefault="00BC7CF8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:rsidR="00BC7CF8" w:rsidRDefault="00BC7CF8">
            <w:pPr>
              <w:pStyle w:val="TableParagraph"/>
              <w:rPr>
                <w:sz w:val="20"/>
              </w:rPr>
            </w:pPr>
          </w:p>
        </w:tc>
        <w:tc>
          <w:tcPr>
            <w:tcW w:w="1477" w:type="dxa"/>
          </w:tcPr>
          <w:p w:rsidR="00BC7CF8" w:rsidRDefault="00BC7CF8">
            <w:pPr>
              <w:pStyle w:val="TableParagraph"/>
              <w:rPr>
                <w:sz w:val="20"/>
              </w:rPr>
            </w:pPr>
          </w:p>
        </w:tc>
      </w:tr>
    </w:tbl>
    <w:p w:rsidR="00BC7CF8" w:rsidRDefault="00BC7CF8">
      <w:pPr>
        <w:pStyle w:val="a3"/>
        <w:spacing w:before="4"/>
        <w:rPr>
          <w:sz w:val="15"/>
        </w:rPr>
      </w:pPr>
    </w:p>
    <w:p w:rsidR="00BC7CF8" w:rsidRDefault="004F4615">
      <w:pPr>
        <w:tabs>
          <w:tab w:val="left" w:pos="2258"/>
        </w:tabs>
        <w:spacing w:before="94" w:line="235" w:lineRule="auto"/>
        <w:ind w:left="566" w:right="7470" w:hanging="209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 xml:space="preserve">   </w:t>
      </w:r>
      <w:r>
        <w:rPr>
          <w:spacing w:val="3"/>
          <w:sz w:val="20"/>
          <w:u w:val="single"/>
        </w:rPr>
        <w:t xml:space="preserve"> </w:t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w w:val="95"/>
          <w:sz w:val="20"/>
        </w:rPr>
        <w:t>20</w:t>
      </w:r>
      <w:r>
        <w:rPr>
          <w:spacing w:val="76"/>
          <w:sz w:val="20"/>
          <w:u w:val="single"/>
        </w:rPr>
        <w:t xml:space="preserve">  </w:t>
      </w:r>
      <w:r>
        <w:rPr>
          <w:sz w:val="20"/>
        </w:rPr>
        <w:t>г.</w:t>
      </w:r>
      <w:r>
        <w:rPr>
          <w:spacing w:val="-47"/>
          <w:sz w:val="20"/>
        </w:rPr>
        <w:t xml:space="preserve"> </w:t>
      </w:r>
      <w:r>
        <w:rPr>
          <w:sz w:val="20"/>
        </w:rPr>
        <w:t>(дата заполнения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проверочного</w:t>
      </w:r>
      <w:r>
        <w:rPr>
          <w:spacing w:val="-5"/>
          <w:sz w:val="20"/>
        </w:rPr>
        <w:t xml:space="preserve"> </w:t>
      </w:r>
      <w:r>
        <w:rPr>
          <w:sz w:val="20"/>
        </w:rPr>
        <w:t>листа)</w:t>
      </w:r>
    </w:p>
    <w:p w:rsidR="00BC7CF8" w:rsidRDefault="00BC7CF8">
      <w:pPr>
        <w:pStyle w:val="a3"/>
        <w:rPr>
          <w:sz w:val="20"/>
        </w:rPr>
      </w:pPr>
    </w:p>
    <w:p w:rsidR="00BC7CF8" w:rsidRDefault="00BC7CF8">
      <w:pPr>
        <w:pStyle w:val="a3"/>
        <w:rPr>
          <w:sz w:val="20"/>
        </w:rPr>
      </w:pPr>
    </w:p>
    <w:p w:rsidR="00BC7CF8" w:rsidRDefault="00B34A4B">
      <w:pPr>
        <w:pStyle w:val="a3"/>
        <w:spacing w:before="9"/>
        <w:rPr>
          <w:sz w:val="15"/>
        </w:rPr>
      </w:pPr>
      <w:r>
        <w:pict>
          <v:shape id="_x0000_s1029" style="position:absolute;margin-left:84.95pt;margin-top:11.25pt;width:145.15pt;height:.1pt;z-index:-15724032;mso-wrap-distance-left:0;mso-wrap-distance-right:0;mso-position-horizontal-relative:page" coordorigin="1699,225" coordsize="2903,0" path="m1699,225r2903,e" filled="f" strokeweight=".14mm">
            <v:path arrowok="t"/>
            <w10:wrap type="topAndBottom" anchorx="page"/>
          </v:shape>
        </w:pict>
      </w:r>
      <w:r>
        <w:pict>
          <v:shape id="_x0000_s1028" style="position:absolute;margin-left:285.1pt;margin-top:11.25pt;width:49.85pt;height:.1pt;z-index:-15723520;mso-wrap-distance-left:0;mso-wrap-distance-right:0;mso-position-horizontal-relative:page" coordorigin="5702,225" coordsize="997,0" path="m5702,225r997,e" filled="f" strokeweight=".14mm">
            <v:path arrowok="t"/>
            <w10:wrap type="topAndBottom" anchorx="page"/>
          </v:shape>
        </w:pict>
      </w:r>
      <w:r>
        <w:pict>
          <v:shape id="_x0000_s1027" style="position:absolute;margin-left:390.2pt;margin-top:11.25pt;width:160.05pt;height:.1pt;z-index:-15723008;mso-wrap-distance-left:0;mso-wrap-distance-right:0;mso-position-horizontal-relative:page" coordorigin="7804,225" coordsize="3201,0" path="m7804,225r3201,e" filled="f" strokeweight=".14mm">
            <v:path arrowok="t"/>
            <w10:wrap type="topAndBottom" anchorx="page"/>
          </v:shape>
        </w:pict>
      </w:r>
    </w:p>
    <w:p w:rsidR="00BC7CF8" w:rsidRDefault="004F4615">
      <w:pPr>
        <w:tabs>
          <w:tab w:val="left" w:pos="4504"/>
          <w:tab w:val="left" w:pos="6456"/>
          <w:tab w:val="left" w:pos="6487"/>
        </w:tabs>
        <w:ind w:left="661" w:right="883" w:hanging="305"/>
        <w:rPr>
          <w:sz w:val="20"/>
        </w:rPr>
      </w:pPr>
      <w:proofErr w:type="gramStart"/>
      <w:r>
        <w:rPr>
          <w:sz w:val="20"/>
        </w:rPr>
        <w:t>(должность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заполнившего</w:t>
      </w:r>
      <w:r>
        <w:rPr>
          <w:sz w:val="20"/>
        </w:rPr>
        <w:tab/>
        <w:t>(подпись)</w:t>
      </w:r>
      <w:r>
        <w:rPr>
          <w:sz w:val="20"/>
        </w:rPr>
        <w:tab/>
      </w:r>
      <w:r>
        <w:rPr>
          <w:sz w:val="20"/>
        </w:rPr>
        <w:tab/>
        <w:t>(фамилия, имя, отчество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проверочный</w:t>
      </w:r>
      <w:r>
        <w:rPr>
          <w:spacing w:val="-7"/>
          <w:sz w:val="20"/>
        </w:rPr>
        <w:t xml:space="preserve"> </w:t>
      </w:r>
      <w:r>
        <w:rPr>
          <w:sz w:val="20"/>
        </w:rPr>
        <w:t>лист)</w:t>
      </w:r>
      <w:r>
        <w:rPr>
          <w:sz w:val="20"/>
        </w:rPr>
        <w:tab/>
      </w:r>
      <w:r>
        <w:rPr>
          <w:sz w:val="20"/>
        </w:rPr>
        <w:tab/>
        <w:t>(при</w:t>
      </w:r>
      <w:r>
        <w:rPr>
          <w:spacing w:val="-10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9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заполнившего</w:t>
      </w:r>
      <w:proofErr w:type="gramEnd"/>
    </w:p>
    <w:p w:rsidR="00BC7CF8" w:rsidRDefault="004F4615">
      <w:pPr>
        <w:ind w:left="6581"/>
        <w:rPr>
          <w:sz w:val="20"/>
        </w:rPr>
      </w:pPr>
      <w:r>
        <w:rPr>
          <w:sz w:val="20"/>
        </w:rPr>
        <w:t>проверочный</w:t>
      </w:r>
      <w:r>
        <w:rPr>
          <w:spacing w:val="-11"/>
          <w:sz w:val="20"/>
        </w:rPr>
        <w:t xml:space="preserve"> </w:t>
      </w:r>
      <w:r>
        <w:rPr>
          <w:sz w:val="20"/>
        </w:rPr>
        <w:t>лист)</w:t>
      </w:r>
    </w:p>
    <w:p w:rsidR="00BC7CF8" w:rsidRDefault="00BC7CF8">
      <w:pPr>
        <w:pStyle w:val="a3"/>
        <w:rPr>
          <w:sz w:val="22"/>
        </w:rPr>
      </w:pPr>
    </w:p>
    <w:p w:rsidR="00BC7CF8" w:rsidRDefault="00BC7CF8">
      <w:pPr>
        <w:pStyle w:val="a3"/>
        <w:rPr>
          <w:sz w:val="22"/>
        </w:rPr>
      </w:pPr>
    </w:p>
    <w:p w:rsidR="00BC7CF8" w:rsidRDefault="004F4615">
      <w:pPr>
        <w:spacing w:before="157"/>
        <w:ind w:left="100"/>
        <w:rPr>
          <w:sz w:val="20"/>
        </w:rPr>
      </w:pPr>
      <w:r>
        <w:rPr>
          <w:sz w:val="20"/>
        </w:rPr>
        <w:t>Должностные</w:t>
      </w:r>
      <w:r>
        <w:rPr>
          <w:spacing w:val="-5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участвующие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5"/>
          <w:sz w:val="20"/>
        </w:rPr>
        <w:t xml:space="preserve"> </w:t>
      </w:r>
      <w:r>
        <w:rPr>
          <w:sz w:val="20"/>
        </w:rPr>
        <w:t>контрольного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мероприятия:</w:t>
      </w:r>
    </w:p>
    <w:p w:rsidR="00BC7CF8" w:rsidRDefault="00BC7CF8">
      <w:pPr>
        <w:pStyle w:val="a3"/>
        <w:rPr>
          <w:sz w:val="20"/>
        </w:rPr>
      </w:pPr>
    </w:p>
    <w:p w:rsidR="00BC7CF8" w:rsidRDefault="00B34A4B">
      <w:pPr>
        <w:pStyle w:val="a3"/>
        <w:rPr>
          <w:sz w:val="16"/>
        </w:rPr>
      </w:pPr>
      <w:r>
        <w:pict>
          <v:shape id="_x0000_s1026" style="position:absolute;margin-left:1in;margin-top:11.35pt;width:469.5pt;height:.1pt;z-index:-15722496;mso-wrap-distance-left:0;mso-wrap-distance-right:0;mso-position-horizontal-relative:page" coordorigin="1440,227" coordsize="9390,0" path="m1440,227r9390,e" filled="f" strokeweight=".14056mm">
            <v:path arrowok="t"/>
            <w10:wrap type="topAndBottom" anchorx="page"/>
          </v:shape>
        </w:pict>
      </w:r>
    </w:p>
    <w:p w:rsidR="00BC7CF8" w:rsidRDefault="004F4615">
      <w:pPr>
        <w:spacing w:line="204" w:lineRule="exact"/>
        <w:ind w:left="100"/>
        <w:rPr>
          <w:sz w:val="20"/>
        </w:rPr>
      </w:pPr>
      <w:r>
        <w:rPr>
          <w:sz w:val="20"/>
        </w:rPr>
        <w:t>(должность,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инициалы,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подписи)</w:t>
      </w:r>
    </w:p>
    <w:sectPr w:rsidR="00BC7CF8">
      <w:pgSz w:w="11910" w:h="16840"/>
      <w:pgMar w:top="460" w:right="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24E3"/>
    <w:multiLevelType w:val="hybridMultilevel"/>
    <w:tmpl w:val="9C2250EE"/>
    <w:lvl w:ilvl="0" w:tplc="399EDFA0">
      <w:start w:val="1"/>
      <w:numFmt w:val="decimal"/>
      <w:lvlText w:val="%1."/>
      <w:lvlJc w:val="left"/>
      <w:pPr>
        <w:ind w:left="100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92B680">
      <w:numFmt w:val="bullet"/>
      <w:lvlText w:val="•"/>
      <w:lvlJc w:val="left"/>
      <w:pPr>
        <w:ind w:left="1120" w:hanging="353"/>
      </w:pPr>
      <w:rPr>
        <w:rFonts w:hint="default"/>
        <w:lang w:val="ru-RU" w:eastAsia="en-US" w:bidi="ar-SA"/>
      </w:rPr>
    </w:lvl>
    <w:lvl w:ilvl="2" w:tplc="EF94B98C">
      <w:numFmt w:val="bullet"/>
      <w:lvlText w:val="•"/>
      <w:lvlJc w:val="left"/>
      <w:pPr>
        <w:ind w:left="2141" w:hanging="353"/>
      </w:pPr>
      <w:rPr>
        <w:rFonts w:hint="default"/>
        <w:lang w:val="ru-RU" w:eastAsia="en-US" w:bidi="ar-SA"/>
      </w:rPr>
    </w:lvl>
    <w:lvl w:ilvl="3" w:tplc="AA30A4A2">
      <w:numFmt w:val="bullet"/>
      <w:lvlText w:val="•"/>
      <w:lvlJc w:val="left"/>
      <w:pPr>
        <w:ind w:left="3161" w:hanging="353"/>
      </w:pPr>
      <w:rPr>
        <w:rFonts w:hint="default"/>
        <w:lang w:val="ru-RU" w:eastAsia="en-US" w:bidi="ar-SA"/>
      </w:rPr>
    </w:lvl>
    <w:lvl w:ilvl="4" w:tplc="823CA052">
      <w:numFmt w:val="bullet"/>
      <w:lvlText w:val="•"/>
      <w:lvlJc w:val="left"/>
      <w:pPr>
        <w:ind w:left="4182" w:hanging="353"/>
      </w:pPr>
      <w:rPr>
        <w:rFonts w:hint="default"/>
        <w:lang w:val="ru-RU" w:eastAsia="en-US" w:bidi="ar-SA"/>
      </w:rPr>
    </w:lvl>
    <w:lvl w:ilvl="5" w:tplc="F02A198E">
      <w:numFmt w:val="bullet"/>
      <w:lvlText w:val="•"/>
      <w:lvlJc w:val="left"/>
      <w:pPr>
        <w:ind w:left="5203" w:hanging="353"/>
      </w:pPr>
      <w:rPr>
        <w:rFonts w:hint="default"/>
        <w:lang w:val="ru-RU" w:eastAsia="en-US" w:bidi="ar-SA"/>
      </w:rPr>
    </w:lvl>
    <w:lvl w:ilvl="6" w:tplc="D908A22E">
      <w:numFmt w:val="bullet"/>
      <w:lvlText w:val="•"/>
      <w:lvlJc w:val="left"/>
      <w:pPr>
        <w:ind w:left="6223" w:hanging="353"/>
      </w:pPr>
      <w:rPr>
        <w:rFonts w:hint="default"/>
        <w:lang w:val="ru-RU" w:eastAsia="en-US" w:bidi="ar-SA"/>
      </w:rPr>
    </w:lvl>
    <w:lvl w:ilvl="7" w:tplc="67B2960A">
      <w:numFmt w:val="bullet"/>
      <w:lvlText w:val="•"/>
      <w:lvlJc w:val="left"/>
      <w:pPr>
        <w:ind w:left="7244" w:hanging="353"/>
      </w:pPr>
      <w:rPr>
        <w:rFonts w:hint="default"/>
        <w:lang w:val="ru-RU" w:eastAsia="en-US" w:bidi="ar-SA"/>
      </w:rPr>
    </w:lvl>
    <w:lvl w:ilvl="8" w:tplc="6B6A5B8A">
      <w:numFmt w:val="bullet"/>
      <w:lvlText w:val="•"/>
      <w:lvlJc w:val="left"/>
      <w:pPr>
        <w:ind w:left="8265" w:hanging="35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C7CF8"/>
    <w:rsid w:val="00403221"/>
    <w:rsid w:val="004F4615"/>
    <w:rsid w:val="00B34A4B"/>
    <w:rsid w:val="00BC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16" w:right="69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hanging="28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16" w:right="69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hanging="2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MUNKONTROL</dc:creator>
  <cp:lastModifiedBy>MUNKONTROL</cp:lastModifiedBy>
  <cp:revision>4</cp:revision>
  <dcterms:created xsi:type="dcterms:W3CDTF">2022-05-05T12:54:00Z</dcterms:created>
  <dcterms:modified xsi:type="dcterms:W3CDTF">2022-05-06T08:12:00Z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LastSaved">
    <vt:filetime>2022-05-05T00:00:00Z</vt:filetime>
  </property>
</Properties>
</file>