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FB6912F" w14:textId="77777777" w:rsidR="00C726F0" w:rsidRPr="00507151" w:rsidRDefault="00C726F0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283EC002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     »</w:t>
      </w:r>
      <w:r w:rsidRPr="00507151">
        <w:rPr>
          <w:rFonts w:ascii="Times New Roman" w:hAnsi="Times New Roman" w:cs="Times New Roman"/>
          <w:sz w:val="28"/>
          <w:szCs w:val="28"/>
        </w:rPr>
        <w:t xml:space="preserve"> </w:t>
      </w:r>
      <w:r w:rsidR="00755CEE">
        <w:rPr>
          <w:rFonts w:ascii="Times New Roman" w:hAnsi="Times New Roman" w:cs="Times New Roman"/>
          <w:sz w:val="28"/>
          <w:szCs w:val="28"/>
        </w:rPr>
        <w:t>января</w:t>
      </w:r>
      <w:r w:rsidRPr="00507151">
        <w:rPr>
          <w:rFonts w:ascii="Times New Roman" w:hAnsi="Times New Roman" w:cs="Times New Roman"/>
          <w:sz w:val="28"/>
          <w:szCs w:val="28"/>
        </w:rPr>
        <w:t xml:space="preserve"> 202</w:t>
      </w:r>
      <w:r w:rsidR="00786DB3">
        <w:rPr>
          <w:rFonts w:ascii="Times New Roman" w:hAnsi="Times New Roman" w:cs="Times New Roman"/>
          <w:sz w:val="28"/>
          <w:szCs w:val="28"/>
        </w:rPr>
        <w:t>1</w:t>
      </w:r>
      <w:r w:rsidRPr="00507151">
        <w:rPr>
          <w:rFonts w:ascii="Times New Roman" w:hAnsi="Times New Roman" w:cs="Times New Roman"/>
          <w:sz w:val="28"/>
          <w:szCs w:val="28"/>
        </w:rPr>
        <w:t xml:space="preserve"> года  № </w:t>
      </w:r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245967" w14:textId="77777777" w:rsidR="00507151" w:rsidRDefault="00507151" w:rsidP="00507151">
      <w:pPr>
        <w:ind w:right="282"/>
      </w:pPr>
    </w:p>
    <w:p w14:paraId="73BF5A03" w14:textId="1C403B53" w:rsidR="006824E2" w:rsidRPr="00507151" w:rsidRDefault="006824E2" w:rsidP="00507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86D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Согласование паспорта нестационарного торгового объекта</w:t>
      </w:r>
      <w:r w:rsidRPr="00507151">
        <w:rPr>
          <w:rFonts w:ascii="Times New Roman" w:hAnsi="Times New Roman" w:cs="Times New Roman"/>
          <w:b/>
          <w:sz w:val="28"/>
          <w:szCs w:val="28"/>
        </w:rPr>
        <w:t>»</w:t>
      </w:r>
    </w:p>
    <w:p w14:paraId="0EED26B8" w14:textId="77777777" w:rsidR="006824E2" w:rsidRDefault="006824E2" w:rsidP="0068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EC956F" w14:textId="77777777" w:rsidR="00C726F0" w:rsidRDefault="00C726F0" w:rsidP="0068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31D9C" w14:textId="5FA2A2C6" w:rsidR="006824E2" w:rsidRPr="00C726F0" w:rsidRDefault="006824E2" w:rsidP="006824E2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 с</w:t>
      </w:r>
      <w:r w:rsidR="0050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51" w:rsidRPr="00C726F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726F0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</w:t>
      </w:r>
      <w:r w:rsidRPr="00C726F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C726F0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507151" w:rsidRPr="00C726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72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6F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C726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26F0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C726F0">
        <w:rPr>
          <w:rFonts w:ascii="Times New Roman" w:hAnsi="Times New Roman" w:cs="Times New Roman"/>
          <w:sz w:val="28"/>
          <w:szCs w:val="28"/>
        </w:rPr>
        <w:t>:</w:t>
      </w:r>
    </w:p>
    <w:p w14:paraId="1BC3CF6D" w14:textId="7C368BB3" w:rsidR="006824E2" w:rsidRPr="00507151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0715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C726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Согласование паспорта нестационарного торгового объекта</w:t>
      </w:r>
      <w:r w:rsidRPr="00507151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регламент). </w:t>
      </w:r>
    </w:p>
    <w:p w14:paraId="41F955B3" w14:textId="24BE8C24" w:rsidR="006824E2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Бачариной) обеспечить размещение настоящего постановления на официальном сайте муниципального образования «Зеленоградский </w:t>
      </w:r>
      <w:r w:rsidR="0073760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73760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5598A59" w14:textId="356603FE" w:rsidR="006824E2" w:rsidRDefault="00737603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экономического развития и торговли</w:t>
      </w:r>
      <w:r w:rsidR="006824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6824E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6824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(М</w:t>
      </w:r>
      <w:r w:rsidR="006824E2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Шумилиной</w:t>
      </w:r>
      <w:r w:rsidR="006824E2">
        <w:rPr>
          <w:rFonts w:ascii="Times New Roman" w:hAnsi="Times New Roman" w:cs="Times New Roman"/>
          <w:sz w:val="28"/>
          <w:szCs w:val="28"/>
        </w:rPr>
        <w:t>) обеспечить публикацию настоящего постановления в общественно-политической газете «Волна».</w:t>
      </w:r>
    </w:p>
    <w:p w14:paraId="26966552" w14:textId="449D213F" w:rsidR="006824E2" w:rsidRDefault="006824E2" w:rsidP="006824E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7376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76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7603">
        <w:rPr>
          <w:rFonts w:ascii="Times New Roman" w:hAnsi="Times New Roman" w:cs="Times New Roman"/>
          <w:sz w:val="28"/>
          <w:szCs w:val="28"/>
        </w:rPr>
        <w:t>Боровикова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309A92" w14:textId="77777777" w:rsidR="00786DB3" w:rsidRDefault="00786DB3" w:rsidP="0073760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EA6AE73" w14:textId="77777777" w:rsidR="00786DB3" w:rsidRDefault="00786DB3" w:rsidP="0073760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B2ACEF1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2451C8D2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091EEE3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29866910" w14:textId="58C33F46" w:rsidR="00737603" w:rsidRPr="00737603" w:rsidRDefault="00737603" w:rsidP="007376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37603">
        <w:rPr>
          <w:rFonts w:ascii="Times New Roman" w:hAnsi="Times New Roman" w:cs="Times New Roman"/>
          <w:bCs/>
          <w:sz w:val="28"/>
          <w:szCs w:val="28"/>
        </w:rPr>
        <w:t>С.А. Кошевой</w:t>
      </w:r>
    </w:p>
    <w:p w14:paraId="1F7B896D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kern w:val="2"/>
          <w:sz w:val="26"/>
          <w:szCs w:val="26"/>
        </w:rPr>
      </w:pPr>
    </w:p>
    <w:p w14:paraId="539A40D8" w14:textId="77777777" w:rsidR="00C726F0" w:rsidRDefault="00C726F0" w:rsidP="006824E2">
      <w:pPr>
        <w:widowControl w:val="0"/>
        <w:suppressAutoHyphens/>
        <w:rPr>
          <w:rFonts w:ascii="Times New Roman" w:hAnsi="Times New Roman" w:cs="Times New Roman"/>
          <w:vanish/>
          <w:kern w:val="2"/>
          <w:sz w:val="26"/>
          <w:szCs w:val="26"/>
        </w:rPr>
      </w:pPr>
    </w:p>
    <w:p w14:paraId="1637DC29" w14:textId="77777777" w:rsidR="00737603" w:rsidRDefault="00737603" w:rsidP="0073760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14:paraId="7805DA3F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13929C6C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14:paraId="7A87A689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14:paraId="05AA9D51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0CC4AA" w14:textId="37367584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</w:t>
      </w:r>
      <w:r w:rsidR="00AC7A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 w:rsidR="00AC7A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1E18101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31ED5A2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30F692A0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14:paraId="7D61F2B5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3D7BE" w14:textId="1F2A66C9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</w:t>
      </w:r>
      <w:r w:rsidR="00AC7A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 w:rsidR="00AC7A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7588923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7A91D9F4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48636877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Бачарина</w:t>
      </w:r>
      <w:r>
        <w:rPr>
          <w:rFonts w:ascii="Times New Roman" w:hAnsi="Times New Roman"/>
          <w:lang w:eastAsia="ar-SA"/>
        </w:rPr>
        <w:t xml:space="preserve"> </w:t>
      </w:r>
    </w:p>
    <w:p w14:paraId="31A8F221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AB7C9E" w14:textId="09172649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</w:t>
      </w:r>
      <w:r w:rsidR="00AC7A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 w:rsidR="00AC7A2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55D875A4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6C25EFEA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0671CDF6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56F703B3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5D55BFBE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Исполнитель: </w:t>
      </w:r>
    </w:p>
    <w:p w14:paraId="3DA9D46F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37477C31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14:paraId="4C7443C9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</w:p>
    <w:p w14:paraId="235943A6" w14:textId="77777777" w:rsidR="00737603" w:rsidRDefault="00737603" w:rsidP="0073760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МО «Зеленоградский городской округ»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284F1AD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Р.В. Грищук</w:t>
      </w:r>
    </w:p>
    <w:p w14:paraId="3138406E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  <w:bookmarkStart w:id="0" w:name="_GoBack"/>
      <w:bookmarkEnd w:id="0"/>
    </w:p>
    <w:p w14:paraId="560C99D8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3C76E429" w14:textId="0C52517D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«___» _______________ 202</w:t>
      </w:r>
      <w:r w:rsidR="00AC7A22">
        <w:rPr>
          <w:rFonts w:ascii="Times New Roman" w:hAnsi="Times New Roman"/>
          <w:lang w:eastAsia="ar-SA"/>
        </w:rPr>
        <w:t>2</w:t>
      </w:r>
      <w:r w:rsidR="00786DB3">
        <w:rPr>
          <w:rFonts w:ascii="Times New Roman" w:hAnsi="Times New Roman"/>
          <w:lang w:eastAsia="ar-SA"/>
        </w:rPr>
        <w:t xml:space="preserve"> г. </w:t>
      </w:r>
    </w:p>
    <w:p w14:paraId="142A7C79" w14:textId="77777777" w:rsidR="00504AAC" w:rsidRDefault="00504AAC"/>
    <w:sectPr w:rsidR="0050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86131"/>
    <w:rsid w:val="002D7C18"/>
    <w:rsid w:val="00504AAC"/>
    <w:rsid w:val="00507151"/>
    <w:rsid w:val="006824E2"/>
    <w:rsid w:val="00737603"/>
    <w:rsid w:val="00755CEE"/>
    <w:rsid w:val="00786DB3"/>
    <w:rsid w:val="009E0CA2"/>
    <w:rsid w:val="00AC7A22"/>
    <w:rsid w:val="00C726F0"/>
    <w:rsid w:val="00F53FD8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User</cp:lastModifiedBy>
  <cp:revision>4</cp:revision>
  <cp:lastPrinted>2022-01-24T10:15:00Z</cp:lastPrinted>
  <dcterms:created xsi:type="dcterms:W3CDTF">2022-01-24T06:43:00Z</dcterms:created>
  <dcterms:modified xsi:type="dcterms:W3CDTF">2022-01-24T10:21:00Z</dcterms:modified>
</cp:coreProperties>
</file>