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2493" w14:textId="5E7B52A6" w:rsidR="005A3FA4" w:rsidRPr="00001AE0" w:rsidRDefault="005A3FA4" w:rsidP="005A3FA4">
      <w:pPr>
        <w:jc w:val="center"/>
        <w:rPr>
          <w:b/>
          <w:sz w:val="28"/>
        </w:rPr>
      </w:pPr>
      <w:r w:rsidRPr="00001AE0">
        <w:rPr>
          <w:b/>
          <w:sz w:val="28"/>
        </w:rPr>
        <w:t>РОССИЙСКАЯ ФЕДЕРАЦИЯ</w:t>
      </w:r>
    </w:p>
    <w:p w14:paraId="2493E86E" w14:textId="77777777" w:rsidR="005A3FA4" w:rsidRPr="00001AE0" w:rsidRDefault="005A3FA4" w:rsidP="005A3FA4">
      <w:pPr>
        <w:ind w:right="282"/>
        <w:rPr>
          <w:b/>
          <w:sz w:val="28"/>
        </w:rPr>
      </w:pPr>
    </w:p>
    <w:p w14:paraId="5948934F" w14:textId="77777777" w:rsidR="005A3FA4" w:rsidRPr="00001AE0" w:rsidRDefault="005A3FA4" w:rsidP="005A3FA4">
      <w:pPr>
        <w:ind w:right="282"/>
        <w:jc w:val="center"/>
        <w:rPr>
          <w:b/>
          <w:sz w:val="28"/>
        </w:rPr>
      </w:pPr>
      <w:r w:rsidRPr="00001AE0">
        <w:rPr>
          <w:b/>
          <w:sz w:val="28"/>
        </w:rPr>
        <w:t>АДМИНИСТРАЦИЯ</w:t>
      </w:r>
    </w:p>
    <w:p w14:paraId="50482540" w14:textId="17014801" w:rsidR="005A3FA4" w:rsidRPr="00001AE0" w:rsidRDefault="005A3FA4" w:rsidP="005A3FA4">
      <w:pPr>
        <w:ind w:right="282"/>
        <w:jc w:val="center"/>
        <w:rPr>
          <w:b/>
          <w:sz w:val="28"/>
        </w:rPr>
      </w:pPr>
      <w:r w:rsidRPr="00001AE0">
        <w:rPr>
          <w:b/>
          <w:sz w:val="28"/>
        </w:rPr>
        <w:t xml:space="preserve"> МУНИЦИПАЛЬНОГО ОБРАЗОВАНИЯ</w:t>
      </w:r>
    </w:p>
    <w:p w14:paraId="7AC9E322" w14:textId="2734080F" w:rsidR="005A3FA4" w:rsidRPr="00001AE0" w:rsidRDefault="005A3FA4" w:rsidP="005A3FA4">
      <w:pPr>
        <w:jc w:val="center"/>
        <w:rPr>
          <w:b/>
          <w:sz w:val="28"/>
        </w:rPr>
      </w:pPr>
      <w:r w:rsidRPr="00001AE0">
        <w:rPr>
          <w:b/>
          <w:sz w:val="28"/>
        </w:rPr>
        <w:t>«ЗЕЛЕНОГРАДСКИЙ МУНИЦИПАЛЬНЫЙ ОКРУГ КАЛИНИНГРАДСКОЙ ОБЛАСТИ</w:t>
      </w:r>
      <w:r w:rsidRPr="00001AE0">
        <w:rPr>
          <w:sz w:val="28"/>
        </w:rPr>
        <w:t>»</w:t>
      </w:r>
    </w:p>
    <w:p w14:paraId="2E1B9C38" w14:textId="77777777" w:rsidR="005A3FA4" w:rsidRPr="00001AE0" w:rsidRDefault="005A3FA4" w:rsidP="005A3FA4">
      <w:pPr>
        <w:ind w:right="282"/>
        <w:rPr>
          <w:sz w:val="28"/>
        </w:rPr>
      </w:pPr>
    </w:p>
    <w:p w14:paraId="7444D666" w14:textId="77777777" w:rsidR="005A3FA4" w:rsidRPr="00001AE0" w:rsidRDefault="005A3FA4" w:rsidP="005A3FA4">
      <w:pPr>
        <w:ind w:right="282"/>
        <w:jc w:val="center"/>
        <w:rPr>
          <w:b/>
          <w:sz w:val="32"/>
          <w:szCs w:val="32"/>
        </w:rPr>
      </w:pPr>
      <w:r w:rsidRPr="00001AE0">
        <w:rPr>
          <w:b/>
          <w:sz w:val="32"/>
          <w:szCs w:val="32"/>
        </w:rPr>
        <w:t>ПОСТАНОВЛЕНИЕ</w:t>
      </w:r>
    </w:p>
    <w:p w14:paraId="0FE200E4" w14:textId="77777777" w:rsidR="005A3FA4" w:rsidRPr="00001AE0" w:rsidRDefault="005A3FA4" w:rsidP="005A3FA4">
      <w:pPr>
        <w:ind w:right="282"/>
        <w:jc w:val="center"/>
        <w:rPr>
          <w:sz w:val="28"/>
        </w:rPr>
      </w:pPr>
    </w:p>
    <w:p w14:paraId="6C48EBCA" w14:textId="77777777" w:rsidR="005A3FA4" w:rsidRPr="00001AE0" w:rsidRDefault="005A3FA4" w:rsidP="005A3FA4">
      <w:pPr>
        <w:ind w:right="282"/>
        <w:jc w:val="center"/>
        <w:rPr>
          <w:sz w:val="28"/>
        </w:rPr>
      </w:pPr>
    </w:p>
    <w:p w14:paraId="448A90BB" w14:textId="211179F7" w:rsidR="005A3FA4" w:rsidRPr="003F0AFB" w:rsidRDefault="005A3FA4" w:rsidP="005A3FA4">
      <w:pPr>
        <w:ind w:right="282"/>
        <w:jc w:val="center"/>
        <w:rPr>
          <w:sz w:val="28"/>
        </w:rPr>
      </w:pPr>
      <w:r w:rsidRPr="003F0AFB">
        <w:rPr>
          <w:sz w:val="28"/>
        </w:rPr>
        <w:t>от «</w:t>
      </w:r>
      <w:r w:rsidR="003F0AFB">
        <w:rPr>
          <w:sz w:val="28"/>
        </w:rPr>
        <w:t xml:space="preserve">    </w:t>
      </w:r>
      <w:r w:rsidR="00897F98" w:rsidRPr="003F0AFB">
        <w:rPr>
          <w:sz w:val="28"/>
        </w:rPr>
        <w:t xml:space="preserve"> </w:t>
      </w:r>
      <w:r w:rsidRPr="003F0AFB">
        <w:rPr>
          <w:sz w:val="28"/>
        </w:rPr>
        <w:t xml:space="preserve">»  </w:t>
      </w:r>
      <w:r w:rsidR="003F0AFB">
        <w:rPr>
          <w:sz w:val="28"/>
        </w:rPr>
        <w:t xml:space="preserve">  </w:t>
      </w:r>
      <w:r w:rsidR="001F5776">
        <w:rPr>
          <w:sz w:val="28"/>
        </w:rPr>
        <w:t xml:space="preserve">              </w:t>
      </w:r>
      <w:r w:rsidR="003F0AFB">
        <w:rPr>
          <w:sz w:val="28"/>
        </w:rPr>
        <w:t xml:space="preserve">  </w:t>
      </w:r>
      <w:r w:rsidRPr="003F0AFB">
        <w:rPr>
          <w:sz w:val="28"/>
        </w:rPr>
        <w:t xml:space="preserve"> 2023 года  № </w:t>
      </w:r>
      <w:r w:rsidR="003F0AFB">
        <w:rPr>
          <w:sz w:val="28"/>
        </w:rPr>
        <w:t xml:space="preserve">   </w:t>
      </w:r>
    </w:p>
    <w:p w14:paraId="12DF2297" w14:textId="77777777" w:rsidR="005A3FA4" w:rsidRPr="00001AE0" w:rsidRDefault="005A3FA4" w:rsidP="005A3FA4">
      <w:pPr>
        <w:ind w:right="282"/>
        <w:jc w:val="center"/>
        <w:rPr>
          <w:sz w:val="28"/>
        </w:rPr>
      </w:pPr>
      <w:r w:rsidRPr="00001AE0">
        <w:rPr>
          <w:sz w:val="28"/>
        </w:rPr>
        <w:t>г. Зеленоградск</w:t>
      </w:r>
    </w:p>
    <w:p w14:paraId="153EA75E" w14:textId="77777777" w:rsidR="005A3FA4" w:rsidRPr="005A3FA4" w:rsidRDefault="005A3FA4" w:rsidP="005A3FA4">
      <w:pPr>
        <w:jc w:val="center"/>
        <w:rPr>
          <w:bCs/>
          <w:sz w:val="26"/>
          <w:szCs w:val="26"/>
        </w:rPr>
      </w:pPr>
    </w:p>
    <w:p w14:paraId="10B69F03" w14:textId="3044DC18" w:rsidR="005360E7" w:rsidRDefault="00181C3C" w:rsidP="00181C3C">
      <w:pPr>
        <w:pStyle w:val="a4"/>
        <w:rPr>
          <w:rFonts w:ascii="Times New Roman" w:hAnsi="Times New Roman" w:cs="Times New Roman"/>
          <w:b/>
          <w:bCs/>
          <w:sz w:val="26"/>
          <w:szCs w:val="26"/>
        </w:rPr>
      </w:pPr>
      <w:bookmarkStart w:id="0" w:name="_Hlk96677375"/>
      <w:bookmarkStart w:id="1" w:name="_Hlk92965636"/>
      <w:r>
        <w:rPr>
          <w:rFonts w:ascii="Times New Roman" w:hAnsi="Times New Roman" w:cs="Times New Roman"/>
          <w:b/>
          <w:bCs/>
          <w:sz w:val="26"/>
          <w:szCs w:val="26"/>
        </w:rPr>
        <w:t xml:space="preserve">О внесении изменений в </w:t>
      </w:r>
      <w:r w:rsidR="00DB2F22">
        <w:rPr>
          <w:rFonts w:ascii="Times New Roman" w:hAnsi="Times New Roman" w:cs="Times New Roman"/>
          <w:b/>
          <w:bCs/>
          <w:sz w:val="26"/>
          <w:szCs w:val="26"/>
        </w:rPr>
        <w:t xml:space="preserve">постановление администрации муниципального образования «Зеленоградский муниципальный округ Калининградской области» от 27.03.2023 г. №855 «Об утверждении </w:t>
      </w:r>
      <w:r>
        <w:rPr>
          <w:rFonts w:ascii="Times New Roman" w:hAnsi="Times New Roman" w:cs="Times New Roman"/>
          <w:b/>
          <w:bCs/>
          <w:sz w:val="26"/>
          <w:szCs w:val="26"/>
        </w:rPr>
        <w:t>м</w:t>
      </w:r>
      <w:r w:rsidR="005A3FA4" w:rsidRPr="005A3FA4">
        <w:rPr>
          <w:rFonts w:ascii="Times New Roman" w:hAnsi="Times New Roman" w:cs="Times New Roman"/>
          <w:b/>
          <w:bCs/>
          <w:sz w:val="26"/>
          <w:szCs w:val="26"/>
        </w:rPr>
        <w:t>униципальн</w:t>
      </w:r>
      <w:r w:rsidR="00DB2F22">
        <w:rPr>
          <w:rFonts w:ascii="Times New Roman" w:hAnsi="Times New Roman" w:cs="Times New Roman"/>
          <w:b/>
          <w:bCs/>
          <w:sz w:val="26"/>
          <w:szCs w:val="26"/>
        </w:rPr>
        <w:t>ой</w:t>
      </w:r>
      <w:r>
        <w:rPr>
          <w:rFonts w:ascii="Times New Roman" w:hAnsi="Times New Roman" w:cs="Times New Roman"/>
          <w:b/>
          <w:bCs/>
          <w:sz w:val="26"/>
          <w:szCs w:val="26"/>
        </w:rPr>
        <w:t xml:space="preserve"> </w:t>
      </w:r>
      <w:r w:rsidR="005A3FA4" w:rsidRPr="005A3FA4">
        <w:rPr>
          <w:rFonts w:ascii="Times New Roman" w:hAnsi="Times New Roman" w:cs="Times New Roman"/>
          <w:b/>
          <w:bCs/>
          <w:sz w:val="26"/>
          <w:szCs w:val="26"/>
        </w:rPr>
        <w:t>программ</w:t>
      </w:r>
      <w:r w:rsidR="00DB2F22">
        <w:rPr>
          <w:rFonts w:ascii="Times New Roman" w:hAnsi="Times New Roman" w:cs="Times New Roman"/>
          <w:b/>
          <w:bCs/>
          <w:sz w:val="26"/>
          <w:szCs w:val="26"/>
        </w:rPr>
        <w:t>ы</w:t>
      </w:r>
      <w:r w:rsidR="005A3FA4" w:rsidRPr="005A3FA4">
        <w:rPr>
          <w:rFonts w:ascii="Times New Roman" w:hAnsi="Times New Roman" w:cs="Times New Roman"/>
          <w:b/>
          <w:bCs/>
          <w:sz w:val="26"/>
          <w:szCs w:val="26"/>
        </w:rPr>
        <w:t xml:space="preserve"> </w:t>
      </w:r>
    </w:p>
    <w:p w14:paraId="75BDB812" w14:textId="77777777" w:rsidR="005360E7" w:rsidRDefault="005A3FA4" w:rsidP="00181C3C">
      <w:pPr>
        <w:pStyle w:val="a4"/>
        <w:rPr>
          <w:rFonts w:ascii="Times New Roman" w:hAnsi="Times New Roman" w:cs="Times New Roman"/>
          <w:b/>
          <w:bCs/>
          <w:sz w:val="26"/>
          <w:szCs w:val="26"/>
        </w:rPr>
      </w:pPr>
      <w:r w:rsidRPr="005A3FA4">
        <w:rPr>
          <w:rFonts w:ascii="Times New Roman" w:hAnsi="Times New Roman" w:cs="Times New Roman"/>
          <w:b/>
          <w:bCs/>
          <w:sz w:val="26"/>
          <w:szCs w:val="26"/>
        </w:rPr>
        <w:t xml:space="preserve">«Развитие сельского хозяйства и сельских территорий МО </w:t>
      </w:r>
    </w:p>
    <w:p w14:paraId="0CA3C8F7" w14:textId="77777777" w:rsidR="005360E7" w:rsidRDefault="005A3FA4" w:rsidP="00181C3C">
      <w:pPr>
        <w:pStyle w:val="a4"/>
        <w:rPr>
          <w:rFonts w:ascii="Times New Roman" w:hAnsi="Times New Roman" w:cs="Times New Roman"/>
          <w:b/>
          <w:bCs/>
          <w:sz w:val="26"/>
          <w:szCs w:val="26"/>
        </w:rPr>
      </w:pPr>
      <w:r w:rsidRPr="005A3FA4">
        <w:rPr>
          <w:rFonts w:ascii="Times New Roman" w:hAnsi="Times New Roman" w:cs="Times New Roman"/>
          <w:b/>
          <w:bCs/>
          <w:sz w:val="26"/>
          <w:szCs w:val="26"/>
        </w:rPr>
        <w:t xml:space="preserve">«Зеленоградский муниципальный округ Калининградской области» </w:t>
      </w:r>
      <w:bookmarkEnd w:id="0"/>
    </w:p>
    <w:p w14:paraId="7596B6C7" w14:textId="3AE5AC29" w:rsidR="005A3FA4" w:rsidRDefault="00325ED8" w:rsidP="00181C3C">
      <w:pPr>
        <w:pStyle w:val="a4"/>
        <w:rPr>
          <w:b/>
          <w:bCs/>
          <w:sz w:val="26"/>
          <w:szCs w:val="26"/>
        </w:rPr>
      </w:pPr>
      <w:r>
        <w:rPr>
          <w:rFonts w:ascii="Times New Roman" w:hAnsi="Times New Roman" w:cs="Times New Roman"/>
          <w:b/>
          <w:bCs/>
          <w:sz w:val="26"/>
          <w:szCs w:val="26"/>
        </w:rPr>
        <w:t>на 2023-2030 годы</w:t>
      </w:r>
      <w:r w:rsidR="00DB2F22">
        <w:rPr>
          <w:rFonts w:ascii="Times New Roman" w:hAnsi="Times New Roman" w:cs="Times New Roman"/>
          <w:b/>
          <w:bCs/>
          <w:sz w:val="26"/>
          <w:szCs w:val="26"/>
        </w:rPr>
        <w:t>»</w:t>
      </w:r>
    </w:p>
    <w:p w14:paraId="56A5FC61" w14:textId="77777777" w:rsidR="005A3FA4" w:rsidRPr="005A3FA4" w:rsidRDefault="005A3FA4" w:rsidP="005A3FA4">
      <w:pPr>
        <w:jc w:val="both"/>
        <w:rPr>
          <w:b/>
          <w:bCs/>
          <w:sz w:val="26"/>
          <w:szCs w:val="26"/>
        </w:rPr>
      </w:pPr>
    </w:p>
    <w:bookmarkEnd w:id="1"/>
    <w:p w14:paraId="71EBE737" w14:textId="00898218" w:rsidR="0087040C" w:rsidRDefault="005A3FA4" w:rsidP="0087040C">
      <w:pPr>
        <w:tabs>
          <w:tab w:val="left" w:pos="9639"/>
        </w:tabs>
        <w:ind w:right="-171" w:firstLine="708"/>
        <w:jc w:val="both"/>
        <w:outlineLvl w:val="3"/>
        <w:rPr>
          <w:sz w:val="28"/>
          <w:szCs w:val="28"/>
        </w:rPr>
      </w:pPr>
      <w:r w:rsidRPr="00586498">
        <w:rPr>
          <w:sz w:val="28"/>
          <w:szCs w:val="28"/>
        </w:rPr>
        <w:t>В соответствии со статьей 179 Бюджетного кодекса Российской Федерации,</w:t>
      </w:r>
      <w:r w:rsidR="001C1310" w:rsidRPr="00586498">
        <w:rPr>
          <w:rFonts w:eastAsia="Calibri"/>
          <w:sz w:val="28"/>
          <w:szCs w:val="28"/>
        </w:rPr>
        <w:t xml:space="preserve"> постановлением Правительства Калининградской области от 21</w:t>
      </w:r>
      <w:r w:rsidR="005360E7" w:rsidRPr="00586498">
        <w:rPr>
          <w:rFonts w:eastAsia="Calibri"/>
          <w:sz w:val="28"/>
          <w:szCs w:val="28"/>
        </w:rPr>
        <w:t>.12.</w:t>
      </w:r>
      <w:r w:rsidR="001C1310" w:rsidRPr="00586498">
        <w:rPr>
          <w:rFonts w:eastAsia="Calibri"/>
          <w:sz w:val="28"/>
          <w:szCs w:val="28"/>
        </w:rPr>
        <w:t>2021 года №</w:t>
      </w:r>
      <w:r w:rsidR="00897F98" w:rsidRPr="00586498">
        <w:rPr>
          <w:rFonts w:eastAsia="Calibri"/>
          <w:sz w:val="28"/>
          <w:szCs w:val="28"/>
        </w:rPr>
        <w:t> </w:t>
      </w:r>
      <w:r w:rsidR="001C1310" w:rsidRPr="00586498">
        <w:rPr>
          <w:rFonts w:eastAsia="Calibri"/>
          <w:sz w:val="28"/>
          <w:szCs w:val="28"/>
        </w:rPr>
        <w:t>841 «Об утверждении государственной программы Калининградской области «Сельское хозяйство и рыболовство»,</w:t>
      </w:r>
      <w:r w:rsidR="001C1310" w:rsidRPr="00586498">
        <w:rPr>
          <w:sz w:val="28"/>
          <w:szCs w:val="28"/>
        </w:rPr>
        <w:t xml:space="preserve"> </w:t>
      </w:r>
      <w:r w:rsidR="00181C3C" w:rsidRPr="00586498">
        <w:rPr>
          <w:sz w:val="28"/>
          <w:szCs w:val="28"/>
        </w:rPr>
        <w:t>Решением окружного Совета депутатов МО "Зеленоградский муниципальный округ Калининградской области" от 21 декабря 2022 г. № 234 «О бюджете муниципального образования «Зеленоградский муниципальный округ Калининградской области» на 2023 год и на плановый период 2024 и 2025 годов» (</w:t>
      </w:r>
      <w:r w:rsidR="0087040C">
        <w:rPr>
          <w:sz w:val="28"/>
          <w:szCs w:val="28"/>
        </w:rPr>
        <w:t>с изменениями и дополнениями</w:t>
      </w:r>
      <w:r w:rsidR="00181C3C" w:rsidRPr="00586498">
        <w:rPr>
          <w:sz w:val="28"/>
          <w:szCs w:val="28"/>
        </w:rPr>
        <w:t>)</w:t>
      </w:r>
      <w:r w:rsidR="00481CC3">
        <w:rPr>
          <w:sz w:val="28"/>
          <w:szCs w:val="28"/>
        </w:rPr>
        <w:t>,</w:t>
      </w:r>
      <w:r w:rsidR="00481CC3" w:rsidRPr="00481CC3">
        <w:rPr>
          <w:sz w:val="28"/>
          <w:szCs w:val="28"/>
        </w:rPr>
        <w:t xml:space="preserve"> </w:t>
      </w:r>
      <w:r w:rsidR="00481CC3" w:rsidRPr="00586498">
        <w:rPr>
          <w:sz w:val="28"/>
          <w:szCs w:val="28"/>
        </w:rPr>
        <w:t>постановлением администрации от 02.10.2015 г. № 1564 «Об утверждении порядка разработки, утверждения и реализации муниципальных программ муниципального образования «Зеленоградский район»,</w:t>
      </w:r>
      <w:r w:rsidR="00181C3C" w:rsidRPr="00586498">
        <w:rPr>
          <w:sz w:val="28"/>
          <w:szCs w:val="28"/>
        </w:rPr>
        <w:t xml:space="preserve"> </w:t>
      </w:r>
      <w:r w:rsidR="0087040C">
        <w:rPr>
          <w:sz w:val="28"/>
          <w:szCs w:val="28"/>
        </w:rPr>
        <w:t xml:space="preserve">  </w:t>
      </w:r>
      <w:r w:rsidR="00181C3C" w:rsidRPr="00586498">
        <w:rPr>
          <w:sz w:val="28"/>
          <w:szCs w:val="28"/>
        </w:rPr>
        <w:t>и</w:t>
      </w:r>
      <w:r w:rsidR="0087040C">
        <w:rPr>
          <w:sz w:val="28"/>
          <w:szCs w:val="28"/>
        </w:rPr>
        <w:t xml:space="preserve"> </w:t>
      </w:r>
      <w:r w:rsidR="00181C3C" w:rsidRPr="00586498">
        <w:rPr>
          <w:sz w:val="28"/>
          <w:szCs w:val="28"/>
        </w:rPr>
        <w:t xml:space="preserve"> </w:t>
      </w:r>
      <w:r w:rsidR="0087040C">
        <w:rPr>
          <w:sz w:val="28"/>
          <w:szCs w:val="28"/>
        </w:rPr>
        <w:t xml:space="preserve"> </w:t>
      </w:r>
      <w:r w:rsidR="00181C3C" w:rsidRPr="00586498">
        <w:rPr>
          <w:sz w:val="28"/>
          <w:szCs w:val="28"/>
        </w:rPr>
        <w:t>в</w:t>
      </w:r>
      <w:r w:rsidR="0087040C">
        <w:rPr>
          <w:sz w:val="28"/>
          <w:szCs w:val="28"/>
        </w:rPr>
        <w:t xml:space="preserve">  </w:t>
      </w:r>
      <w:r w:rsidR="00481CC3">
        <w:rPr>
          <w:sz w:val="28"/>
          <w:szCs w:val="28"/>
        </w:rPr>
        <w:t xml:space="preserve"> </w:t>
      </w:r>
      <w:r w:rsidR="00181C3C" w:rsidRPr="00586498">
        <w:rPr>
          <w:sz w:val="28"/>
          <w:szCs w:val="28"/>
        </w:rPr>
        <w:t xml:space="preserve">целях </w:t>
      </w:r>
      <w:r w:rsidR="0087040C">
        <w:rPr>
          <w:sz w:val="28"/>
          <w:szCs w:val="28"/>
        </w:rPr>
        <w:t xml:space="preserve">  </w:t>
      </w:r>
      <w:r w:rsidR="00181C3C" w:rsidRPr="00586498">
        <w:rPr>
          <w:sz w:val="28"/>
          <w:szCs w:val="28"/>
        </w:rPr>
        <w:t xml:space="preserve">приведения </w:t>
      </w:r>
      <w:r w:rsidR="0087040C">
        <w:rPr>
          <w:sz w:val="28"/>
          <w:szCs w:val="28"/>
        </w:rPr>
        <w:t xml:space="preserve">  </w:t>
      </w:r>
      <w:r w:rsidR="00181C3C" w:rsidRPr="00586498">
        <w:rPr>
          <w:sz w:val="28"/>
          <w:szCs w:val="28"/>
        </w:rPr>
        <w:t>нормативно</w:t>
      </w:r>
      <w:r w:rsidR="0087040C">
        <w:rPr>
          <w:sz w:val="28"/>
          <w:szCs w:val="28"/>
        </w:rPr>
        <w:t xml:space="preserve"> </w:t>
      </w:r>
      <w:r w:rsidR="00181C3C" w:rsidRPr="00586498">
        <w:rPr>
          <w:sz w:val="28"/>
          <w:szCs w:val="28"/>
        </w:rPr>
        <w:t>-</w:t>
      </w:r>
      <w:r w:rsidR="0087040C">
        <w:rPr>
          <w:sz w:val="28"/>
          <w:szCs w:val="28"/>
        </w:rPr>
        <w:t xml:space="preserve"> </w:t>
      </w:r>
      <w:r w:rsidR="00181C3C" w:rsidRPr="00586498">
        <w:rPr>
          <w:sz w:val="28"/>
          <w:szCs w:val="28"/>
        </w:rPr>
        <w:t>правового</w:t>
      </w:r>
      <w:r w:rsidR="0087040C">
        <w:rPr>
          <w:sz w:val="28"/>
          <w:szCs w:val="28"/>
        </w:rPr>
        <w:t xml:space="preserve"> </w:t>
      </w:r>
    </w:p>
    <w:p w14:paraId="4C6C713F" w14:textId="3630319B" w:rsidR="00481CC3" w:rsidRPr="0087040C" w:rsidRDefault="00181C3C" w:rsidP="0087040C">
      <w:pPr>
        <w:tabs>
          <w:tab w:val="left" w:pos="9639"/>
        </w:tabs>
        <w:ind w:right="-171"/>
        <w:jc w:val="both"/>
        <w:outlineLvl w:val="3"/>
        <w:rPr>
          <w:sz w:val="28"/>
          <w:szCs w:val="28"/>
        </w:rPr>
      </w:pPr>
      <w:r w:rsidRPr="00586498">
        <w:rPr>
          <w:sz w:val="28"/>
          <w:szCs w:val="28"/>
        </w:rPr>
        <w:t>акта</w:t>
      </w:r>
      <w:r w:rsidR="00481CC3">
        <w:rPr>
          <w:sz w:val="28"/>
          <w:szCs w:val="28"/>
        </w:rPr>
        <w:t xml:space="preserve"> </w:t>
      </w:r>
      <w:r w:rsidR="0087040C" w:rsidRPr="00586498">
        <w:rPr>
          <w:sz w:val="28"/>
          <w:szCs w:val="28"/>
        </w:rPr>
        <w:t xml:space="preserve">в </w:t>
      </w:r>
      <w:r w:rsidR="0087040C">
        <w:rPr>
          <w:sz w:val="28"/>
          <w:szCs w:val="28"/>
        </w:rPr>
        <w:t>соответствие</w:t>
      </w:r>
      <w:r w:rsidRPr="00586498">
        <w:rPr>
          <w:sz w:val="28"/>
          <w:szCs w:val="28"/>
        </w:rPr>
        <w:t xml:space="preserve"> с </w:t>
      </w:r>
      <w:r w:rsidR="00481CC3">
        <w:rPr>
          <w:sz w:val="28"/>
          <w:szCs w:val="28"/>
        </w:rPr>
        <w:t xml:space="preserve">   </w:t>
      </w:r>
      <w:r w:rsidRPr="00586498">
        <w:rPr>
          <w:sz w:val="28"/>
          <w:szCs w:val="28"/>
        </w:rPr>
        <w:t>действующ</w:t>
      </w:r>
      <w:r w:rsidR="00481CC3">
        <w:rPr>
          <w:sz w:val="28"/>
          <w:szCs w:val="28"/>
        </w:rPr>
        <w:t>и</w:t>
      </w:r>
      <w:r w:rsidRPr="00586498">
        <w:rPr>
          <w:sz w:val="28"/>
          <w:szCs w:val="28"/>
        </w:rPr>
        <w:t xml:space="preserve">м </w:t>
      </w:r>
      <w:r w:rsidR="00481CC3">
        <w:rPr>
          <w:sz w:val="28"/>
          <w:szCs w:val="28"/>
        </w:rPr>
        <w:t xml:space="preserve">   </w:t>
      </w:r>
      <w:r w:rsidRPr="00586498">
        <w:rPr>
          <w:sz w:val="28"/>
          <w:szCs w:val="28"/>
        </w:rPr>
        <w:t>законодательством,</w:t>
      </w:r>
      <w:r w:rsidR="005A3FA4" w:rsidRPr="00586498">
        <w:rPr>
          <w:rFonts w:eastAsia="Calibri"/>
          <w:sz w:val="28"/>
          <w:szCs w:val="28"/>
        </w:rPr>
        <w:t xml:space="preserve"> </w:t>
      </w:r>
      <w:r w:rsidR="00481CC3">
        <w:rPr>
          <w:rFonts w:eastAsia="Calibri"/>
          <w:sz w:val="28"/>
          <w:szCs w:val="28"/>
        </w:rPr>
        <w:t xml:space="preserve">      </w:t>
      </w:r>
      <w:r w:rsidR="005A3FA4" w:rsidRPr="00586498">
        <w:rPr>
          <w:rFonts w:eastAsia="Calibri"/>
          <w:sz w:val="28"/>
          <w:szCs w:val="28"/>
        </w:rPr>
        <w:t xml:space="preserve">администрация </w:t>
      </w:r>
      <w:r w:rsidR="00481CC3">
        <w:rPr>
          <w:rFonts w:eastAsia="Calibri"/>
          <w:sz w:val="28"/>
          <w:szCs w:val="28"/>
        </w:rPr>
        <w:t xml:space="preserve">                    </w:t>
      </w:r>
    </w:p>
    <w:p w14:paraId="31EEE867" w14:textId="03F0EACD" w:rsidR="005A3FA4" w:rsidRPr="00586498" w:rsidRDefault="005A3FA4" w:rsidP="00481CC3">
      <w:pPr>
        <w:tabs>
          <w:tab w:val="left" w:pos="9639"/>
        </w:tabs>
        <w:ind w:right="-171"/>
        <w:jc w:val="both"/>
        <w:outlineLvl w:val="3"/>
        <w:rPr>
          <w:rFonts w:eastAsia="Calibri"/>
          <w:sz w:val="28"/>
          <w:szCs w:val="28"/>
        </w:rPr>
      </w:pPr>
      <w:r w:rsidRPr="00586498">
        <w:rPr>
          <w:rFonts w:eastAsia="Calibri"/>
          <w:b/>
          <w:bCs/>
          <w:sz w:val="28"/>
          <w:szCs w:val="28"/>
        </w:rPr>
        <w:t>п о с т а н о в л я е т</w:t>
      </w:r>
      <w:r w:rsidRPr="00586498">
        <w:rPr>
          <w:rFonts w:eastAsia="Calibri"/>
          <w:sz w:val="28"/>
          <w:szCs w:val="28"/>
        </w:rPr>
        <w:t>:</w:t>
      </w:r>
    </w:p>
    <w:p w14:paraId="0009E656" w14:textId="3A9D12FA" w:rsidR="00181C3C" w:rsidRPr="00586498" w:rsidRDefault="005A3FA4" w:rsidP="00C57AA0">
      <w:pPr>
        <w:pStyle w:val="a4"/>
        <w:tabs>
          <w:tab w:val="left" w:pos="993"/>
        </w:tabs>
        <w:suppressAutoHyphens/>
        <w:ind w:firstLine="142"/>
        <w:jc w:val="both"/>
        <w:rPr>
          <w:rFonts w:ascii="Times New Roman" w:hAnsi="Times New Roman" w:cs="Times New Roman"/>
          <w:szCs w:val="28"/>
        </w:rPr>
      </w:pPr>
      <w:r w:rsidRPr="00586498">
        <w:rPr>
          <w:rFonts w:ascii="Times New Roman" w:hAnsi="Times New Roman" w:cs="Times New Roman"/>
          <w:szCs w:val="28"/>
        </w:rPr>
        <w:tab/>
        <w:t xml:space="preserve">1. </w:t>
      </w:r>
      <w:r w:rsidR="00181C3C" w:rsidRPr="00586498">
        <w:rPr>
          <w:rFonts w:ascii="Times New Roman" w:hAnsi="Times New Roman" w:cs="Times New Roman"/>
          <w:szCs w:val="28"/>
        </w:rPr>
        <w:t>Внести в</w:t>
      </w:r>
      <w:r w:rsidRPr="00586498">
        <w:rPr>
          <w:rFonts w:ascii="Times New Roman" w:hAnsi="Times New Roman" w:cs="Times New Roman"/>
          <w:szCs w:val="28"/>
        </w:rPr>
        <w:t xml:space="preserve"> муниципальную программу «Развитие сельского хозяйства и сельских территорий муниципального образования «Зеленоградский муниципальный округ Калининградской области»</w:t>
      </w:r>
      <w:r w:rsidR="00325ED8" w:rsidRPr="00586498">
        <w:rPr>
          <w:rFonts w:ascii="Times New Roman" w:hAnsi="Times New Roman" w:cs="Times New Roman"/>
          <w:szCs w:val="28"/>
        </w:rPr>
        <w:t xml:space="preserve"> на 2023-2030 годы</w:t>
      </w:r>
      <w:r w:rsidRPr="00586498">
        <w:rPr>
          <w:rFonts w:ascii="Times New Roman" w:hAnsi="Times New Roman" w:cs="Times New Roman"/>
          <w:szCs w:val="28"/>
        </w:rPr>
        <w:t>,</w:t>
      </w:r>
      <w:r w:rsidR="00181C3C" w:rsidRPr="00586498">
        <w:rPr>
          <w:rFonts w:ascii="Times New Roman" w:hAnsi="Times New Roman" w:cs="Times New Roman"/>
          <w:szCs w:val="28"/>
        </w:rPr>
        <w:t xml:space="preserve"> утвержденной постановлением администрации муниципального образования «Зеленоградский муниципальный округ Калининградской области» от 27</w:t>
      </w:r>
      <w:r w:rsidR="00477BA5" w:rsidRPr="00586498">
        <w:rPr>
          <w:rFonts w:ascii="Times New Roman" w:hAnsi="Times New Roman" w:cs="Times New Roman"/>
          <w:szCs w:val="28"/>
        </w:rPr>
        <w:t>.03.</w:t>
      </w:r>
      <w:r w:rsidR="00181C3C" w:rsidRPr="00586498">
        <w:rPr>
          <w:rFonts w:ascii="Times New Roman" w:hAnsi="Times New Roman" w:cs="Times New Roman"/>
          <w:szCs w:val="28"/>
        </w:rPr>
        <w:t>2023</w:t>
      </w:r>
      <w:r w:rsidR="00477BA5" w:rsidRPr="00586498">
        <w:rPr>
          <w:rFonts w:ascii="Times New Roman" w:hAnsi="Times New Roman" w:cs="Times New Roman"/>
          <w:szCs w:val="28"/>
        </w:rPr>
        <w:t> </w:t>
      </w:r>
      <w:r w:rsidR="00181C3C" w:rsidRPr="00586498">
        <w:rPr>
          <w:rFonts w:ascii="Times New Roman" w:hAnsi="Times New Roman" w:cs="Times New Roman"/>
          <w:szCs w:val="28"/>
        </w:rPr>
        <w:t>г</w:t>
      </w:r>
      <w:r w:rsidR="00477BA5" w:rsidRPr="00586498">
        <w:rPr>
          <w:rFonts w:ascii="Times New Roman" w:hAnsi="Times New Roman" w:cs="Times New Roman"/>
          <w:szCs w:val="28"/>
        </w:rPr>
        <w:t>.</w:t>
      </w:r>
      <w:r w:rsidR="00181C3C" w:rsidRPr="00586498">
        <w:rPr>
          <w:rFonts w:ascii="Times New Roman" w:hAnsi="Times New Roman" w:cs="Times New Roman"/>
          <w:szCs w:val="28"/>
        </w:rPr>
        <w:t xml:space="preserve"> №</w:t>
      </w:r>
      <w:r w:rsidR="00477BA5" w:rsidRPr="00586498">
        <w:rPr>
          <w:rFonts w:ascii="Times New Roman" w:hAnsi="Times New Roman" w:cs="Times New Roman"/>
          <w:szCs w:val="28"/>
        </w:rPr>
        <w:t> </w:t>
      </w:r>
      <w:r w:rsidR="00181C3C" w:rsidRPr="00586498">
        <w:rPr>
          <w:rFonts w:ascii="Times New Roman" w:hAnsi="Times New Roman" w:cs="Times New Roman"/>
          <w:szCs w:val="28"/>
        </w:rPr>
        <w:t>855 следующие изменения:</w:t>
      </w:r>
    </w:p>
    <w:p w14:paraId="1FA34120" w14:textId="26A4AA0B" w:rsidR="00C57AA0" w:rsidRPr="0019283D" w:rsidRDefault="00181C3C" w:rsidP="0019283D">
      <w:pPr>
        <w:keepNext/>
        <w:keepLines/>
        <w:suppressAutoHyphens/>
        <w:jc w:val="both"/>
        <w:rPr>
          <w:b/>
          <w:bCs/>
          <w:sz w:val="28"/>
          <w:szCs w:val="28"/>
        </w:rPr>
      </w:pPr>
      <w:r w:rsidRPr="0019283D">
        <w:rPr>
          <w:sz w:val="28"/>
          <w:szCs w:val="28"/>
        </w:rPr>
        <w:t xml:space="preserve">              </w:t>
      </w:r>
      <w:r w:rsidR="00C57AA0" w:rsidRPr="0019283D">
        <w:rPr>
          <w:sz w:val="28"/>
          <w:szCs w:val="28"/>
        </w:rPr>
        <w:t xml:space="preserve">1.1. В приложении к постановлению строку «Объемы и источники финансирования программы» паспорта муниципальной программы </w:t>
      </w:r>
      <w:r w:rsidR="00E47881" w:rsidRPr="0019283D">
        <w:rPr>
          <w:sz w:val="28"/>
          <w:szCs w:val="28"/>
        </w:rPr>
        <w:t>«</w:t>
      </w:r>
      <w:r w:rsidR="00486A35" w:rsidRPr="0019283D">
        <w:rPr>
          <w:sz w:val="28"/>
          <w:szCs w:val="28"/>
        </w:rPr>
        <w:t>Развитие сельского хозяйства и сельских территорий МО «Зеленоградский муниципальный округ Калининградской области» на 2023-2030 годы</w:t>
      </w:r>
      <w:r w:rsidR="00C57AA0" w:rsidRPr="0019283D">
        <w:rPr>
          <w:sz w:val="28"/>
          <w:szCs w:val="28"/>
        </w:rPr>
        <w:t xml:space="preserve"> изложить в следующей редакции: </w:t>
      </w:r>
    </w:p>
    <w:tbl>
      <w:tblPr>
        <w:tblW w:w="9356" w:type="dxa"/>
        <w:tblLook w:val="04A0" w:firstRow="1" w:lastRow="0" w:firstColumn="1" w:lastColumn="0" w:noHBand="0" w:noVBand="1"/>
      </w:tblPr>
      <w:tblGrid>
        <w:gridCol w:w="3828"/>
        <w:gridCol w:w="5528"/>
      </w:tblGrid>
      <w:tr w:rsidR="003F0AFB" w:rsidRPr="003F0AFB" w14:paraId="58A2A467" w14:textId="77777777" w:rsidTr="00F531B9">
        <w:tc>
          <w:tcPr>
            <w:tcW w:w="3828" w:type="dxa"/>
            <w:shd w:val="clear" w:color="auto" w:fill="auto"/>
          </w:tcPr>
          <w:p w14:paraId="55062CBC" w14:textId="26F83CC9" w:rsidR="00C57AA0" w:rsidRPr="003F0AFB" w:rsidRDefault="00C57AA0" w:rsidP="003F12DA">
            <w:pPr>
              <w:ind w:left="-105"/>
              <w:rPr>
                <w:sz w:val="28"/>
                <w:szCs w:val="28"/>
              </w:rPr>
            </w:pPr>
            <w:r w:rsidRPr="003F0AFB">
              <w:rPr>
                <w:sz w:val="28"/>
                <w:szCs w:val="28"/>
              </w:rPr>
              <w:t xml:space="preserve">Объемы и источники финансирования программы  </w:t>
            </w:r>
          </w:p>
        </w:tc>
        <w:tc>
          <w:tcPr>
            <w:tcW w:w="5528" w:type="dxa"/>
            <w:shd w:val="clear" w:color="auto" w:fill="auto"/>
          </w:tcPr>
          <w:p w14:paraId="6F48B8AB" w14:textId="7EEA5C15"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Общий объем финансирования составляет </w:t>
            </w:r>
            <w:r w:rsidRPr="000548FC">
              <w:rPr>
                <w:rFonts w:eastAsia="Calibri"/>
                <w:sz w:val="28"/>
                <w:szCs w:val="28"/>
                <w:lang w:eastAsia="en-US"/>
              </w:rPr>
              <w:t>1 07</w:t>
            </w:r>
            <w:r w:rsidR="00553B43" w:rsidRPr="00553B43">
              <w:rPr>
                <w:rFonts w:eastAsia="Calibri"/>
                <w:sz w:val="28"/>
                <w:szCs w:val="28"/>
                <w:lang w:eastAsia="en-US"/>
              </w:rPr>
              <w:t>5</w:t>
            </w:r>
            <w:r w:rsidRPr="000548FC">
              <w:rPr>
                <w:rFonts w:eastAsia="Calibri"/>
                <w:sz w:val="28"/>
                <w:szCs w:val="28"/>
                <w:lang w:eastAsia="en-US"/>
              </w:rPr>
              <w:t> </w:t>
            </w:r>
            <w:r w:rsidR="00226121">
              <w:rPr>
                <w:rFonts w:eastAsia="Calibri"/>
                <w:sz w:val="28"/>
                <w:szCs w:val="28"/>
                <w:lang w:eastAsia="en-US"/>
              </w:rPr>
              <w:t>533</w:t>
            </w:r>
            <w:r w:rsidRPr="000548FC">
              <w:rPr>
                <w:rFonts w:eastAsia="Calibri"/>
                <w:sz w:val="28"/>
                <w:szCs w:val="28"/>
                <w:lang w:eastAsia="en-US"/>
              </w:rPr>
              <w:t>,</w:t>
            </w:r>
            <w:r w:rsidR="00226121">
              <w:rPr>
                <w:rFonts w:eastAsia="Calibri"/>
                <w:sz w:val="28"/>
                <w:szCs w:val="28"/>
                <w:lang w:eastAsia="en-US"/>
              </w:rPr>
              <w:t>53</w:t>
            </w:r>
            <w:r w:rsidRPr="003F0AFB">
              <w:rPr>
                <w:rFonts w:eastAsia="Calibri"/>
                <w:sz w:val="28"/>
                <w:szCs w:val="28"/>
                <w:lang w:eastAsia="en-US"/>
              </w:rPr>
              <w:t xml:space="preserve"> тыс. руб.,</w:t>
            </w:r>
          </w:p>
          <w:p w14:paraId="53E173E7" w14:textId="66D7CB7B"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2023 год – 14</w:t>
            </w:r>
            <w:r w:rsidR="00226121">
              <w:rPr>
                <w:rFonts w:eastAsia="Calibri"/>
                <w:sz w:val="28"/>
                <w:szCs w:val="28"/>
                <w:lang w:eastAsia="en-US"/>
              </w:rPr>
              <w:t>2</w:t>
            </w:r>
            <w:r w:rsidRPr="003F0AFB">
              <w:rPr>
                <w:rFonts w:eastAsia="Calibri"/>
                <w:sz w:val="28"/>
                <w:szCs w:val="28"/>
                <w:lang w:eastAsia="en-US"/>
              </w:rPr>
              <w:t> </w:t>
            </w:r>
            <w:r w:rsidR="00226121">
              <w:rPr>
                <w:rFonts w:eastAsia="Calibri"/>
                <w:sz w:val="28"/>
                <w:szCs w:val="28"/>
                <w:lang w:eastAsia="en-US"/>
              </w:rPr>
              <w:t>143</w:t>
            </w:r>
            <w:r w:rsidRPr="003F0AFB">
              <w:rPr>
                <w:rFonts w:eastAsia="Calibri"/>
                <w:sz w:val="28"/>
                <w:szCs w:val="28"/>
                <w:lang w:eastAsia="en-US"/>
              </w:rPr>
              <w:t>,</w:t>
            </w:r>
            <w:r w:rsidR="00226121">
              <w:rPr>
                <w:rFonts w:eastAsia="Calibri"/>
                <w:sz w:val="28"/>
                <w:szCs w:val="28"/>
                <w:lang w:eastAsia="en-US"/>
              </w:rPr>
              <w:t>67</w:t>
            </w:r>
            <w:r w:rsidRPr="003F0AFB">
              <w:rPr>
                <w:rFonts w:eastAsia="Calibri"/>
                <w:sz w:val="28"/>
                <w:szCs w:val="28"/>
                <w:lang w:eastAsia="en-US"/>
              </w:rPr>
              <w:t xml:space="preserve"> тыс. руб.</w:t>
            </w:r>
          </w:p>
          <w:p w14:paraId="0B284175" w14:textId="69B3F4E1" w:rsidR="00C57AA0" w:rsidRPr="000548FC"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2024 год </w:t>
            </w:r>
            <w:r w:rsidRPr="000548FC">
              <w:rPr>
                <w:rFonts w:eastAsia="Calibri"/>
                <w:sz w:val="28"/>
                <w:szCs w:val="28"/>
                <w:lang w:eastAsia="en-US"/>
              </w:rPr>
              <w:t xml:space="preserve">– </w:t>
            </w:r>
            <w:r w:rsidR="00481CC3" w:rsidRPr="000548FC">
              <w:rPr>
                <w:rFonts w:eastAsia="Calibri"/>
                <w:sz w:val="28"/>
                <w:szCs w:val="28"/>
                <w:lang w:eastAsia="en-US"/>
              </w:rPr>
              <w:t>40</w:t>
            </w:r>
            <w:r w:rsidR="00553B43" w:rsidRPr="00553B43">
              <w:rPr>
                <w:rFonts w:eastAsia="Calibri"/>
                <w:sz w:val="28"/>
                <w:szCs w:val="28"/>
                <w:lang w:eastAsia="en-US"/>
              </w:rPr>
              <w:t>7</w:t>
            </w:r>
            <w:r w:rsidR="00481CC3" w:rsidRPr="000548FC">
              <w:rPr>
                <w:rFonts w:eastAsia="Calibri"/>
                <w:sz w:val="28"/>
                <w:szCs w:val="28"/>
                <w:lang w:eastAsia="en-US"/>
              </w:rPr>
              <w:t> </w:t>
            </w:r>
            <w:r w:rsidR="00553B43" w:rsidRPr="00553B43">
              <w:rPr>
                <w:rFonts w:eastAsia="Calibri"/>
                <w:sz w:val="28"/>
                <w:szCs w:val="28"/>
                <w:lang w:eastAsia="en-US"/>
              </w:rPr>
              <w:t>9</w:t>
            </w:r>
            <w:r w:rsidR="00481CC3" w:rsidRPr="000548FC">
              <w:rPr>
                <w:rFonts w:eastAsia="Calibri"/>
                <w:sz w:val="28"/>
                <w:szCs w:val="28"/>
                <w:lang w:eastAsia="en-US"/>
              </w:rPr>
              <w:t>41,48</w:t>
            </w:r>
            <w:r w:rsidRPr="000548FC">
              <w:rPr>
                <w:rFonts w:eastAsia="Calibri"/>
                <w:sz w:val="28"/>
                <w:szCs w:val="28"/>
                <w:lang w:eastAsia="en-US"/>
              </w:rPr>
              <w:t xml:space="preserve"> тыс. руб.</w:t>
            </w:r>
          </w:p>
          <w:p w14:paraId="2263E57F" w14:textId="37597BD3" w:rsidR="00C57AA0" w:rsidRDefault="00C57AA0" w:rsidP="00C57AA0">
            <w:pPr>
              <w:autoSpaceDE w:val="0"/>
              <w:autoSpaceDN w:val="0"/>
              <w:adjustRightInd w:val="0"/>
              <w:jc w:val="both"/>
              <w:rPr>
                <w:rFonts w:eastAsia="Calibri"/>
                <w:sz w:val="28"/>
                <w:szCs w:val="28"/>
                <w:lang w:eastAsia="en-US"/>
              </w:rPr>
            </w:pPr>
            <w:r w:rsidRPr="000548FC">
              <w:rPr>
                <w:rFonts w:eastAsia="Calibri"/>
                <w:sz w:val="28"/>
                <w:szCs w:val="28"/>
                <w:lang w:eastAsia="en-US"/>
              </w:rPr>
              <w:t xml:space="preserve">2025 год – </w:t>
            </w:r>
            <w:r w:rsidR="00481CC3" w:rsidRPr="000548FC">
              <w:rPr>
                <w:rFonts w:eastAsia="Calibri"/>
                <w:sz w:val="28"/>
                <w:szCs w:val="28"/>
                <w:lang w:eastAsia="en-US"/>
              </w:rPr>
              <w:t>9</w:t>
            </w:r>
            <w:r w:rsidR="00553B43" w:rsidRPr="00553B43">
              <w:rPr>
                <w:rFonts w:eastAsia="Calibri"/>
                <w:sz w:val="28"/>
                <w:szCs w:val="28"/>
                <w:lang w:eastAsia="en-US"/>
              </w:rPr>
              <w:t>3</w:t>
            </w:r>
            <w:r w:rsidR="00481CC3" w:rsidRPr="000548FC">
              <w:rPr>
                <w:rFonts w:eastAsia="Calibri"/>
                <w:sz w:val="28"/>
                <w:szCs w:val="28"/>
                <w:lang w:eastAsia="en-US"/>
              </w:rPr>
              <w:t> </w:t>
            </w:r>
            <w:r w:rsidR="00553B43" w:rsidRPr="00226121">
              <w:rPr>
                <w:rFonts w:eastAsia="Calibri"/>
                <w:sz w:val="28"/>
                <w:szCs w:val="28"/>
                <w:lang w:eastAsia="en-US"/>
              </w:rPr>
              <w:t>3</w:t>
            </w:r>
            <w:r w:rsidR="00481CC3" w:rsidRPr="000548FC">
              <w:rPr>
                <w:rFonts w:eastAsia="Calibri"/>
                <w:sz w:val="28"/>
                <w:szCs w:val="28"/>
                <w:lang w:eastAsia="en-US"/>
              </w:rPr>
              <w:t>34,73</w:t>
            </w:r>
            <w:r w:rsidRPr="000548FC">
              <w:rPr>
                <w:rFonts w:eastAsia="Calibri"/>
                <w:sz w:val="28"/>
                <w:szCs w:val="28"/>
                <w:lang w:eastAsia="en-US"/>
              </w:rPr>
              <w:t xml:space="preserve"> тыс. руб.</w:t>
            </w:r>
          </w:p>
          <w:p w14:paraId="2B4928C5" w14:textId="77777777" w:rsidR="000548FC" w:rsidRPr="003F0AFB" w:rsidRDefault="000548FC" w:rsidP="00C57AA0">
            <w:pPr>
              <w:autoSpaceDE w:val="0"/>
              <w:autoSpaceDN w:val="0"/>
              <w:adjustRightInd w:val="0"/>
              <w:jc w:val="both"/>
              <w:rPr>
                <w:rFonts w:eastAsia="Calibri"/>
                <w:sz w:val="28"/>
                <w:szCs w:val="28"/>
                <w:lang w:eastAsia="en-US"/>
              </w:rPr>
            </w:pPr>
          </w:p>
          <w:p w14:paraId="6D67F141"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lastRenderedPageBreak/>
              <w:t>2026 год – 93 334,73 тыс. руб.</w:t>
            </w:r>
          </w:p>
          <w:p w14:paraId="479F4CB0"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2027 год – 84 694,73 тыс. руб.</w:t>
            </w:r>
          </w:p>
          <w:p w14:paraId="454DE25D"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2028 год – 84 694,73 тыс. руб.</w:t>
            </w:r>
          </w:p>
          <w:p w14:paraId="57F1EF3D"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2029 год – 84 694,73 тыс. руб.</w:t>
            </w:r>
          </w:p>
          <w:p w14:paraId="7773CEC0" w14:textId="77777777"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2030 год – 84 694,73 тыс. руб.</w:t>
            </w:r>
          </w:p>
          <w:p w14:paraId="0826EEC5" w14:textId="30CF828E" w:rsidR="00C57AA0" w:rsidRPr="003F0AFB" w:rsidRDefault="00C57AA0" w:rsidP="00C57AA0">
            <w:pPr>
              <w:tabs>
                <w:tab w:val="left" w:pos="249"/>
              </w:tabs>
              <w:ind w:right="63"/>
              <w:jc w:val="both"/>
              <w:rPr>
                <w:sz w:val="28"/>
                <w:szCs w:val="28"/>
              </w:rPr>
            </w:pPr>
            <w:r w:rsidRPr="003F0AFB">
              <w:rPr>
                <w:sz w:val="28"/>
                <w:szCs w:val="28"/>
                <w:shd w:val="clear" w:color="auto" w:fill="FFFFFF"/>
              </w:rPr>
              <w:t>Объемы финансирования мероприятий ежегодно подлежат уточнению при формировании бюджета на очередной финансовый год.</w:t>
            </w:r>
          </w:p>
        </w:tc>
      </w:tr>
    </w:tbl>
    <w:p w14:paraId="1DAFB735" w14:textId="5C8803E3" w:rsidR="00181C3C" w:rsidRPr="00586498" w:rsidRDefault="00181C3C" w:rsidP="00586498">
      <w:pPr>
        <w:keepNext/>
        <w:keepLines/>
        <w:suppressAutoHyphens/>
        <w:ind w:firstLine="851"/>
        <w:jc w:val="both"/>
        <w:rPr>
          <w:sz w:val="28"/>
          <w:szCs w:val="28"/>
        </w:rPr>
      </w:pPr>
      <w:r w:rsidRPr="00586498">
        <w:rPr>
          <w:sz w:val="28"/>
          <w:szCs w:val="28"/>
        </w:rPr>
        <w:lastRenderedPageBreak/>
        <w:t xml:space="preserve">1.2. Приложение № 1 к муниципальной программе «Развитие сельского хозяйства и сельских территорий муниципального образования «Зеленоградский муниципальный округ Калининградской области» на 2023-2030 годы» изложить в новой редакции, </w:t>
      </w:r>
      <w:r w:rsidR="007303EC" w:rsidRPr="00586498">
        <w:rPr>
          <w:sz w:val="28"/>
          <w:szCs w:val="28"/>
        </w:rPr>
        <w:t xml:space="preserve">согласно </w:t>
      </w:r>
      <w:r w:rsidR="007303EC" w:rsidRPr="00586498">
        <w:rPr>
          <w:color w:val="000000" w:themeColor="text1"/>
          <w:sz w:val="28"/>
          <w:szCs w:val="28"/>
        </w:rPr>
        <w:t>приложению</w:t>
      </w:r>
      <w:r w:rsidR="003F0AFB">
        <w:rPr>
          <w:sz w:val="28"/>
          <w:szCs w:val="28"/>
        </w:rPr>
        <w:t>.</w:t>
      </w:r>
    </w:p>
    <w:p w14:paraId="560C5744" w14:textId="771E6093"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2. Управлению делами администрации (</w:t>
      </w:r>
      <w:proofErr w:type="spellStart"/>
      <w:r w:rsidRPr="00586498">
        <w:rPr>
          <w:rFonts w:ascii="Times New Roman" w:hAnsi="Times New Roman" w:cs="Times New Roman"/>
          <w:szCs w:val="28"/>
        </w:rPr>
        <w:t>О.В.Халабуда</w:t>
      </w:r>
      <w:proofErr w:type="spellEnd"/>
      <w:r w:rsidRPr="00586498">
        <w:rPr>
          <w:rFonts w:ascii="Times New Roman" w:hAnsi="Times New Roman" w:cs="Times New Roman"/>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327CBA13" w14:textId="636BDDDD"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3. Управлению сельского хозяйства администрации (</w:t>
      </w:r>
      <w:proofErr w:type="spellStart"/>
      <w:r w:rsidRPr="00586498">
        <w:rPr>
          <w:rFonts w:ascii="Times New Roman" w:hAnsi="Times New Roman" w:cs="Times New Roman"/>
          <w:szCs w:val="28"/>
        </w:rPr>
        <w:t>П.П.Боровиков</w:t>
      </w:r>
      <w:proofErr w:type="spellEnd"/>
      <w:r w:rsidRPr="00586498">
        <w:rPr>
          <w:rFonts w:ascii="Times New Roman" w:hAnsi="Times New Roman" w:cs="Times New Roman"/>
          <w:szCs w:val="28"/>
        </w:rPr>
        <w:t>) обеспечить опубликование настоящего постановления в общественно-политической газете «Волна».</w:t>
      </w:r>
    </w:p>
    <w:p w14:paraId="75FB33BB" w14:textId="3C2B47DE"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4. Постановление вступает в силу после его официального опубликования в общественно-политической газете «Волна» и на официальном сайте муниципального образования «Зеленоградский муниципальный округ Калининградской области».</w:t>
      </w:r>
    </w:p>
    <w:p w14:paraId="40FC7C0D" w14:textId="6370EEA8"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5. Контроль за исполнением настоящего постановления возложить на заместителя главы администрации – начальника управления сельского хозяйства П.П. Боровикова.</w:t>
      </w:r>
    </w:p>
    <w:p w14:paraId="312FE6F3" w14:textId="77777777" w:rsidR="005A3FA4" w:rsidRDefault="005A3FA4" w:rsidP="005A3FA4">
      <w:pPr>
        <w:shd w:val="clear" w:color="auto" w:fill="FFFFFF"/>
        <w:tabs>
          <w:tab w:val="left" w:pos="1276"/>
        </w:tabs>
        <w:spacing w:line="322" w:lineRule="exact"/>
        <w:rPr>
          <w:sz w:val="26"/>
          <w:szCs w:val="26"/>
        </w:rPr>
      </w:pPr>
    </w:p>
    <w:p w14:paraId="65DBB89B" w14:textId="77777777" w:rsidR="00B21EFD" w:rsidRDefault="00B21EFD" w:rsidP="005A3FA4">
      <w:pPr>
        <w:shd w:val="clear" w:color="auto" w:fill="FFFFFF"/>
        <w:tabs>
          <w:tab w:val="left" w:pos="1276"/>
        </w:tabs>
        <w:spacing w:line="322" w:lineRule="exact"/>
        <w:rPr>
          <w:sz w:val="26"/>
          <w:szCs w:val="26"/>
        </w:rPr>
      </w:pPr>
    </w:p>
    <w:p w14:paraId="0BC9AF5A" w14:textId="77777777" w:rsidR="00B21EFD" w:rsidRPr="005A3FA4" w:rsidRDefault="00B21EFD" w:rsidP="005A3FA4">
      <w:pPr>
        <w:shd w:val="clear" w:color="auto" w:fill="FFFFFF"/>
        <w:tabs>
          <w:tab w:val="left" w:pos="1276"/>
        </w:tabs>
        <w:spacing w:line="322" w:lineRule="exact"/>
        <w:rPr>
          <w:sz w:val="26"/>
          <w:szCs w:val="26"/>
        </w:rPr>
      </w:pPr>
    </w:p>
    <w:p w14:paraId="15BBC528" w14:textId="07819A29" w:rsidR="005A3FA4" w:rsidRPr="00B21EFD" w:rsidRDefault="00181C3C" w:rsidP="005A3FA4">
      <w:pPr>
        <w:shd w:val="clear" w:color="auto" w:fill="FFFFFF"/>
        <w:tabs>
          <w:tab w:val="left" w:pos="1276"/>
        </w:tabs>
        <w:spacing w:line="322" w:lineRule="exact"/>
        <w:rPr>
          <w:sz w:val="28"/>
          <w:szCs w:val="28"/>
        </w:rPr>
      </w:pPr>
      <w:r w:rsidRPr="00B21EFD">
        <w:rPr>
          <w:sz w:val="28"/>
          <w:szCs w:val="28"/>
        </w:rPr>
        <w:t>Г</w:t>
      </w:r>
      <w:r w:rsidR="005A3FA4" w:rsidRPr="00B21EFD">
        <w:rPr>
          <w:sz w:val="28"/>
          <w:szCs w:val="28"/>
        </w:rPr>
        <w:t>лав</w:t>
      </w:r>
      <w:r w:rsidRPr="00B21EFD">
        <w:rPr>
          <w:sz w:val="28"/>
          <w:szCs w:val="28"/>
        </w:rPr>
        <w:t>а</w:t>
      </w:r>
      <w:r w:rsidR="005A3FA4" w:rsidRPr="00B21EFD">
        <w:rPr>
          <w:sz w:val="28"/>
          <w:szCs w:val="28"/>
        </w:rPr>
        <w:t xml:space="preserve"> администрации </w:t>
      </w:r>
    </w:p>
    <w:p w14:paraId="5F8750F1" w14:textId="77777777" w:rsidR="005A3FA4" w:rsidRPr="00B21EFD" w:rsidRDefault="005A3FA4" w:rsidP="005A3FA4">
      <w:pPr>
        <w:shd w:val="clear" w:color="auto" w:fill="FFFFFF"/>
        <w:tabs>
          <w:tab w:val="left" w:pos="1276"/>
        </w:tabs>
        <w:spacing w:line="322" w:lineRule="exact"/>
        <w:rPr>
          <w:sz w:val="28"/>
          <w:szCs w:val="28"/>
        </w:rPr>
      </w:pPr>
      <w:r w:rsidRPr="00B21EFD">
        <w:rPr>
          <w:sz w:val="28"/>
          <w:szCs w:val="28"/>
        </w:rPr>
        <w:t xml:space="preserve">муниципального образования </w:t>
      </w:r>
    </w:p>
    <w:p w14:paraId="65391D58" w14:textId="77777777" w:rsidR="005A3FA4" w:rsidRPr="00B21EFD" w:rsidRDefault="005A3FA4" w:rsidP="005A3FA4">
      <w:pPr>
        <w:shd w:val="clear" w:color="auto" w:fill="FFFFFF"/>
        <w:tabs>
          <w:tab w:val="left" w:pos="1276"/>
        </w:tabs>
        <w:spacing w:line="322" w:lineRule="exact"/>
        <w:ind w:right="-6"/>
        <w:rPr>
          <w:sz w:val="28"/>
          <w:szCs w:val="28"/>
        </w:rPr>
      </w:pPr>
      <w:r w:rsidRPr="00B21EFD">
        <w:rPr>
          <w:sz w:val="28"/>
          <w:szCs w:val="28"/>
        </w:rPr>
        <w:t xml:space="preserve">«Зеленоградский муниципальный округ </w:t>
      </w:r>
    </w:p>
    <w:p w14:paraId="66E3191C" w14:textId="15CA1D6D" w:rsidR="00277F69" w:rsidRPr="00B21EFD" w:rsidRDefault="005A3FA4" w:rsidP="00BC4A5F">
      <w:pPr>
        <w:shd w:val="clear" w:color="auto" w:fill="FFFFFF"/>
        <w:tabs>
          <w:tab w:val="left" w:pos="1276"/>
        </w:tabs>
        <w:spacing w:line="322" w:lineRule="exact"/>
        <w:ind w:right="-6"/>
        <w:rPr>
          <w:bCs/>
          <w:sz w:val="28"/>
          <w:szCs w:val="28"/>
        </w:rPr>
      </w:pPr>
      <w:r w:rsidRPr="00B21EFD">
        <w:rPr>
          <w:sz w:val="28"/>
          <w:szCs w:val="28"/>
        </w:rPr>
        <w:t xml:space="preserve">Калининградской области»            </w:t>
      </w:r>
      <w:r w:rsidR="00B21EFD">
        <w:rPr>
          <w:sz w:val="28"/>
          <w:szCs w:val="28"/>
        </w:rPr>
        <w:t xml:space="preserve">                       </w:t>
      </w:r>
      <w:r w:rsidRPr="00B21EFD">
        <w:rPr>
          <w:bCs/>
          <w:sz w:val="28"/>
          <w:szCs w:val="28"/>
        </w:rPr>
        <w:t xml:space="preserve">                 </w:t>
      </w:r>
      <w:r w:rsidR="003D51A9" w:rsidRPr="00B21EFD">
        <w:rPr>
          <w:bCs/>
          <w:sz w:val="28"/>
          <w:szCs w:val="28"/>
        </w:rPr>
        <w:t xml:space="preserve">      </w:t>
      </w:r>
      <w:r w:rsidRPr="00B21EFD">
        <w:rPr>
          <w:bCs/>
          <w:sz w:val="28"/>
          <w:szCs w:val="28"/>
        </w:rPr>
        <w:t xml:space="preserve">     </w:t>
      </w:r>
      <w:proofErr w:type="spellStart"/>
      <w:r w:rsidR="00181C3C" w:rsidRPr="00B21EFD">
        <w:rPr>
          <w:bCs/>
          <w:sz w:val="28"/>
          <w:szCs w:val="28"/>
        </w:rPr>
        <w:t>С.А.Кошевой</w:t>
      </w:r>
      <w:bookmarkStart w:id="2" w:name="_Hlk121396045"/>
      <w:proofErr w:type="spellEnd"/>
    </w:p>
    <w:p w14:paraId="4B31438D" w14:textId="77777777" w:rsidR="00A0715A" w:rsidRDefault="00A0715A" w:rsidP="00BC4A5F">
      <w:pPr>
        <w:shd w:val="clear" w:color="auto" w:fill="FFFFFF"/>
        <w:tabs>
          <w:tab w:val="left" w:pos="1276"/>
        </w:tabs>
        <w:spacing w:line="322" w:lineRule="exact"/>
        <w:ind w:right="-6"/>
        <w:rPr>
          <w:bCs/>
          <w:sz w:val="26"/>
          <w:szCs w:val="26"/>
        </w:rPr>
      </w:pPr>
    </w:p>
    <w:p w14:paraId="7687CF98" w14:textId="29ECDD66" w:rsidR="008D4E3A" w:rsidRDefault="00BC4A5F" w:rsidP="003F0AFB">
      <w:pPr>
        <w:spacing w:after="160" w:line="259" w:lineRule="auto"/>
        <w:rPr>
          <w:rFonts w:eastAsia="Calibri"/>
          <w:b/>
          <w:sz w:val="24"/>
          <w:szCs w:val="24"/>
          <w:lang w:eastAsia="en-US"/>
        </w:rPr>
      </w:pPr>
      <w:r>
        <w:rPr>
          <w:bCs/>
          <w:sz w:val="26"/>
          <w:szCs w:val="26"/>
        </w:rPr>
        <w:br w:type="page"/>
      </w:r>
      <w:bookmarkStart w:id="3" w:name="_Hlk68614355"/>
      <w:bookmarkEnd w:id="2"/>
    </w:p>
    <w:bookmarkEnd w:id="3"/>
    <w:p w14:paraId="7B659236" w14:textId="77777777" w:rsidR="008D4E3A" w:rsidRDefault="008D4E3A" w:rsidP="004213A2">
      <w:pPr>
        <w:keepNext/>
        <w:keepLines/>
        <w:suppressAutoHyphens/>
        <w:autoSpaceDE w:val="0"/>
        <w:autoSpaceDN w:val="0"/>
        <w:adjustRightInd w:val="0"/>
        <w:contextualSpacing/>
        <w:jc w:val="center"/>
        <w:rPr>
          <w:rFonts w:eastAsia="Calibri"/>
          <w:b/>
          <w:sz w:val="24"/>
          <w:szCs w:val="24"/>
          <w:lang w:eastAsia="en-US"/>
        </w:rPr>
      </w:pPr>
    </w:p>
    <w:p w14:paraId="5192B71F" w14:textId="77777777" w:rsidR="003F0AFB" w:rsidRDefault="003F0AFB" w:rsidP="004213A2">
      <w:pPr>
        <w:keepNext/>
        <w:keepLines/>
        <w:suppressAutoHyphens/>
        <w:autoSpaceDE w:val="0"/>
        <w:autoSpaceDN w:val="0"/>
        <w:adjustRightInd w:val="0"/>
        <w:contextualSpacing/>
        <w:jc w:val="center"/>
        <w:rPr>
          <w:rFonts w:eastAsia="Calibri"/>
          <w:b/>
          <w:sz w:val="24"/>
          <w:szCs w:val="24"/>
          <w:lang w:eastAsia="en-US"/>
        </w:rPr>
      </w:pPr>
    </w:p>
    <w:p w14:paraId="269195F7" w14:textId="6F725485" w:rsidR="00C81222" w:rsidRPr="005A6C74" w:rsidRDefault="00C81222" w:rsidP="00C81222">
      <w:pPr>
        <w:suppressAutoHyphens/>
        <w:rPr>
          <w:sz w:val="28"/>
          <w:szCs w:val="28"/>
        </w:rPr>
      </w:pPr>
      <w:r>
        <w:rPr>
          <w:sz w:val="24"/>
          <w:szCs w:val="24"/>
        </w:rPr>
        <w:t xml:space="preserve">      </w:t>
      </w:r>
    </w:p>
    <w:sectPr w:rsidR="00C81222" w:rsidRPr="005A6C74" w:rsidSect="00277F69">
      <w:pgSz w:w="11906" w:h="16838" w:code="9"/>
      <w:pgMar w:top="238" w:right="85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BBC"/>
    <w:multiLevelType w:val="hybridMultilevel"/>
    <w:tmpl w:val="9D38EF1C"/>
    <w:lvl w:ilvl="0" w:tplc="0419000F">
      <w:start w:val="1"/>
      <w:numFmt w:val="decimal"/>
      <w:lvlText w:val="%1."/>
      <w:lvlJc w:val="left"/>
      <w:pPr>
        <w:ind w:left="720" w:hanging="360"/>
      </w:pPr>
      <w:rPr>
        <w:rFonts w:hint="default"/>
      </w:rPr>
    </w:lvl>
    <w:lvl w:ilvl="1" w:tplc="ACBE8B46">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6550D1"/>
    <w:multiLevelType w:val="hybridMultilevel"/>
    <w:tmpl w:val="BA54CBAA"/>
    <w:lvl w:ilvl="0" w:tplc="04190011">
      <w:start w:val="1"/>
      <w:numFmt w:val="decimal"/>
      <w:lvlText w:val="%1)"/>
      <w:lvlJc w:val="left"/>
      <w:pPr>
        <w:ind w:left="432" w:hanging="360"/>
      </w:pPr>
      <w:rPr>
        <w:i w:val="0"/>
      </w:rPr>
    </w:lvl>
    <w:lvl w:ilvl="1" w:tplc="D148369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F10F2"/>
    <w:multiLevelType w:val="hybridMultilevel"/>
    <w:tmpl w:val="15F0F6D8"/>
    <w:lvl w:ilvl="0" w:tplc="02AE28C8">
      <w:start w:val="1"/>
      <w:numFmt w:val="decimal"/>
      <w:lvlText w:val="%1."/>
      <w:lvlJc w:val="left"/>
      <w:pPr>
        <w:ind w:left="840" w:hanging="480"/>
      </w:pPr>
      <w:rPr>
        <w:rFonts w:hint="default"/>
      </w:rPr>
    </w:lvl>
    <w:lvl w:ilvl="1" w:tplc="9446AB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57EBB"/>
    <w:multiLevelType w:val="hybridMultilevel"/>
    <w:tmpl w:val="57A4ADEE"/>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895EE4"/>
    <w:multiLevelType w:val="hybridMultilevel"/>
    <w:tmpl w:val="9F448536"/>
    <w:lvl w:ilvl="0" w:tplc="2722B2E2">
      <w:start w:val="1"/>
      <w:numFmt w:val="decimal"/>
      <w:lvlText w:val="%1)"/>
      <w:lvlJc w:val="left"/>
      <w:pPr>
        <w:ind w:left="1069" w:hanging="360"/>
      </w:pPr>
      <w:rPr>
        <w:rFonts w:hint="default"/>
      </w:rPr>
    </w:lvl>
    <w:lvl w:ilvl="1" w:tplc="EC225EEC">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5874E7"/>
    <w:multiLevelType w:val="hybridMultilevel"/>
    <w:tmpl w:val="4704B018"/>
    <w:lvl w:ilvl="0" w:tplc="0419000F">
      <w:start w:val="1"/>
      <w:numFmt w:val="decimal"/>
      <w:lvlText w:val="%1."/>
      <w:lvlJc w:val="left"/>
      <w:pPr>
        <w:ind w:left="720" w:hanging="360"/>
      </w:pPr>
      <w:rPr>
        <w:rFonts w:hint="default"/>
      </w:rPr>
    </w:lvl>
    <w:lvl w:ilvl="1" w:tplc="04190011">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6F3E04"/>
    <w:multiLevelType w:val="hybridMultilevel"/>
    <w:tmpl w:val="F2287E8A"/>
    <w:lvl w:ilvl="0" w:tplc="A1F0DC06">
      <w:start w:val="1"/>
      <w:numFmt w:val="decimal"/>
      <w:lvlText w:val="%1."/>
      <w:lvlJc w:val="left"/>
      <w:pPr>
        <w:ind w:left="1069" w:hanging="360"/>
      </w:pPr>
      <w:rPr>
        <w:rFonts w:hint="default"/>
      </w:rPr>
    </w:lvl>
    <w:lvl w:ilvl="1" w:tplc="127ED7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16F08"/>
    <w:multiLevelType w:val="hybridMultilevel"/>
    <w:tmpl w:val="4BC42A7C"/>
    <w:lvl w:ilvl="0" w:tplc="0F2A115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589A8BC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C7F33"/>
    <w:multiLevelType w:val="hybridMultilevel"/>
    <w:tmpl w:val="581A33C8"/>
    <w:lvl w:ilvl="0" w:tplc="8FB46D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AE3"/>
    <w:multiLevelType w:val="hybridMultilevel"/>
    <w:tmpl w:val="797AD1D4"/>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A713F3"/>
    <w:multiLevelType w:val="hybridMultilevel"/>
    <w:tmpl w:val="B37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C6C11"/>
    <w:multiLevelType w:val="hybridMultilevel"/>
    <w:tmpl w:val="1E0882D4"/>
    <w:lvl w:ilvl="0" w:tplc="9760C8E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A2D7B"/>
    <w:multiLevelType w:val="hybridMultilevel"/>
    <w:tmpl w:val="E91C5E16"/>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76B59"/>
    <w:multiLevelType w:val="hybridMultilevel"/>
    <w:tmpl w:val="F61C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51127"/>
    <w:multiLevelType w:val="hybridMultilevel"/>
    <w:tmpl w:val="97C27A76"/>
    <w:lvl w:ilvl="0" w:tplc="2722B2E2">
      <w:start w:val="1"/>
      <w:numFmt w:val="decimal"/>
      <w:lvlText w:val="%1)"/>
      <w:lvlJc w:val="left"/>
      <w:pPr>
        <w:ind w:left="43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367295"/>
    <w:multiLevelType w:val="hybridMultilevel"/>
    <w:tmpl w:val="3CD873B8"/>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2E3566"/>
    <w:multiLevelType w:val="hybridMultilevel"/>
    <w:tmpl w:val="8ADA459E"/>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92744C"/>
    <w:multiLevelType w:val="hybridMultilevel"/>
    <w:tmpl w:val="B90A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4176046">
    <w:abstractNumId w:val="4"/>
  </w:num>
  <w:num w:numId="2" w16cid:durableId="499974395">
    <w:abstractNumId w:val="1"/>
  </w:num>
  <w:num w:numId="3" w16cid:durableId="35207827">
    <w:abstractNumId w:val="0"/>
  </w:num>
  <w:num w:numId="4" w16cid:durableId="1732532862">
    <w:abstractNumId w:val="10"/>
  </w:num>
  <w:num w:numId="5" w16cid:durableId="1801799840">
    <w:abstractNumId w:val="6"/>
  </w:num>
  <w:num w:numId="6" w16cid:durableId="1552884924">
    <w:abstractNumId w:val="7"/>
  </w:num>
  <w:num w:numId="7" w16cid:durableId="2059470269">
    <w:abstractNumId w:val="16"/>
  </w:num>
  <w:num w:numId="8" w16cid:durableId="1280603534">
    <w:abstractNumId w:val="14"/>
  </w:num>
  <w:num w:numId="9" w16cid:durableId="163713333">
    <w:abstractNumId w:val="2"/>
  </w:num>
  <w:num w:numId="10" w16cid:durableId="802193393">
    <w:abstractNumId w:val="11"/>
  </w:num>
  <w:num w:numId="11" w16cid:durableId="929317695">
    <w:abstractNumId w:val="9"/>
  </w:num>
  <w:num w:numId="12" w16cid:durableId="999649747">
    <w:abstractNumId w:val="12"/>
  </w:num>
  <w:num w:numId="13" w16cid:durableId="1837374732">
    <w:abstractNumId w:val="3"/>
  </w:num>
  <w:num w:numId="14" w16cid:durableId="478425816">
    <w:abstractNumId w:val="15"/>
  </w:num>
  <w:num w:numId="15" w16cid:durableId="1102530045">
    <w:abstractNumId w:val="8"/>
  </w:num>
  <w:num w:numId="16" w16cid:durableId="2012756233">
    <w:abstractNumId w:val="13"/>
  </w:num>
  <w:num w:numId="17" w16cid:durableId="1021011748">
    <w:abstractNumId w:val="17"/>
  </w:num>
  <w:num w:numId="18" w16cid:durableId="175465259">
    <w:abstractNumId w:val="5"/>
  </w:num>
  <w:num w:numId="19" w16cid:durableId="703988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7882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358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1227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6510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A4"/>
    <w:rsid w:val="000477FF"/>
    <w:rsid w:val="000548FC"/>
    <w:rsid w:val="000E73C4"/>
    <w:rsid w:val="00110F34"/>
    <w:rsid w:val="00151D9E"/>
    <w:rsid w:val="001671CD"/>
    <w:rsid w:val="00181C3C"/>
    <w:rsid w:val="00182EE4"/>
    <w:rsid w:val="00191A37"/>
    <w:rsid w:val="0019283D"/>
    <w:rsid w:val="001B326E"/>
    <w:rsid w:val="001B3C7D"/>
    <w:rsid w:val="001C1310"/>
    <w:rsid w:val="001C34D3"/>
    <w:rsid w:val="001F5776"/>
    <w:rsid w:val="00226121"/>
    <w:rsid w:val="00226781"/>
    <w:rsid w:val="00255469"/>
    <w:rsid w:val="00277A4D"/>
    <w:rsid w:val="00277F69"/>
    <w:rsid w:val="002A0E40"/>
    <w:rsid w:val="002A33F1"/>
    <w:rsid w:val="002E12E4"/>
    <w:rsid w:val="00325ED8"/>
    <w:rsid w:val="00327B4E"/>
    <w:rsid w:val="003D0D4A"/>
    <w:rsid w:val="003D51A9"/>
    <w:rsid w:val="003F0AFB"/>
    <w:rsid w:val="003F12DA"/>
    <w:rsid w:val="004213A2"/>
    <w:rsid w:val="00477BA5"/>
    <w:rsid w:val="00481CC3"/>
    <w:rsid w:val="00486A35"/>
    <w:rsid w:val="005360E7"/>
    <w:rsid w:val="00553B43"/>
    <w:rsid w:val="00586498"/>
    <w:rsid w:val="005A3FA4"/>
    <w:rsid w:val="005F3B98"/>
    <w:rsid w:val="006308AA"/>
    <w:rsid w:val="00637FE1"/>
    <w:rsid w:val="006E6317"/>
    <w:rsid w:val="00722AC7"/>
    <w:rsid w:val="007303EC"/>
    <w:rsid w:val="00743349"/>
    <w:rsid w:val="00765A68"/>
    <w:rsid w:val="00777B8E"/>
    <w:rsid w:val="00784DA6"/>
    <w:rsid w:val="00790CB6"/>
    <w:rsid w:val="007D3D9A"/>
    <w:rsid w:val="007E1A67"/>
    <w:rsid w:val="007F478E"/>
    <w:rsid w:val="00866BEC"/>
    <w:rsid w:val="0087040C"/>
    <w:rsid w:val="00872E33"/>
    <w:rsid w:val="00897F98"/>
    <w:rsid w:val="008D4E3A"/>
    <w:rsid w:val="008F63FE"/>
    <w:rsid w:val="00964774"/>
    <w:rsid w:val="0097519A"/>
    <w:rsid w:val="00981800"/>
    <w:rsid w:val="00997491"/>
    <w:rsid w:val="00A0715A"/>
    <w:rsid w:val="00A117ED"/>
    <w:rsid w:val="00A87BE9"/>
    <w:rsid w:val="00AE18EF"/>
    <w:rsid w:val="00B21EFD"/>
    <w:rsid w:val="00B8001F"/>
    <w:rsid w:val="00BC4A5F"/>
    <w:rsid w:val="00BC555E"/>
    <w:rsid w:val="00C02C12"/>
    <w:rsid w:val="00C23613"/>
    <w:rsid w:val="00C57AA0"/>
    <w:rsid w:val="00C81222"/>
    <w:rsid w:val="00D527EA"/>
    <w:rsid w:val="00DA4216"/>
    <w:rsid w:val="00DB2CDA"/>
    <w:rsid w:val="00DB2F22"/>
    <w:rsid w:val="00DC701B"/>
    <w:rsid w:val="00DD6189"/>
    <w:rsid w:val="00DF3F97"/>
    <w:rsid w:val="00DF7BC3"/>
    <w:rsid w:val="00E47881"/>
    <w:rsid w:val="00E76D1D"/>
    <w:rsid w:val="00F4347C"/>
    <w:rsid w:val="00F531B9"/>
    <w:rsid w:val="00F64479"/>
    <w:rsid w:val="00FD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2EF"/>
  <w15:chartTrackingRefBased/>
  <w15:docId w15:val="{3F0F4A80-6775-465E-B155-EAB39749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aliases w:val="Обычный (веб)"/>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styleId="af">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 w:type="paragraph" w:styleId="af0">
    <w:name w:val="Body Text"/>
    <w:basedOn w:val="a"/>
    <w:link w:val="af1"/>
    <w:uiPriority w:val="99"/>
    <w:semiHidden/>
    <w:unhideWhenUsed/>
    <w:rsid w:val="00181C3C"/>
    <w:pPr>
      <w:spacing w:after="120"/>
    </w:pPr>
  </w:style>
  <w:style w:type="character" w:customStyle="1" w:styleId="af1">
    <w:name w:val="Основной текст Знак"/>
    <w:basedOn w:val="a0"/>
    <w:link w:val="af0"/>
    <w:uiPriority w:val="99"/>
    <w:semiHidden/>
    <w:rsid w:val="00181C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D43D-57D1-4132-B5DE-634AFD3A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2023-09-12T07:40:00Z</cp:lastPrinted>
  <dcterms:created xsi:type="dcterms:W3CDTF">2023-09-12T08:10:00Z</dcterms:created>
  <dcterms:modified xsi:type="dcterms:W3CDTF">2023-09-25T09:46:00Z</dcterms:modified>
</cp:coreProperties>
</file>