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7241" w14:textId="77777777" w:rsidR="005563CD" w:rsidRPr="00751912" w:rsidRDefault="005563CD" w:rsidP="005563CD">
      <w:pPr>
        <w:tabs>
          <w:tab w:val="left" w:pos="900"/>
        </w:tabs>
        <w:spacing w:after="0" w:line="240" w:lineRule="auto"/>
        <w:ind w:left="20" w:right="40"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75191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Реализация мероприятий в рамках федерального проекта «Патриотическое воспитание граждан Российской Федерации» и регионального проекта «Патриотическое воспитание граждан Российской Федерации </w:t>
      </w:r>
    </w:p>
    <w:p w14:paraId="27D5E548" w14:textId="77777777" w:rsidR="005563CD" w:rsidRPr="00751912" w:rsidRDefault="005563CD" w:rsidP="005563CD">
      <w:pPr>
        <w:tabs>
          <w:tab w:val="left" w:pos="900"/>
        </w:tabs>
        <w:spacing w:after="0" w:line="240" w:lineRule="auto"/>
        <w:ind w:left="20" w:right="40"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75191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(Калининградская область)»</w:t>
      </w:r>
    </w:p>
    <w:p w14:paraId="53C9C170" w14:textId="77777777" w:rsidR="005563CD" w:rsidRPr="00751912" w:rsidRDefault="005563CD" w:rsidP="005563CD">
      <w:pPr>
        <w:tabs>
          <w:tab w:val="left" w:pos="900"/>
        </w:tabs>
        <w:spacing w:after="0" w:line="240" w:lineRule="auto"/>
        <w:ind w:left="20" w:right="396"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E0ECE0F" w14:textId="77777777" w:rsidR="005563CD" w:rsidRPr="00751912" w:rsidRDefault="005563CD" w:rsidP="005563CD">
      <w:pPr>
        <w:tabs>
          <w:tab w:val="left" w:pos="900"/>
        </w:tabs>
        <w:spacing w:after="0" w:line="240" w:lineRule="auto"/>
        <w:ind w:left="20" w:right="396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751912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 01.09.2022 года в школы муниципального образования введены ставки советников директора по воспитанию и взаимодействию с детскими общественными объединениями в рамках региональной программы «Патриотическое воспитание граждан Российской Федерации (Калининградская область)». </w:t>
      </w:r>
    </w:p>
    <w:p w14:paraId="190416A1" w14:textId="77777777" w:rsidR="005563CD" w:rsidRPr="00751912" w:rsidRDefault="005563CD" w:rsidP="005563CD">
      <w:pPr>
        <w:tabs>
          <w:tab w:val="left" w:pos="900"/>
        </w:tabs>
        <w:spacing w:after="0" w:line="240" w:lineRule="auto"/>
        <w:ind w:left="20" w:right="396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751912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2022 году каждая школа оснащена государственными символами Российской Федерации.</w:t>
      </w:r>
    </w:p>
    <w:p w14:paraId="4CE4D7A8" w14:textId="77777777" w:rsidR="005563CD" w:rsidRPr="00751912" w:rsidRDefault="005563CD" w:rsidP="005563CD">
      <w:pPr>
        <w:tabs>
          <w:tab w:val="left" w:pos="900"/>
        </w:tabs>
        <w:spacing w:after="0" w:line="240" w:lineRule="auto"/>
        <w:ind w:left="20" w:right="396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2323894" w14:textId="77777777" w:rsidR="005563CD" w:rsidRPr="00751912" w:rsidRDefault="005563CD" w:rsidP="005563CD">
      <w:pPr>
        <w:tabs>
          <w:tab w:val="left" w:pos="900"/>
        </w:tabs>
        <w:spacing w:after="0" w:line="240" w:lineRule="auto"/>
        <w:ind w:left="20" w:right="40"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682"/>
        <w:gridCol w:w="4678"/>
        <w:gridCol w:w="1559"/>
        <w:gridCol w:w="1418"/>
        <w:gridCol w:w="1134"/>
      </w:tblGrid>
      <w:tr w:rsidR="005563CD" w:rsidRPr="00751912" w14:paraId="0D2C2413" w14:textId="77777777" w:rsidTr="00053DDA">
        <w:trPr>
          <w:trHeight w:val="497"/>
        </w:trPr>
        <w:tc>
          <w:tcPr>
            <w:tcW w:w="805" w:type="dxa"/>
            <w:vMerge w:val="restart"/>
            <w:shd w:val="clear" w:color="auto" w:fill="auto"/>
          </w:tcPr>
          <w:p w14:paraId="5BB1327F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№ п/п</w:t>
            </w:r>
          </w:p>
        </w:tc>
        <w:tc>
          <w:tcPr>
            <w:tcW w:w="5682" w:type="dxa"/>
            <w:vMerge w:val="restart"/>
            <w:shd w:val="clear" w:color="auto" w:fill="auto"/>
          </w:tcPr>
          <w:p w14:paraId="37EB1CD6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51BE2165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Наименования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140FDD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AB1418A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Значения показателей (индикаторов)</w:t>
            </w:r>
          </w:p>
        </w:tc>
      </w:tr>
      <w:tr w:rsidR="005563CD" w:rsidRPr="00751912" w14:paraId="6D5CC91F" w14:textId="77777777" w:rsidTr="00053DDA">
        <w:trPr>
          <w:trHeight w:val="417"/>
        </w:trPr>
        <w:tc>
          <w:tcPr>
            <w:tcW w:w="805" w:type="dxa"/>
            <w:vMerge/>
            <w:shd w:val="clear" w:color="auto" w:fill="auto"/>
          </w:tcPr>
          <w:p w14:paraId="7170B7AE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5682" w:type="dxa"/>
            <w:vMerge/>
            <w:shd w:val="clear" w:color="auto" w:fill="auto"/>
          </w:tcPr>
          <w:p w14:paraId="0C4372B1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293BA1C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57746D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5E1A5289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</w:tcPr>
          <w:p w14:paraId="32DD42EA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2023</w:t>
            </w:r>
          </w:p>
        </w:tc>
      </w:tr>
      <w:tr w:rsidR="005563CD" w:rsidRPr="00751912" w14:paraId="2E05FCA9" w14:textId="77777777" w:rsidTr="00053DDA">
        <w:trPr>
          <w:trHeight w:val="2304"/>
        </w:trPr>
        <w:tc>
          <w:tcPr>
            <w:tcW w:w="805" w:type="dxa"/>
            <w:shd w:val="clear" w:color="auto" w:fill="auto"/>
          </w:tcPr>
          <w:p w14:paraId="1B9C9A5B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1.</w:t>
            </w:r>
          </w:p>
        </w:tc>
        <w:tc>
          <w:tcPr>
            <w:tcW w:w="5682" w:type="dxa"/>
            <w:shd w:val="clear" w:color="auto" w:fill="auto"/>
          </w:tcPr>
          <w:p w14:paraId="61DA64B5" w14:textId="77777777" w:rsidR="005563CD" w:rsidRPr="00751912" w:rsidRDefault="005563CD" w:rsidP="0005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/>
                <w14:ligatures w14:val="none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125650D1" w14:textId="77777777" w:rsidR="005563CD" w:rsidRPr="00751912" w:rsidRDefault="005563CD" w:rsidP="0005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Общеобразовательные организации муниципального образования, в том числе структурные подразделения указанных организаций, оснащенные государственными символами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14672C55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14:paraId="551C7A84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</w:tcPr>
          <w:p w14:paraId="4094F84A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0</w:t>
            </w:r>
          </w:p>
        </w:tc>
      </w:tr>
      <w:tr w:rsidR="005563CD" w:rsidRPr="00751912" w14:paraId="45C43AF6" w14:textId="77777777" w:rsidTr="00053DDA">
        <w:trPr>
          <w:trHeight w:val="2304"/>
        </w:trPr>
        <w:tc>
          <w:tcPr>
            <w:tcW w:w="805" w:type="dxa"/>
            <w:shd w:val="clear" w:color="auto" w:fill="auto"/>
          </w:tcPr>
          <w:p w14:paraId="36BAA7B4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2.</w:t>
            </w:r>
          </w:p>
        </w:tc>
        <w:tc>
          <w:tcPr>
            <w:tcW w:w="5682" w:type="dxa"/>
            <w:shd w:val="clear" w:color="auto" w:fill="auto"/>
          </w:tcPr>
          <w:p w14:paraId="31C062BB" w14:textId="77777777" w:rsidR="005563CD" w:rsidRPr="00751912" w:rsidRDefault="005563CD" w:rsidP="0005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/>
                <w14:ligatures w14:val="none"/>
              </w:rPr>
              <w:t>счет средств резервного фонда Правительства Российской Федерации</w:t>
            </w:r>
          </w:p>
        </w:tc>
        <w:tc>
          <w:tcPr>
            <w:tcW w:w="4678" w:type="dxa"/>
            <w:shd w:val="clear" w:color="auto" w:fill="auto"/>
          </w:tcPr>
          <w:p w14:paraId="3C987E92" w14:textId="77777777" w:rsidR="005563CD" w:rsidRPr="00751912" w:rsidRDefault="005563CD" w:rsidP="0005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shd w:val="clear" w:color="auto" w:fill="FFFFFF"/>
                <w:lang w:eastAsia="ru-RU"/>
                <w14:ligatures w14:val="none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559" w:type="dxa"/>
            <w:shd w:val="clear" w:color="auto" w:fill="auto"/>
          </w:tcPr>
          <w:p w14:paraId="413C6A53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14:paraId="45C7D056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</w:tcPr>
          <w:p w14:paraId="1D905972" w14:textId="77777777" w:rsidR="005563CD" w:rsidRPr="00751912" w:rsidRDefault="005563CD" w:rsidP="0005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0</w:t>
            </w:r>
          </w:p>
        </w:tc>
      </w:tr>
    </w:tbl>
    <w:p w14:paraId="35A4F2A2" w14:textId="09789CDB" w:rsidR="00751912" w:rsidRPr="00751912" w:rsidRDefault="00751912" w:rsidP="00751912">
      <w:pPr>
        <w:tabs>
          <w:tab w:val="left" w:pos="900"/>
        </w:tabs>
        <w:spacing w:after="0" w:line="240" w:lineRule="auto"/>
        <w:ind w:left="20" w:right="40"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75191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Основное мероприятие «Оснащение геральдической символикой Калининградской области государственных и муниципальных общеобразовательных организаций Калининградской области за счет средств резервного фонда Правительства Калининградской области»</w:t>
      </w:r>
    </w:p>
    <w:p w14:paraId="13FD0E37" w14:textId="77777777" w:rsidR="00751912" w:rsidRPr="00751912" w:rsidRDefault="00751912" w:rsidP="00751912">
      <w:pPr>
        <w:tabs>
          <w:tab w:val="left" w:pos="900"/>
        </w:tabs>
        <w:spacing w:after="0" w:line="240" w:lineRule="auto"/>
        <w:ind w:left="20" w:right="40"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E1713E4" w14:textId="77777777" w:rsidR="00751912" w:rsidRPr="00751912" w:rsidRDefault="00751912" w:rsidP="00751912">
      <w:pPr>
        <w:tabs>
          <w:tab w:val="left" w:pos="900"/>
        </w:tabs>
        <w:spacing w:after="0" w:line="240" w:lineRule="auto"/>
        <w:ind w:left="20" w:right="396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751912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2022 году каждая школа оснащена геральдической символикой Калининградской области за счет средств областного бюджета.</w:t>
      </w:r>
    </w:p>
    <w:p w14:paraId="06630FB6" w14:textId="77777777" w:rsidR="00751912" w:rsidRPr="00751912" w:rsidRDefault="00751912" w:rsidP="00751912">
      <w:pPr>
        <w:tabs>
          <w:tab w:val="left" w:pos="900"/>
        </w:tabs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540"/>
        <w:gridCol w:w="3686"/>
        <w:gridCol w:w="1843"/>
        <w:gridCol w:w="3612"/>
      </w:tblGrid>
      <w:tr w:rsidR="00751912" w:rsidRPr="00751912" w14:paraId="20CB0651" w14:textId="77777777" w:rsidTr="00053DDA">
        <w:trPr>
          <w:trHeight w:val="497"/>
        </w:trPr>
        <w:tc>
          <w:tcPr>
            <w:tcW w:w="805" w:type="dxa"/>
            <w:vMerge w:val="restart"/>
            <w:shd w:val="clear" w:color="auto" w:fill="auto"/>
          </w:tcPr>
          <w:p w14:paraId="215E7297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№ п/п</w:t>
            </w:r>
          </w:p>
        </w:tc>
        <w:tc>
          <w:tcPr>
            <w:tcW w:w="5540" w:type="dxa"/>
            <w:vMerge w:val="restart"/>
            <w:shd w:val="clear" w:color="auto" w:fill="auto"/>
          </w:tcPr>
          <w:p w14:paraId="3F5ECA8B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28D1F79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Наименования показателя (индикатора)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AFD2ACA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3612" w:type="dxa"/>
            <w:shd w:val="clear" w:color="auto" w:fill="auto"/>
          </w:tcPr>
          <w:p w14:paraId="0D5F6C51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Значения показателей (индикаторов)</w:t>
            </w:r>
          </w:p>
        </w:tc>
      </w:tr>
      <w:tr w:rsidR="00751912" w:rsidRPr="00751912" w14:paraId="7F6876DA" w14:textId="77777777" w:rsidTr="00053DDA">
        <w:trPr>
          <w:trHeight w:val="459"/>
        </w:trPr>
        <w:tc>
          <w:tcPr>
            <w:tcW w:w="805" w:type="dxa"/>
            <w:vMerge/>
            <w:shd w:val="clear" w:color="auto" w:fill="auto"/>
          </w:tcPr>
          <w:p w14:paraId="27BE0F52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14:paraId="415E719D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F39700C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8C584C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612" w:type="dxa"/>
            <w:shd w:val="clear" w:color="auto" w:fill="auto"/>
          </w:tcPr>
          <w:p w14:paraId="58243094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2022 г.</w:t>
            </w:r>
          </w:p>
        </w:tc>
      </w:tr>
      <w:tr w:rsidR="00751912" w:rsidRPr="00751912" w14:paraId="3378F89F" w14:textId="77777777" w:rsidTr="00053DDA">
        <w:trPr>
          <w:trHeight w:val="144"/>
        </w:trPr>
        <w:tc>
          <w:tcPr>
            <w:tcW w:w="805" w:type="dxa"/>
            <w:shd w:val="clear" w:color="auto" w:fill="auto"/>
          </w:tcPr>
          <w:p w14:paraId="65A48846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14:paraId="740CC1AA" w14:textId="77777777" w:rsidR="00751912" w:rsidRPr="00751912" w:rsidRDefault="00751912" w:rsidP="0075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Оснащение геральдической символикой Калининградской области государственных и муниципальных общеобразовательных организаций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3686" w:type="dxa"/>
            <w:shd w:val="clear" w:color="auto" w:fill="auto"/>
          </w:tcPr>
          <w:p w14:paraId="286E879A" w14:textId="77777777" w:rsidR="00751912" w:rsidRPr="00751912" w:rsidRDefault="00751912" w:rsidP="0075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Общеобразовательные организации, оснащенные геральдической символикой Калининградской области</w:t>
            </w:r>
          </w:p>
        </w:tc>
        <w:tc>
          <w:tcPr>
            <w:tcW w:w="1843" w:type="dxa"/>
            <w:shd w:val="clear" w:color="auto" w:fill="auto"/>
          </w:tcPr>
          <w:p w14:paraId="3354E7B4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Штук</w:t>
            </w:r>
          </w:p>
        </w:tc>
        <w:tc>
          <w:tcPr>
            <w:tcW w:w="3612" w:type="dxa"/>
            <w:shd w:val="clear" w:color="auto" w:fill="auto"/>
          </w:tcPr>
          <w:p w14:paraId="5B49A62D" w14:textId="77777777" w:rsidR="00751912" w:rsidRPr="00751912" w:rsidRDefault="00751912" w:rsidP="007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7519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8</w:t>
            </w:r>
          </w:p>
        </w:tc>
      </w:tr>
    </w:tbl>
    <w:p w14:paraId="42E6B14C" w14:textId="77777777" w:rsidR="00751912" w:rsidRPr="00751912" w:rsidRDefault="00751912" w:rsidP="00751912">
      <w:pPr>
        <w:tabs>
          <w:tab w:val="left" w:pos="900"/>
        </w:tabs>
        <w:spacing w:after="0" w:line="240" w:lineRule="auto"/>
        <w:ind w:left="20" w:right="40"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72C79AB" w14:textId="77777777" w:rsidR="00751912" w:rsidRPr="00751912" w:rsidRDefault="00751912" w:rsidP="00751912">
      <w:pPr>
        <w:tabs>
          <w:tab w:val="left" w:pos="900"/>
        </w:tabs>
        <w:spacing w:after="0" w:line="240" w:lineRule="auto"/>
        <w:ind w:left="20" w:right="40"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0444C6A" w14:textId="77777777" w:rsidR="00751912" w:rsidRPr="00751912" w:rsidRDefault="00751912" w:rsidP="00751912">
      <w:pPr>
        <w:tabs>
          <w:tab w:val="left" w:pos="900"/>
        </w:tabs>
        <w:spacing w:after="0" w:line="240" w:lineRule="auto"/>
        <w:ind w:left="20" w:right="40"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sectPr w:rsidR="00751912" w:rsidRPr="00751912" w:rsidSect="00751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D"/>
    <w:rsid w:val="00281F5B"/>
    <w:rsid w:val="005563CD"/>
    <w:rsid w:val="00751912"/>
    <w:rsid w:val="00A872FE"/>
    <w:rsid w:val="00B9347D"/>
    <w:rsid w:val="00E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37B3"/>
  <w15:chartTrackingRefBased/>
  <w15:docId w15:val="{A8AE4C2C-07A9-474A-8CE3-4943B11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Лебедева</cp:lastModifiedBy>
  <cp:revision>2</cp:revision>
  <dcterms:created xsi:type="dcterms:W3CDTF">2023-06-22T13:25:00Z</dcterms:created>
  <dcterms:modified xsi:type="dcterms:W3CDTF">2023-06-22T13:25:00Z</dcterms:modified>
</cp:coreProperties>
</file>