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B37F79" w:rsidRPr="00B37F79" w:rsidRDefault="00B37F79" w:rsidP="00B37F79">
      <w:pPr>
        <w:spacing w:after="0"/>
        <w:jc w:val="center"/>
        <w:rPr>
          <w:b/>
        </w:rPr>
      </w:pPr>
      <w:r w:rsidRPr="00B37F79">
        <w:rPr>
          <w:b/>
        </w:rPr>
        <w:t>До 1 октября федеральным льготникам необходимо определиться с формой получения НСУ</w:t>
      </w:r>
    </w:p>
    <w:p w:rsidR="00DC5115" w:rsidRDefault="00DC5115" w:rsidP="00EA2E0A">
      <w:pPr>
        <w:spacing w:after="0"/>
        <w:jc w:val="both"/>
        <w:rPr>
          <w:b/>
        </w:rPr>
      </w:pPr>
    </w:p>
    <w:p w:rsidR="00B37F79" w:rsidRDefault="0095359C" w:rsidP="00B37F79">
      <w:pPr>
        <w:spacing w:after="0"/>
        <w:jc w:val="both"/>
      </w:pPr>
      <w:r w:rsidRPr="009D7FF7">
        <w:rPr>
          <w:b/>
        </w:rPr>
        <w:t xml:space="preserve">Калининград, </w:t>
      </w:r>
      <w:r w:rsidR="00B37F79">
        <w:rPr>
          <w:b/>
        </w:rPr>
        <w:t>21</w:t>
      </w:r>
      <w:r w:rsidR="00A343B2">
        <w:rPr>
          <w:b/>
        </w:rPr>
        <w:t xml:space="preserve"> сентября</w:t>
      </w:r>
      <w:r w:rsidR="00A541D6">
        <w:rPr>
          <w:b/>
        </w:rPr>
        <w:t xml:space="preserve"> 2022</w:t>
      </w:r>
      <w:r w:rsidRPr="009D7FF7">
        <w:rPr>
          <w:b/>
        </w:rPr>
        <w:t xml:space="preserve"> г.</w:t>
      </w:r>
      <w:r w:rsidR="002F49CD" w:rsidRPr="009D7FF7">
        <w:rPr>
          <w:b/>
        </w:rPr>
        <w:t xml:space="preserve"> </w:t>
      </w:r>
      <w:r w:rsidR="00B37F79" w:rsidRPr="00B37F79">
        <w:t>По действующему законодательству набор социальных услуг (НСУ) можно получать натуральными льготами или в денежном эквиваленте. Изменить способ получения НСУ можно, подав до 30 сентября включительно соответствующее заявление, которое будет действовать с 1 января следующего года.</w:t>
      </w:r>
    </w:p>
    <w:p w:rsidR="00B37F79" w:rsidRPr="00B37F79" w:rsidRDefault="00B37F79" w:rsidP="00B37F79">
      <w:pPr>
        <w:spacing w:after="0"/>
        <w:jc w:val="both"/>
        <w:rPr>
          <w:b/>
        </w:rPr>
      </w:pPr>
      <w:r w:rsidRPr="00B37F79">
        <w:t>О своём решении гражданин может известить Пенсионный фонд через многофункциональный центр предоставления государственных и муниципальных услуг (МФЦ), личный кабинет гражданин</w:t>
      </w:r>
      <w:r w:rsidR="003F7FC3">
        <w:t>а на сайте ПФР, Едином портале «</w:t>
      </w:r>
      <w:proofErr w:type="spellStart"/>
      <w:r w:rsidR="003F7FC3">
        <w:t>Г</w:t>
      </w:r>
      <w:r w:rsidRPr="00B37F79">
        <w:t>осуслуг</w:t>
      </w:r>
      <w:r w:rsidR="003F7FC3">
        <w:t>и</w:t>
      </w:r>
      <w:proofErr w:type="spellEnd"/>
      <w:r w:rsidR="003F7FC3">
        <w:t>»</w:t>
      </w:r>
      <w:r w:rsidRPr="00B37F79">
        <w:t>.</w:t>
      </w:r>
    </w:p>
    <w:p w:rsidR="00B37F79" w:rsidRPr="00B37F79" w:rsidRDefault="00B37F79" w:rsidP="00B37F79">
      <w:pPr>
        <w:spacing w:after="0"/>
        <w:jc w:val="both"/>
      </w:pPr>
      <w:r w:rsidRPr="00B37F79">
        <w:t>Напоминаем, что заявление необходимо только в том случае, если человек решил изменить способ получения НСУ. Если получателя устраивает существующий способ получения НСУ, подавать заявление не нужно.</w:t>
      </w:r>
      <w:r w:rsidRPr="00B37F79">
        <w:br/>
        <w:t xml:space="preserve">По заявлениям, принятым до 1 октября 2022 года, изменение формы получения социальных услуг (деньгами или в виде льготы) произойдет с </w:t>
      </w:r>
      <w:r w:rsidR="003F7FC3">
        <w:t>1 января 2023 года. По заявления</w:t>
      </w:r>
      <w:bookmarkStart w:id="0" w:name="_GoBack"/>
      <w:bookmarkEnd w:id="0"/>
      <w:r w:rsidRPr="00B37F79">
        <w:t>м, которые будут</w:t>
      </w:r>
      <w:r>
        <w:t xml:space="preserve"> поданы с 1 октября 2022 года, -</w:t>
      </w:r>
      <w:r w:rsidRPr="00B37F79">
        <w:t xml:space="preserve"> с 1 января 2024 года.</w:t>
      </w:r>
    </w:p>
    <w:p w:rsidR="00B37F79" w:rsidRPr="00B37F79" w:rsidRDefault="00B37F79" w:rsidP="00B37F79">
      <w:pPr>
        <w:spacing w:after="0"/>
        <w:jc w:val="both"/>
      </w:pPr>
      <w:r w:rsidRPr="00B37F79">
        <w:t>Отметим, в Калининградской области более 80 тыс. граждан явл</w:t>
      </w:r>
      <w:r>
        <w:t>яются федеральными льготниками -</w:t>
      </w:r>
      <w:r w:rsidRPr="00B37F79">
        <w:t xml:space="preserve"> получателями ежемесячной денежной выплаты. Из них в 2022 году натуральные льготы (либо одну-две льготы) получают более 32 тыс. человек (40% от общей численности).</w:t>
      </w:r>
      <w:r w:rsidRPr="00B37F79">
        <w:br/>
        <w:t>Стоимость набора социальных услуг на сегодняшний день составляет 1313,44 руб. в месяц, в</w:t>
      </w:r>
      <w:r>
        <w:t xml:space="preserve"> том числе лекарственная часть -</w:t>
      </w:r>
      <w:r w:rsidRPr="00B37F79">
        <w:t xml:space="preserve"> 1011,64 руб., санаторно-курортная часть – 156,50 руб., транспортная часть (бесплатный прое</w:t>
      </w:r>
      <w:proofErr w:type="gramStart"/>
      <w:r w:rsidRPr="00B37F79">
        <w:t>зд в пр</w:t>
      </w:r>
      <w:proofErr w:type="gramEnd"/>
      <w:r w:rsidRPr="00B37F79">
        <w:t>игородных поездах и</w:t>
      </w:r>
      <w:r>
        <w:t xml:space="preserve"> проезд в санаторий и обратно) -</w:t>
      </w:r>
      <w:r w:rsidRPr="00B37F79">
        <w:t xml:space="preserve"> 145,30 руб.</w:t>
      </w:r>
      <w:r w:rsidRPr="00B37F79">
        <w:br/>
        <w:t xml:space="preserve">Получить консультацию специалиста можно по телефону горячей линии </w:t>
      </w:r>
      <w:r w:rsidRPr="00CB7C60">
        <w:rPr>
          <w:b/>
        </w:rPr>
        <w:t>8800 600 00 00</w:t>
      </w:r>
      <w:r w:rsidRPr="00B37F79">
        <w:t>.</w:t>
      </w:r>
    </w:p>
    <w:p w:rsidR="00B37F79" w:rsidRDefault="00B37F79" w:rsidP="006A1F49">
      <w:pPr>
        <w:spacing w:after="0"/>
        <w:jc w:val="both"/>
        <w:rPr>
          <w:b/>
        </w:rPr>
      </w:pPr>
    </w:p>
    <w:sectPr w:rsidR="00B3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0F342E"/>
    <w:rsid w:val="001831D5"/>
    <w:rsid w:val="0024780F"/>
    <w:rsid w:val="002F49CD"/>
    <w:rsid w:val="003F7FC3"/>
    <w:rsid w:val="004354A7"/>
    <w:rsid w:val="0046384E"/>
    <w:rsid w:val="004D7A20"/>
    <w:rsid w:val="005675DD"/>
    <w:rsid w:val="00583661"/>
    <w:rsid w:val="005A108D"/>
    <w:rsid w:val="006A1F49"/>
    <w:rsid w:val="006D70D7"/>
    <w:rsid w:val="00797FFC"/>
    <w:rsid w:val="00861B4F"/>
    <w:rsid w:val="008B3AE5"/>
    <w:rsid w:val="0095359C"/>
    <w:rsid w:val="00965F85"/>
    <w:rsid w:val="009C15F1"/>
    <w:rsid w:val="009D7FF7"/>
    <w:rsid w:val="00A343B2"/>
    <w:rsid w:val="00A541D6"/>
    <w:rsid w:val="00AF5C15"/>
    <w:rsid w:val="00B37F79"/>
    <w:rsid w:val="00C07BEE"/>
    <w:rsid w:val="00C17B2E"/>
    <w:rsid w:val="00C3748C"/>
    <w:rsid w:val="00C46B4F"/>
    <w:rsid w:val="00CA2AED"/>
    <w:rsid w:val="00CB7C60"/>
    <w:rsid w:val="00DC5115"/>
    <w:rsid w:val="00DC5FAA"/>
    <w:rsid w:val="00EA2E0A"/>
    <w:rsid w:val="00E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37F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B37F7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33</cp:revision>
  <dcterms:created xsi:type="dcterms:W3CDTF">2020-04-20T10:40:00Z</dcterms:created>
  <dcterms:modified xsi:type="dcterms:W3CDTF">2022-09-21T08:30:00Z</dcterms:modified>
</cp:coreProperties>
</file>