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9A" w:rsidRDefault="00CD7E9A" w:rsidP="00CD7E9A">
      <w:pPr>
        <w:pStyle w:val="a3"/>
        <w:spacing w:line="240" w:lineRule="auto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CD7E9A" w:rsidRDefault="00CD7E9A" w:rsidP="00CD7E9A">
      <w:pPr>
        <w:pStyle w:val="a3"/>
        <w:spacing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44C4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</w:t>
      </w:r>
      <w:r w:rsidRPr="00444C4B">
        <w:rPr>
          <w:rFonts w:ascii="Times New Roman" w:hAnsi="Times New Roman"/>
        </w:rPr>
        <w:t xml:space="preserve">остановлению </w:t>
      </w:r>
      <w:r>
        <w:rPr>
          <w:rFonts w:ascii="Times New Roman" w:hAnsi="Times New Roman"/>
        </w:rPr>
        <w:t>администрации</w:t>
      </w:r>
      <w:r w:rsidRPr="00444C4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</w:p>
    <w:p w:rsidR="00CD7E9A" w:rsidRDefault="00CD7E9A" w:rsidP="00CD7E9A">
      <w:pPr>
        <w:pStyle w:val="a3"/>
        <w:spacing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444C4B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  </w:t>
      </w:r>
    </w:p>
    <w:p w:rsidR="00CD7E9A" w:rsidRPr="00444C4B" w:rsidRDefault="00CD7E9A" w:rsidP="00CD7E9A">
      <w:pPr>
        <w:pStyle w:val="a3"/>
        <w:spacing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«Зеленоградский муниципальный</w:t>
      </w:r>
      <w:r w:rsidRPr="00444C4B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 xml:space="preserve"> Калининградской области</w:t>
      </w:r>
      <w:r w:rsidRPr="00444C4B">
        <w:rPr>
          <w:rFonts w:ascii="Times New Roman" w:hAnsi="Times New Roman"/>
        </w:rPr>
        <w:t>»</w:t>
      </w:r>
    </w:p>
    <w:p w:rsidR="00CD7E9A" w:rsidRPr="004A120C" w:rsidRDefault="00CD7E9A" w:rsidP="00CD7E9A">
      <w:pPr>
        <w:pStyle w:val="a3"/>
        <w:spacing w:line="240" w:lineRule="auto"/>
        <w:ind w:left="0"/>
        <w:jc w:val="right"/>
        <w:rPr>
          <w:rFonts w:ascii="Times New Roman" w:hAnsi="Times New Roman"/>
        </w:rPr>
      </w:pPr>
      <w:r w:rsidRPr="00444C4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 xml:space="preserve"> </w:t>
      </w:r>
      <w:r w:rsidRPr="00444C4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 xml:space="preserve">       </w:t>
      </w:r>
      <w:r w:rsidRPr="00444C4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 2024</w:t>
      </w:r>
      <w:r w:rsidRPr="00444C4B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 xml:space="preserve">______          </w:t>
      </w:r>
      <w:r w:rsidRPr="00444C4B">
        <w:rPr>
          <w:rFonts w:ascii="Times New Roman" w:hAnsi="Times New Roman"/>
          <w:u w:val="single"/>
        </w:rPr>
        <w:t xml:space="preserve">    </w:t>
      </w:r>
    </w:p>
    <w:p w:rsidR="00CD7E9A" w:rsidRDefault="00CD7E9A" w:rsidP="00CD7E9A">
      <w:pPr>
        <w:suppressAutoHyphens/>
      </w:pPr>
    </w:p>
    <w:p w:rsidR="00CD7E9A" w:rsidRDefault="00CD7E9A" w:rsidP="00CD7E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Зеленоградского муниципального округа Калининградской области «Развитие гражданского общества»</w:t>
      </w:r>
    </w:p>
    <w:p w:rsidR="00CD7E9A" w:rsidRDefault="00CD7E9A" w:rsidP="00CD7E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7E9A" w:rsidRPr="00F84F25" w:rsidRDefault="00CD7E9A" w:rsidP="00CD7E9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4F25">
        <w:rPr>
          <w:rFonts w:ascii="Times New Roman" w:hAnsi="Times New Roman"/>
          <w:sz w:val="28"/>
          <w:szCs w:val="28"/>
        </w:rPr>
        <w:t>Паспорт муниципальной прог</w:t>
      </w:r>
      <w:r>
        <w:rPr>
          <w:rFonts w:ascii="Times New Roman" w:hAnsi="Times New Roman"/>
          <w:sz w:val="28"/>
          <w:szCs w:val="28"/>
        </w:rPr>
        <w:t>раммы Зеленоградского муниципального</w:t>
      </w:r>
      <w:r w:rsidRPr="00F84F25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Калининградской области </w:t>
      </w:r>
      <w:r w:rsidRPr="00F84F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гражданского общества</w:t>
      </w:r>
      <w:r w:rsidRPr="00F84F25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Ответственный испо</w:t>
            </w:r>
            <w:r>
              <w:rPr>
                <w:sz w:val="28"/>
                <w:szCs w:val="28"/>
              </w:rPr>
              <w:t>лнитель муниципальной программы: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D7E9A" w:rsidRPr="001A7661" w:rsidRDefault="00CD7E9A" w:rsidP="009F4C0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МО «Зеленоградский муниципальный округ Калининградской области»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Соисполнители муниципальной программы: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</w:p>
          <w:p w:rsidR="00CD7E9A" w:rsidRPr="005A3A74" w:rsidRDefault="00CD7E9A" w:rsidP="009F4C02">
            <w:pPr>
              <w:suppressAutoHyphens/>
              <w:rPr>
                <w:sz w:val="28"/>
                <w:szCs w:val="28"/>
                <w:highlight w:val="yellow"/>
              </w:rPr>
            </w:pPr>
            <w:r w:rsidRPr="00946C3C">
              <w:rPr>
                <w:sz w:val="28"/>
                <w:szCs w:val="28"/>
              </w:rPr>
              <w:t>отсутствуют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Участники муниципальной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Совет депутатов МО «Зеленоградский муниципальный округ Калининградской области»;</w:t>
            </w:r>
          </w:p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 МО «Зеленоградский муниципальный округ Калининградской области»;</w:t>
            </w:r>
          </w:p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«Редакция газеты «Волна»;</w:t>
            </w:r>
          </w:p>
          <w:p w:rsidR="00CD7E9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организации и объединения </w:t>
            </w:r>
          </w:p>
          <w:p w:rsidR="00CD7E9A" w:rsidRPr="001A7661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</w:t>
            </w:r>
            <w:r w:rsidRPr="001A7661">
              <w:rPr>
                <w:sz w:val="28"/>
                <w:szCs w:val="28"/>
              </w:rPr>
              <w:t>чень подпрограмм муниципальной программы и отдельных мероприятий, не включенных в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основное мероприятие «</w:t>
            </w:r>
            <w:r w:rsidRPr="00C77FD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беспечение деятельности главы муниципального образования «</w:t>
            </w:r>
            <w:r>
              <w:rPr>
                <w:sz w:val="28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bCs/>
                <w:sz w:val="28"/>
                <w:szCs w:val="28"/>
              </w:rPr>
              <w:t>»;</w:t>
            </w:r>
          </w:p>
          <w:p w:rsidR="00CD7E9A" w:rsidRDefault="00CD7E9A" w:rsidP="009F4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основное мероприятие «Представительские и прочие расходы»;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77FDE">
              <w:rPr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основное  мероприятие</w:t>
            </w:r>
          </w:p>
          <w:p w:rsidR="00CD7E9A" w:rsidRPr="002E7A3A" w:rsidRDefault="00CD7E9A" w:rsidP="009F4C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«Осуществление переданных полномочий РФ на государственную регистрацию актов гражданского состояния»</w:t>
            </w:r>
            <w:r w:rsidRPr="00C77FDE">
              <w:rPr>
                <w:sz w:val="28"/>
                <w:szCs w:val="28"/>
              </w:rPr>
              <w:t>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77FD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основное мероприятие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«Финансовое обеспечение исполнительного органа муниципальной власти»;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основное  мероприятие «Депутаты окружного Совета»;</w:t>
            </w:r>
          </w:p>
          <w:p w:rsidR="00CD7E9A" w:rsidRPr="005A3A74" w:rsidRDefault="00CD7E9A" w:rsidP="009F4C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6) </w:t>
            </w:r>
            <w:r>
              <w:rPr>
                <w:sz w:val="28"/>
                <w:szCs w:val="28"/>
              </w:rPr>
              <w:t>основное  мероприятие</w:t>
            </w:r>
            <w:r>
              <w:rPr>
                <w:bCs/>
                <w:sz w:val="28"/>
                <w:szCs w:val="28"/>
              </w:rPr>
              <w:t xml:space="preserve"> «Ф</w:t>
            </w:r>
            <w:r w:rsidRPr="00B4512A">
              <w:rPr>
                <w:bCs/>
                <w:sz w:val="28"/>
                <w:szCs w:val="28"/>
              </w:rPr>
              <w:t>инансовое обеспечение Контрольно-счетной комиссии муниципального образования «Зеленоградский муниципальный округ Калининградской области»</w:t>
            </w:r>
            <w:r>
              <w:rPr>
                <w:bCs/>
                <w:sz w:val="28"/>
                <w:szCs w:val="28"/>
              </w:rPr>
              <w:t>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основное  мероприятие «</w:t>
            </w:r>
            <w:r w:rsidRPr="00C77FDE">
              <w:rPr>
                <w:sz w:val="28"/>
                <w:szCs w:val="28"/>
              </w:rPr>
              <w:t>Мероприятия по обеспечению ма</w:t>
            </w:r>
            <w:r>
              <w:rPr>
                <w:sz w:val="28"/>
                <w:szCs w:val="28"/>
              </w:rPr>
              <w:t>ссового информирования жителей муниципального образования»;</w:t>
            </w:r>
          </w:p>
          <w:p w:rsidR="00CD7E9A" w:rsidRDefault="00CD7E9A" w:rsidP="009F4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8) </w:t>
            </w:r>
            <w:r w:rsidRPr="006353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основное  мероприятие «О</w:t>
            </w:r>
            <w:r>
              <w:rPr>
                <w:bCs/>
                <w:sz w:val="28"/>
                <w:szCs w:val="28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Федерации».</w:t>
            </w:r>
          </w:p>
          <w:p w:rsidR="00CD7E9A" w:rsidRPr="00635357" w:rsidRDefault="00CD7E9A" w:rsidP="009F4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Отдельное мероприятие – обеспечение проведения всероссийской переписи населения 2021 года.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Цель муниципальной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E9A" w:rsidRPr="004A120C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</w:t>
            </w:r>
            <w:r w:rsidRPr="00193D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Pr="00B4512A">
              <w:rPr>
                <w:rFonts w:ascii="Times New Roman" w:hAnsi="Times New Roman" w:cs="Times New Roman"/>
                <w:sz w:val="28"/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CD7E9A" w:rsidRPr="00C12603" w:rsidRDefault="00CD7E9A" w:rsidP="009F4C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79589619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управления;</w:t>
            </w:r>
          </w:p>
          <w:p w:rsidR="00CD7E9A" w:rsidRPr="00C12603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доверия населения к органам местного самоуправления</w:t>
            </w:r>
            <w:r w:rsidRPr="00C126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7E9A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ичение количества числа жителей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, вовлекаемых в решение социально значимых вопр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 xml:space="preserve">сов 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E9A" w:rsidRDefault="00CD7E9A" w:rsidP="009F4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BB8">
              <w:rPr>
                <w:rFonts w:ascii="Times New Roman" w:hAnsi="Times New Roman" w:cs="Times New Roman"/>
                <w:sz w:val="28"/>
                <w:szCs w:val="28"/>
              </w:rPr>
              <w:t>ции населения;</w:t>
            </w:r>
            <w:bookmarkEnd w:id="0"/>
          </w:p>
          <w:p w:rsidR="00CD7E9A" w:rsidRPr="004A120C" w:rsidRDefault="00CD7E9A" w:rsidP="009F4C02"/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lastRenderedPageBreak/>
              <w:t>Целевые показатели и индикаторы муниципальной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3736B5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736B5">
              <w:rPr>
                <w:sz w:val="28"/>
                <w:szCs w:val="28"/>
              </w:rPr>
              <w:t xml:space="preserve">размещение в средствах массовой информации, на </w:t>
            </w:r>
            <w:proofErr w:type="gramStart"/>
            <w:r w:rsidRPr="003736B5">
              <w:rPr>
                <w:sz w:val="28"/>
                <w:szCs w:val="28"/>
              </w:rPr>
              <w:t>официальном</w:t>
            </w:r>
            <w:proofErr w:type="gramEnd"/>
            <w:r w:rsidRPr="003736B5">
              <w:rPr>
                <w:sz w:val="28"/>
                <w:szCs w:val="28"/>
              </w:rPr>
              <w:t xml:space="preserve"> Интернет-портале администрации муниципального образования материалов об общественно полезной деятельности </w:t>
            </w:r>
            <w:r>
              <w:rPr>
                <w:sz w:val="28"/>
                <w:szCs w:val="28"/>
              </w:rPr>
              <w:t>общественных организаций и объединений</w:t>
            </w:r>
            <w:r w:rsidRPr="003736B5">
              <w:rPr>
                <w:sz w:val="28"/>
                <w:szCs w:val="28"/>
              </w:rPr>
              <w:t>, развития институтов гражданского общества</w:t>
            </w:r>
            <w:r>
              <w:rPr>
                <w:sz w:val="28"/>
                <w:szCs w:val="28"/>
              </w:rPr>
              <w:t xml:space="preserve"> (ед.)</w:t>
            </w:r>
            <w:r w:rsidRPr="003736B5">
              <w:rPr>
                <w:sz w:val="28"/>
                <w:szCs w:val="28"/>
              </w:rPr>
              <w:t>;</w:t>
            </w:r>
          </w:p>
          <w:p w:rsidR="00CD7E9A" w:rsidRPr="003736B5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3736B5">
              <w:rPr>
                <w:sz w:val="28"/>
                <w:szCs w:val="28"/>
              </w:rPr>
              <w:t> Число форм участия населения в принятии решений по вопросам местного значения (публичных слушаний, общественных слушаний, заседаний общественного Совета,</w:t>
            </w:r>
            <w:r>
              <w:rPr>
                <w:sz w:val="28"/>
                <w:szCs w:val="28"/>
              </w:rPr>
              <w:t xml:space="preserve"> опросов (ед.);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 Доля </w:t>
            </w:r>
            <w:r w:rsidRPr="003736B5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ских инициатив(%);</w:t>
            </w:r>
          </w:p>
          <w:p w:rsidR="00CD7E9A" w:rsidRDefault="00CD7E9A" w:rsidP="009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Индекс открытости и информированности населения о работе и деятельности администрации (ед.)</w:t>
            </w:r>
          </w:p>
          <w:p w:rsidR="00CD7E9A" w:rsidRPr="007F4AF0" w:rsidRDefault="00CD7E9A" w:rsidP="009F4C02">
            <w:pPr>
              <w:jc w:val="both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Этапы и сроки реализации муниципальной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Муниципальная прог</w:t>
            </w:r>
            <w:r>
              <w:rPr>
                <w:sz w:val="28"/>
                <w:szCs w:val="28"/>
              </w:rPr>
              <w:t>рамма реализуется с 2021 по 2026</w:t>
            </w:r>
            <w:r w:rsidRPr="001A7661">
              <w:rPr>
                <w:sz w:val="28"/>
                <w:szCs w:val="28"/>
              </w:rPr>
              <w:t xml:space="preserve"> год, без деления на этапы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</w:p>
        </w:tc>
      </w:tr>
      <w:tr w:rsidR="00CD7E9A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</w:t>
            </w:r>
            <w:r w:rsidRPr="00424762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172 </w:t>
            </w:r>
            <w:r w:rsidRPr="005C47DE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</w:rPr>
              <w:t>,</w:t>
            </w:r>
            <w:r w:rsidRPr="005C47DE">
              <w:rPr>
                <w:sz w:val="28"/>
                <w:szCs w:val="28"/>
              </w:rPr>
              <w:t>88</w:t>
            </w:r>
            <w:r w:rsidRPr="0042476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24762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2</w:t>
            </w:r>
            <w:r w:rsidRPr="00560FDE">
              <w:rPr>
                <w:sz w:val="28"/>
                <w:szCs w:val="28"/>
              </w:rPr>
              <w:t>3 295</w:t>
            </w:r>
            <w:r>
              <w:rPr>
                <w:sz w:val="28"/>
                <w:szCs w:val="28"/>
              </w:rPr>
              <w:t>,4</w:t>
            </w:r>
            <w:r w:rsidRPr="00CD7E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24762">
              <w:rPr>
                <w:sz w:val="28"/>
                <w:szCs w:val="28"/>
              </w:rPr>
              <w:t>тыс. руб.</w:t>
            </w:r>
          </w:p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24762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2</w:t>
            </w:r>
            <w:r w:rsidRPr="00560F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025,</w:t>
            </w:r>
            <w:r w:rsidRPr="00560FD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24762">
              <w:rPr>
                <w:sz w:val="28"/>
                <w:szCs w:val="28"/>
              </w:rPr>
              <w:t>тыс. руб.</w:t>
            </w:r>
          </w:p>
          <w:p w:rsidR="00CD7E9A" w:rsidRPr="00424762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24762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2</w:t>
            </w:r>
            <w:r w:rsidRPr="00CD7E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D7E9A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,</w:t>
            </w:r>
            <w:r w:rsidRPr="00CD7E9A">
              <w:rPr>
                <w:sz w:val="28"/>
                <w:szCs w:val="28"/>
              </w:rPr>
              <w:t>49</w:t>
            </w:r>
            <w:r w:rsidRPr="00424762">
              <w:rPr>
                <w:sz w:val="28"/>
                <w:szCs w:val="28"/>
              </w:rPr>
              <w:t xml:space="preserve"> тыс. руб.</w:t>
            </w:r>
          </w:p>
          <w:p w:rsidR="00CD7E9A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24762">
              <w:rPr>
                <w:sz w:val="28"/>
                <w:szCs w:val="28"/>
              </w:rPr>
              <w:t xml:space="preserve"> год-  </w:t>
            </w:r>
            <w:r w:rsidRPr="00560FDE">
              <w:rPr>
                <w:sz w:val="28"/>
                <w:szCs w:val="28"/>
              </w:rPr>
              <w:t>31 372</w:t>
            </w:r>
            <w:r>
              <w:rPr>
                <w:sz w:val="28"/>
                <w:szCs w:val="28"/>
              </w:rPr>
              <w:t>,</w:t>
            </w:r>
            <w:r w:rsidRPr="00560FDE">
              <w:rPr>
                <w:sz w:val="28"/>
                <w:szCs w:val="28"/>
              </w:rPr>
              <w:t>83</w:t>
            </w:r>
            <w:r w:rsidRPr="00424762">
              <w:rPr>
                <w:sz w:val="28"/>
                <w:szCs w:val="28"/>
              </w:rPr>
              <w:t xml:space="preserve"> тыс. руб.</w:t>
            </w:r>
          </w:p>
          <w:p w:rsidR="00CD7E9A" w:rsidRPr="00560FDE" w:rsidRDefault="00CD7E9A" w:rsidP="009F4C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 31 432,63</w:t>
            </w:r>
            <w:r w:rsidRPr="00424762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</w:p>
          <w:p w:rsidR="00CD7E9A" w:rsidRPr="00560FDE" w:rsidRDefault="00CD7E9A" w:rsidP="009F4C02">
            <w:pPr>
              <w:suppressAutoHyphens/>
              <w:rPr>
                <w:sz w:val="28"/>
                <w:szCs w:val="28"/>
              </w:rPr>
            </w:pPr>
            <w:r w:rsidRPr="00560FDE">
              <w:rPr>
                <w:sz w:val="28"/>
                <w:szCs w:val="28"/>
              </w:rPr>
              <w:t xml:space="preserve">2026 </w:t>
            </w:r>
            <w:r>
              <w:rPr>
                <w:sz w:val="28"/>
                <w:szCs w:val="28"/>
              </w:rPr>
              <w:t xml:space="preserve">год - </w:t>
            </w:r>
            <w:r w:rsidRPr="00560FDE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514,3</w:t>
            </w:r>
            <w:r w:rsidRPr="00560FDE">
              <w:rPr>
                <w:sz w:val="28"/>
                <w:szCs w:val="28"/>
              </w:rPr>
              <w:t>3</w:t>
            </w:r>
            <w:r w:rsidRPr="00424762">
              <w:rPr>
                <w:sz w:val="28"/>
                <w:szCs w:val="28"/>
              </w:rPr>
              <w:t xml:space="preserve"> тыс. руб.</w:t>
            </w:r>
          </w:p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В процессе реализации муниципальной программы объем финансирования может уточняться.</w:t>
            </w:r>
          </w:p>
        </w:tc>
      </w:tr>
      <w:tr w:rsidR="00CD7E9A" w:rsidRPr="003736B5" w:rsidTr="009F4C02">
        <w:tc>
          <w:tcPr>
            <w:tcW w:w="4785" w:type="dxa"/>
            <w:shd w:val="clear" w:color="auto" w:fill="auto"/>
          </w:tcPr>
          <w:p w:rsidR="00CD7E9A" w:rsidRPr="001A7661" w:rsidRDefault="00CD7E9A" w:rsidP="009F4C02">
            <w:pPr>
              <w:suppressAutoHyphens/>
              <w:rPr>
                <w:sz w:val="28"/>
                <w:szCs w:val="28"/>
              </w:rPr>
            </w:pPr>
            <w:r w:rsidRPr="001A7661">
              <w:rPr>
                <w:sz w:val="28"/>
                <w:szCs w:val="28"/>
              </w:rPr>
              <w:t>Ожидаемые резу</w:t>
            </w:r>
            <w:r>
              <w:rPr>
                <w:sz w:val="28"/>
                <w:szCs w:val="28"/>
              </w:rPr>
              <w:t>льтаты реализации муниципальной</w:t>
            </w:r>
            <w:r w:rsidRPr="001A7661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4786" w:type="dxa"/>
            <w:shd w:val="clear" w:color="auto" w:fill="auto"/>
          </w:tcPr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>1) обеспечение права граждан</w:t>
            </w:r>
            <w:r>
              <w:rPr>
                <w:rFonts w:ascii="Times New Roman" w:hAnsi="Times New Roman"/>
                <w:sz w:val="28"/>
                <w:szCs w:val="28"/>
              </w:rPr>
              <w:t>ина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 xml:space="preserve"> на участие в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правлении делами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муниципалитета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>2) укрепление доверия населения З</w:t>
            </w:r>
            <w:r>
              <w:rPr>
                <w:rFonts w:ascii="Times New Roman" w:hAnsi="Times New Roman"/>
                <w:sz w:val="28"/>
                <w:szCs w:val="28"/>
              </w:rPr>
              <w:t>еленоградского муниципального округа Калининградской области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 xml:space="preserve"> к органам местного самоуправления;</w:t>
            </w:r>
          </w:p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 xml:space="preserve">3) повышение открытости органов власти и уровня информирования населения о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7E9A" w:rsidRPr="003736B5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 xml:space="preserve">4) осуществление наиболее полного и эффективного общественного </w:t>
            </w:r>
            <w:proofErr w:type="gramStart"/>
            <w:r w:rsidRPr="003736B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736B5">
              <w:rPr>
                <w:rFonts w:ascii="Times New Roman" w:hAnsi="Times New Roman"/>
                <w:sz w:val="28"/>
                <w:szCs w:val="28"/>
              </w:rPr>
              <w:t xml:space="preserve"> решениями, принимаемыми органами местного самоуправления по вопросам своих полномочий;</w:t>
            </w:r>
          </w:p>
          <w:p w:rsidR="00CD7E9A" w:rsidRDefault="00CD7E9A" w:rsidP="009F4C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6B5">
              <w:rPr>
                <w:rFonts w:ascii="Times New Roman" w:hAnsi="Times New Roman"/>
                <w:sz w:val="28"/>
                <w:szCs w:val="28"/>
              </w:rPr>
              <w:t>5)увеличение количества информационных материалов, опубликованных в средствах массовой информации, посвященных социально-значимой деятельнос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общественных объединений, </w:t>
            </w:r>
            <w:r w:rsidRPr="003736B5">
              <w:rPr>
                <w:rFonts w:ascii="Times New Roman" w:hAnsi="Times New Roman"/>
                <w:sz w:val="28"/>
                <w:szCs w:val="28"/>
              </w:rPr>
              <w:t>вопросам развития инициатив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индекс открытости и информированности населения о работе и деятельности администрации к 2026 году до 2570 единиц;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число форум участия населения в принятии решений по вопросам местного значения (публичных слушаний, общественных слушаний, заседаний общественного Совета, опросов) к 2026 году 27 единиц;</w:t>
            </w:r>
          </w:p>
          <w:p w:rsidR="00CD7E9A" w:rsidRDefault="00CD7E9A" w:rsidP="009F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доля гражданских инициатив к 2026 году 1,4%;</w:t>
            </w:r>
          </w:p>
          <w:p w:rsidR="00CD7E9A" w:rsidRPr="001D0EE2" w:rsidRDefault="00CD7E9A" w:rsidP="009F4C02">
            <w:r>
              <w:rPr>
                <w:sz w:val="28"/>
                <w:szCs w:val="28"/>
              </w:rPr>
              <w:t>9) количество зарегистрированных актов гражданского состояния к 2026 году 1220 единиц.</w:t>
            </w:r>
            <w:r w:rsidRPr="00C42A56">
              <w:t xml:space="preserve"> </w:t>
            </w:r>
          </w:p>
          <w:p w:rsidR="00CD7E9A" w:rsidRPr="001D0EE2" w:rsidRDefault="00CD7E9A" w:rsidP="009F4C02"/>
        </w:tc>
      </w:tr>
    </w:tbl>
    <w:p w:rsidR="00CD7E9A" w:rsidRDefault="00CD7E9A" w:rsidP="00CD7E9A">
      <w:pPr>
        <w:suppressAutoHyphens/>
        <w:rPr>
          <w:rFonts w:eastAsia="Microsoft JhengHei Light"/>
          <w:sz w:val="28"/>
          <w:szCs w:val="28"/>
        </w:rPr>
      </w:pPr>
    </w:p>
    <w:p w:rsidR="00CD7E9A" w:rsidRPr="00C14464" w:rsidRDefault="00CD7E9A" w:rsidP="00CD7E9A">
      <w:pPr>
        <w:suppressAutoHyphens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I. Содержание проблемы и обоснование необходимости ее решения</w:t>
      </w:r>
    </w:p>
    <w:p w:rsidR="00CD7E9A" w:rsidRDefault="00CD7E9A" w:rsidP="00CD7E9A">
      <w:pPr>
        <w:shd w:val="clear" w:color="auto" w:fill="FFFFFF"/>
        <w:ind w:left="314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программным методом</w:t>
      </w:r>
      <w:r>
        <w:rPr>
          <w:rFonts w:eastAsia="Microsoft JhengHei Light"/>
          <w:sz w:val="28"/>
          <w:szCs w:val="28"/>
        </w:rPr>
        <w:t>.</w:t>
      </w:r>
    </w:p>
    <w:p w:rsidR="00CD7E9A" w:rsidRPr="00C14464" w:rsidRDefault="00CD7E9A" w:rsidP="00CD7E9A">
      <w:pPr>
        <w:shd w:val="clear" w:color="auto" w:fill="FFFFFF"/>
        <w:ind w:left="3140"/>
        <w:rPr>
          <w:rFonts w:ascii="Microsoft JhengHei Light" w:eastAsia="Microsoft JhengHei Light" w:hAnsi="Microsoft JhengHei Light"/>
          <w:sz w:val="28"/>
          <w:szCs w:val="28"/>
        </w:rPr>
      </w:pPr>
    </w:p>
    <w:p w:rsidR="00CD7E9A" w:rsidRPr="00BA462C" w:rsidRDefault="00CD7E9A" w:rsidP="00CD7E9A">
      <w:pPr>
        <w:ind w:firstLine="708"/>
        <w:jc w:val="both"/>
        <w:rPr>
          <w:sz w:val="28"/>
          <w:szCs w:val="28"/>
        </w:rPr>
      </w:pPr>
      <w:r w:rsidRPr="00BA462C">
        <w:rPr>
          <w:sz w:val="28"/>
          <w:szCs w:val="28"/>
        </w:rPr>
        <w:lastRenderedPageBreak/>
        <w:t>Развитие и укрепление гражданского общества является важным направлением</w:t>
      </w:r>
      <w:r>
        <w:rPr>
          <w:sz w:val="28"/>
          <w:szCs w:val="28"/>
        </w:rPr>
        <w:t xml:space="preserve"> государственной политик</w:t>
      </w:r>
      <w:r w:rsidRPr="00BA462C">
        <w:rPr>
          <w:sz w:val="28"/>
          <w:szCs w:val="28"/>
        </w:rPr>
        <w:t>,</w:t>
      </w:r>
      <w:r>
        <w:rPr>
          <w:sz w:val="28"/>
          <w:szCs w:val="28"/>
        </w:rPr>
        <w:t xml:space="preserve"> без которой</w:t>
      </w:r>
      <w:r w:rsidRPr="00BA462C">
        <w:rPr>
          <w:sz w:val="28"/>
          <w:szCs w:val="28"/>
        </w:rPr>
        <w:t xml:space="preserve"> невозможно дальнейшее интенсивное социально-экономическое развитие страны.</w:t>
      </w:r>
    </w:p>
    <w:p w:rsidR="00CD7E9A" w:rsidRPr="00BA462C" w:rsidRDefault="00CD7E9A" w:rsidP="00CD7E9A">
      <w:pPr>
        <w:ind w:firstLine="708"/>
        <w:jc w:val="both"/>
        <w:rPr>
          <w:sz w:val="28"/>
          <w:szCs w:val="28"/>
        </w:rPr>
      </w:pPr>
      <w:bookmarkStart w:id="2" w:name="sub_1006"/>
      <w:r w:rsidRPr="00BA462C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с</w:t>
      </w:r>
      <w:r w:rsidRPr="00BA462C">
        <w:rPr>
          <w:sz w:val="28"/>
          <w:szCs w:val="28"/>
        </w:rPr>
        <w:t xml:space="preserve">формировался слой социально активных, ответственных граждан, которые объединяются в </w:t>
      </w:r>
      <w:r>
        <w:rPr>
          <w:sz w:val="28"/>
          <w:szCs w:val="28"/>
        </w:rPr>
        <w:t xml:space="preserve">общественные организации, </w:t>
      </w:r>
      <w:r w:rsidRPr="00BA462C">
        <w:rPr>
          <w:sz w:val="28"/>
          <w:szCs w:val="28"/>
        </w:rPr>
        <w:t xml:space="preserve">социальные группы, </w:t>
      </w:r>
      <w:r>
        <w:rPr>
          <w:sz w:val="28"/>
          <w:szCs w:val="28"/>
        </w:rPr>
        <w:t>для выражения</w:t>
      </w:r>
      <w:r w:rsidRPr="00BA462C">
        <w:rPr>
          <w:sz w:val="28"/>
          <w:szCs w:val="28"/>
        </w:rPr>
        <w:t xml:space="preserve"> свои</w:t>
      </w:r>
      <w:r>
        <w:rPr>
          <w:sz w:val="28"/>
          <w:szCs w:val="28"/>
        </w:rPr>
        <w:t>х интересов и ценностей. О</w:t>
      </w:r>
      <w:r w:rsidRPr="00BA462C">
        <w:rPr>
          <w:sz w:val="28"/>
          <w:szCs w:val="28"/>
        </w:rPr>
        <w:t>казывать влияние на решение различных</w:t>
      </w:r>
      <w:r>
        <w:rPr>
          <w:sz w:val="28"/>
          <w:szCs w:val="28"/>
        </w:rPr>
        <w:t xml:space="preserve"> задач и </w:t>
      </w:r>
      <w:r w:rsidRPr="00BA462C">
        <w:rPr>
          <w:sz w:val="28"/>
          <w:szCs w:val="28"/>
        </w:rPr>
        <w:t xml:space="preserve">проблем. </w:t>
      </w:r>
    </w:p>
    <w:p w:rsidR="00CD7E9A" w:rsidRPr="00BA462C" w:rsidRDefault="00CD7E9A" w:rsidP="00CD7E9A">
      <w:pPr>
        <w:ind w:firstLine="708"/>
        <w:jc w:val="both"/>
        <w:rPr>
          <w:sz w:val="28"/>
          <w:szCs w:val="28"/>
        </w:rPr>
      </w:pPr>
      <w:bookmarkStart w:id="3" w:name="sub_1008"/>
      <w:bookmarkEnd w:id="2"/>
      <w:r w:rsidRPr="00BA462C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муниципальном образовании</w:t>
      </w:r>
      <w:r w:rsidRPr="00BA462C">
        <w:rPr>
          <w:sz w:val="28"/>
          <w:szCs w:val="28"/>
        </w:rPr>
        <w:t xml:space="preserve"> сложились следующие направления взаимодействия общества и власти:</w:t>
      </w:r>
      <w:r>
        <w:rPr>
          <w:sz w:val="28"/>
          <w:szCs w:val="28"/>
        </w:rPr>
        <w:t xml:space="preserve"> информационная поддержка, участие</w:t>
      </w:r>
      <w:r w:rsidRPr="00BA462C">
        <w:rPr>
          <w:sz w:val="28"/>
          <w:szCs w:val="28"/>
        </w:rPr>
        <w:t xml:space="preserve"> в координационных и совещательных органах при </w:t>
      </w:r>
      <w:r>
        <w:rPr>
          <w:sz w:val="28"/>
          <w:szCs w:val="28"/>
        </w:rPr>
        <w:t>главе администрации,</w:t>
      </w:r>
      <w:r w:rsidRPr="00BA462C">
        <w:rPr>
          <w:sz w:val="28"/>
          <w:szCs w:val="28"/>
        </w:rPr>
        <w:t xml:space="preserve"> проведение совместных общественно значимых мероприятий</w:t>
      </w:r>
      <w:r>
        <w:rPr>
          <w:sz w:val="28"/>
          <w:szCs w:val="28"/>
        </w:rPr>
        <w:t>.</w:t>
      </w:r>
      <w:r w:rsidRPr="00BA462C">
        <w:rPr>
          <w:sz w:val="28"/>
          <w:szCs w:val="28"/>
        </w:rPr>
        <w:t xml:space="preserve"> 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4" w:name="sub_1009"/>
      <w:bookmarkEnd w:id="3"/>
      <w:r w:rsidRPr="00B45FC6">
        <w:rPr>
          <w:sz w:val="28"/>
          <w:szCs w:val="28"/>
        </w:rPr>
        <w:t xml:space="preserve">Основными общественными институтами </w:t>
      </w:r>
      <w:r>
        <w:rPr>
          <w:sz w:val="28"/>
          <w:szCs w:val="28"/>
        </w:rPr>
        <w:t>Зеленоградского муниципального</w:t>
      </w:r>
      <w:r w:rsidRPr="00B45FC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Калининградской области</w:t>
      </w:r>
      <w:r w:rsidRPr="00B45FC6">
        <w:rPr>
          <w:sz w:val="28"/>
          <w:szCs w:val="28"/>
        </w:rPr>
        <w:t xml:space="preserve">, осуществляющими взаимодействие власти и общества, являются: </w:t>
      </w:r>
      <w:r>
        <w:rPr>
          <w:sz w:val="28"/>
          <w:szCs w:val="28"/>
        </w:rPr>
        <w:t xml:space="preserve">Окружной Совет депутатов, </w:t>
      </w:r>
      <w:r w:rsidRPr="00B45FC6">
        <w:rPr>
          <w:sz w:val="28"/>
          <w:szCs w:val="28"/>
        </w:rPr>
        <w:t>общественный совет при главе администра</w:t>
      </w:r>
      <w:r>
        <w:rPr>
          <w:sz w:val="28"/>
          <w:szCs w:val="28"/>
        </w:rPr>
        <w:t>ции МО «Зеленоградский муниципальный</w:t>
      </w:r>
      <w:r w:rsidRPr="00B45F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B45FC6">
        <w:rPr>
          <w:sz w:val="28"/>
          <w:szCs w:val="28"/>
        </w:rPr>
        <w:t>», общественный С</w:t>
      </w:r>
      <w:r>
        <w:rPr>
          <w:sz w:val="28"/>
          <w:szCs w:val="28"/>
        </w:rPr>
        <w:t>овет</w:t>
      </w:r>
      <w:r w:rsidRPr="00B45FC6">
        <w:rPr>
          <w:sz w:val="28"/>
          <w:szCs w:val="28"/>
        </w:rPr>
        <w:t xml:space="preserve"> </w:t>
      </w:r>
      <w:r w:rsidRPr="00B45FC6">
        <w:rPr>
          <w:sz w:val="28"/>
          <w:szCs w:val="28"/>
          <w:shd w:val="clear" w:color="auto" w:fill="FFFFFF"/>
        </w:rPr>
        <w:t>при ОМВД России по Зеленоградскому округу</w:t>
      </w:r>
      <w:r w:rsidRPr="00B45FC6">
        <w:rPr>
          <w:sz w:val="28"/>
          <w:szCs w:val="28"/>
        </w:rPr>
        <w:t>, добровольческое и волонтерское движения.</w:t>
      </w:r>
      <w:bookmarkEnd w:id="4"/>
    </w:p>
    <w:p w:rsidR="00CD7E9A" w:rsidRDefault="00CD7E9A" w:rsidP="00CD7E9A">
      <w:pPr>
        <w:ind w:left="1300"/>
        <w:jc w:val="center"/>
        <w:rPr>
          <w:rFonts w:eastAsia="Microsoft JhengHei Light"/>
          <w:sz w:val="28"/>
          <w:szCs w:val="28"/>
        </w:rPr>
      </w:pPr>
    </w:p>
    <w:p w:rsidR="00CD7E9A" w:rsidRPr="00AF0B6E" w:rsidRDefault="00CD7E9A" w:rsidP="00CD7E9A">
      <w:pPr>
        <w:ind w:left="1300"/>
        <w:jc w:val="center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 xml:space="preserve">II. </w:t>
      </w:r>
      <w:r>
        <w:rPr>
          <w:rFonts w:eastAsia="Microsoft JhengHei Light"/>
          <w:sz w:val="28"/>
          <w:szCs w:val="28"/>
        </w:rPr>
        <w:t>Приоритеты, цели</w:t>
      </w:r>
      <w:r w:rsidRPr="00C14464">
        <w:rPr>
          <w:rFonts w:eastAsia="Microsoft JhengHei Light"/>
          <w:sz w:val="28"/>
          <w:szCs w:val="28"/>
        </w:rPr>
        <w:t>, задачи, сроки и этапы реализации Программы</w:t>
      </w:r>
      <w:r>
        <w:rPr>
          <w:rFonts w:eastAsia="Microsoft JhengHei Light"/>
          <w:sz w:val="28"/>
          <w:szCs w:val="28"/>
        </w:rPr>
        <w:t>.</w:t>
      </w:r>
    </w:p>
    <w:p w:rsidR="00CD7E9A" w:rsidRPr="008F24C7" w:rsidRDefault="00CD7E9A" w:rsidP="00CD7E9A">
      <w:pPr>
        <w:shd w:val="clear" w:color="auto" w:fill="FFFFFF"/>
        <w:tabs>
          <w:tab w:val="left" w:pos="198"/>
        </w:tabs>
        <w:spacing w:line="302" w:lineRule="exact"/>
        <w:ind w:left="20" w:right="20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</w:p>
    <w:p w:rsidR="00CD7E9A" w:rsidRPr="00467295" w:rsidRDefault="00CD7E9A" w:rsidP="00CD7E9A">
      <w:pPr>
        <w:spacing w:line="302" w:lineRule="exact"/>
        <w:ind w:left="20" w:right="20" w:firstLine="688"/>
        <w:jc w:val="both"/>
        <w:rPr>
          <w:rFonts w:eastAsia="Microsoft JhengHei Light"/>
          <w:sz w:val="28"/>
          <w:szCs w:val="28"/>
        </w:rPr>
      </w:pPr>
      <w:bookmarkStart w:id="5" w:name="sub_1016"/>
      <w:r w:rsidRPr="00E92E81">
        <w:rPr>
          <w:sz w:val="28"/>
          <w:szCs w:val="28"/>
        </w:rPr>
        <w:t xml:space="preserve">Муниципальная программа разработана в соответствии </w:t>
      </w:r>
      <w:proofErr w:type="gramStart"/>
      <w:r w:rsidRPr="00E92E81">
        <w:rPr>
          <w:sz w:val="28"/>
          <w:szCs w:val="28"/>
        </w:rPr>
        <w:t>с</w:t>
      </w:r>
      <w:proofErr w:type="gramEnd"/>
      <w:r w:rsidRPr="00E92E81">
        <w:rPr>
          <w:sz w:val="28"/>
          <w:szCs w:val="28"/>
        </w:rPr>
        <w:t xml:space="preserve"> стратегическим планом </w:t>
      </w:r>
      <w:r w:rsidRPr="00E92E81">
        <w:rPr>
          <w:rFonts w:eastAsia="Microsoft JhengHei Light"/>
          <w:sz w:val="28"/>
          <w:szCs w:val="28"/>
        </w:rPr>
        <w:t>социально-экономического развития муниципального образования</w:t>
      </w:r>
      <w:r w:rsidRPr="00E92E81">
        <w:rPr>
          <w:sz w:val="28"/>
          <w:szCs w:val="28"/>
        </w:rPr>
        <w:t xml:space="preserve">, </w:t>
      </w:r>
      <w:bookmarkStart w:id="6" w:name="sub_10167"/>
      <w:bookmarkEnd w:id="5"/>
      <w:r w:rsidRPr="00E92E81">
        <w:rPr>
          <w:sz w:val="28"/>
          <w:szCs w:val="28"/>
        </w:rPr>
        <w:t xml:space="preserve">и основными </w:t>
      </w:r>
      <w:r w:rsidRPr="00E92E81">
        <w:rPr>
          <w:rFonts w:eastAsia="Microsoft JhengHei Light"/>
          <w:sz w:val="28"/>
          <w:szCs w:val="28"/>
        </w:rPr>
        <w:t xml:space="preserve">направлениями </w:t>
      </w:r>
      <w:r>
        <w:rPr>
          <w:sz w:val="28"/>
          <w:szCs w:val="28"/>
        </w:rPr>
        <w:t>государственной политики</w:t>
      </w:r>
      <w:r w:rsidRPr="00E92E8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приоритетные вопросы</w:t>
      </w:r>
      <w:r w:rsidRPr="00E92E8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г</w:t>
      </w:r>
      <w:r w:rsidRPr="00E92E81">
        <w:rPr>
          <w:sz w:val="28"/>
          <w:szCs w:val="28"/>
        </w:rPr>
        <w:t>ражданского общества</w:t>
      </w:r>
      <w:r>
        <w:rPr>
          <w:sz w:val="28"/>
          <w:szCs w:val="28"/>
        </w:rPr>
        <w:t>.</w:t>
      </w:r>
      <w:bookmarkEnd w:id="6"/>
    </w:p>
    <w:p w:rsidR="00CD7E9A" w:rsidRDefault="00CD7E9A" w:rsidP="00CD7E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  <w:r w:rsidRPr="00A22FC6">
        <w:rPr>
          <w:rFonts w:ascii="Times New Roman" w:eastAsia="Microsoft JhengHei Light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A22FC6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активности жителей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«Зеленоградский муниципальный</w:t>
      </w:r>
      <w:r w:rsidRPr="00A22FC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A22FC6">
        <w:rPr>
          <w:rFonts w:ascii="Times New Roman" w:hAnsi="Times New Roman" w:cs="Times New Roman"/>
          <w:sz w:val="28"/>
          <w:szCs w:val="28"/>
        </w:rPr>
        <w:t>» для обеспечения социально-экономической стабильности в округе.</w:t>
      </w:r>
    </w:p>
    <w:p w:rsidR="00CD7E9A" w:rsidRDefault="00CD7E9A" w:rsidP="00CD7E9A">
      <w:pPr>
        <w:pStyle w:val="a6"/>
        <w:jc w:val="both"/>
        <w:rPr>
          <w:rFonts w:ascii="Times New Roman" w:eastAsia="Microsoft JhengHei Light" w:hAnsi="Times New Roman" w:cs="Times New Roman"/>
          <w:sz w:val="28"/>
          <w:szCs w:val="28"/>
        </w:rPr>
      </w:pPr>
      <w:r>
        <w:rPr>
          <w:rFonts w:ascii="Times New Roman" w:eastAsia="Microsoft JhengHei Light" w:hAnsi="Times New Roman" w:cs="Times New Roman"/>
          <w:sz w:val="28"/>
          <w:szCs w:val="28"/>
        </w:rPr>
        <w:tab/>
      </w:r>
      <w:r w:rsidRPr="006022AE">
        <w:rPr>
          <w:rFonts w:ascii="Times New Roman" w:eastAsia="Microsoft JhengHei Light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</w:p>
    <w:p w:rsidR="00CD7E9A" w:rsidRPr="00C12603" w:rsidRDefault="00CD7E9A" w:rsidP="00CD7E9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2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3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CD7E9A" w:rsidRPr="00C12603" w:rsidRDefault="00CD7E9A" w:rsidP="00CD7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2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0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доверия населения к органам местного самоуправления</w:t>
      </w:r>
      <w:r w:rsidRPr="00C12603">
        <w:rPr>
          <w:rFonts w:ascii="Times New Roman" w:hAnsi="Times New Roman" w:cs="Times New Roman"/>
          <w:sz w:val="28"/>
          <w:szCs w:val="28"/>
        </w:rPr>
        <w:t>;</w:t>
      </w:r>
    </w:p>
    <w:p w:rsidR="00CD7E9A" w:rsidRDefault="00CD7E9A" w:rsidP="00CD7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B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B8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ичение количества числа жителей</w:t>
      </w:r>
      <w:r w:rsidRPr="00C30BB8">
        <w:rPr>
          <w:rFonts w:ascii="Times New Roman" w:hAnsi="Times New Roman" w:cs="Times New Roman"/>
          <w:sz w:val="28"/>
          <w:szCs w:val="28"/>
        </w:rPr>
        <w:t>, вовл</w:t>
      </w:r>
      <w:r w:rsidRPr="00C30BB8">
        <w:rPr>
          <w:rFonts w:ascii="Times New Roman" w:hAnsi="Times New Roman" w:cs="Times New Roman"/>
          <w:sz w:val="28"/>
          <w:szCs w:val="28"/>
        </w:rPr>
        <w:t>е</w:t>
      </w:r>
      <w:r w:rsidRPr="00C30BB8">
        <w:rPr>
          <w:rFonts w:ascii="Times New Roman" w:hAnsi="Times New Roman" w:cs="Times New Roman"/>
          <w:sz w:val="28"/>
          <w:szCs w:val="28"/>
        </w:rPr>
        <w:t>каемых в решение социально значимых вопр</w:t>
      </w:r>
      <w:r w:rsidRPr="00C30BB8">
        <w:rPr>
          <w:rFonts w:ascii="Times New Roman" w:hAnsi="Times New Roman" w:cs="Times New Roman"/>
          <w:sz w:val="28"/>
          <w:szCs w:val="28"/>
        </w:rPr>
        <w:t>о</w:t>
      </w:r>
      <w:r w:rsidRPr="00C30BB8">
        <w:rPr>
          <w:rFonts w:ascii="Times New Roman" w:hAnsi="Times New Roman" w:cs="Times New Roman"/>
          <w:sz w:val="28"/>
          <w:szCs w:val="28"/>
        </w:rPr>
        <w:t>сов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9A" w:rsidRPr="004334E7" w:rsidRDefault="00CD7E9A" w:rsidP="00CD7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0BB8">
        <w:rPr>
          <w:rFonts w:ascii="Times New Roman" w:hAnsi="Times New Roman" w:cs="Times New Roman"/>
          <w:sz w:val="28"/>
          <w:szCs w:val="28"/>
        </w:rPr>
        <w:t>формирование активной гражданской поз</w:t>
      </w:r>
      <w:r w:rsidRPr="00C30BB8">
        <w:rPr>
          <w:rFonts w:ascii="Times New Roman" w:hAnsi="Times New Roman" w:cs="Times New Roman"/>
          <w:sz w:val="28"/>
          <w:szCs w:val="28"/>
        </w:rPr>
        <w:t>и</w:t>
      </w:r>
      <w:r w:rsidRPr="00C30BB8">
        <w:rPr>
          <w:rFonts w:ascii="Times New Roman" w:hAnsi="Times New Roman" w:cs="Times New Roman"/>
          <w:sz w:val="28"/>
          <w:szCs w:val="28"/>
        </w:rPr>
        <w:t>ции населения;</w:t>
      </w:r>
    </w:p>
    <w:p w:rsidR="00CD7E9A" w:rsidRDefault="00CD7E9A" w:rsidP="00CD7E9A">
      <w:pPr>
        <w:shd w:val="clear" w:color="auto" w:fill="FFFFFF"/>
        <w:tabs>
          <w:tab w:val="left" w:pos="193"/>
        </w:tabs>
        <w:spacing w:line="307" w:lineRule="exact"/>
        <w:ind w:left="20" w:right="20"/>
        <w:jc w:val="both"/>
        <w:rPr>
          <w:rFonts w:eastAsia="Microsoft JhengHei Light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icrosoft JhengHei Light"/>
          <w:sz w:val="28"/>
          <w:szCs w:val="28"/>
        </w:rPr>
        <w:tab/>
        <w:t>В том числе, выполнение основных мероприятий:</w:t>
      </w:r>
    </w:p>
    <w:p w:rsidR="00CD7E9A" w:rsidRDefault="00CD7E9A" w:rsidP="00CD7E9A">
      <w:pPr>
        <w:ind w:firstLine="708"/>
        <w:jc w:val="both"/>
        <w:rPr>
          <w:sz w:val="28"/>
          <w:szCs w:val="28"/>
        </w:rPr>
      </w:pPr>
      <w:r>
        <w:rPr>
          <w:rFonts w:eastAsia="Microsoft JhengHei Light"/>
          <w:sz w:val="28"/>
          <w:szCs w:val="28"/>
        </w:rPr>
        <w:t>-обеспечение деятельности главы муниципального образования «</w:t>
      </w:r>
      <w:r>
        <w:rPr>
          <w:sz w:val="28"/>
          <w:szCs w:val="28"/>
        </w:rPr>
        <w:t>Зеленоградский муниципальный</w:t>
      </w:r>
      <w:r w:rsidRPr="00A22F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>
        <w:rPr>
          <w:rFonts w:eastAsia="Microsoft JhengHei Light"/>
          <w:sz w:val="28"/>
          <w:szCs w:val="28"/>
        </w:rPr>
        <w:t>»</w:t>
      </w:r>
      <w:r w:rsidRPr="00C77FDE">
        <w:rPr>
          <w:sz w:val="28"/>
          <w:szCs w:val="28"/>
        </w:rPr>
        <w:t>;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представительские и прочие расходы;</w:t>
      </w:r>
    </w:p>
    <w:p w:rsidR="00CD7E9A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переданных полномочий РФ на государственную регистрацию</w:t>
      </w:r>
      <w:r w:rsidRPr="00C77FDE">
        <w:rPr>
          <w:sz w:val="28"/>
          <w:szCs w:val="28"/>
        </w:rPr>
        <w:t xml:space="preserve"> актов гражданского состояния;</w:t>
      </w:r>
    </w:p>
    <w:p w:rsidR="00CD7E9A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исполнительного органа муниципальной власти;</w:t>
      </w:r>
    </w:p>
    <w:p w:rsidR="00CD7E9A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депутаты окружного Совета;</w:t>
      </w:r>
    </w:p>
    <w:p w:rsidR="00CD7E9A" w:rsidRPr="00C77FDE" w:rsidRDefault="00CD7E9A" w:rsidP="00CD7E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ф</w:t>
      </w:r>
      <w:r w:rsidRPr="00B4512A">
        <w:rPr>
          <w:bCs/>
          <w:sz w:val="28"/>
          <w:szCs w:val="28"/>
        </w:rPr>
        <w:t>инансовое обеспечение Контрольно-счетной комиссии муниципального образования «Зеленоградский муниципальный округ Калининградской области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77FDE">
        <w:rPr>
          <w:sz w:val="28"/>
          <w:szCs w:val="28"/>
        </w:rPr>
        <w:t>ероприятия по обеспечению массового информирования</w:t>
      </w:r>
      <w:r>
        <w:rPr>
          <w:sz w:val="28"/>
          <w:szCs w:val="28"/>
        </w:rPr>
        <w:t xml:space="preserve"> жителей муниципального образования;</w:t>
      </w:r>
    </w:p>
    <w:p w:rsidR="00CD7E9A" w:rsidRDefault="00CD7E9A" w:rsidP="00CD7E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CD7E9A" w:rsidRPr="000449A8" w:rsidRDefault="00CD7E9A" w:rsidP="00CD7E9A">
      <w:pPr>
        <w:shd w:val="clear" w:color="auto" w:fill="FFFFFF"/>
        <w:jc w:val="both"/>
        <w:rPr>
          <w:sz w:val="28"/>
          <w:szCs w:val="28"/>
        </w:rPr>
      </w:pPr>
    </w:p>
    <w:p w:rsidR="00CD7E9A" w:rsidRPr="003C06BC" w:rsidRDefault="00CD7E9A" w:rsidP="00CD7E9A">
      <w:pPr>
        <w:shd w:val="clear" w:color="auto" w:fill="FFFFFF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  <w:r w:rsidRPr="00B567E6">
        <w:rPr>
          <w:rFonts w:eastAsia="Microsoft JhengHei Light"/>
          <w:sz w:val="28"/>
          <w:szCs w:val="28"/>
        </w:rPr>
        <w:t>П</w:t>
      </w:r>
      <w:r>
        <w:rPr>
          <w:rFonts w:eastAsia="Microsoft JhengHei Light"/>
          <w:sz w:val="28"/>
          <w:szCs w:val="28"/>
        </w:rPr>
        <w:t>рограмма реализуется в 2021-2026</w:t>
      </w:r>
      <w:r w:rsidRPr="00B567E6">
        <w:rPr>
          <w:rFonts w:eastAsia="Microsoft JhengHei Light"/>
          <w:sz w:val="28"/>
          <w:szCs w:val="28"/>
        </w:rPr>
        <w:t xml:space="preserve"> годах без деления на этапы.</w:t>
      </w:r>
    </w:p>
    <w:p w:rsidR="00CD7E9A" w:rsidRDefault="00CD7E9A" w:rsidP="00CD7E9A">
      <w:pPr>
        <w:shd w:val="clear" w:color="auto" w:fill="FFFFFF"/>
        <w:ind w:left="2160"/>
        <w:rPr>
          <w:rFonts w:eastAsia="Microsoft JhengHei Light"/>
          <w:sz w:val="28"/>
          <w:szCs w:val="28"/>
        </w:rPr>
      </w:pPr>
    </w:p>
    <w:p w:rsidR="00CD7E9A" w:rsidRDefault="00CD7E9A" w:rsidP="00CD7E9A">
      <w:pPr>
        <w:shd w:val="clear" w:color="auto" w:fill="FFFFFF"/>
        <w:ind w:left="216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III. Система программных мероприятий</w:t>
      </w:r>
    </w:p>
    <w:p w:rsidR="00CD7E9A" w:rsidRDefault="00CD7E9A" w:rsidP="00CD7E9A">
      <w:pPr>
        <w:shd w:val="clear" w:color="auto" w:fill="FFFFFF"/>
        <w:ind w:left="2160"/>
        <w:rPr>
          <w:rFonts w:eastAsia="Microsoft JhengHei Light"/>
          <w:sz w:val="28"/>
          <w:szCs w:val="28"/>
        </w:rPr>
      </w:pPr>
    </w:p>
    <w:p w:rsidR="00CD7E9A" w:rsidRPr="00C3764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C37649">
        <w:rPr>
          <w:rFonts w:eastAsia="Microsoft JhengHei Light"/>
          <w:sz w:val="28"/>
          <w:szCs w:val="28"/>
        </w:rPr>
        <w:t>Основное мероприятие 1 «Обеспечение деятельности главы муниципального образ</w:t>
      </w:r>
      <w:r>
        <w:rPr>
          <w:rFonts w:eastAsia="Microsoft JhengHei Light"/>
          <w:sz w:val="28"/>
          <w:szCs w:val="28"/>
        </w:rPr>
        <w:t>ования «Зеленоградский муниципальный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 xml:space="preserve"> Калининградской области</w:t>
      </w:r>
      <w:r w:rsidRPr="00C37649">
        <w:rPr>
          <w:rFonts w:eastAsia="Microsoft JhengHei Light"/>
          <w:sz w:val="28"/>
          <w:szCs w:val="28"/>
        </w:rPr>
        <w:t>».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Глава муниципального образования </w:t>
      </w:r>
      <w:r w:rsidRPr="00BB18A7">
        <w:rPr>
          <w:rFonts w:eastAsia="Microsoft JhengHei Light"/>
          <w:sz w:val="28"/>
          <w:szCs w:val="28"/>
        </w:rPr>
        <w:t>«</w:t>
      </w:r>
      <w:r>
        <w:rPr>
          <w:rFonts w:eastAsia="Microsoft JhengHei Light"/>
          <w:sz w:val="28"/>
          <w:szCs w:val="28"/>
        </w:rPr>
        <w:t>Зеленоградский муниципальный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 xml:space="preserve"> Калининградской области</w:t>
      </w:r>
      <w:r w:rsidRPr="00BB18A7">
        <w:rPr>
          <w:rFonts w:eastAsia="Microsoft JhengHei Light"/>
          <w:sz w:val="28"/>
          <w:szCs w:val="28"/>
        </w:rPr>
        <w:t>»</w:t>
      </w:r>
      <w:r>
        <w:rPr>
          <w:rFonts w:eastAsia="Microsoft JhengHei Light"/>
          <w:sz w:val="28"/>
          <w:szCs w:val="28"/>
        </w:rPr>
        <w:t xml:space="preserve"> является высшим должностным лицом муниципального образования и наделяется Уставом собственными полномочиями по решению вопросов местного значения. Глава Зеленоградского муниципального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>а Калининградской области избирается из состава окружного Совета депутатов большинством голосов от установленной численности депутатов окружного Совета депутатов. Срок полномочий главы Зеленоградского муниципального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>а Калининградской области составляет пять лет. Глава Зеленоградского муниципального</w:t>
      </w:r>
      <w:r w:rsidRPr="00C37649">
        <w:rPr>
          <w:rFonts w:eastAsia="Microsoft JhengHei Light"/>
          <w:sz w:val="28"/>
          <w:szCs w:val="28"/>
        </w:rPr>
        <w:t xml:space="preserve"> округ</w:t>
      </w:r>
      <w:r>
        <w:rPr>
          <w:rFonts w:eastAsia="Microsoft JhengHei Light"/>
          <w:sz w:val="28"/>
          <w:szCs w:val="28"/>
        </w:rPr>
        <w:t>а Калининградской области исполняет полномочия председателя окружного Совета депутатов.</w:t>
      </w:r>
    </w:p>
    <w:p w:rsidR="00CD7E9A" w:rsidRPr="00C37649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Глава осуществляет следующие полномочия: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-  созывает заседания окружного Совета депутатов;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- доводит до сведения депутатов и населения дату, время и место их проведения, а также проект повестки дня;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- принимает меры по обеспечению гласности и учету общественного мнения в работе окружного Совета депутатов;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- </w:t>
      </w:r>
      <w:r w:rsidRPr="00F54A5A">
        <w:rPr>
          <w:rFonts w:eastAsia="Microsoft JhengHei Light"/>
          <w:sz w:val="28"/>
          <w:szCs w:val="28"/>
        </w:rPr>
        <w:t>подписывает и обнародует в порядке, установленным Уставом муниципального образования Зеленоградский муниципальный округ Калининградской области, нормативные правовые акты, принятые окружным Советом депутатов;</w:t>
      </w:r>
    </w:p>
    <w:p w:rsidR="00CD7E9A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- </w:t>
      </w:r>
      <w:r w:rsidRPr="00F54A5A">
        <w:rPr>
          <w:rFonts w:eastAsia="Microsoft JhengHei Light"/>
          <w:sz w:val="28"/>
          <w:szCs w:val="28"/>
        </w:rPr>
        <w:t>исполняет полномочия председателя окружного Совета депутатов;</w:t>
      </w:r>
    </w:p>
    <w:p w:rsidR="00CD7E9A" w:rsidRPr="00F247DB" w:rsidRDefault="00CD7E9A" w:rsidP="00CD7E9A">
      <w:pPr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- </w:t>
      </w:r>
      <w:r w:rsidRPr="00F54A5A">
        <w:rPr>
          <w:rFonts w:eastAsia="Microsoft JhengHei Light"/>
          <w:sz w:val="28"/>
          <w:szCs w:val="28"/>
        </w:rPr>
        <w:t>издает правовые акты по вопросам, отнесенным к полномочиям главы Зеленоградского муниципального округа Калининградской области.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C37649">
        <w:rPr>
          <w:rFonts w:eastAsia="Microsoft JhengHei Light"/>
          <w:sz w:val="28"/>
          <w:szCs w:val="28"/>
        </w:rPr>
        <w:lastRenderedPageBreak/>
        <w:t>Основное мероприятие</w:t>
      </w:r>
      <w:r>
        <w:rPr>
          <w:rFonts w:eastAsia="Microsoft JhengHei Light"/>
          <w:sz w:val="28"/>
          <w:szCs w:val="28"/>
        </w:rPr>
        <w:t xml:space="preserve"> 2</w:t>
      </w:r>
      <w:r w:rsidRPr="00321055">
        <w:rPr>
          <w:rFonts w:eastAsia="Microsoft JhengHei Light"/>
          <w:sz w:val="28"/>
          <w:szCs w:val="28"/>
        </w:rPr>
        <w:t xml:space="preserve"> </w:t>
      </w:r>
      <w:r>
        <w:rPr>
          <w:rFonts w:eastAsia="Microsoft JhengHei Light"/>
          <w:sz w:val="28"/>
          <w:szCs w:val="28"/>
        </w:rPr>
        <w:t>«Представительские и прочие расходы» направлены на осуществление  полномочий главы муниципального образования Зеленоградский муниципальный округ Калининградской области по представлению муниципального округа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В рамках основного мероприятия 3</w:t>
      </w:r>
      <w:r w:rsidRPr="00C37649">
        <w:rPr>
          <w:rFonts w:eastAsia="Microsoft JhengHei Light"/>
          <w:sz w:val="28"/>
          <w:szCs w:val="28"/>
        </w:rPr>
        <w:t xml:space="preserve"> «Осуществление переданных полномочий РФ на государственную регистрацию актов гражданского состояния»</w:t>
      </w:r>
      <w:r>
        <w:rPr>
          <w:rFonts w:eastAsia="Microsoft JhengHei Light"/>
          <w:b/>
          <w:sz w:val="28"/>
          <w:szCs w:val="28"/>
        </w:rPr>
        <w:t xml:space="preserve"> </w:t>
      </w:r>
      <w:r w:rsidRPr="009707E9">
        <w:rPr>
          <w:rFonts w:eastAsia="Microsoft JhengHei Light"/>
          <w:sz w:val="28"/>
          <w:szCs w:val="28"/>
        </w:rPr>
        <w:t>необходимо проведение следующих мероприятий: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обеспечение соблюдения законности при регистрации актов гражданского состояния и совершении юридически значимых действий;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повышение качества обслуживания населения и доступности государственных услуг в сфере государственной регистрации актов гражданского состояния;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пополнение электронного архива записей актов гражданск</w:t>
      </w:r>
      <w:r>
        <w:rPr>
          <w:rFonts w:eastAsia="Microsoft JhengHei Light"/>
          <w:sz w:val="28"/>
          <w:szCs w:val="28"/>
        </w:rPr>
        <w:t>ого состояния</w:t>
      </w:r>
      <w:r w:rsidRPr="009707E9">
        <w:rPr>
          <w:rFonts w:eastAsia="Microsoft JhengHei Light"/>
          <w:sz w:val="28"/>
          <w:szCs w:val="28"/>
        </w:rPr>
        <w:t xml:space="preserve"> путем ежедневного ввода записей актов гражданского состояния с бумажных носителей в электронную базу данных;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продолжение работы по информированию населения о порядке предоставления государственных услуг по государственной регистрации актов гражданского состояния;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выполнение мероприятий по защите персональных данных и конфиденциальной информации;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- проведение мероприятий, способствующих укреплению института семьи и сохранению духовных и нравственных традиций;</w:t>
      </w:r>
    </w:p>
    <w:p w:rsidR="00CD7E9A" w:rsidRPr="009707E9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 w:rsidRPr="009707E9">
        <w:rPr>
          <w:rFonts w:eastAsia="Microsoft JhengHei Light"/>
          <w:sz w:val="28"/>
          <w:szCs w:val="28"/>
        </w:rPr>
        <w:t>Реализация мероприятий Программы повысит эффек</w:t>
      </w:r>
      <w:r>
        <w:rPr>
          <w:rFonts w:eastAsia="Microsoft JhengHei Light"/>
          <w:sz w:val="28"/>
          <w:szCs w:val="28"/>
        </w:rPr>
        <w:t>тивность деятельности отдела</w:t>
      </w:r>
      <w:r w:rsidRPr="009707E9">
        <w:rPr>
          <w:rFonts w:eastAsia="Microsoft JhengHei Light"/>
          <w:sz w:val="28"/>
          <w:szCs w:val="28"/>
        </w:rPr>
        <w:t xml:space="preserve"> ЗАГС по предоставлению гражданам государственных услуг в сфере государственной регистрации актов гражданского состояния, увеличит их доступность и качество.</w:t>
      </w:r>
    </w:p>
    <w:p w:rsidR="00CD7E9A" w:rsidRPr="00321055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bookmarkStart w:id="7" w:name="_Hlk479331814"/>
      <w:r>
        <w:rPr>
          <w:rFonts w:eastAsia="Microsoft JhengHei Light"/>
          <w:sz w:val="28"/>
          <w:szCs w:val="28"/>
        </w:rPr>
        <w:t>В рамках основного мероприятия 4</w:t>
      </w:r>
      <w:r w:rsidRPr="00C37649">
        <w:rPr>
          <w:rFonts w:eastAsia="Microsoft JhengHei Light"/>
          <w:sz w:val="28"/>
          <w:szCs w:val="28"/>
        </w:rPr>
        <w:t xml:space="preserve"> «Финансовое обеспечение исполнительного органа муниципальной власти»</w:t>
      </w:r>
      <w:r>
        <w:rPr>
          <w:rFonts w:eastAsia="Microsoft JhengHei Light"/>
          <w:sz w:val="28"/>
          <w:szCs w:val="28"/>
        </w:rPr>
        <w:t xml:space="preserve"> предусматривается </w:t>
      </w:r>
      <w:r w:rsidRPr="004406E3">
        <w:rPr>
          <w:rFonts w:eastAsia="Microsoft JhengHei Light"/>
          <w:sz w:val="28"/>
          <w:szCs w:val="28"/>
        </w:rPr>
        <w:t xml:space="preserve">финансовое обеспечение деятельности </w:t>
      </w:r>
      <w:r w:rsidRPr="00C37649">
        <w:rPr>
          <w:sz w:val="28"/>
          <w:szCs w:val="28"/>
        </w:rPr>
        <w:t>аппарата</w:t>
      </w:r>
      <w:r>
        <w:rPr>
          <w:sz w:val="26"/>
          <w:szCs w:val="26"/>
        </w:rPr>
        <w:t xml:space="preserve"> </w:t>
      </w:r>
      <w:r>
        <w:rPr>
          <w:rFonts w:eastAsia="Microsoft JhengHei Light"/>
          <w:sz w:val="28"/>
          <w:szCs w:val="28"/>
        </w:rPr>
        <w:t>окружного Совета депутатов муниципального образования «Зеленоградский муниципальный округ Калининградской области».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Окружной Совет депутатов является представительным органом местного самоуправления, действующий на основании федерального законодательства, законов Калининградской области, Устава муниципального образования «Зеленоградский муниципальный округ Калининградской области» и регламента окружного Совета депутатов.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Аппарат окружного Совета депутатов «Зеленоградский муниципальный округ Калининградской области» создан для организационного, правового, информационного, материально-технического, финансового и иного обеспечения деятельности окружного Совета депутатов, оказания помощи его постоянным депутатским комиссиям и депутатам окружного Совета депутатов.</w:t>
      </w:r>
    </w:p>
    <w:bookmarkEnd w:id="7"/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proofErr w:type="gramStart"/>
      <w:r w:rsidRPr="00C37649">
        <w:rPr>
          <w:rFonts w:eastAsia="Microsoft JhengHei Light"/>
          <w:sz w:val="28"/>
          <w:szCs w:val="28"/>
        </w:rPr>
        <w:lastRenderedPageBreak/>
        <w:t>Основное мероприятие</w:t>
      </w:r>
      <w:r>
        <w:rPr>
          <w:rFonts w:eastAsia="Microsoft JhengHei Light"/>
          <w:sz w:val="28"/>
          <w:szCs w:val="28"/>
        </w:rPr>
        <w:t xml:space="preserve"> 5</w:t>
      </w:r>
      <w:r w:rsidRPr="00C37649">
        <w:rPr>
          <w:rFonts w:eastAsia="Microsoft JhengHei Light"/>
          <w:sz w:val="28"/>
          <w:szCs w:val="28"/>
        </w:rPr>
        <w:t xml:space="preserve"> «Депутаты окружного Совета»</w:t>
      </w:r>
      <w:r>
        <w:rPr>
          <w:rFonts w:eastAsia="Microsoft JhengHei Light"/>
          <w:sz w:val="28"/>
          <w:szCs w:val="28"/>
        </w:rPr>
        <w:t xml:space="preserve"> направлено на принятие и совершенствование нормативно-правовой базы МО «Зеленоградский муниципальный округ Калининградской области», на осуществление депутатских полномочий, участие в заседаниях Совета депутатов, постоянных депутатских комиссий, рабочих групп и работы с избирателями, встреч с трудовыми коллективами и местными общественными объединениями, а также осуществление контроля за деятельностью органов местного самоуправления МО «Зеленоградский муниципальный округ Калининградской области</w:t>
      </w:r>
      <w:proofErr w:type="gramEnd"/>
      <w:r>
        <w:rPr>
          <w:rFonts w:eastAsia="Microsoft JhengHei Light"/>
          <w:sz w:val="28"/>
          <w:szCs w:val="28"/>
        </w:rPr>
        <w:t>» по решению вопросов местного значения в соответствии с ФЗ от 06.10.2003 г. №131-ФЗ «Об общих принципах организации местного самоуправления в РФ», Уставом муниципального образования «Зеленоградский муниципальный округ Калининградской области», выполнения муниципальных правовых актов, а также реализации муниципальных программ и планов.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Окружной Совет депутатов состоит из 22 депутатов. Депутаты представительного органа муниципального образования осуществляют свои полномочия на непостоянной основе. На постоянной основе могут работать не более 10% депутатов от установленной численности представительного органа муниципального образования.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proofErr w:type="gramStart"/>
      <w:r>
        <w:rPr>
          <w:rFonts w:eastAsia="Microsoft JhengHei Light"/>
          <w:sz w:val="28"/>
          <w:szCs w:val="28"/>
        </w:rPr>
        <w:t>В соответствии с законом Калининградской области от 16.02.2009г. №322 «О гарантиях осуществления полномочий депутата, члена выборного органа местного самоуправления и выборного должностного лица» и Уставом муниципального образования депутатам могут возмещаться расходы по информированию избирателей, месте, времени проведения встреч с ними, организация соответствующих мероприятий, приобретение необходимой литературы, расходы на проезд в пределах территории муниципального образования и иные расходы, непосредственной связанные</w:t>
      </w:r>
      <w:proofErr w:type="gramEnd"/>
      <w:r>
        <w:rPr>
          <w:rFonts w:eastAsia="Microsoft JhengHei Light"/>
          <w:sz w:val="28"/>
          <w:szCs w:val="28"/>
        </w:rPr>
        <w:t xml:space="preserve"> с осуществлением полномочий депутатов.</w:t>
      </w:r>
    </w:p>
    <w:p w:rsidR="00CD7E9A" w:rsidRDefault="00CD7E9A" w:rsidP="00CD7E9A">
      <w:pPr>
        <w:shd w:val="clear" w:color="auto" w:fill="FFFFFF"/>
        <w:ind w:firstLine="709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Указанные расходы возмещаются в форме компенсации, произведенных фактических затрат при предоставлении соответствующих отчетных документов.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В рамках основного мероприятия 6</w:t>
      </w:r>
      <w:r w:rsidRPr="00C37649">
        <w:rPr>
          <w:rFonts w:eastAsia="Microsoft JhengHei Light"/>
          <w:sz w:val="28"/>
          <w:szCs w:val="28"/>
        </w:rPr>
        <w:t xml:space="preserve"> «Финансовое обеспечение </w:t>
      </w:r>
      <w:r>
        <w:rPr>
          <w:rFonts w:eastAsia="Microsoft JhengHei Light"/>
          <w:sz w:val="28"/>
          <w:szCs w:val="28"/>
        </w:rPr>
        <w:t>Контрольно-счетной комиссии муниципального образования Зеленоградский муниципальный округ Калининградской области</w:t>
      </w:r>
      <w:r w:rsidRPr="00C37649">
        <w:rPr>
          <w:rFonts w:eastAsia="Microsoft JhengHei Light"/>
          <w:sz w:val="28"/>
          <w:szCs w:val="28"/>
        </w:rPr>
        <w:t>»</w:t>
      </w:r>
      <w:r>
        <w:rPr>
          <w:rFonts w:eastAsia="Microsoft JhengHei Light"/>
          <w:sz w:val="28"/>
          <w:szCs w:val="28"/>
        </w:rPr>
        <w:t xml:space="preserve"> предусматривается </w:t>
      </w:r>
      <w:r w:rsidRPr="004406E3">
        <w:rPr>
          <w:rFonts w:eastAsia="Microsoft JhengHei Light"/>
          <w:sz w:val="28"/>
          <w:szCs w:val="28"/>
        </w:rPr>
        <w:t xml:space="preserve">финансовое обеспечение деятельности </w:t>
      </w:r>
      <w:r>
        <w:rPr>
          <w:rFonts w:eastAsia="Microsoft JhengHei Light"/>
          <w:sz w:val="28"/>
          <w:szCs w:val="28"/>
        </w:rPr>
        <w:t>контрольно-счетной комиссии.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 w:rsidRPr="00B56E98">
        <w:rPr>
          <w:rFonts w:eastAsia="Microsoft JhengHei Light"/>
          <w:sz w:val="28"/>
          <w:szCs w:val="28"/>
        </w:rPr>
        <w:t>Контрольно-счетная комиссия муниципального образования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B56E98">
        <w:rPr>
          <w:rFonts w:eastAsia="Microsoft JhengHei Light"/>
          <w:sz w:val="28"/>
          <w:szCs w:val="28"/>
        </w:rPr>
        <w:t>» является постоянно действующим органом внешнего муниципального финансового контроля, образуемым окружным Советом депутатов муниципального образования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B56E98">
        <w:rPr>
          <w:rFonts w:eastAsia="Microsoft JhengHei Light"/>
          <w:sz w:val="28"/>
          <w:szCs w:val="28"/>
        </w:rPr>
        <w:t>» и ему подотчетным.</w:t>
      </w:r>
    </w:p>
    <w:p w:rsidR="00CD7E9A" w:rsidRDefault="00CD7E9A" w:rsidP="00CD7E9A">
      <w:pPr>
        <w:ind w:firstLine="708"/>
        <w:jc w:val="both"/>
        <w:rPr>
          <w:rFonts w:eastAsia="Microsoft JhengHei Light"/>
          <w:sz w:val="28"/>
          <w:szCs w:val="28"/>
        </w:rPr>
      </w:pPr>
      <w:r w:rsidRPr="00B56E98">
        <w:rPr>
          <w:rFonts w:eastAsia="Microsoft JhengHei Light"/>
          <w:sz w:val="28"/>
          <w:szCs w:val="28"/>
        </w:rPr>
        <w:t xml:space="preserve">Контрольно-счетная комиссия обладает организационной и функциональной независимостью и осуществляет свою деятельность самостоятельно. Деятельность контрольно-счетной комиссии не может быть приостановлена, в том числе в связи с досрочным прекращением полномочий </w:t>
      </w:r>
      <w:r w:rsidRPr="00B56E98">
        <w:rPr>
          <w:rFonts w:eastAsia="Microsoft JhengHei Light"/>
          <w:sz w:val="28"/>
          <w:szCs w:val="28"/>
        </w:rPr>
        <w:lastRenderedPageBreak/>
        <w:t>окружного Совета депутатов. Контрольно-счетная комиссия не является юридическим лицом, входит в структуру окружного Совета депутатов МО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B56E98">
        <w:rPr>
          <w:rFonts w:eastAsia="Microsoft JhengHei Light"/>
          <w:sz w:val="28"/>
          <w:szCs w:val="28"/>
        </w:rPr>
        <w:t xml:space="preserve">». </w:t>
      </w:r>
    </w:p>
    <w:p w:rsidR="00CD7E9A" w:rsidRDefault="00CD7E9A" w:rsidP="00CD7E9A">
      <w:pPr>
        <w:jc w:val="both"/>
        <w:rPr>
          <w:rFonts w:eastAsia="Microsoft JhengHei Light"/>
          <w:sz w:val="28"/>
          <w:szCs w:val="28"/>
        </w:rPr>
      </w:pPr>
      <w:bookmarkStart w:id="8" w:name="sub_1031"/>
      <w:r>
        <w:rPr>
          <w:sz w:val="28"/>
          <w:szCs w:val="28"/>
        </w:rPr>
        <w:tab/>
      </w:r>
      <w:bookmarkStart w:id="9" w:name="sub_1032"/>
      <w:bookmarkEnd w:id="8"/>
      <w:r w:rsidRPr="009707E9">
        <w:rPr>
          <w:b/>
          <w:sz w:val="28"/>
          <w:szCs w:val="28"/>
        </w:rPr>
        <w:t xml:space="preserve"> </w:t>
      </w:r>
      <w:r w:rsidRPr="00C37649">
        <w:rPr>
          <w:sz w:val="28"/>
          <w:szCs w:val="28"/>
        </w:rPr>
        <w:t>О</w:t>
      </w:r>
      <w:r w:rsidRPr="00C37649">
        <w:rPr>
          <w:rFonts w:eastAsia="Microsoft JhengHei Light"/>
          <w:sz w:val="28"/>
          <w:szCs w:val="28"/>
        </w:rPr>
        <w:t>сновное мероприятие</w:t>
      </w:r>
      <w:r>
        <w:rPr>
          <w:rFonts w:eastAsia="Microsoft JhengHei Light"/>
          <w:sz w:val="28"/>
          <w:szCs w:val="28"/>
        </w:rPr>
        <w:t xml:space="preserve"> 7</w:t>
      </w:r>
      <w:r w:rsidRPr="00C37649">
        <w:rPr>
          <w:rFonts w:eastAsia="Microsoft JhengHei Light"/>
          <w:sz w:val="28"/>
          <w:szCs w:val="28"/>
        </w:rPr>
        <w:t xml:space="preserve"> «Мероприятия по обеспечению массового информирования жителей муниципального образования»</w:t>
      </w:r>
      <w:r w:rsidRPr="00341347">
        <w:rPr>
          <w:rFonts w:eastAsia="Microsoft JhengHei Light"/>
          <w:b/>
          <w:sz w:val="28"/>
          <w:szCs w:val="28"/>
        </w:rPr>
        <w:t xml:space="preserve"> </w:t>
      </w:r>
      <w:r w:rsidRPr="009707E9">
        <w:rPr>
          <w:rFonts w:eastAsia="Microsoft JhengHei Light"/>
          <w:sz w:val="28"/>
          <w:szCs w:val="28"/>
        </w:rPr>
        <w:t>обеспечивается путем размещения в пе</w:t>
      </w:r>
      <w:r>
        <w:rPr>
          <w:rFonts w:eastAsia="Microsoft JhengHei Light"/>
          <w:sz w:val="28"/>
          <w:szCs w:val="28"/>
        </w:rPr>
        <w:t>чатном средстве</w:t>
      </w:r>
      <w:r w:rsidRPr="00341347">
        <w:rPr>
          <w:rFonts w:eastAsia="Microsoft JhengHei Light"/>
          <w:sz w:val="28"/>
          <w:szCs w:val="28"/>
        </w:rPr>
        <w:t xml:space="preserve"> массовой информаци</w:t>
      </w:r>
      <w:proofErr w:type="gramStart"/>
      <w:r w:rsidRPr="00341347">
        <w:rPr>
          <w:rFonts w:eastAsia="Microsoft JhengHei Light"/>
          <w:sz w:val="28"/>
          <w:szCs w:val="28"/>
        </w:rPr>
        <w:t>и-</w:t>
      </w:r>
      <w:proofErr w:type="gramEnd"/>
      <w:r w:rsidRPr="00341347">
        <w:rPr>
          <w:rFonts w:eastAsia="Microsoft JhengHei Light"/>
          <w:sz w:val="28"/>
          <w:szCs w:val="28"/>
        </w:rPr>
        <w:t xml:space="preserve"> газета «Волна»</w:t>
      </w:r>
      <w:r>
        <w:rPr>
          <w:rFonts w:eastAsia="Microsoft JhengHei Light"/>
          <w:sz w:val="28"/>
          <w:szCs w:val="28"/>
        </w:rPr>
        <w:t xml:space="preserve"> </w:t>
      </w:r>
      <w:r w:rsidRPr="00341347">
        <w:rPr>
          <w:rFonts w:eastAsia="Microsoft JhengHei Light"/>
          <w:sz w:val="28"/>
          <w:szCs w:val="28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МО «</w:t>
      </w:r>
      <w:r>
        <w:rPr>
          <w:rFonts w:eastAsia="Microsoft JhengHei Light"/>
          <w:sz w:val="28"/>
          <w:szCs w:val="28"/>
        </w:rPr>
        <w:t>Зеленоградский муниципальный округ Калининградской области</w:t>
      </w:r>
      <w:r w:rsidRPr="00341347">
        <w:rPr>
          <w:rFonts w:eastAsia="Microsoft JhengHei Light"/>
          <w:sz w:val="28"/>
          <w:szCs w:val="28"/>
        </w:rPr>
        <w:t xml:space="preserve">» официальной информации о социально-экономическом и культурном развитии муниципального образования, о развитии общественной инфраструктуры и иной официальной информации. </w:t>
      </w:r>
    </w:p>
    <w:p w:rsidR="00CD7E9A" w:rsidRDefault="00CD7E9A" w:rsidP="00CD7E9A">
      <w:pPr>
        <w:jc w:val="both"/>
        <w:rPr>
          <w:sz w:val="28"/>
          <w:szCs w:val="28"/>
        </w:rPr>
      </w:pPr>
      <w:r>
        <w:rPr>
          <w:rFonts w:eastAsia="Microsoft JhengHei Light"/>
          <w:sz w:val="28"/>
          <w:szCs w:val="28"/>
        </w:rPr>
        <w:tab/>
      </w:r>
      <w:r>
        <w:rPr>
          <w:sz w:val="28"/>
          <w:szCs w:val="28"/>
        </w:rPr>
        <w:t xml:space="preserve">Публикации в газете «Волна» способствуют: </w:t>
      </w:r>
    </w:p>
    <w:p w:rsidR="00CD7E9A" w:rsidRDefault="00CD7E9A" w:rsidP="00CD7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повышению уровня информированности населения </w:t>
      </w:r>
      <w:r>
        <w:rPr>
          <w:rFonts w:eastAsia="Microsoft JhengHei Light"/>
          <w:sz w:val="28"/>
          <w:szCs w:val="28"/>
        </w:rPr>
        <w:t>Зеленоградского муниципального округа Калининградской области</w:t>
      </w:r>
      <w:r>
        <w:rPr>
          <w:sz w:val="28"/>
          <w:szCs w:val="28"/>
        </w:rPr>
        <w:t xml:space="preserve"> по вопросам местного значения, социально-экономического, культурного развития муниципального образования, развития инфраструктуры муниципального образования, получения муниципальных и государственных услуг на территории </w:t>
      </w:r>
      <w:r>
        <w:rPr>
          <w:rFonts w:eastAsia="Microsoft JhengHei Light"/>
          <w:sz w:val="28"/>
          <w:szCs w:val="28"/>
        </w:rPr>
        <w:t>Зеленоградского муниципального округа Калининградской области</w:t>
      </w:r>
      <w:r>
        <w:rPr>
          <w:sz w:val="28"/>
          <w:szCs w:val="28"/>
        </w:rPr>
        <w:t>;</w:t>
      </w:r>
    </w:p>
    <w:p w:rsidR="00CD7E9A" w:rsidRDefault="00CD7E9A" w:rsidP="00CD7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реализации права населения </w:t>
      </w:r>
      <w:r>
        <w:rPr>
          <w:rFonts w:eastAsia="Microsoft JhengHei Light"/>
          <w:sz w:val="28"/>
          <w:szCs w:val="28"/>
        </w:rPr>
        <w:t>Зеленоградского муниципального округа Калининградской области</w:t>
      </w:r>
      <w:r>
        <w:rPr>
          <w:sz w:val="28"/>
          <w:szCs w:val="28"/>
        </w:rPr>
        <w:t xml:space="preserve"> на информацию, участие в местном самоуправлении и иных прав и свобод, предусмотренных законодательством РФ;</w:t>
      </w:r>
    </w:p>
    <w:p w:rsidR="00CD7E9A" w:rsidRPr="00CD7E9A" w:rsidRDefault="00CD7E9A" w:rsidP="00CD7E9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развитию гражданской инициативы в решении вопросов местного значения.</w:t>
      </w:r>
    </w:p>
    <w:p w:rsidR="00CD7E9A" w:rsidRPr="002E7A3A" w:rsidRDefault="00CD7E9A" w:rsidP="00CD7E9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Microsoft JhengHei Light"/>
          <w:sz w:val="28"/>
          <w:szCs w:val="28"/>
        </w:rPr>
        <w:t xml:space="preserve">Основное мероприятие 8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обеспечивается </w:t>
      </w:r>
      <w:r w:rsidRPr="002E7A3A">
        <w:rPr>
          <w:sz w:val="28"/>
          <w:szCs w:val="28"/>
          <w:shd w:val="clear" w:color="auto" w:fill="FFFFFF"/>
        </w:rPr>
        <w:t xml:space="preserve">путем случайной выборки с использованием Государственной автоматизированной системы Российской Федерации «Выборы» на основе содержащихся в ее информационном ресурсе персональных данных об избирателях, участниках референдума. При этом из числа отобранных граждан исключаются лица, которые не могут быть присяжными заседателями в соответствии с частью 2 статьи 3 Федерального закона </w:t>
      </w:r>
      <w:r w:rsidRPr="002E7A3A">
        <w:rPr>
          <w:rFonts w:ascii="Tahoma" w:hAnsi="Tahoma" w:cs="Tahoma"/>
          <w:sz w:val="28"/>
          <w:szCs w:val="28"/>
          <w:shd w:val="clear" w:color="auto" w:fill="FFFFFF"/>
        </w:rPr>
        <w:t> </w:t>
      </w:r>
      <w:r w:rsidRPr="002E7A3A">
        <w:rPr>
          <w:sz w:val="28"/>
          <w:szCs w:val="28"/>
          <w:shd w:val="clear" w:color="auto" w:fill="FFFFFF"/>
        </w:rPr>
        <w:t>№ 113-ФЗ «О присяжных заседателях федеральных судов общей юрисдикции в Российской Федерации» от 20.08.2004 г.</w:t>
      </w:r>
    </w:p>
    <w:p w:rsidR="00CD7E9A" w:rsidRPr="002E7A3A" w:rsidRDefault="00CD7E9A" w:rsidP="00CD7E9A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proofErr w:type="gramStart"/>
      <w:r w:rsidRPr="002E7A3A">
        <w:rPr>
          <w:sz w:val="28"/>
          <w:szCs w:val="28"/>
        </w:rPr>
        <w:t>О составлении списка и запасного списка кандидатов в присяжные заседатели муниципального образования администрация муниципального образования «Зеленоградский муниципальный округ Калининградской области» извещает граждан, проживающих на территории муниципального образования, а также уведомляет граждан, включенных в списки кандидатов в присяжные заседатели муниципального образования, в течение двух недель предоставляет гражданам возможность ознакомиться с ними и рассматривает поступающие от граждан, включенных в списки кандидатов в</w:t>
      </w:r>
      <w:proofErr w:type="gramEnd"/>
      <w:r w:rsidRPr="002E7A3A">
        <w:rPr>
          <w:sz w:val="28"/>
          <w:szCs w:val="28"/>
        </w:rPr>
        <w:t xml:space="preserve"> присяжные заседатели муниципального образования, письменные заявления об </w:t>
      </w:r>
      <w:r w:rsidRPr="002E7A3A">
        <w:rPr>
          <w:sz w:val="28"/>
          <w:szCs w:val="28"/>
        </w:rPr>
        <w:lastRenderedPageBreak/>
        <w:t>исключении их из этих списков и исправлении неточных сведений о кандидатах в присяжные заседатели, содержащихся в этих списках.</w:t>
      </w:r>
    </w:p>
    <w:p w:rsidR="00CD7E9A" w:rsidRPr="00321055" w:rsidRDefault="00CD7E9A" w:rsidP="00CD7E9A">
      <w:pPr>
        <w:pStyle w:val="a7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2E7A3A">
        <w:rPr>
          <w:sz w:val="28"/>
          <w:szCs w:val="28"/>
        </w:rPr>
        <w:t>Уточненные списки и запасные списки кандидатов в присяжные заседатели муниципального образования Зеленоградский муниципальный округ Калининградской области  подписываются главой муниципального образования Зеленоградский муниципальный округ Калининградской области, скрепляются печатями и направляются в районные суды, юрисдикция которых распространяется на территорию муниципального образования Зеленоградский муниципальный округ Калининградской области, а также в Правительство Калининградской области.</w:t>
      </w:r>
    </w:p>
    <w:p w:rsidR="00CD7E9A" w:rsidRPr="00641FB8" w:rsidRDefault="00CD7E9A" w:rsidP="00CD7E9A">
      <w:pPr>
        <w:ind w:firstLine="708"/>
        <w:jc w:val="both"/>
        <w:rPr>
          <w:sz w:val="28"/>
          <w:szCs w:val="28"/>
        </w:rPr>
      </w:pPr>
      <w:r w:rsidRPr="00641FB8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 xml:space="preserve">муниципальной </w:t>
      </w:r>
      <w:r w:rsidRPr="00641FB8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 в приложении №1</w:t>
      </w:r>
      <w:r w:rsidRPr="00641FB8">
        <w:rPr>
          <w:sz w:val="28"/>
          <w:szCs w:val="28"/>
        </w:rPr>
        <w:t xml:space="preserve"> к настоящей программе.</w:t>
      </w:r>
    </w:p>
    <w:bookmarkEnd w:id="9"/>
    <w:p w:rsidR="00CD7E9A" w:rsidRDefault="00CD7E9A" w:rsidP="00CD7E9A">
      <w:pPr>
        <w:shd w:val="clear" w:color="auto" w:fill="FFFFFF"/>
        <w:ind w:left="1820"/>
        <w:rPr>
          <w:rFonts w:eastAsia="Microsoft JhengHei Light"/>
          <w:sz w:val="28"/>
          <w:szCs w:val="28"/>
        </w:rPr>
      </w:pPr>
    </w:p>
    <w:p w:rsidR="00CD7E9A" w:rsidRDefault="00CD7E9A" w:rsidP="00CD7E9A">
      <w:pPr>
        <w:shd w:val="clear" w:color="auto" w:fill="FFFFFF"/>
        <w:ind w:left="182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IV. Основные меры правового регулирования</w:t>
      </w:r>
    </w:p>
    <w:p w:rsidR="00CD7E9A" w:rsidRDefault="00CD7E9A" w:rsidP="00CD7E9A">
      <w:bookmarkStart w:id="10" w:name="sub_1033"/>
    </w:p>
    <w:p w:rsidR="00CD7E9A" w:rsidRPr="00DC779B" w:rsidRDefault="00CD7E9A" w:rsidP="00CD7E9A">
      <w:pPr>
        <w:ind w:firstLine="708"/>
        <w:jc w:val="both"/>
        <w:rPr>
          <w:sz w:val="28"/>
          <w:szCs w:val="28"/>
        </w:rPr>
      </w:pPr>
      <w:r w:rsidRPr="00DC779B">
        <w:rPr>
          <w:sz w:val="28"/>
          <w:szCs w:val="28"/>
        </w:rPr>
        <w:t>Для достижения цели, решения задач и обеспечения конечных результатов муниципальной программы принятие дополнительных мер правового регулирования не требуется.</w:t>
      </w:r>
    </w:p>
    <w:bookmarkEnd w:id="10"/>
    <w:p w:rsidR="00CD7E9A" w:rsidRPr="00DC779B" w:rsidRDefault="00CD7E9A" w:rsidP="00CD7E9A">
      <w:pPr>
        <w:shd w:val="clear" w:color="auto" w:fill="FFFFFF"/>
        <w:ind w:left="1820"/>
        <w:rPr>
          <w:rFonts w:eastAsia="Microsoft JhengHei Light"/>
          <w:sz w:val="28"/>
          <w:szCs w:val="28"/>
        </w:rPr>
      </w:pPr>
    </w:p>
    <w:p w:rsidR="00CD7E9A" w:rsidRDefault="00CD7E9A" w:rsidP="00CD7E9A">
      <w:pPr>
        <w:shd w:val="clear" w:color="auto" w:fill="FFFFFF"/>
        <w:ind w:left="320"/>
        <w:jc w:val="center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 xml:space="preserve">V. Механизм реализации Программы, </w:t>
      </w:r>
      <w:proofErr w:type="gramStart"/>
      <w:r w:rsidRPr="00C14464">
        <w:rPr>
          <w:rFonts w:eastAsia="Microsoft JhengHei Light"/>
          <w:sz w:val="28"/>
          <w:szCs w:val="28"/>
        </w:rPr>
        <w:t>контроль за</w:t>
      </w:r>
      <w:proofErr w:type="gramEnd"/>
      <w:r w:rsidRPr="00C14464">
        <w:rPr>
          <w:rFonts w:eastAsia="Microsoft JhengHei Light"/>
          <w:sz w:val="28"/>
          <w:szCs w:val="28"/>
        </w:rPr>
        <w:t xml:space="preserve"> ходом ее реализации</w:t>
      </w:r>
    </w:p>
    <w:p w:rsidR="00CD7E9A" w:rsidRPr="009676DD" w:rsidRDefault="00CD7E9A" w:rsidP="00CD7E9A">
      <w:pPr>
        <w:shd w:val="clear" w:color="auto" w:fill="FFFFFF"/>
        <w:ind w:left="320"/>
        <w:jc w:val="center"/>
        <w:rPr>
          <w:rFonts w:eastAsia="Microsoft JhengHei Light"/>
          <w:sz w:val="28"/>
          <w:szCs w:val="28"/>
        </w:rPr>
      </w:pPr>
    </w:p>
    <w:p w:rsidR="00CD7E9A" w:rsidRPr="00E1465F" w:rsidRDefault="00CD7E9A" w:rsidP="00CD7E9A">
      <w:pPr>
        <w:shd w:val="clear" w:color="auto" w:fill="FFFFFF"/>
        <w:spacing w:after="288" w:line="321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1465F">
        <w:rPr>
          <w:sz w:val="28"/>
          <w:szCs w:val="28"/>
        </w:rPr>
        <w:t>Основным механизмом реализации Программы является утверждение и реализация ежегодных планов выполнения программных мероприятий. В процессе реализации Программы регулярно оценивается степень достижения цели, актуальность мероприятий, потребность в бюджетном финансировании; вносятся предложения о необходимости корректировки мероприятий Программы (при изменении внешних или внутренних условий) и нормативных документов, связанных с ее реализацией. Этим гарантируется постоянное обновление Программы и стимулируется ее реализация.</w:t>
      </w:r>
    </w:p>
    <w:p w:rsidR="00CD7E9A" w:rsidRDefault="00CD7E9A" w:rsidP="00CD7E9A">
      <w:pPr>
        <w:shd w:val="clear" w:color="auto" w:fill="FFFFFF"/>
        <w:ind w:left="1920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VI. Оценка эффективности реализации Программы</w:t>
      </w:r>
    </w:p>
    <w:p w:rsidR="00CD7E9A" w:rsidRDefault="00CD7E9A" w:rsidP="00CD7E9A"/>
    <w:p w:rsidR="00CD7E9A" w:rsidRPr="00C14464" w:rsidRDefault="00CD7E9A" w:rsidP="00CD7E9A">
      <w:pPr>
        <w:shd w:val="clear" w:color="auto" w:fill="FFFFFF"/>
        <w:spacing w:line="307" w:lineRule="exact"/>
        <w:ind w:left="20" w:firstLine="840"/>
        <w:jc w:val="both"/>
        <w:rPr>
          <w:rFonts w:ascii="Microsoft JhengHei Light" w:eastAsia="Microsoft JhengHei Light" w:hAnsi="Microsoft JhengHei Light"/>
          <w:sz w:val="28"/>
          <w:szCs w:val="28"/>
        </w:rPr>
      </w:pPr>
      <w:r w:rsidRPr="009676DD">
        <w:rPr>
          <w:sz w:val="28"/>
          <w:szCs w:val="28"/>
        </w:rPr>
        <w:t>Оценка эффективности реализации муниципальной программы осуществляется ответственным исполнителем.</w:t>
      </w:r>
      <w:r w:rsidRPr="00C14464">
        <w:rPr>
          <w:rFonts w:eastAsia="Microsoft JhengHei Light"/>
          <w:sz w:val="28"/>
          <w:szCs w:val="28"/>
        </w:rPr>
        <w:t xml:space="preserve"> С учетом специфики программы для измерения ее результатов будут использоваться не только количественные индикаторы, но и качественные оценки.</w:t>
      </w:r>
    </w:p>
    <w:p w:rsidR="00CD7E9A" w:rsidRDefault="00CD7E9A" w:rsidP="00CD7E9A">
      <w:pPr>
        <w:ind w:firstLine="708"/>
        <w:rPr>
          <w:rFonts w:eastAsia="Microsoft JhengHei Light"/>
          <w:sz w:val="28"/>
          <w:szCs w:val="28"/>
        </w:rPr>
      </w:pPr>
      <w:r w:rsidRPr="00C14464">
        <w:rPr>
          <w:rFonts w:eastAsia="Microsoft JhengHei Light"/>
          <w:sz w:val="28"/>
          <w:szCs w:val="28"/>
        </w:rPr>
        <w:t>Перечень целевых пока</w:t>
      </w:r>
      <w:r>
        <w:rPr>
          <w:rFonts w:eastAsia="Microsoft JhengHei Light"/>
          <w:sz w:val="28"/>
          <w:szCs w:val="28"/>
        </w:rPr>
        <w:t>зателей (индикаторов) программы приведен в приложении № 2</w:t>
      </w:r>
      <w:r w:rsidRPr="00C14464">
        <w:rPr>
          <w:rFonts w:eastAsia="Microsoft JhengHei Light"/>
          <w:sz w:val="28"/>
          <w:szCs w:val="28"/>
        </w:rPr>
        <w:t xml:space="preserve"> к муниципальной программе</w:t>
      </w:r>
      <w:r>
        <w:rPr>
          <w:rFonts w:eastAsia="Microsoft JhengHei Light"/>
          <w:sz w:val="28"/>
          <w:szCs w:val="28"/>
        </w:rPr>
        <w:t>.</w:t>
      </w:r>
    </w:p>
    <w:p w:rsidR="004F4898" w:rsidRDefault="004F4898"/>
    <w:sectPr w:rsidR="004F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B"/>
    <w:rsid w:val="00125FBB"/>
    <w:rsid w:val="004F4898"/>
    <w:rsid w:val="00C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link w:val="a5"/>
    <w:rsid w:val="00CD7E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CD7E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Нормальный (таблица) Знак"/>
    <w:link w:val="a4"/>
    <w:rsid w:val="00CD7E9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CD7E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link w:val="a5"/>
    <w:rsid w:val="00CD7E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CD7E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Нормальный (таблица) Знак"/>
    <w:link w:val="a4"/>
    <w:rsid w:val="00CD7E9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CD7E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2961</Words>
  <Characters>16883</Characters>
  <Application>Microsoft Office Word</Application>
  <DocSecurity>0</DocSecurity>
  <Lines>140</Lines>
  <Paragraphs>39</Paragraphs>
  <ScaleCrop>false</ScaleCrop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dc:description/>
  <cp:lastModifiedBy>N-OO</cp:lastModifiedBy>
  <cp:revision>2</cp:revision>
  <dcterms:created xsi:type="dcterms:W3CDTF">2024-02-16T09:33:00Z</dcterms:created>
  <dcterms:modified xsi:type="dcterms:W3CDTF">2024-02-16T09:33:00Z</dcterms:modified>
</cp:coreProperties>
</file>