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B427" w14:textId="77777777" w:rsidR="00D447D1" w:rsidRDefault="00D447D1">
      <w:pPr>
        <w:pStyle w:val="Bodytext30"/>
        <w:shd w:val="clear" w:color="auto" w:fill="auto"/>
        <w:spacing w:after="0" w:line="280" w:lineRule="exact"/>
      </w:pPr>
    </w:p>
    <w:p w14:paraId="5B591030" w14:textId="77777777" w:rsidR="00D447D1" w:rsidRDefault="00D447D1">
      <w:pPr>
        <w:pStyle w:val="Bodytext30"/>
        <w:shd w:val="clear" w:color="auto" w:fill="auto"/>
        <w:spacing w:after="0" w:line="280" w:lineRule="exact"/>
      </w:pPr>
    </w:p>
    <w:p w14:paraId="292DA251" w14:textId="7F5E2FB4" w:rsidR="00CA184F" w:rsidRPr="00D447D1" w:rsidRDefault="009E1D6F">
      <w:pPr>
        <w:pStyle w:val="Bodytext30"/>
        <w:shd w:val="clear" w:color="auto" w:fill="auto"/>
        <w:spacing w:after="0" w:line="280" w:lineRule="exact"/>
      </w:pPr>
      <w:r w:rsidRPr="00D447D1">
        <w:t>Общество с ограниченной ответственностью</w:t>
      </w:r>
    </w:p>
    <w:p w14:paraId="56B8C44F" w14:textId="37842718" w:rsidR="00CA184F" w:rsidRPr="00D447D1" w:rsidRDefault="000047A6" w:rsidP="00D447D1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before="0" w:after="0" w:line="380" w:lineRule="exact"/>
        <w:rPr>
          <w:b w:val="0"/>
          <w:bCs w:val="0"/>
          <w:sz w:val="21"/>
          <w:szCs w:val="21"/>
        </w:rPr>
      </w:pPr>
      <w:bookmarkStart w:id="0" w:name="bookmark0"/>
      <w:r w:rsidRPr="00D447D1">
        <w:t>«</w:t>
      </w:r>
      <w:r w:rsidR="009E1D6F" w:rsidRPr="00D447D1">
        <w:t>Балтийский парус</w:t>
      </w:r>
      <w:r w:rsidRPr="00D447D1">
        <w:t>»</w:t>
      </w:r>
      <w:bookmarkEnd w:id="0"/>
      <w:r w:rsidRPr="00D447D1">
        <w:br/>
      </w:r>
      <w:r w:rsidRPr="00D447D1">
        <w:rPr>
          <w:rStyle w:val="Bodytext4"/>
          <w:b w:val="0"/>
          <w:bCs w:val="0"/>
        </w:rPr>
        <w:t>23</w:t>
      </w:r>
      <w:r w:rsidR="00D447D1" w:rsidRPr="00D447D1">
        <w:rPr>
          <w:rStyle w:val="Bodytext4"/>
          <w:b w:val="0"/>
          <w:bCs w:val="0"/>
        </w:rPr>
        <w:t>6</w:t>
      </w:r>
      <w:r w:rsidR="009E1D6F" w:rsidRPr="00D447D1">
        <w:rPr>
          <w:rStyle w:val="Bodytext4"/>
          <w:b w:val="0"/>
          <w:bCs w:val="0"/>
        </w:rPr>
        <w:t>038, Россия</w:t>
      </w:r>
      <w:r w:rsidRPr="00D447D1">
        <w:rPr>
          <w:rStyle w:val="Bodytext4"/>
          <w:b w:val="0"/>
          <w:bCs w:val="0"/>
        </w:rPr>
        <w:t xml:space="preserve">. Калининградская область. </w:t>
      </w:r>
      <w:r w:rsidR="00D447D1" w:rsidRPr="00D447D1">
        <w:rPr>
          <w:rStyle w:val="Bodytext4"/>
          <w:b w:val="0"/>
          <w:bCs w:val="0"/>
        </w:rPr>
        <w:t>Гурьевский</w:t>
      </w:r>
      <w:r w:rsidRPr="00D447D1">
        <w:rPr>
          <w:rStyle w:val="Bodytext4"/>
          <w:b w:val="0"/>
          <w:bCs w:val="0"/>
        </w:rPr>
        <w:t xml:space="preserve"> </w:t>
      </w:r>
      <w:r w:rsidR="00D447D1" w:rsidRPr="00D447D1">
        <w:rPr>
          <w:rStyle w:val="Bodytext4"/>
          <w:b w:val="0"/>
          <w:bCs w:val="0"/>
        </w:rPr>
        <w:t>район</w:t>
      </w:r>
      <w:r w:rsidRPr="00D447D1">
        <w:rPr>
          <w:rStyle w:val="Bodytext4"/>
          <w:b w:val="0"/>
          <w:bCs w:val="0"/>
        </w:rPr>
        <w:t>, п.</w:t>
      </w:r>
      <w:r w:rsidR="00D447D1" w:rsidRPr="00D447D1">
        <w:rPr>
          <w:rStyle w:val="Bodytext4"/>
          <w:b w:val="0"/>
          <w:bCs w:val="0"/>
        </w:rPr>
        <w:t xml:space="preserve"> Невское</w:t>
      </w:r>
      <w:r w:rsidRPr="00D447D1">
        <w:rPr>
          <w:rStyle w:val="Bodytext4"/>
          <w:b w:val="0"/>
          <w:bCs w:val="0"/>
        </w:rPr>
        <w:t>, ул.</w:t>
      </w:r>
      <w:r w:rsidR="00D447D1" w:rsidRPr="00D447D1">
        <w:rPr>
          <w:rStyle w:val="Bodytext4"/>
          <w:b w:val="0"/>
          <w:bCs w:val="0"/>
        </w:rPr>
        <w:t xml:space="preserve"> Орудийная</w:t>
      </w:r>
      <w:r w:rsidRPr="00D447D1">
        <w:rPr>
          <w:rStyle w:val="Bodytext4"/>
          <w:b w:val="0"/>
          <w:bCs w:val="0"/>
        </w:rPr>
        <w:t>, д.</w:t>
      </w:r>
      <w:r w:rsidR="00D447D1" w:rsidRPr="00D447D1">
        <w:rPr>
          <w:rStyle w:val="Bodytext4"/>
          <w:b w:val="0"/>
          <w:bCs w:val="0"/>
        </w:rPr>
        <w:t>88</w:t>
      </w:r>
    </w:p>
    <w:p w14:paraId="094FDE19" w14:textId="1C166E9D" w:rsidR="00CA184F" w:rsidRPr="00D447D1" w:rsidRDefault="000047A6" w:rsidP="00D447D1">
      <w:pPr>
        <w:pStyle w:val="Bodytext40"/>
        <w:pBdr>
          <w:bottom w:val="single" w:sz="4" w:space="1" w:color="auto"/>
        </w:pBdr>
        <w:shd w:val="clear" w:color="auto" w:fill="auto"/>
        <w:spacing w:before="0" w:after="0" w:line="259" w:lineRule="exact"/>
      </w:pPr>
      <w:r w:rsidRPr="00D447D1">
        <w:rPr>
          <w:rStyle w:val="Bodytext411pt"/>
        </w:rPr>
        <w:t>ИНН/КП</w:t>
      </w:r>
      <w:r w:rsidR="00D447D1" w:rsidRPr="00D447D1">
        <w:rPr>
          <w:rStyle w:val="Bodytext411pt"/>
        </w:rPr>
        <w:t>П</w:t>
      </w:r>
      <w:r w:rsidRPr="00D447D1">
        <w:rPr>
          <w:rStyle w:val="Bodytext411pt"/>
        </w:rPr>
        <w:t xml:space="preserve"> 39</w:t>
      </w:r>
      <w:r w:rsidR="00D447D1" w:rsidRPr="00D447D1">
        <w:rPr>
          <w:rStyle w:val="Bodytext411pt"/>
        </w:rPr>
        <w:t>17052319</w:t>
      </w:r>
      <w:r w:rsidRPr="00D447D1">
        <w:rPr>
          <w:rStyle w:val="Bodytext411pt"/>
        </w:rPr>
        <w:t>/391</w:t>
      </w:r>
      <w:r w:rsidR="00D447D1" w:rsidRPr="00D447D1">
        <w:rPr>
          <w:rStyle w:val="Bodytext411pt"/>
        </w:rPr>
        <w:t>7</w:t>
      </w:r>
      <w:r w:rsidRPr="00D447D1">
        <w:rPr>
          <w:rStyle w:val="Bodytext411pt"/>
        </w:rPr>
        <w:t xml:space="preserve">01001 ОГРН </w:t>
      </w:r>
      <w:r w:rsidR="00D447D1" w:rsidRPr="00D447D1">
        <w:rPr>
          <w:rStyle w:val="Bodytext411pt"/>
        </w:rPr>
        <w:t>1193926013698</w:t>
      </w:r>
      <w:r w:rsidRPr="00D447D1">
        <w:rPr>
          <w:rStyle w:val="Bodytext411pt"/>
        </w:rPr>
        <w:br/>
      </w:r>
      <w:r w:rsidR="00D447D1" w:rsidRPr="00D447D1">
        <w:rPr>
          <w:lang w:val="en-US"/>
        </w:rPr>
        <w:t>e</w:t>
      </w:r>
      <w:r w:rsidR="00D447D1" w:rsidRPr="00D447D1">
        <w:t>-</w:t>
      </w:r>
      <w:r w:rsidR="00D447D1" w:rsidRPr="00D447D1">
        <w:rPr>
          <w:lang w:val="en-US"/>
        </w:rPr>
        <w:t>mail</w:t>
      </w:r>
      <w:r w:rsidR="00D447D1" w:rsidRPr="00D447D1">
        <w:t xml:space="preserve">: </w:t>
      </w:r>
      <w:hyperlink r:id="rId8" w:history="1">
        <w:r w:rsidR="00D447D1" w:rsidRPr="00FD44D3">
          <w:rPr>
            <w:rStyle w:val="a3"/>
            <w:lang w:val="en-US"/>
          </w:rPr>
          <w:t>buh</w:t>
        </w:r>
        <w:r w:rsidR="00D447D1" w:rsidRPr="00FD44D3">
          <w:rPr>
            <w:rStyle w:val="a3"/>
          </w:rPr>
          <w:t>@39</w:t>
        </w:r>
        <w:r w:rsidR="00D447D1" w:rsidRPr="00FD44D3">
          <w:rPr>
            <w:rStyle w:val="a3"/>
            <w:lang w:val="en-US"/>
          </w:rPr>
          <w:t>parus</w:t>
        </w:r>
        <w:r w:rsidR="00D447D1" w:rsidRPr="00FD44D3">
          <w:rPr>
            <w:rStyle w:val="a3"/>
          </w:rPr>
          <w:t>.</w:t>
        </w:r>
        <w:proofErr w:type="spellStart"/>
        <w:r w:rsidR="00D447D1" w:rsidRPr="00FD44D3">
          <w:rPr>
            <w:rStyle w:val="a3"/>
            <w:lang w:val="en-US"/>
          </w:rPr>
          <w:t>ru</w:t>
        </w:r>
        <w:proofErr w:type="spellEnd"/>
      </w:hyperlink>
    </w:p>
    <w:p w14:paraId="73BD95A1" w14:textId="77777777" w:rsidR="00D447D1" w:rsidRPr="00D447D1" w:rsidRDefault="00D447D1" w:rsidP="00D447D1">
      <w:pPr>
        <w:pStyle w:val="Bodytext40"/>
        <w:pBdr>
          <w:bottom w:val="single" w:sz="4" w:space="1" w:color="auto"/>
        </w:pBdr>
        <w:shd w:val="clear" w:color="auto" w:fill="auto"/>
        <w:spacing w:before="0" w:after="0" w:line="259" w:lineRule="exact"/>
      </w:pPr>
    </w:p>
    <w:p w14:paraId="5FDA8AEE" w14:textId="77777777" w:rsidR="00D447D1" w:rsidRDefault="00D447D1">
      <w:pPr>
        <w:pStyle w:val="Heading20"/>
        <w:keepNext/>
        <w:keepLines/>
        <w:shd w:val="clear" w:color="auto" w:fill="auto"/>
        <w:spacing w:before="0" w:after="235" w:line="260" w:lineRule="exact"/>
        <w:rPr>
          <w:rFonts w:ascii="Times New Roman" w:hAnsi="Times New Roman" w:cs="Times New Roman"/>
        </w:rPr>
      </w:pPr>
      <w:bookmarkStart w:id="1" w:name="bookmark1"/>
    </w:p>
    <w:p w14:paraId="419D3491" w14:textId="77777777" w:rsidR="00D447D1" w:rsidRDefault="00D447D1">
      <w:pPr>
        <w:pStyle w:val="Heading20"/>
        <w:keepNext/>
        <w:keepLines/>
        <w:shd w:val="clear" w:color="auto" w:fill="auto"/>
        <w:spacing w:before="0" w:after="235" w:line="260" w:lineRule="exact"/>
        <w:rPr>
          <w:rFonts w:ascii="Times New Roman" w:hAnsi="Times New Roman" w:cs="Times New Roman"/>
        </w:rPr>
      </w:pPr>
    </w:p>
    <w:p w14:paraId="58081EED" w14:textId="7283EBCB" w:rsidR="00CA184F" w:rsidRPr="009E1D6F" w:rsidRDefault="000047A6">
      <w:pPr>
        <w:pStyle w:val="Heading20"/>
        <w:keepNext/>
        <w:keepLines/>
        <w:shd w:val="clear" w:color="auto" w:fill="auto"/>
        <w:spacing w:before="0" w:after="235" w:line="260" w:lineRule="exac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Проект компенсационного озеленения </w:t>
      </w:r>
      <w:r w:rsidR="009E74DF">
        <w:rPr>
          <w:rFonts w:ascii="Times New Roman" w:hAnsi="Times New Roman" w:cs="Times New Roman"/>
        </w:rPr>
        <w:t xml:space="preserve"> земельного </w:t>
      </w:r>
      <w:r w:rsidRPr="009E1D6F">
        <w:rPr>
          <w:rFonts w:ascii="Times New Roman" w:hAnsi="Times New Roman" w:cs="Times New Roman"/>
        </w:rPr>
        <w:t>участка</w:t>
      </w:r>
      <w:bookmarkEnd w:id="1"/>
    </w:p>
    <w:p w14:paraId="49F9C088" w14:textId="682D353A" w:rsidR="009E74DF" w:rsidRDefault="000047A6" w:rsidP="009E74DF">
      <w:pPr>
        <w:pStyle w:val="Bodytext50"/>
        <w:shd w:val="clear" w:color="auto" w:fill="auto"/>
        <w:spacing w:before="0" w:after="0"/>
        <w:jc w:val="center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По адресу: </w:t>
      </w:r>
      <w:proofErr w:type="gramStart"/>
      <w:r w:rsidRPr="009E1D6F">
        <w:rPr>
          <w:rFonts w:ascii="Times New Roman" w:hAnsi="Times New Roman" w:cs="Times New Roman"/>
        </w:rPr>
        <w:t>Калининградская</w:t>
      </w:r>
      <w:proofErr w:type="gramEnd"/>
      <w:r w:rsidRPr="009E1D6F">
        <w:rPr>
          <w:rFonts w:ascii="Times New Roman" w:hAnsi="Times New Roman" w:cs="Times New Roman"/>
        </w:rPr>
        <w:t xml:space="preserve"> обл., г.</w:t>
      </w:r>
      <w:r w:rsidR="00D447D1">
        <w:rPr>
          <w:rFonts w:ascii="Times New Roman" w:hAnsi="Times New Roman" w:cs="Times New Roman"/>
        </w:rPr>
        <w:t xml:space="preserve"> </w:t>
      </w:r>
      <w:r w:rsidRPr="009E1D6F">
        <w:rPr>
          <w:rFonts w:ascii="Times New Roman" w:hAnsi="Times New Roman" w:cs="Times New Roman"/>
        </w:rPr>
        <w:t xml:space="preserve">Зеленоградск, </w:t>
      </w:r>
      <w:r w:rsidR="00F83A35" w:rsidRPr="009E1D6F">
        <w:rPr>
          <w:rFonts w:ascii="Times New Roman" w:hAnsi="Times New Roman" w:cs="Times New Roman"/>
        </w:rPr>
        <w:t xml:space="preserve">ул. </w:t>
      </w:r>
      <w:r w:rsidR="00CE3D72">
        <w:rPr>
          <w:rFonts w:ascii="Times New Roman" w:hAnsi="Times New Roman" w:cs="Times New Roman"/>
        </w:rPr>
        <w:t>Большая Окружная, д. 6</w:t>
      </w:r>
      <w:r w:rsidR="00F83A35" w:rsidRPr="009E1D6F">
        <w:rPr>
          <w:rFonts w:ascii="Times New Roman" w:hAnsi="Times New Roman" w:cs="Times New Roman"/>
        </w:rPr>
        <w:t xml:space="preserve">, </w:t>
      </w:r>
    </w:p>
    <w:p w14:paraId="4A974CA1" w14:textId="0D5C0FEE" w:rsidR="00CA184F" w:rsidRDefault="00F83A35" w:rsidP="009E74DF">
      <w:pPr>
        <w:pStyle w:val="Bodytext50"/>
        <w:shd w:val="clear" w:color="auto" w:fill="auto"/>
        <w:spacing w:before="0" w:after="0"/>
        <w:jc w:val="center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кадастровый номер 39:05:010201:576</w:t>
      </w:r>
    </w:p>
    <w:p w14:paraId="0C75D3CC" w14:textId="77777777" w:rsidR="009E74DF" w:rsidRDefault="009E74DF" w:rsidP="009E74DF">
      <w:pPr>
        <w:pStyle w:val="Bodytext50"/>
        <w:shd w:val="clear" w:color="auto" w:fill="auto"/>
        <w:spacing w:before="0" w:after="0"/>
        <w:jc w:val="center"/>
        <w:rPr>
          <w:rFonts w:ascii="Times New Roman" w:hAnsi="Times New Roman" w:cs="Times New Roman"/>
        </w:rPr>
      </w:pPr>
    </w:p>
    <w:p w14:paraId="1F4AF7FA" w14:textId="77777777" w:rsidR="009E74DF" w:rsidRPr="009E1D6F" w:rsidRDefault="009E74DF" w:rsidP="009E74DF">
      <w:pPr>
        <w:pStyle w:val="Bodytext50"/>
        <w:shd w:val="clear" w:color="auto" w:fill="auto"/>
        <w:spacing w:before="0" w:after="0"/>
        <w:jc w:val="center"/>
        <w:rPr>
          <w:rFonts w:ascii="Times New Roman" w:hAnsi="Times New Roman" w:cs="Times New Roman"/>
        </w:rPr>
      </w:pPr>
    </w:p>
    <w:p w14:paraId="296390DC" w14:textId="00C42828" w:rsidR="00CA184F" w:rsidRPr="009E1D6F" w:rsidRDefault="000047A6">
      <w:pPr>
        <w:pStyle w:val="Bodytext60"/>
        <w:shd w:val="clear" w:color="auto" w:fill="auto"/>
        <w:spacing w:before="0" w:after="1262" w:line="260" w:lineRule="exac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ПКО № </w:t>
      </w:r>
      <w:r w:rsidR="007262B6" w:rsidRPr="009E1D6F">
        <w:rPr>
          <w:rFonts w:ascii="Times New Roman" w:hAnsi="Times New Roman" w:cs="Times New Roman"/>
        </w:rPr>
        <w:t>01/08</w:t>
      </w:r>
      <w:r w:rsidR="009E1D6F" w:rsidRPr="009E1D6F">
        <w:rPr>
          <w:rFonts w:ascii="Times New Roman" w:hAnsi="Times New Roman" w:cs="Times New Roman"/>
        </w:rPr>
        <w:t>/2023/39:05:010201:576</w:t>
      </w:r>
    </w:p>
    <w:p w14:paraId="6BB90FA0" w14:textId="77777777" w:rsidR="00CA184F" w:rsidRPr="009E1D6F" w:rsidRDefault="000047A6" w:rsidP="009E74DF">
      <w:pPr>
        <w:pStyle w:val="Bodytext70"/>
        <w:shd w:val="clear" w:color="auto" w:fill="auto"/>
        <w:spacing w:before="0"/>
        <w:jc w:val="right"/>
      </w:pPr>
      <w:r w:rsidRPr="009E1D6F">
        <w:t>Утверждаю:</w:t>
      </w:r>
    </w:p>
    <w:p w14:paraId="13E179FE" w14:textId="77777777" w:rsidR="00F83A35" w:rsidRPr="009E1D6F" w:rsidRDefault="000047A6" w:rsidP="009E74DF">
      <w:pPr>
        <w:pStyle w:val="Bodytext2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И.о. главы администрации </w:t>
      </w:r>
    </w:p>
    <w:p w14:paraId="607EBD2F" w14:textId="77777777" w:rsidR="00F83A35" w:rsidRPr="009E1D6F" w:rsidRDefault="000047A6" w:rsidP="009E74DF">
      <w:pPr>
        <w:pStyle w:val="Bodytext2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муниципального образования</w:t>
      </w:r>
    </w:p>
    <w:p w14:paraId="7AB8028C" w14:textId="77777777" w:rsidR="00F83A35" w:rsidRPr="009E1D6F" w:rsidRDefault="000047A6" w:rsidP="009E74DF">
      <w:pPr>
        <w:pStyle w:val="Bodytext2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«Зеленоградский муниципальный округ </w:t>
      </w:r>
    </w:p>
    <w:p w14:paraId="359966CF" w14:textId="422403F1" w:rsidR="00CA184F" w:rsidRPr="009E1D6F" w:rsidRDefault="000047A6" w:rsidP="009E74DF">
      <w:pPr>
        <w:pStyle w:val="Bodytext2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Калининградской области»</w:t>
      </w:r>
    </w:p>
    <w:p w14:paraId="05645BB3" w14:textId="77777777" w:rsidR="00F83A35" w:rsidRPr="009E1D6F" w:rsidRDefault="00F83A35" w:rsidP="009E74DF">
      <w:pPr>
        <w:pStyle w:val="Bodytext20"/>
        <w:shd w:val="clear" w:color="auto" w:fill="auto"/>
        <w:spacing w:after="0"/>
        <w:jc w:val="right"/>
        <w:rPr>
          <w:rFonts w:ascii="Times New Roman" w:hAnsi="Times New Roman" w:cs="Times New Roman"/>
        </w:rPr>
      </w:pPr>
    </w:p>
    <w:p w14:paraId="5909EC70" w14:textId="1ED8E985" w:rsidR="00CA184F" w:rsidRPr="009E1D6F" w:rsidRDefault="00F83A35" w:rsidP="009E74DF">
      <w:pPr>
        <w:pStyle w:val="Bodytext2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___________________С. А. Заболотный</w:t>
      </w:r>
    </w:p>
    <w:p w14:paraId="2CD1BEC8" w14:textId="77777777" w:rsidR="00A619F7" w:rsidRPr="009E1D6F" w:rsidRDefault="00A619F7" w:rsidP="009E74DF">
      <w:pPr>
        <w:pStyle w:val="Bodytext2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</w:rPr>
      </w:pPr>
    </w:p>
    <w:p w14:paraId="1C50858B" w14:textId="0738D5EE" w:rsidR="00A619F7" w:rsidRDefault="00A619F7" w:rsidP="009E74DF">
      <w:pPr>
        <w:pStyle w:val="Bodytext2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«_____» _________________ 2023г.</w:t>
      </w:r>
    </w:p>
    <w:p w14:paraId="57AA62D7" w14:textId="77777777" w:rsidR="00D447D1" w:rsidRDefault="00D447D1" w:rsidP="009E74DF">
      <w:pPr>
        <w:pStyle w:val="Bodytext2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</w:rPr>
      </w:pPr>
    </w:p>
    <w:p w14:paraId="688D87B5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377409D8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1BE0F985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14BF893E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210BD43E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0FA28AA4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3D61C739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78D9E641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2BF37E9C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1C7EBCC7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005D0513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6FD5BD50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46695C25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5F52E0E2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11974C4C" w14:textId="77777777" w:rsidR="00D447D1" w:rsidRDefault="00D447D1" w:rsidP="00F83A35">
      <w:pPr>
        <w:pStyle w:val="Bodytext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</w:p>
    <w:p w14:paraId="3B71F810" w14:textId="3D2907E0" w:rsidR="00D447D1" w:rsidRDefault="00D447D1" w:rsidP="00D447D1">
      <w:pPr>
        <w:pStyle w:val="Bodytext20"/>
        <w:shd w:val="clear" w:color="auto" w:fill="auto"/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_____________________ </w:t>
      </w:r>
      <w:proofErr w:type="spellStart"/>
      <w:r>
        <w:rPr>
          <w:rFonts w:ascii="Times New Roman" w:hAnsi="Times New Roman" w:cs="Times New Roman"/>
        </w:rPr>
        <w:t>Кацаф</w:t>
      </w:r>
      <w:proofErr w:type="spellEnd"/>
      <w:r>
        <w:rPr>
          <w:rFonts w:ascii="Times New Roman" w:hAnsi="Times New Roman" w:cs="Times New Roman"/>
        </w:rPr>
        <w:t xml:space="preserve"> Михаил Аркадьевич</w:t>
      </w:r>
    </w:p>
    <w:p w14:paraId="68D63AE6" w14:textId="77777777" w:rsidR="00D447D1" w:rsidRDefault="00D447D1" w:rsidP="00D447D1">
      <w:pPr>
        <w:pStyle w:val="Bodytext20"/>
        <w:shd w:val="clear" w:color="auto" w:fill="auto"/>
        <w:spacing w:after="0" w:line="200" w:lineRule="exact"/>
        <w:ind w:left="4248"/>
        <w:jc w:val="center"/>
        <w:rPr>
          <w:rFonts w:ascii="Times New Roman" w:hAnsi="Times New Roman" w:cs="Times New Roman"/>
        </w:rPr>
      </w:pPr>
    </w:p>
    <w:p w14:paraId="68140F3A" w14:textId="77777777" w:rsidR="00D447D1" w:rsidRDefault="00D447D1" w:rsidP="00D447D1">
      <w:pPr>
        <w:pStyle w:val="Bodytext20"/>
        <w:shd w:val="clear" w:color="auto" w:fill="auto"/>
        <w:spacing w:after="0" w:line="200" w:lineRule="exact"/>
        <w:jc w:val="center"/>
        <w:rPr>
          <w:rFonts w:ascii="Times New Roman" w:hAnsi="Times New Roman" w:cs="Times New Roman"/>
        </w:rPr>
      </w:pPr>
    </w:p>
    <w:p w14:paraId="5D379AF8" w14:textId="77777777" w:rsidR="00D447D1" w:rsidRDefault="00D447D1" w:rsidP="00D447D1">
      <w:pPr>
        <w:pStyle w:val="Bodytext20"/>
        <w:shd w:val="clear" w:color="auto" w:fill="auto"/>
        <w:spacing w:after="0" w:line="200" w:lineRule="exact"/>
        <w:jc w:val="center"/>
        <w:rPr>
          <w:rFonts w:ascii="Times New Roman" w:hAnsi="Times New Roman" w:cs="Times New Roman"/>
        </w:rPr>
      </w:pPr>
    </w:p>
    <w:p w14:paraId="0C32EC9E" w14:textId="39410512" w:rsidR="00D447D1" w:rsidRPr="00D447D1" w:rsidRDefault="00D447D1" w:rsidP="00D447D1">
      <w:pPr>
        <w:pStyle w:val="Bodytext20"/>
        <w:shd w:val="clear" w:color="auto" w:fill="auto"/>
        <w:spacing w:after="0" w:line="200" w:lineRule="exact"/>
        <w:jc w:val="center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«_____» _________________ 2023г</w:t>
      </w:r>
    </w:p>
    <w:p w14:paraId="0D094C8A" w14:textId="77777777" w:rsidR="00F83A35" w:rsidRPr="009E1D6F" w:rsidRDefault="00F83A35">
      <w:pPr>
        <w:rPr>
          <w:rFonts w:ascii="Times New Roman" w:eastAsia="Calibri" w:hAnsi="Times New Roman" w:cs="Times New Roman"/>
        </w:rPr>
      </w:pPr>
      <w:r w:rsidRPr="009E1D6F">
        <w:rPr>
          <w:rFonts w:ascii="Times New Roman" w:hAnsi="Times New Roman" w:cs="Times New Roman"/>
        </w:rPr>
        <w:br w:type="page"/>
      </w:r>
    </w:p>
    <w:p w14:paraId="1A17F482" w14:textId="77777777" w:rsidR="009E74DF" w:rsidRDefault="009E74DF">
      <w:pPr>
        <w:pStyle w:val="Bodytext50"/>
        <w:shd w:val="clear" w:color="auto" w:fill="auto"/>
        <w:spacing w:before="0" w:after="208" w:line="240" w:lineRule="exact"/>
        <w:ind w:right="120"/>
        <w:jc w:val="center"/>
        <w:rPr>
          <w:rFonts w:ascii="Times New Roman" w:hAnsi="Times New Roman" w:cs="Times New Roman"/>
        </w:rPr>
      </w:pPr>
    </w:p>
    <w:p w14:paraId="6CC06B56" w14:textId="3ADEB66D" w:rsidR="00CA184F" w:rsidRPr="009E1D6F" w:rsidRDefault="000047A6">
      <w:pPr>
        <w:pStyle w:val="Bodytext50"/>
        <w:shd w:val="clear" w:color="auto" w:fill="auto"/>
        <w:spacing w:before="0" w:after="208" w:line="240" w:lineRule="exact"/>
        <w:ind w:right="120"/>
        <w:jc w:val="center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Пояснительная записка</w:t>
      </w:r>
    </w:p>
    <w:p w14:paraId="2CE2BC9A" w14:textId="64DE886E" w:rsidR="00CA184F" w:rsidRPr="009E1D6F" w:rsidRDefault="000047A6">
      <w:pPr>
        <w:pStyle w:val="Bodytext20"/>
        <w:shd w:val="clear" w:color="auto" w:fill="auto"/>
        <w:spacing w:after="0" w:line="263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В соответствии с актом лесопатологического обследования древесно-кустарниковой растительности от «2</w:t>
      </w:r>
      <w:r w:rsidR="00A619F7" w:rsidRPr="009E1D6F">
        <w:rPr>
          <w:rFonts w:ascii="Times New Roman" w:hAnsi="Times New Roman" w:cs="Times New Roman"/>
        </w:rPr>
        <w:t>1</w:t>
      </w:r>
      <w:r w:rsidRPr="009E1D6F">
        <w:rPr>
          <w:rFonts w:ascii="Times New Roman" w:hAnsi="Times New Roman" w:cs="Times New Roman"/>
        </w:rPr>
        <w:t>» ию</w:t>
      </w:r>
      <w:r w:rsidR="00A619F7" w:rsidRPr="009E1D6F">
        <w:rPr>
          <w:rFonts w:ascii="Times New Roman" w:hAnsi="Times New Roman" w:cs="Times New Roman"/>
        </w:rPr>
        <w:t>л</w:t>
      </w:r>
      <w:r w:rsidRPr="009E1D6F">
        <w:rPr>
          <w:rFonts w:ascii="Times New Roman" w:hAnsi="Times New Roman" w:cs="Times New Roman"/>
        </w:rPr>
        <w:t>я 2023года, о необходимости вырубки (сноса) в границах земельн</w:t>
      </w:r>
      <w:r w:rsidR="00A619F7" w:rsidRPr="009E1D6F">
        <w:rPr>
          <w:rFonts w:ascii="Times New Roman" w:hAnsi="Times New Roman" w:cs="Times New Roman"/>
        </w:rPr>
        <w:t>ого</w:t>
      </w:r>
      <w:r w:rsidRPr="009E1D6F">
        <w:rPr>
          <w:rFonts w:ascii="Times New Roman" w:hAnsi="Times New Roman" w:cs="Times New Roman"/>
        </w:rPr>
        <w:t xml:space="preserve"> </w:t>
      </w:r>
      <w:r w:rsidRPr="00D447D1">
        <w:rPr>
          <w:rFonts w:ascii="Times New Roman" w:hAnsi="Times New Roman" w:cs="Times New Roman"/>
        </w:rPr>
        <w:t>участка по адрес</w:t>
      </w:r>
      <w:r w:rsidR="00A619F7" w:rsidRPr="00D447D1">
        <w:rPr>
          <w:rFonts w:ascii="Times New Roman" w:hAnsi="Times New Roman" w:cs="Times New Roman"/>
        </w:rPr>
        <w:t>у</w:t>
      </w:r>
      <w:r w:rsidRPr="00D447D1">
        <w:rPr>
          <w:rFonts w:ascii="Times New Roman" w:hAnsi="Times New Roman" w:cs="Times New Roman"/>
        </w:rPr>
        <w:t xml:space="preserve">: </w:t>
      </w:r>
      <w:proofErr w:type="gramStart"/>
      <w:r w:rsidR="00A619F7" w:rsidRPr="00D447D1">
        <w:rPr>
          <w:rFonts w:ascii="Times New Roman" w:hAnsi="Times New Roman" w:cs="Times New Roman"/>
        </w:rPr>
        <w:t>Калининградская</w:t>
      </w:r>
      <w:proofErr w:type="gramEnd"/>
      <w:r w:rsidR="00A619F7" w:rsidRPr="00D447D1">
        <w:rPr>
          <w:rFonts w:ascii="Times New Roman" w:hAnsi="Times New Roman" w:cs="Times New Roman"/>
        </w:rPr>
        <w:t xml:space="preserve"> обл., г.</w:t>
      </w:r>
      <w:r w:rsidR="00D447D1">
        <w:rPr>
          <w:rFonts w:ascii="Times New Roman" w:hAnsi="Times New Roman" w:cs="Times New Roman"/>
        </w:rPr>
        <w:t xml:space="preserve"> </w:t>
      </w:r>
      <w:r w:rsidR="00A619F7" w:rsidRPr="00D447D1">
        <w:rPr>
          <w:rFonts w:ascii="Times New Roman" w:hAnsi="Times New Roman" w:cs="Times New Roman"/>
        </w:rPr>
        <w:t xml:space="preserve">Зеленоградск, ул. </w:t>
      </w:r>
      <w:r w:rsidR="00CE3D72">
        <w:rPr>
          <w:rFonts w:ascii="Times New Roman" w:hAnsi="Times New Roman" w:cs="Times New Roman"/>
        </w:rPr>
        <w:t>Большая Окружная, д. 6</w:t>
      </w:r>
      <w:r w:rsidR="00A619F7" w:rsidRPr="00D447D1">
        <w:rPr>
          <w:rFonts w:ascii="Times New Roman" w:hAnsi="Times New Roman" w:cs="Times New Roman"/>
        </w:rPr>
        <w:t>, кадастровый номер 39:05:010201:576</w:t>
      </w:r>
      <w:r w:rsidRPr="00D447D1">
        <w:rPr>
          <w:rFonts w:ascii="Times New Roman" w:hAnsi="Times New Roman" w:cs="Times New Roman"/>
        </w:rPr>
        <w:t xml:space="preserve"> </w:t>
      </w:r>
      <w:r w:rsidR="00A619F7" w:rsidRPr="00D447D1">
        <w:rPr>
          <w:rFonts w:ascii="Times New Roman" w:hAnsi="Times New Roman" w:cs="Times New Roman"/>
        </w:rPr>
        <w:t>в</w:t>
      </w:r>
      <w:r w:rsidRPr="00D447D1">
        <w:rPr>
          <w:rFonts w:ascii="Times New Roman" w:hAnsi="Times New Roman" w:cs="Times New Roman"/>
        </w:rPr>
        <w:t xml:space="preserve">ырубается </w:t>
      </w:r>
      <w:r w:rsidR="00A619F7" w:rsidRPr="00D447D1">
        <w:rPr>
          <w:rFonts w:ascii="Times New Roman" w:hAnsi="Times New Roman" w:cs="Times New Roman"/>
        </w:rPr>
        <w:t>34</w:t>
      </w:r>
      <w:r w:rsidRPr="00D447D1">
        <w:rPr>
          <w:rFonts w:ascii="Times New Roman" w:hAnsi="Times New Roman" w:cs="Times New Roman"/>
        </w:rPr>
        <w:t xml:space="preserve"> дерева, находящихся в </w:t>
      </w:r>
      <w:r w:rsidR="009E74DF">
        <w:rPr>
          <w:rFonts w:ascii="Times New Roman" w:hAnsi="Times New Roman" w:cs="Times New Roman"/>
        </w:rPr>
        <w:t xml:space="preserve">аварийном </w:t>
      </w:r>
      <w:r w:rsidRPr="00D447D1">
        <w:rPr>
          <w:rFonts w:ascii="Times New Roman" w:hAnsi="Times New Roman" w:cs="Times New Roman"/>
        </w:rPr>
        <w:t xml:space="preserve"> состоянии</w:t>
      </w:r>
      <w:r w:rsidR="009E74DF">
        <w:rPr>
          <w:rFonts w:ascii="Times New Roman" w:hAnsi="Times New Roman" w:cs="Times New Roman"/>
        </w:rPr>
        <w:t xml:space="preserve"> (лесопатологическое обследования </w:t>
      </w:r>
      <w:r w:rsidR="00CE3D72">
        <w:rPr>
          <w:rFonts w:ascii="Times New Roman" w:hAnsi="Times New Roman" w:cs="Times New Roman"/>
        </w:rPr>
        <w:t>от 21.07.2023 г)</w:t>
      </w:r>
      <w:r w:rsidRPr="00D447D1">
        <w:rPr>
          <w:rFonts w:ascii="Times New Roman" w:hAnsi="Times New Roman" w:cs="Times New Roman"/>
        </w:rPr>
        <w:t xml:space="preserve"> и угрожающих падением</w:t>
      </w:r>
      <w:r w:rsidRPr="00814550">
        <w:rPr>
          <w:rFonts w:ascii="Times New Roman" w:hAnsi="Times New Roman" w:cs="Times New Roman"/>
        </w:rPr>
        <w:t xml:space="preserve">. Площадь вырубаемых зеленых насаждений </w:t>
      </w:r>
      <w:r w:rsidR="00CE3D72">
        <w:rPr>
          <w:rFonts w:ascii="Times New Roman" w:hAnsi="Times New Roman" w:cs="Times New Roman"/>
        </w:rPr>
        <w:t xml:space="preserve">97 </w:t>
      </w:r>
      <w:r w:rsidRPr="00814550">
        <w:rPr>
          <w:rFonts w:ascii="Times New Roman" w:hAnsi="Times New Roman" w:cs="Times New Roman"/>
        </w:rPr>
        <w:t xml:space="preserve"> </w:t>
      </w:r>
      <w:proofErr w:type="spellStart"/>
      <w:r w:rsidRPr="00814550">
        <w:rPr>
          <w:rStyle w:val="Bodytext21"/>
          <w:rFonts w:ascii="Times New Roman" w:hAnsi="Times New Roman" w:cs="Times New Roman"/>
        </w:rPr>
        <w:t>м.кв</w:t>
      </w:r>
      <w:proofErr w:type="spellEnd"/>
      <w:r w:rsidR="00814550">
        <w:rPr>
          <w:rStyle w:val="Bodytext21"/>
          <w:rFonts w:ascii="Times New Roman" w:hAnsi="Times New Roman" w:cs="Times New Roman"/>
        </w:rPr>
        <w:t>.</w:t>
      </w:r>
    </w:p>
    <w:tbl>
      <w:tblPr>
        <w:tblOverlap w:val="never"/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859"/>
        <w:gridCol w:w="1980"/>
        <w:gridCol w:w="2704"/>
      </w:tblGrid>
      <w:tr w:rsidR="00CA184F" w:rsidRPr="009E1D6F" w14:paraId="71425C3C" w14:textId="77777777" w:rsidTr="00F0785D">
        <w:trPr>
          <w:trHeight w:hRule="exact" w:val="5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A2B40" w14:textId="77777777" w:rsidR="00CA184F" w:rsidRPr="00F0785D" w:rsidRDefault="000047A6" w:rsidP="00F0785D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60" w:line="200" w:lineRule="exact"/>
              <w:ind w:right="2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№</w:t>
            </w:r>
          </w:p>
          <w:p w14:paraId="3109FEC8" w14:textId="77777777" w:rsidR="00CA184F" w:rsidRPr="00F0785D" w:rsidRDefault="000047A6" w:rsidP="00F0785D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right="2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011E6" w14:textId="77777777" w:rsidR="00CA184F" w:rsidRPr="00F0785D" w:rsidRDefault="000047A6" w:rsidP="00F0785D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Наименование породы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B9D31" w14:textId="4FA06A54" w:rsidR="00CA184F" w:rsidRPr="00F0785D" w:rsidRDefault="000047A6" w:rsidP="00F0785D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Кол</w:t>
            </w:r>
            <w:r w:rsidR="00F0785D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ичество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2537" w14:textId="77777777" w:rsidR="00CA184F" w:rsidRPr="00F0785D" w:rsidRDefault="000047A6" w:rsidP="00F0785D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Экологическая ценность вида (породы), балл</w:t>
            </w:r>
          </w:p>
        </w:tc>
      </w:tr>
      <w:tr w:rsidR="00CA184F" w:rsidRPr="009E1D6F" w14:paraId="22C9A65E" w14:textId="77777777" w:rsidTr="00A619F7">
        <w:trPr>
          <w:trHeight w:hRule="exact" w:val="28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5EEA" w14:textId="77777777" w:rsidR="00CA184F" w:rsidRPr="009E1D6F" w:rsidRDefault="000047A6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9E1D6F">
              <w:rPr>
                <w:rStyle w:val="Bodytext22"/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AE6E3" w14:textId="35520DF0" w:rsidR="00CA184F" w:rsidRPr="009E1D6F" w:rsidRDefault="00A619F7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9E1D6F">
              <w:rPr>
                <w:rStyle w:val="Bodytext22"/>
                <w:rFonts w:ascii="Times New Roman" w:hAnsi="Times New Roman" w:cs="Times New Roman"/>
              </w:rPr>
              <w:t>Ольха чёрная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86EEC" w14:textId="27ED89A7" w:rsidR="00CA184F" w:rsidRPr="009E1D6F" w:rsidRDefault="000047A6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9E1D6F">
              <w:rPr>
                <w:rStyle w:val="Bodytext22"/>
                <w:rFonts w:ascii="Times New Roman" w:hAnsi="Times New Roman" w:cs="Times New Roman"/>
              </w:rPr>
              <w:t>3</w:t>
            </w:r>
            <w:r w:rsidR="00A619F7" w:rsidRPr="009E1D6F">
              <w:rPr>
                <w:rStyle w:val="Bodytext22"/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597C" w14:textId="675E15D5" w:rsidR="00CA184F" w:rsidRPr="009E1D6F" w:rsidRDefault="000047A6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9E1D6F">
              <w:rPr>
                <w:rStyle w:val="Bodytext22"/>
                <w:rFonts w:ascii="Times New Roman" w:hAnsi="Times New Roman" w:cs="Times New Roman"/>
              </w:rPr>
              <w:t>2</w:t>
            </w:r>
            <w:r w:rsidR="001D6204" w:rsidRPr="009E1D6F">
              <w:rPr>
                <w:rStyle w:val="Bodytext22"/>
                <w:rFonts w:ascii="Times New Roman" w:hAnsi="Times New Roman" w:cs="Times New Roman"/>
              </w:rPr>
              <w:t>38</w:t>
            </w:r>
          </w:p>
        </w:tc>
      </w:tr>
      <w:tr w:rsidR="00CA184F" w:rsidRPr="009E1D6F" w14:paraId="4CF6C2E9" w14:textId="77777777" w:rsidTr="00A619F7">
        <w:trPr>
          <w:trHeight w:hRule="exact" w:val="299"/>
          <w:jc w:val="center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245F37" w14:textId="77777777" w:rsidR="00CA184F" w:rsidRPr="009E1D6F" w:rsidRDefault="000047A6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</w:rPr>
            </w:pPr>
            <w:r w:rsidRPr="009E1D6F">
              <w:rPr>
                <w:rStyle w:val="Bodytext22"/>
                <w:rFonts w:ascii="Times New Roman" w:hAnsi="Times New Roman" w:cs="Times New Roman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659E30" w14:textId="445C23B2" w:rsidR="00CA184F" w:rsidRPr="009E1D6F" w:rsidRDefault="001D6204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9E1D6F">
              <w:rPr>
                <w:rStyle w:val="Bodytext211ptBold"/>
                <w:rFonts w:ascii="Times New Roman" w:hAnsi="Times New Roman" w:cs="Times New Roman"/>
              </w:rP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29624" w14:textId="485D0880" w:rsidR="00CA184F" w:rsidRPr="009E1D6F" w:rsidRDefault="000047A6">
            <w:pPr>
              <w:pStyle w:val="Bodytext20"/>
              <w:framePr w:w="923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9E1D6F">
              <w:rPr>
                <w:rStyle w:val="Bodytext211ptBold"/>
                <w:rFonts w:ascii="Times New Roman" w:hAnsi="Times New Roman" w:cs="Times New Roman"/>
              </w:rPr>
              <w:t>2</w:t>
            </w:r>
            <w:r w:rsidR="001D6204" w:rsidRPr="009E1D6F">
              <w:rPr>
                <w:rStyle w:val="Bodytext211ptBold"/>
                <w:rFonts w:ascii="Times New Roman" w:hAnsi="Times New Roman" w:cs="Times New Roman"/>
              </w:rPr>
              <w:t>38</w:t>
            </w:r>
          </w:p>
        </w:tc>
      </w:tr>
    </w:tbl>
    <w:p w14:paraId="31A04AB3" w14:textId="77777777" w:rsidR="00CA184F" w:rsidRPr="009E1D6F" w:rsidRDefault="00CA184F">
      <w:pPr>
        <w:framePr w:w="923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6D5E77A3" w14:textId="77777777" w:rsidR="00CA184F" w:rsidRPr="009E1D6F" w:rsidRDefault="00CA184F">
      <w:pPr>
        <w:rPr>
          <w:rFonts w:ascii="Times New Roman" w:hAnsi="Times New Roman" w:cs="Times New Roman"/>
          <w:sz w:val="2"/>
          <w:szCs w:val="2"/>
        </w:rPr>
      </w:pPr>
    </w:p>
    <w:p w14:paraId="5C209469" w14:textId="7B8E0DE6" w:rsidR="00CA184F" w:rsidRPr="009E1D6F" w:rsidRDefault="000047A6">
      <w:pPr>
        <w:pStyle w:val="Bodytext20"/>
        <w:shd w:val="clear" w:color="auto" w:fill="auto"/>
        <w:spacing w:after="183" w:line="310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В соответствии с Законом Калининградской области N° 100 от 21.12.2006 г. «Об охране зеленых насаждений» проектом, взамен вырубаемых зеленых насаждений (санитарных рубок), предусматривается компенсационное озеленение в границах земельн</w:t>
      </w:r>
      <w:r w:rsidR="00A1771A" w:rsidRPr="009E1D6F">
        <w:rPr>
          <w:rFonts w:ascii="Times New Roman" w:hAnsi="Times New Roman" w:cs="Times New Roman"/>
        </w:rPr>
        <w:t>ого</w:t>
      </w:r>
      <w:r w:rsidRPr="009E1D6F">
        <w:rPr>
          <w:rFonts w:ascii="Times New Roman" w:hAnsi="Times New Roman" w:cs="Times New Roman"/>
        </w:rPr>
        <w:t xml:space="preserve"> участка по </w:t>
      </w:r>
      <w:r w:rsidRPr="00D447D1">
        <w:rPr>
          <w:rFonts w:ascii="Times New Roman" w:hAnsi="Times New Roman" w:cs="Times New Roman"/>
        </w:rPr>
        <w:t xml:space="preserve">адресу: </w:t>
      </w:r>
      <w:proofErr w:type="gramStart"/>
      <w:r w:rsidR="001D6204" w:rsidRPr="00D447D1">
        <w:rPr>
          <w:rFonts w:ascii="Times New Roman" w:hAnsi="Times New Roman" w:cs="Times New Roman"/>
        </w:rPr>
        <w:t>Калининградская</w:t>
      </w:r>
      <w:proofErr w:type="gramEnd"/>
      <w:r w:rsidR="001D6204" w:rsidRPr="00D447D1">
        <w:rPr>
          <w:rFonts w:ascii="Times New Roman" w:hAnsi="Times New Roman" w:cs="Times New Roman"/>
        </w:rPr>
        <w:t xml:space="preserve"> обл., г.</w:t>
      </w:r>
      <w:r w:rsidR="00D447D1">
        <w:rPr>
          <w:rFonts w:ascii="Times New Roman" w:hAnsi="Times New Roman" w:cs="Times New Roman"/>
        </w:rPr>
        <w:t xml:space="preserve"> </w:t>
      </w:r>
      <w:r w:rsidR="001D6204" w:rsidRPr="00D447D1">
        <w:rPr>
          <w:rFonts w:ascii="Times New Roman" w:hAnsi="Times New Roman" w:cs="Times New Roman"/>
        </w:rPr>
        <w:t xml:space="preserve">Зеленоградск, ул. </w:t>
      </w:r>
      <w:r w:rsidR="00CE3D72">
        <w:rPr>
          <w:rFonts w:ascii="Times New Roman" w:hAnsi="Times New Roman" w:cs="Times New Roman"/>
        </w:rPr>
        <w:t>Большая Окружная, д. 6</w:t>
      </w:r>
      <w:r w:rsidR="001D6204" w:rsidRPr="00D447D1">
        <w:rPr>
          <w:rFonts w:ascii="Times New Roman" w:hAnsi="Times New Roman" w:cs="Times New Roman"/>
        </w:rPr>
        <w:t>, кадастровый номер 39:05:010201:576</w:t>
      </w:r>
      <w:r w:rsidRPr="00D447D1">
        <w:rPr>
          <w:rFonts w:ascii="Times New Roman" w:hAnsi="Times New Roman" w:cs="Times New Roman"/>
        </w:rPr>
        <w:t>. Высаживаемая порода деревьев соответствует группам декоративности (постановление Правительства</w:t>
      </w:r>
      <w:r w:rsidRPr="009E1D6F">
        <w:rPr>
          <w:rFonts w:ascii="Times New Roman" w:hAnsi="Times New Roman" w:cs="Times New Roman"/>
        </w:rPr>
        <w:t xml:space="preserve"> Калининградской области № 118 от 19.03.2007 г. «об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области»).</w:t>
      </w:r>
    </w:p>
    <w:p w14:paraId="68EA6512" w14:textId="77777777" w:rsidR="00CA184F" w:rsidRPr="009E1D6F" w:rsidRDefault="000047A6">
      <w:pPr>
        <w:pStyle w:val="Bodytext20"/>
        <w:shd w:val="clear" w:color="auto" w:fill="auto"/>
        <w:spacing w:after="177" w:line="306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В соответствии с Постановление Правительства Калининградской области №521 от05.10,2022г. «Об определении экологической ценности видов (пород) зеленых насаждений и правил замены видов (пород) зеленых насаждений при проведении компенсационного озеленения на территории Калининградской области», согласно пункту 8 приложения N92 к постановлению Правительства Калининградской области от 05.10.2022г.№521, предусматривается уменьшение количества высаживаемых деревьев, имеющих большие баллы экологической ценности, чем уничтоженные.</w:t>
      </w:r>
    </w:p>
    <w:p w14:paraId="03345715" w14:textId="184F92B7" w:rsidR="00CA184F" w:rsidRPr="009E1D6F" w:rsidRDefault="000047A6">
      <w:pPr>
        <w:pStyle w:val="Bodytext20"/>
        <w:shd w:val="clear" w:color="auto" w:fill="auto"/>
        <w:spacing w:after="268" w:line="310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Компенсационное озеленение выполняется в соответствии с требованиями СП 42.13330.2016 «Планировка и застройка городских и сельских поселений» в частности соблюдения нормативных расстояний до зданий и сооружений (не менее 5 м), инженерных коммуникаций</w:t>
      </w:r>
      <w:r w:rsidR="00A1771A" w:rsidRPr="009E1D6F">
        <w:rPr>
          <w:rFonts w:ascii="Times New Roman" w:hAnsi="Times New Roman" w:cs="Times New Roman"/>
        </w:rPr>
        <w:t xml:space="preserve"> </w:t>
      </w:r>
      <w:r w:rsidRPr="009E1D6F">
        <w:rPr>
          <w:rFonts w:ascii="Times New Roman" w:hAnsi="Times New Roman" w:cs="Times New Roman"/>
        </w:rPr>
        <w:t>(не менее 2 м), края тротуара (не менее 0,7 м).</w:t>
      </w:r>
    </w:p>
    <w:p w14:paraId="09FD778E" w14:textId="2768B66D" w:rsidR="00CA184F" w:rsidRPr="009E1D6F" w:rsidRDefault="000047A6">
      <w:pPr>
        <w:pStyle w:val="Bodytext20"/>
        <w:shd w:val="clear" w:color="auto" w:fill="auto"/>
        <w:spacing w:after="262" w:line="200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Место посадки зеленых насаждений представлено на </w:t>
      </w:r>
      <w:r w:rsidR="00B42EB3" w:rsidRPr="009E1D6F">
        <w:rPr>
          <w:rFonts w:ascii="Times New Roman" w:hAnsi="Times New Roman" w:cs="Times New Roman"/>
        </w:rPr>
        <w:t>схеме компенсационного озеленения</w:t>
      </w:r>
      <w:r w:rsidRPr="009E1D6F">
        <w:rPr>
          <w:rFonts w:ascii="Times New Roman" w:hAnsi="Times New Roman" w:cs="Times New Roman"/>
        </w:rPr>
        <w:t>.</w:t>
      </w:r>
    </w:p>
    <w:p w14:paraId="5BE03B88" w14:textId="0384A27F" w:rsidR="00CA184F" w:rsidRPr="009E1D6F" w:rsidRDefault="000047A6">
      <w:pPr>
        <w:pStyle w:val="Bodytext20"/>
        <w:shd w:val="clear" w:color="auto" w:fill="auto"/>
        <w:spacing w:after="156" w:line="200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Компенсационное озеленение планируется выполнить в срок </w:t>
      </w:r>
      <w:r w:rsidRPr="00F0785D">
        <w:rPr>
          <w:rFonts w:ascii="Times New Roman" w:hAnsi="Times New Roman" w:cs="Times New Roman"/>
        </w:rPr>
        <w:t>до</w:t>
      </w:r>
      <w:r w:rsidR="00CA4F17">
        <w:rPr>
          <w:rFonts w:ascii="Times New Roman" w:hAnsi="Times New Roman" w:cs="Times New Roman"/>
        </w:rPr>
        <w:t xml:space="preserve"> 29.09.2023</w:t>
      </w:r>
      <w:r w:rsidRPr="00F0785D">
        <w:rPr>
          <w:rFonts w:ascii="Times New Roman" w:hAnsi="Times New Roman" w:cs="Times New Roman"/>
        </w:rPr>
        <w:t>г.</w:t>
      </w:r>
    </w:p>
    <w:p w14:paraId="4458C30A" w14:textId="70FE04AF" w:rsidR="00CA184F" w:rsidRPr="009E1D6F" w:rsidRDefault="000047A6">
      <w:pPr>
        <w:pStyle w:val="Bodytext20"/>
        <w:shd w:val="clear" w:color="auto" w:fill="auto"/>
        <w:spacing w:after="226" w:line="328" w:lineRule="exact"/>
        <w:ind w:left="140"/>
        <w:rPr>
          <w:rFonts w:ascii="Times New Roman" w:hAnsi="Times New Roman" w:cs="Times New Roman"/>
        </w:rPr>
      </w:pPr>
      <w:proofErr w:type="gramStart"/>
      <w:r w:rsidRPr="009E1D6F">
        <w:rPr>
          <w:rFonts w:ascii="Times New Roman" w:hAnsi="Times New Roman" w:cs="Times New Roman"/>
        </w:rPr>
        <w:t xml:space="preserve">Компенсационная стоимость оплачена в сумме: </w:t>
      </w:r>
      <w:r w:rsidRPr="009E1D6F">
        <w:rPr>
          <w:rStyle w:val="Bodytext21"/>
          <w:rFonts w:ascii="Times New Roman" w:hAnsi="Times New Roman" w:cs="Times New Roman"/>
        </w:rPr>
        <w:t>не предусмотрена (ст. 5-1 п. 2.1 Закона Калининградской области №100 «Об охране зелёных насаждени</w:t>
      </w:r>
      <w:r w:rsidR="00CE3D72">
        <w:rPr>
          <w:rStyle w:val="Bodytext21"/>
          <w:rFonts w:ascii="Times New Roman" w:hAnsi="Times New Roman" w:cs="Times New Roman"/>
        </w:rPr>
        <w:t>й» (с изменениями 07.07.2022г.)</w:t>
      </w:r>
      <w:proofErr w:type="gramEnd"/>
    </w:p>
    <w:p w14:paraId="1C3F1DBE" w14:textId="77777777" w:rsidR="00CA184F" w:rsidRPr="009E1D6F" w:rsidRDefault="000047A6">
      <w:pPr>
        <w:pStyle w:val="Bodytext20"/>
        <w:shd w:val="clear" w:color="auto" w:fill="auto"/>
        <w:spacing w:after="0" w:line="270" w:lineRule="exact"/>
        <w:ind w:left="14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Саженец дерева для выполнения компенсационного озеленения должен быть из питомника и соответствовать требованиям ГОСТ 28055-89. «Саженцы деревьев и кустарников. Садовые и архитектурные формы»:</w:t>
      </w:r>
      <w:bookmarkStart w:id="2" w:name="_GoBack"/>
      <w:bookmarkEnd w:id="2"/>
    </w:p>
    <w:tbl>
      <w:tblPr>
        <w:tblOverlap w:val="never"/>
        <w:tblW w:w="9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981"/>
        <w:gridCol w:w="709"/>
        <w:gridCol w:w="857"/>
        <w:gridCol w:w="1127"/>
        <w:gridCol w:w="1415"/>
        <w:gridCol w:w="1429"/>
      </w:tblGrid>
      <w:tr w:rsidR="00CA184F" w:rsidRPr="009E1D6F" w14:paraId="258C70A3" w14:textId="77777777" w:rsidTr="00F0785D">
        <w:trPr>
          <w:trHeight w:hRule="exact" w:val="1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4C3F6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№</w:t>
            </w:r>
          </w:p>
          <w:p w14:paraId="00BE8837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6346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Наименование вида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93E3C" w14:textId="32933148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Ед</w:t>
            </w:r>
            <w:r w:rsidR="00814550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иницы</w:t>
            </w: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.из</w:t>
            </w:r>
            <w:r w:rsidR="00814550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мерения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3A98F" w14:textId="1D763C35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Кол</w:t>
            </w:r>
            <w:r w:rsidR="00814550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ичест</w:t>
            </w: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CADD7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Возра</w:t>
            </w:r>
            <w:proofErr w:type="spellEnd"/>
          </w:p>
          <w:p w14:paraId="3C25D13F" w14:textId="5BF085DC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ст</w:t>
            </w:r>
            <w:proofErr w:type="spellEnd"/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,</w:t>
            </w:r>
            <w:r w:rsidR="00814550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 xml:space="preserve"> </w:t>
            </w: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4CE62" w14:textId="687D59BD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Высота</w:t>
            </w:r>
            <w:r w:rsidR="00814550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 xml:space="preserve">, </w:t>
            </w: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см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E6CC7" w14:textId="2B1BEE4D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Окружность ствола на высоте 1,3м,</w:t>
            </w:r>
            <w:r w:rsidR="00F0785D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 xml:space="preserve"> </w:t>
            </w: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не менее</w:t>
            </w:r>
            <w:r w:rsidR="00F0785D"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,</w:t>
            </w: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 xml:space="preserve"> см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ECB4" w14:textId="6991C7D4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Экологическая ценность вида</w:t>
            </w:r>
          </w:p>
          <w:p w14:paraId="06788A23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(породы),</w:t>
            </w:r>
          </w:p>
          <w:p w14:paraId="595824E6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5D">
              <w:rPr>
                <w:rStyle w:val="Bodytext22"/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A184F" w:rsidRPr="009E1D6F" w14:paraId="50ADC5E0" w14:textId="77777777" w:rsidTr="00F0785D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D1F8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8C5C6" w14:textId="7D416B49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63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Fonts w:ascii="Times New Roman" w:hAnsi="Times New Roman" w:cs="Times New Roman"/>
              </w:rPr>
              <w:t>Липа мелколистная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1CFC" w14:textId="604A6BF6" w:rsidR="00CA184F" w:rsidRPr="00F0785D" w:rsidRDefault="00F0785D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CEA80" w14:textId="51BDD484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</w:t>
            </w:r>
            <w:r w:rsidR="00814550" w:rsidRPr="00F0785D">
              <w:rPr>
                <w:rStyle w:val="Bodytext22"/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D338D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10-12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F7639" w14:textId="5C718430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240-280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745EC" w14:textId="0FDF4925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10-12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20B6" w14:textId="2BBD8115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108</w:t>
            </w:r>
          </w:p>
        </w:tc>
      </w:tr>
      <w:tr w:rsidR="00CA184F" w:rsidRPr="009E1D6F" w14:paraId="5A6FE3D8" w14:textId="77777777" w:rsidTr="00F0785D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D0176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DD299" w14:textId="2AC4D03D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Сосна чёрная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52367" w14:textId="40E8BC54" w:rsidR="00CA184F" w:rsidRPr="00F0785D" w:rsidRDefault="00F0785D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C0EF1" w14:textId="5C01EE47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61C4D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10-12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88D44" w14:textId="3692B7BF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160-180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034A1" w14:textId="4772858A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8-10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F6E8" w14:textId="18CFF657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90</w:t>
            </w:r>
          </w:p>
        </w:tc>
      </w:tr>
      <w:tr w:rsidR="00CA184F" w:rsidRPr="009E1D6F" w14:paraId="342B77AC" w14:textId="77777777" w:rsidTr="00F0785D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4ACD7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5FA4" w14:textId="255C10D2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Л</w:t>
            </w:r>
            <w:r w:rsidR="00814550" w:rsidRPr="00F0785D">
              <w:rPr>
                <w:rStyle w:val="Bodytext22"/>
                <w:rFonts w:ascii="Times New Roman" w:hAnsi="Times New Roman" w:cs="Times New Roman"/>
              </w:rPr>
              <w:t>иственница европейская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CDE83" w14:textId="45213C05" w:rsidR="00CA184F" w:rsidRPr="00F0785D" w:rsidRDefault="00F0785D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10974" w14:textId="538044BF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47404" w14:textId="77777777" w:rsidR="00CA184F" w:rsidRPr="00F0785D" w:rsidRDefault="000047A6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10-12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3A53A" w14:textId="40EE9152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240-260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691F0" w14:textId="5DD87305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10-12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854B" w14:textId="1302D6C6" w:rsidR="00CA184F" w:rsidRPr="00F0785D" w:rsidRDefault="00814550" w:rsidP="00F0785D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0785D">
              <w:rPr>
                <w:rStyle w:val="Bodytext22"/>
                <w:rFonts w:ascii="Times New Roman" w:hAnsi="Times New Roman" w:cs="Times New Roman"/>
              </w:rPr>
              <w:t>40</w:t>
            </w:r>
          </w:p>
        </w:tc>
      </w:tr>
      <w:tr w:rsidR="00CA184F" w:rsidRPr="009E1D6F" w14:paraId="027FF36B" w14:textId="77777777" w:rsidTr="00F0785D">
        <w:trPr>
          <w:trHeight w:hRule="exact" w:val="28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5FAD73" w14:textId="77777777" w:rsidR="00CA184F" w:rsidRPr="00814550" w:rsidRDefault="000047A6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00" w:lineRule="exact"/>
              <w:ind w:left="160"/>
              <w:rPr>
                <w:rFonts w:ascii="Times New Roman" w:hAnsi="Times New Roman" w:cs="Times New Roman"/>
              </w:rPr>
            </w:pPr>
            <w:r w:rsidRPr="00814550">
              <w:rPr>
                <w:rStyle w:val="Bodytext22"/>
                <w:rFonts w:ascii="Times New Roman" w:hAnsi="Times New Roman" w:cs="Times New Roman"/>
              </w:rPr>
              <w:t>ИТОГО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DD43E" w14:textId="182E6C20" w:rsidR="00CA184F" w:rsidRPr="00814550" w:rsidRDefault="000047A6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rFonts w:ascii="Times New Roman" w:hAnsi="Times New Roman" w:cs="Times New Roman"/>
              </w:rPr>
            </w:pPr>
            <w:r w:rsidRPr="00814550">
              <w:rPr>
                <w:rStyle w:val="Bodytext211ptBold"/>
                <w:rFonts w:ascii="Times New Roman" w:hAnsi="Times New Roman" w:cs="Times New Roman"/>
              </w:rPr>
              <w:t>2</w:t>
            </w:r>
            <w:r w:rsidR="00814550">
              <w:rPr>
                <w:rStyle w:val="Bodytext211ptBold"/>
                <w:rFonts w:ascii="Times New Roman" w:hAnsi="Times New Roman" w:cs="Times New Roman"/>
              </w:rPr>
              <w:t>7</w:t>
            </w:r>
            <w:r w:rsidRPr="00814550">
              <w:rPr>
                <w:rStyle w:val="Bodytext211ptBold"/>
                <w:rFonts w:ascii="Times New Roman" w:hAnsi="Times New Roman" w:cs="Times New Roman"/>
              </w:rPr>
              <w:t xml:space="preserve"> дерев</w:t>
            </w:r>
            <w:r w:rsidR="00814550">
              <w:rPr>
                <w:rStyle w:val="Bodytext211ptBold"/>
                <w:rFonts w:ascii="Times New Roman" w:hAnsi="Times New Roman" w:cs="Times New Roman"/>
              </w:rPr>
              <w:t>ьев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42298" w14:textId="74935C46" w:rsidR="00CA184F" w:rsidRPr="00814550" w:rsidRDefault="000047A6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14550">
              <w:rPr>
                <w:rStyle w:val="Bodytext211ptBold"/>
                <w:rFonts w:ascii="Times New Roman" w:hAnsi="Times New Roman" w:cs="Times New Roman"/>
              </w:rPr>
              <w:t>23</w:t>
            </w:r>
            <w:r w:rsidR="00814550">
              <w:rPr>
                <w:rStyle w:val="Bodytext211ptBold"/>
                <w:rFonts w:ascii="Times New Roman" w:hAnsi="Times New Roman" w:cs="Times New Roman"/>
              </w:rPr>
              <w:t>8</w:t>
            </w:r>
          </w:p>
        </w:tc>
      </w:tr>
    </w:tbl>
    <w:p w14:paraId="01AA0D51" w14:textId="77777777" w:rsidR="00CA184F" w:rsidRPr="009E1D6F" w:rsidRDefault="00CA184F">
      <w:pPr>
        <w:framePr w:w="949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3CD8DCE" w14:textId="77777777" w:rsidR="00CA184F" w:rsidRPr="009E1D6F" w:rsidRDefault="00CA184F">
      <w:pPr>
        <w:rPr>
          <w:rFonts w:ascii="Times New Roman" w:hAnsi="Times New Roman" w:cs="Times New Roman"/>
          <w:sz w:val="2"/>
          <w:szCs w:val="2"/>
        </w:rPr>
      </w:pPr>
    </w:p>
    <w:p w14:paraId="2FC5FD36" w14:textId="504756F9" w:rsidR="00CA184F" w:rsidRPr="009E1D6F" w:rsidRDefault="000047A6">
      <w:pPr>
        <w:pStyle w:val="Bodytext20"/>
        <w:shd w:val="clear" w:color="auto" w:fill="auto"/>
        <w:spacing w:before="396" w:after="111" w:line="313" w:lineRule="exact"/>
        <w:ind w:left="18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Саженец дерева для посадки должен быть с закрытой корневой системой в контейнере (объем контейнера - не менее </w:t>
      </w:r>
      <w:r w:rsidR="006F36DA" w:rsidRPr="009E1D6F">
        <w:rPr>
          <w:rFonts w:ascii="Times New Roman" w:hAnsi="Times New Roman" w:cs="Times New Roman"/>
        </w:rPr>
        <w:t xml:space="preserve">50 </w:t>
      </w:r>
      <w:r w:rsidRPr="009E1D6F">
        <w:rPr>
          <w:rFonts w:ascii="Times New Roman" w:hAnsi="Times New Roman" w:cs="Times New Roman"/>
        </w:rPr>
        <w:t xml:space="preserve">литров), иметь ровный прямой ствол, здоровую, нормально развитую корневую систему с хорошо выраженной скелетной частью, симметричную крону, очищенную от сухих и поврежденных ветвей. На саженце </w:t>
      </w:r>
      <w:r w:rsidRPr="009E1D6F">
        <w:rPr>
          <w:rFonts w:ascii="Times New Roman" w:hAnsi="Times New Roman" w:cs="Times New Roman"/>
        </w:rPr>
        <w:lastRenderedPageBreak/>
        <w:t>не должно быть механических повреждений и признаков повреждения болезнями и вредителями.</w:t>
      </w:r>
    </w:p>
    <w:p w14:paraId="598FBE22" w14:textId="77777777" w:rsidR="00CA184F" w:rsidRPr="009E1D6F" w:rsidRDefault="000047A6">
      <w:pPr>
        <w:pStyle w:val="Bodytext20"/>
        <w:shd w:val="clear" w:color="auto" w:fill="auto"/>
        <w:spacing w:after="132" w:line="324" w:lineRule="exact"/>
        <w:ind w:left="18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При посадке деревьев в посадочную предусмотреть внесение плодородного грунта не менее 50% объёма посадочной ямы.</w:t>
      </w:r>
    </w:p>
    <w:p w14:paraId="7A7DFD0F" w14:textId="77777777" w:rsidR="00CA184F" w:rsidRPr="009E1D6F" w:rsidRDefault="000047A6">
      <w:pPr>
        <w:pStyle w:val="Bodytext20"/>
        <w:shd w:val="clear" w:color="auto" w:fill="auto"/>
        <w:spacing w:after="117" w:line="310" w:lineRule="exact"/>
        <w:ind w:left="18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 xml:space="preserve">После посадки для организации полива около саженцев деревьев сформировать приствольную лунку диаметром не менее 0,5 м, выполнить механическое закрепление саженцев в грунте установкой трех кольев с использованием 3-х растяжек из тканевой ленты шириной не менее 3 см и прокладки из мешковины или </w:t>
      </w:r>
      <w:proofErr w:type="spellStart"/>
      <w:r w:rsidRPr="009E1D6F">
        <w:rPr>
          <w:rFonts w:ascii="Times New Roman" w:hAnsi="Times New Roman" w:cs="Times New Roman"/>
        </w:rPr>
        <w:t>геотекстиля</w:t>
      </w:r>
      <w:proofErr w:type="spellEnd"/>
      <w:r w:rsidRPr="009E1D6F">
        <w:rPr>
          <w:rFonts w:ascii="Times New Roman" w:hAnsi="Times New Roman" w:cs="Times New Roman"/>
        </w:rPr>
        <w:t>. Диаметр окоренных импрегнированных кольев - не менее 5 см, высота - не менее 1,5 м, над уровнем земли после установки (общая высота - не менее 2 м). Посадку и дальнейший уход за высаженными зелеными насаждениями необходимо организовать в соответствии с Правилами создания, охраны и содержания зеленых насаждений в городах российской Федерации (МДС 13-5.2000).</w:t>
      </w:r>
    </w:p>
    <w:p w14:paraId="2BBBC15C" w14:textId="7057E7C3" w:rsidR="00070728" w:rsidRPr="009E1D6F" w:rsidRDefault="000047A6" w:rsidP="00070728">
      <w:pPr>
        <w:pStyle w:val="Bodytext90"/>
        <w:shd w:val="clear" w:color="auto" w:fill="auto"/>
        <w:spacing w:before="0"/>
        <w:ind w:left="920"/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t>*В соответствии с Законом Калининградской области от 07.07.2022 №115 «О внесении изменений в Закон Калининградской области «Об охране зеленых насаждений» ст.4 п.2 необходимо выполнить мероприятия по корчевке пней, оставшихся после осуществления вырубки (сноса) зеленых насаждений.</w:t>
      </w:r>
    </w:p>
    <w:p w14:paraId="77630E03" w14:textId="77777777" w:rsidR="00070728" w:rsidRPr="009E1D6F" w:rsidRDefault="00070728">
      <w:pPr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br w:type="page"/>
      </w:r>
    </w:p>
    <w:p w14:paraId="3D04984B" w14:textId="3262B135" w:rsidR="00070728" w:rsidRPr="009E1D6F" w:rsidRDefault="00070728">
      <w:pPr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lastRenderedPageBreak/>
        <w:t xml:space="preserve">Место вырубки (сноса) зеленых насаждений по адресу: Калининградская обл., </w:t>
      </w:r>
      <w:proofErr w:type="spellStart"/>
      <w:r w:rsidRPr="009E1D6F">
        <w:rPr>
          <w:rFonts w:ascii="Times New Roman" w:hAnsi="Times New Roman" w:cs="Times New Roman"/>
        </w:rPr>
        <w:t>г</w:t>
      </w:r>
      <w:proofErr w:type="gramStart"/>
      <w:r w:rsidRPr="009E1D6F">
        <w:rPr>
          <w:rFonts w:ascii="Times New Roman" w:hAnsi="Times New Roman" w:cs="Times New Roman"/>
        </w:rPr>
        <w:t>.З</w:t>
      </w:r>
      <w:proofErr w:type="gramEnd"/>
      <w:r w:rsidRPr="009E1D6F">
        <w:rPr>
          <w:rFonts w:ascii="Times New Roman" w:hAnsi="Times New Roman" w:cs="Times New Roman"/>
        </w:rPr>
        <w:t>еленоградск</w:t>
      </w:r>
      <w:proofErr w:type="spellEnd"/>
      <w:r w:rsidRPr="009E1D6F">
        <w:rPr>
          <w:rFonts w:ascii="Times New Roman" w:hAnsi="Times New Roman" w:cs="Times New Roman"/>
        </w:rPr>
        <w:t xml:space="preserve">, ул. </w:t>
      </w:r>
      <w:r w:rsidR="000047A6">
        <w:rPr>
          <w:rFonts w:ascii="Times New Roman" w:hAnsi="Times New Roman" w:cs="Times New Roman"/>
        </w:rPr>
        <w:t>Большая Окружная, д. 6</w:t>
      </w:r>
      <w:r w:rsidRPr="009E1D6F">
        <w:rPr>
          <w:rFonts w:ascii="Times New Roman" w:hAnsi="Times New Roman" w:cs="Times New Roman"/>
        </w:rPr>
        <w:t>, кадастровый номер 39:05:010201:576.</w:t>
      </w:r>
    </w:p>
    <w:p w14:paraId="0C1E7746" w14:textId="77777777" w:rsidR="007602AB" w:rsidRPr="009E1D6F" w:rsidRDefault="007602AB">
      <w:pPr>
        <w:rPr>
          <w:rFonts w:ascii="Times New Roman" w:eastAsia="Calibri" w:hAnsi="Times New Roman" w:cs="Times New Roman"/>
          <w:b/>
          <w:bCs/>
          <w:noProof/>
          <w:sz w:val="22"/>
          <w:szCs w:val="22"/>
        </w:rPr>
      </w:pPr>
    </w:p>
    <w:p w14:paraId="77539678" w14:textId="7B81C718" w:rsidR="007602AB" w:rsidRPr="009E1D6F" w:rsidRDefault="007602AB" w:rsidP="007602AB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9E1D6F">
        <w:rPr>
          <w:rFonts w:ascii="Times New Roman" w:eastAsia="Calibri" w:hAnsi="Times New Roman" w:cs="Times New Roman"/>
          <w:b/>
          <w:bCs/>
          <w:noProof/>
          <w:sz w:val="22"/>
          <w:szCs w:val="22"/>
          <w:lang w:bidi="ar-SA"/>
        </w:rPr>
        <w:drawing>
          <wp:inline distT="0" distB="0" distL="0" distR="0" wp14:anchorId="039EDD86" wp14:editId="61405207">
            <wp:extent cx="6760110" cy="8507895"/>
            <wp:effectExtent l="0" t="0" r="3175" b="7620"/>
            <wp:docPr id="186825109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251091" name="Рисунок 186825109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t="2056" r="5901" b="22244"/>
                    <a:stretch/>
                  </pic:blipFill>
                  <pic:spPr bwMode="auto">
                    <a:xfrm>
                      <a:off x="0" y="0"/>
                      <a:ext cx="6774245" cy="852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FE80B" w14:textId="77777777" w:rsidR="007602AB" w:rsidRPr="009E1D6F" w:rsidRDefault="007602AB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9E1D6F">
        <w:rPr>
          <w:rFonts w:ascii="Times New Roman" w:eastAsia="Calibri" w:hAnsi="Times New Roman" w:cs="Times New Roman"/>
          <w:b/>
          <w:bCs/>
          <w:sz w:val="22"/>
          <w:szCs w:val="22"/>
        </w:rPr>
        <w:br w:type="page"/>
      </w:r>
    </w:p>
    <w:p w14:paraId="6D731E24" w14:textId="685506ED" w:rsidR="007602AB" w:rsidRDefault="007602AB" w:rsidP="007602AB">
      <w:pPr>
        <w:rPr>
          <w:rFonts w:ascii="Times New Roman" w:hAnsi="Times New Roman" w:cs="Times New Roman"/>
        </w:rPr>
      </w:pPr>
      <w:r w:rsidRPr="009E1D6F">
        <w:rPr>
          <w:rFonts w:ascii="Times New Roman" w:hAnsi="Times New Roman" w:cs="Times New Roman"/>
        </w:rPr>
        <w:lastRenderedPageBreak/>
        <w:t xml:space="preserve">Схема компенсационного озеленения по адресу: Калининградская обл., </w:t>
      </w:r>
      <w:proofErr w:type="spellStart"/>
      <w:r w:rsidRPr="009E1D6F">
        <w:rPr>
          <w:rFonts w:ascii="Times New Roman" w:hAnsi="Times New Roman" w:cs="Times New Roman"/>
        </w:rPr>
        <w:t>г</w:t>
      </w:r>
      <w:proofErr w:type="gramStart"/>
      <w:r w:rsidRPr="009E1D6F">
        <w:rPr>
          <w:rFonts w:ascii="Times New Roman" w:hAnsi="Times New Roman" w:cs="Times New Roman"/>
        </w:rPr>
        <w:t>.З</w:t>
      </w:r>
      <w:proofErr w:type="gramEnd"/>
      <w:r w:rsidRPr="009E1D6F">
        <w:rPr>
          <w:rFonts w:ascii="Times New Roman" w:hAnsi="Times New Roman" w:cs="Times New Roman"/>
        </w:rPr>
        <w:t>еленоградск</w:t>
      </w:r>
      <w:proofErr w:type="spellEnd"/>
      <w:r w:rsidRPr="009E1D6F">
        <w:rPr>
          <w:rFonts w:ascii="Times New Roman" w:hAnsi="Times New Roman" w:cs="Times New Roman"/>
        </w:rPr>
        <w:t xml:space="preserve">, ул. </w:t>
      </w:r>
      <w:r w:rsidR="000047A6">
        <w:rPr>
          <w:rFonts w:ascii="Times New Roman" w:hAnsi="Times New Roman" w:cs="Times New Roman"/>
        </w:rPr>
        <w:t>Большая Окружная, д. 6</w:t>
      </w:r>
      <w:r w:rsidRPr="009E1D6F">
        <w:rPr>
          <w:rFonts w:ascii="Times New Roman" w:hAnsi="Times New Roman" w:cs="Times New Roman"/>
        </w:rPr>
        <w:t>, кадастровый номер 39:05:010201:576.</w:t>
      </w:r>
    </w:p>
    <w:p w14:paraId="5E740744" w14:textId="77777777" w:rsidR="00814550" w:rsidRDefault="00814550" w:rsidP="007602AB">
      <w:pPr>
        <w:rPr>
          <w:rFonts w:ascii="Times New Roman" w:hAnsi="Times New Roman" w:cs="Times New Roman"/>
          <w:noProof/>
        </w:rPr>
      </w:pPr>
    </w:p>
    <w:p w14:paraId="5A9A70E0" w14:textId="5FFBEB05" w:rsidR="00814550" w:rsidRPr="009E1D6F" w:rsidRDefault="00814550" w:rsidP="00760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7E38186" wp14:editId="6E652696">
            <wp:extent cx="6323162" cy="5847586"/>
            <wp:effectExtent l="0" t="0" r="1905" b="1270"/>
            <wp:docPr id="4689673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67336" name="Рисунок 46896733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5"/>
                    <a:stretch/>
                  </pic:blipFill>
                  <pic:spPr bwMode="auto">
                    <a:xfrm>
                      <a:off x="0" y="0"/>
                      <a:ext cx="6338073" cy="586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96343" w14:textId="77777777" w:rsidR="007602AB" w:rsidRPr="009E1D6F" w:rsidRDefault="007602AB" w:rsidP="007602AB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587F174C" w14:textId="082C9342" w:rsidR="00CA184F" w:rsidRPr="009E1D6F" w:rsidRDefault="00CA184F">
      <w:pPr>
        <w:framePr w:h="4626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14:paraId="1EADB18D" w14:textId="77777777" w:rsidR="00CA184F" w:rsidRPr="009E1D6F" w:rsidRDefault="00CA184F">
      <w:pPr>
        <w:rPr>
          <w:rFonts w:ascii="Times New Roman" w:hAnsi="Times New Roman" w:cs="Times New Roman"/>
          <w:sz w:val="2"/>
          <w:szCs w:val="2"/>
        </w:rPr>
      </w:pPr>
    </w:p>
    <w:p w14:paraId="08813A21" w14:textId="77777777" w:rsidR="00CA184F" w:rsidRPr="009E1D6F" w:rsidRDefault="00CA184F">
      <w:pPr>
        <w:rPr>
          <w:rFonts w:ascii="Times New Roman" w:hAnsi="Times New Roman" w:cs="Times New Roman"/>
          <w:sz w:val="2"/>
          <w:szCs w:val="2"/>
        </w:rPr>
      </w:pPr>
    </w:p>
    <w:sectPr w:rsidR="00CA184F" w:rsidRPr="009E1D6F" w:rsidSect="00070728">
      <w:headerReference w:type="default" r:id="rId11"/>
      <w:pgSz w:w="11900" w:h="16840"/>
      <w:pgMar w:top="331" w:right="1443" w:bottom="651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D91A" w14:textId="77777777" w:rsidR="005074DE" w:rsidRDefault="005074DE">
      <w:r>
        <w:separator/>
      </w:r>
    </w:p>
  </w:endnote>
  <w:endnote w:type="continuationSeparator" w:id="0">
    <w:p w14:paraId="2FAA3FEA" w14:textId="77777777" w:rsidR="005074DE" w:rsidRDefault="005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4DD1" w14:textId="77777777" w:rsidR="005074DE" w:rsidRDefault="005074DE"/>
  </w:footnote>
  <w:footnote w:type="continuationSeparator" w:id="0">
    <w:p w14:paraId="0594C142" w14:textId="77777777" w:rsidR="005074DE" w:rsidRDefault="00507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4AAD" w14:textId="58B673C3" w:rsidR="00CA184F" w:rsidRDefault="00CA184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F"/>
    <w:rsid w:val="000047A6"/>
    <w:rsid w:val="00070728"/>
    <w:rsid w:val="000C4C9C"/>
    <w:rsid w:val="001D6204"/>
    <w:rsid w:val="005074DE"/>
    <w:rsid w:val="006F36DA"/>
    <w:rsid w:val="007262B6"/>
    <w:rsid w:val="007602AB"/>
    <w:rsid w:val="00814550"/>
    <w:rsid w:val="009E1D6F"/>
    <w:rsid w:val="009E74DF"/>
    <w:rsid w:val="00A1771A"/>
    <w:rsid w:val="00A619F7"/>
    <w:rsid w:val="00B42EB3"/>
    <w:rsid w:val="00BA7A04"/>
    <w:rsid w:val="00CA184F"/>
    <w:rsid w:val="00CA4F17"/>
    <w:rsid w:val="00CE3D72"/>
    <w:rsid w:val="00D447D1"/>
    <w:rsid w:val="00EF5CF3"/>
    <w:rsid w:val="00F0785D"/>
    <w:rsid w:val="00F83A35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8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Exact">
    <w:name w:val="Body text (8) Exact"/>
    <w:basedOn w:val="a0"/>
    <w:link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pt">
    <w:name w:val="Body text (4) + 1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a0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540" w:after="36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after="540" w:line="317" w:lineRule="exact"/>
      <w:jc w:val="both"/>
    </w:pPr>
    <w:rPr>
      <w:rFonts w:ascii="Calibri" w:eastAsia="Calibri" w:hAnsi="Calibri" w:cs="Calibri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14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440" w:line="36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0" w:line="31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70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728"/>
    <w:rPr>
      <w:color w:val="000000"/>
    </w:rPr>
  </w:style>
  <w:style w:type="paragraph" w:styleId="a6">
    <w:name w:val="footer"/>
    <w:basedOn w:val="a"/>
    <w:link w:val="a7"/>
    <w:uiPriority w:val="99"/>
    <w:unhideWhenUsed/>
    <w:rsid w:val="00070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728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D447D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E3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D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Exact">
    <w:name w:val="Body text (8) Exact"/>
    <w:basedOn w:val="a0"/>
    <w:link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pt">
    <w:name w:val="Body text (4) + 1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a0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540" w:after="36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after="540" w:line="317" w:lineRule="exact"/>
      <w:jc w:val="both"/>
    </w:pPr>
    <w:rPr>
      <w:rFonts w:ascii="Calibri" w:eastAsia="Calibri" w:hAnsi="Calibri" w:cs="Calibri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14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440" w:line="36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0" w:line="31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70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728"/>
    <w:rPr>
      <w:color w:val="000000"/>
    </w:rPr>
  </w:style>
  <w:style w:type="paragraph" w:styleId="a6">
    <w:name w:val="footer"/>
    <w:basedOn w:val="a"/>
    <w:link w:val="a7"/>
    <w:uiPriority w:val="99"/>
    <w:unhideWhenUsed/>
    <w:rsid w:val="00070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728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D447D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E3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D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39par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98E-7439-4EA3-9717-658ABDAA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1610031</dc:creator>
  <cp:lastModifiedBy>PRED-SGKHB</cp:lastModifiedBy>
  <cp:revision>5</cp:revision>
  <cp:lastPrinted>2023-08-02T14:21:00Z</cp:lastPrinted>
  <dcterms:created xsi:type="dcterms:W3CDTF">2023-08-02T07:45:00Z</dcterms:created>
  <dcterms:modified xsi:type="dcterms:W3CDTF">2023-08-02T14:22:00Z</dcterms:modified>
</cp:coreProperties>
</file>