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B425" w14:textId="77777777" w:rsidR="00E85732" w:rsidRDefault="00E85732">
      <w:pPr>
        <w:pStyle w:val="ConsPlusTitlePage"/>
      </w:pPr>
    </w:p>
    <w:p w14:paraId="629F9CB0" w14:textId="77777777" w:rsidR="00E85732" w:rsidRDefault="00E85732">
      <w:pPr>
        <w:pStyle w:val="ConsPlusTitlePage"/>
      </w:pPr>
    </w:p>
    <w:p w14:paraId="7788877F" w14:textId="77777777" w:rsidR="00E85732" w:rsidRDefault="00E85732">
      <w:pPr>
        <w:pStyle w:val="ConsPlusTitlePage"/>
      </w:pPr>
    </w:p>
    <w:p w14:paraId="12AD8641" w14:textId="77777777" w:rsidR="00E85732" w:rsidRDefault="00E85732">
      <w:pPr>
        <w:pStyle w:val="ConsPlusTitlePage"/>
      </w:pPr>
    </w:p>
    <w:p w14:paraId="07C79FEB" w14:textId="77777777" w:rsidR="00E85732" w:rsidRDefault="00E85732">
      <w:pPr>
        <w:pStyle w:val="ConsPlusTitlePage"/>
      </w:pPr>
    </w:p>
    <w:p w14:paraId="35E60A34" w14:textId="77777777" w:rsidR="00E85732" w:rsidRDefault="00E85732">
      <w:pPr>
        <w:pStyle w:val="ConsPlusTitlePage"/>
      </w:pPr>
    </w:p>
    <w:p w14:paraId="1C9C0128" w14:textId="77777777" w:rsidR="00E85732" w:rsidRDefault="00E85732">
      <w:pPr>
        <w:pStyle w:val="ConsPlusTitlePage"/>
      </w:pPr>
    </w:p>
    <w:p w14:paraId="18BCFA11" w14:textId="77777777" w:rsidR="00E85732" w:rsidRDefault="00E85732">
      <w:pPr>
        <w:pStyle w:val="ConsPlusTitlePage"/>
      </w:pPr>
    </w:p>
    <w:p w14:paraId="2B0D190E" w14:textId="77777777" w:rsidR="00E85732" w:rsidRDefault="00E85732">
      <w:pPr>
        <w:pStyle w:val="ConsPlusTitlePage"/>
      </w:pPr>
    </w:p>
    <w:p w14:paraId="4608CF20" w14:textId="77777777" w:rsidR="00E85732" w:rsidRDefault="00E85732">
      <w:pPr>
        <w:pStyle w:val="ConsPlusTitlePage"/>
      </w:pPr>
    </w:p>
    <w:p w14:paraId="7D41C4B8" w14:textId="77777777" w:rsidR="00E85732" w:rsidRDefault="00E85732">
      <w:pPr>
        <w:pStyle w:val="ConsPlusTitlePage"/>
      </w:pPr>
    </w:p>
    <w:p w14:paraId="59B61436" w14:textId="77777777" w:rsidR="00433CA4" w:rsidRDefault="00433CA4">
      <w:pPr>
        <w:pStyle w:val="ConsPlusTitlePage"/>
        <w:rPr>
          <w:rFonts w:ascii="Times New Roman" w:hAnsi="Times New Roman" w:cs="Times New Roman"/>
        </w:rPr>
      </w:pPr>
    </w:p>
    <w:p w14:paraId="5A304D86" w14:textId="77777777" w:rsidR="00433CA4" w:rsidRDefault="00433CA4">
      <w:pPr>
        <w:pStyle w:val="ConsPlusTitlePage"/>
        <w:rPr>
          <w:rFonts w:ascii="Times New Roman" w:hAnsi="Times New Roman" w:cs="Times New Roman"/>
        </w:rPr>
      </w:pPr>
    </w:p>
    <w:p w14:paraId="45954676" w14:textId="77777777" w:rsidR="00433CA4" w:rsidRDefault="00433CA4">
      <w:pPr>
        <w:pStyle w:val="ConsPlusTitlePage"/>
        <w:rPr>
          <w:rFonts w:ascii="Times New Roman" w:hAnsi="Times New Roman" w:cs="Times New Roman"/>
        </w:rPr>
      </w:pPr>
    </w:p>
    <w:p w14:paraId="4B60C71C" w14:textId="5AC361A6" w:rsidR="00433CA4" w:rsidRDefault="00433CA4" w:rsidP="00433CA4">
      <w:pPr>
        <w:pStyle w:val="ConsPlusTitlePage"/>
        <w:jc w:val="center"/>
        <w:rPr>
          <w:rFonts w:ascii="Times New Roman" w:hAnsi="Times New Roman" w:cs="Times New Roman"/>
          <w:b/>
          <w:bCs/>
          <w:sz w:val="44"/>
          <w:szCs w:val="44"/>
        </w:rPr>
      </w:pPr>
      <w:r w:rsidRPr="00433CA4">
        <w:rPr>
          <w:rFonts w:ascii="Times New Roman" w:hAnsi="Times New Roman" w:cs="Times New Roman"/>
          <w:b/>
          <w:bCs/>
          <w:sz w:val="44"/>
          <w:szCs w:val="44"/>
        </w:rPr>
        <w:t>ПАМЯТКА</w:t>
      </w:r>
    </w:p>
    <w:p w14:paraId="14860D66" w14:textId="6268D05E" w:rsidR="00433CA4" w:rsidRDefault="00433CA4" w:rsidP="00433CA4">
      <w:pPr>
        <w:pStyle w:val="ConsPlusTitlePage"/>
        <w:jc w:val="center"/>
        <w:rPr>
          <w:rFonts w:ascii="Times New Roman" w:hAnsi="Times New Roman" w:cs="Times New Roman"/>
          <w:b/>
          <w:bCs/>
          <w:sz w:val="44"/>
          <w:szCs w:val="44"/>
        </w:rPr>
      </w:pPr>
      <w:r>
        <w:rPr>
          <w:rFonts w:ascii="Times New Roman" w:hAnsi="Times New Roman" w:cs="Times New Roman"/>
          <w:b/>
          <w:bCs/>
          <w:sz w:val="44"/>
          <w:szCs w:val="44"/>
        </w:rPr>
        <w:t>ДЛЯ ГРАЖДАН</w:t>
      </w:r>
      <w:r w:rsidR="00AE1F79">
        <w:rPr>
          <w:rFonts w:ascii="Times New Roman" w:hAnsi="Times New Roman" w:cs="Times New Roman"/>
          <w:b/>
          <w:bCs/>
          <w:sz w:val="44"/>
          <w:szCs w:val="44"/>
        </w:rPr>
        <w:t>,</w:t>
      </w:r>
      <w:r>
        <w:rPr>
          <w:rFonts w:ascii="Times New Roman" w:hAnsi="Times New Roman" w:cs="Times New Roman"/>
          <w:b/>
          <w:bCs/>
          <w:sz w:val="44"/>
          <w:szCs w:val="44"/>
        </w:rPr>
        <w:t xml:space="preserve"> ПРИБЫВАЮЩИХ</w:t>
      </w:r>
    </w:p>
    <w:p w14:paraId="0A4565A2" w14:textId="0AF092BF" w:rsidR="00433CA4" w:rsidRDefault="00433CA4" w:rsidP="00433CA4">
      <w:pPr>
        <w:pStyle w:val="ConsPlusTitlePage"/>
        <w:jc w:val="center"/>
        <w:rPr>
          <w:rFonts w:ascii="Times New Roman" w:hAnsi="Times New Roman" w:cs="Times New Roman"/>
          <w:b/>
          <w:bCs/>
          <w:sz w:val="44"/>
          <w:szCs w:val="44"/>
        </w:rPr>
      </w:pPr>
      <w:r>
        <w:rPr>
          <w:rFonts w:ascii="Times New Roman" w:hAnsi="Times New Roman" w:cs="Times New Roman"/>
          <w:b/>
          <w:bCs/>
          <w:sz w:val="44"/>
          <w:szCs w:val="44"/>
        </w:rPr>
        <w:t>С ТЕРРИТОРИИ УКРАИНЫ, А ТАКЖЕ</w:t>
      </w:r>
    </w:p>
    <w:p w14:paraId="4B5EE6EA" w14:textId="77777777" w:rsidR="00AE1F79" w:rsidRDefault="00433CA4" w:rsidP="00433CA4">
      <w:pPr>
        <w:pStyle w:val="ConsPlusTitlePage"/>
        <w:jc w:val="center"/>
        <w:rPr>
          <w:rFonts w:ascii="Times New Roman" w:hAnsi="Times New Roman" w:cs="Times New Roman"/>
          <w:b/>
          <w:bCs/>
          <w:sz w:val="44"/>
          <w:szCs w:val="44"/>
        </w:rPr>
      </w:pPr>
      <w:r>
        <w:rPr>
          <w:rFonts w:ascii="Times New Roman" w:hAnsi="Times New Roman" w:cs="Times New Roman"/>
          <w:b/>
          <w:bCs/>
          <w:sz w:val="44"/>
          <w:szCs w:val="44"/>
        </w:rPr>
        <w:t xml:space="preserve">ДОНЕЦКОЙ НАРОДНОЙ РЕСПУБЛИКИ И ЛУГАНСКОЙ НАРОДНОЙ РЕСПУБЛИКИ </w:t>
      </w:r>
    </w:p>
    <w:p w14:paraId="4A3A6FBE" w14:textId="6A0E8DB2" w:rsidR="00433CA4" w:rsidRPr="00433CA4" w:rsidRDefault="00433CA4" w:rsidP="00433CA4">
      <w:pPr>
        <w:pStyle w:val="ConsPlusTitlePage"/>
        <w:jc w:val="center"/>
        <w:rPr>
          <w:rFonts w:ascii="Times New Roman" w:hAnsi="Times New Roman" w:cs="Times New Roman"/>
          <w:b/>
          <w:bCs/>
          <w:sz w:val="44"/>
          <w:szCs w:val="44"/>
        </w:rPr>
      </w:pPr>
      <w:r>
        <w:rPr>
          <w:rFonts w:ascii="Times New Roman" w:hAnsi="Times New Roman" w:cs="Times New Roman"/>
          <w:b/>
          <w:bCs/>
          <w:sz w:val="44"/>
          <w:szCs w:val="44"/>
        </w:rPr>
        <w:t>В КАЛИНИНГРАДСКУЮ ОБЛАСТЬ</w:t>
      </w:r>
      <w:r w:rsidR="004A2AE6">
        <w:rPr>
          <w:rFonts w:ascii="Times New Roman" w:hAnsi="Times New Roman" w:cs="Times New Roman"/>
          <w:b/>
          <w:bCs/>
          <w:sz w:val="44"/>
          <w:szCs w:val="44"/>
        </w:rPr>
        <w:t xml:space="preserve"> В ЭКСТРЕННОМ </w:t>
      </w:r>
      <w:r w:rsidR="009145F6">
        <w:rPr>
          <w:rFonts w:ascii="Times New Roman" w:hAnsi="Times New Roman" w:cs="Times New Roman"/>
          <w:b/>
          <w:bCs/>
          <w:sz w:val="44"/>
          <w:szCs w:val="44"/>
        </w:rPr>
        <w:t xml:space="preserve">И МАССОВОМ </w:t>
      </w:r>
      <w:r w:rsidR="004A2AE6">
        <w:rPr>
          <w:rFonts w:ascii="Times New Roman" w:hAnsi="Times New Roman" w:cs="Times New Roman"/>
          <w:b/>
          <w:bCs/>
          <w:sz w:val="44"/>
          <w:szCs w:val="44"/>
        </w:rPr>
        <w:t>ПОРЯДКЕ</w:t>
      </w:r>
    </w:p>
    <w:p w14:paraId="7187B8A5" w14:textId="77777777" w:rsidR="00AE1F79" w:rsidRDefault="00AE1F79" w:rsidP="00433CA4">
      <w:pPr>
        <w:pStyle w:val="ConsPlusTitlePage"/>
        <w:jc w:val="center"/>
      </w:pPr>
    </w:p>
    <w:p w14:paraId="2ED61242" w14:textId="77777777" w:rsidR="00AE1F79" w:rsidRDefault="00AE1F79" w:rsidP="00433CA4">
      <w:pPr>
        <w:pStyle w:val="ConsPlusTitlePage"/>
        <w:jc w:val="center"/>
      </w:pPr>
    </w:p>
    <w:p w14:paraId="0EE410BE" w14:textId="77777777" w:rsidR="00AE1F79" w:rsidRDefault="00AE1F79" w:rsidP="00433CA4">
      <w:pPr>
        <w:pStyle w:val="ConsPlusTitlePage"/>
        <w:jc w:val="center"/>
      </w:pPr>
    </w:p>
    <w:p w14:paraId="187D3528" w14:textId="77777777" w:rsidR="00AE1F79" w:rsidRDefault="00AE1F79" w:rsidP="00433CA4">
      <w:pPr>
        <w:pStyle w:val="ConsPlusTitlePage"/>
        <w:jc w:val="center"/>
      </w:pPr>
    </w:p>
    <w:p w14:paraId="6BEFEE31" w14:textId="77777777" w:rsidR="00AE1F79" w:rsidRDefault="00AE1F79" w:rsidP="00433CA4">
      <w:pPr>
        <w:pStyle w:val="ConsPlusTitlePage"/>
        <w:jc w:val="center"/>
      </w:pPr>
    </w:p>
    <w:p w14:paraId="66883CED" w14:textId="77777777" w:rsidR="00AE1F79" w:rsidRDefault="00AE1F79" w:rsidP="00433CA4">
      <w:pPr>
        <w:pStyle w:val="ConsPlusTitlePage"/>
        <w:jc w:val="center"/>
      </w:pPr>
    </w:p>
    <w:p w14:paraId="0329E9FC" w14:textId="77777777" w:rsidR="00AE1F79" w:rsidRDefault="00AE1F79" w:rsidP="00433CA4">
      <w:pPr>
        <w:pStyle w:val="ConsPlusTitlePage"/>
        <w:jc w:val="center"/>
      </w:pPr>
    </w:p>
    <w:p w14:paraId="3CA0F360" w14:textId="77777777" w:rsidR="00AE1F79" w:rsidRDefault="00AE1F79" w:rsidP="00433CA4">
      <w:pPr>
        <w:pStyle w:val="ConsPlusTitlePage"/>
        <w:jc w:val="center"/>
      </w:pPr>
    </w:p>
    <w:p w14:paraId="36BE378E" w14:textId="77777777" w:rsidR="00AE1F79" w:rsidRDefault="00AE1F79" w:rsidP="00433CA4">
      <w:pPr>
        <w:pStyle w:val="ConsPlusTitlePage"/>
        <w:jc w:val="center"/>
      </w:pPr>
    </w:p>
    <w:p w14:paraId="77D9703C" w14:textId="77777777" w:rsidR="00AE1F79" w:rsidRDefault="00AE1F79" w:rsidP="00433CA4">
      <w:pPr>
        <w:pStyle w:val="ConsPlusTitlePage"/>
        <w:jc w:val="center"/>
      </w:pPr>
    </w:p>
    <w:p w14:paraId="6771C462" w14:textId="77777777" w:rsidR="00AE1F79" w:rsidRDefault="00AE1F79" w:rsidP="00433CA4">
      <w:pPr>
        <w:pStyle w:val="ConsPlusTitlePage"/>
        <w:jc w:val="center"/>
      </w:pPr>
    </w:p>
    <w:p w14:paraId="7EA910A1" w14:textId="77777777" w:rsidR="00AE1F79" w:rsidRDefault="00AE1F79" w:rsidP="00433CA4">
      <w:pPr>
        <w:pStyle w:val="ConsPlusTitlePage"/>
        <w:jc w:val="center"/>
      </w:pPr>
    </w:p>
    <w:p w14:paraId="2ECBFE38" w14:textId="77777777" w:rsidR="00AE1F79" w:rsidRDefault="00AE1F79" w:rsidP="00433CA4">
      <w:pPr>
        <w:pStyle w:val="ConsPlusTitlePage"/>
        <w:jc w:val="center"/>
      </w:pPr>
    </w:p>
    <w:p w14:paraId="73B8705B" w14:textId="77777777" w:rsidR="00AE1F79" w:rsidRDefault="00AE1F79" w:rsidP="00433CA4">
      <w:pPr>
        <w:pStyle w:val="ConsPlusTitlePage"/>
        <w:jc w:val="center"/>
      </w:pPr>
    </w:p>
    <w:p w14:paraId="7C8A791F" w14:textId="77777777" w:rsidR="00AE1F79" w:rsidRDefault="00AE1F79" w:rsidP="00433CA4">
      <w:pPr>
        <w:pStyle w:val="ConsPlusTitlePage"/>
        <w:jc w:val="center"/>
      </w:pPr>
    </w:p>
    <w:p w14:paraId="5C21A162" w14:textId="77777777" w:rsidR="00AE1F79" w:rsidRDefault="00AE1F79" w:rsidP="00433CA4">
      <w:pPr>
        <w:pStyle w:val="ConsPlusTitlePage"/>
        <w:jc w:val="center"/>
      </w:pPr>
    </w:p>
    <w:p w14:paraId="57B560D0" w14:textId="77777777" w:rsidR="00AE1F79" w:rsidRDefault="00AE1F79" w:rsidP="00433CA4">
      <w:pPr>
        <w:pStyle w:val="ConsPlusTitlePage"/>
        <w:jc w:val="center"/>
      </w:pPr>
    </w:p>
    <w:p w14:paraId="6748DBCA" w14:textId="77777777" w:rsidR="00AE1F79" w:rsidRDefault="00AE1F79" w:rsidP="00433CA4">
      <w:pPr>
        <w:pStyle w:val="ConsPlusTitlePage"/>
        <w:jc w:val="center"/>
      </w:pPr>
    </w:p>
    <w:p w14:paraId="277EAF68" w14:textId="77777777" w:rsidR="00AE1F79" w:rsidRDefault="00AE1F79" w:rsidP="00433CA4">
      <w:pPr>
        <w:pStyle w:val="ConsPlusTitlePage"/>
        <w:jc w:val="center"/>
      </w:pPr>
    </w:p>
    <w:p w14:paraId="44DA3F3F" w14:textId="77777777" w:rsidR="00AE1F79" w:rsidRDefault="00AE1F79" w:rsidP="00433CA4">
      <w:pPr>
        <w:pStyle w:val="ConsPlusTitlePage"/>
        <w:jc w:val="center"/>
      </w:pPr>
    </w:p>
    <w:p w14:paraId="747D6ED2" w14:textId="77777777" w:rsidR="00AE1F79" w:rsidRDefault="00AE1F79" w:rsidP="00433CA4">
      <w:pPr>
        <w:pStyle w:val="ConsPlusTitlePage"/>
        <w:jc w:val="center"/>
      </w:pPr>
    </w:p>
    <w:p w14:paraId="3804DB4C" w14:textId="77777777" w:rsidR="00AE1F79" w:rsidRDefault="00AE1F79" w:rsidP="00433CA4">
      <w:pPr>
        <w:pStyle w:val="ConsPlusTitlePage"/>
        <w:jc w:val="center"/>
      </w:pPr>
    </w:p>
    <w:p w14:paraId="7EC1B441" w14:textId="77777777" w:rsidR="00AE1F79" w:rsidRDefault="00AE1F79" w:rsidP="00433CA4">
      <w:pPr>
        <w:pStyle w:val="ConsPlusTitlePage"/>
        <w:jc w:val="center"/>
      </w:pPr>
    </w:p>
    <w:p w14:paraId="23D95EE2" w14:textId="77777777" w:rsidR="00AE1F79" w:rsidRDefault="00AE1F79" w:rsidP="00433CA4">
      <w:pPr>
        <w:pStyle w:val="ConsPlusTitlePage"/>
        <w:jc w:val="center"/>
      </w:pPr>
    </w:p>
    <w:p w14:paraId="28D50138" w14:textId="77777777" w:rsidR="00AE1F79" w:rsidRDefault="00AE1F79" w:rsidP="00433CA4">
      <w:pPr>
        <w:pStyle w:val="ConsPlusTitlePage"/>
        <w:jc w:val="center"/>
      </w:pPr>
    </w:p>
    <w:p w14:paraId="29368908" w14:textId="77777777" w:rsidR="00AE1F79" w:rsidRDefault="00AE1F79" w:rsidP="00433CA4">
      <w:pPr>
        <w:pStyle w:val="ConsPlusTitlePage"/>
        <w:jc w:val="center"/>
      </w:pPr>
    </w:p>
    <w:p w14:paraId="59788FC6" w14:textId="77777777" w:rsidR="00AE1F79" w:rsidRDefault="00AE1F79" w:rsidP="00433CA4">
      <w:pPr>
        <w:pStyle w:val="ConsPlusTitlePage"/>
        <w:jc w:val="center"/>
      </w:pPr>
    </w:p>
    <w:p w14:paraId="3FA3A08D" w14:textId="77777777" w:rsidR="00AE1F79" w:rsidRDefault="00AE1F79" w:rsidP="00433CA4">
      <w:pPr>
        <w:pStyle w:val="ConsPlusTitlePage"/>
        <w:jc w:val="center"/>
      </w:pPr>
    </w:p>
    <w:p w14:paraId="2775A41D" w14:textId="77777777" w:rsidR="00AE1F79" w:rsidRDefault="00AE1F79" w:rsidP="00433CA4">
      <w:pPr>
        <w:pStyle w:val="ConsPlusTitlePage"/>
        <w:jc w:val="center"/>
      </w:pPr>
    </w:p>
    <w:p w14:paraId="5CEC6FE5" w14:textId="08642404" w:rsidR="00AE1F79" w:rsidRPr="00AE1F79" w:rsidRDefault="00AE1F79" w:rsidP="00433CA4">
      <w:pPr>
        <w:pStyle w:val="ConsPlusTitlePage"/>
        <w:jc w:val="center"/>
        <w:rPr>
          <w:rFonts w:ascii="Times New Roman" w:hAnsi="Times New Roman" w:cs="Times New Roman"/>
          <w:b/>
          <w:bCs/>
          <w:sz w:val="24"/>
          <w:szCs w:val="24"/>
        </w:rPr>
      </w:pPr>
      <w:r w:rsidRPr="00AE1F79">
        <w:rPr>
          <w:rFonts w:ascii="Times New Roman" w:hAnsi="Times New Roman" w:cs="Times New Roman"/>
          <w:b/>
          <w:bCs/>
          <w:sz w:val="24"/>
          <w:szCs w:val="24"/>
        </w:rPr>
        <w:t>Калининград</w:t>
      </w:r>
    </w:p>
    <w:p w14:paraId="5BC35790" w14:textId="77777777" w:rsidR="007C4232" w:rsidRDefault="00AE1F79" w:rsidP="00433CA4">
      <w:pPr>
        <w:pStyle w:val="ConsPlusTitlePage"/>
        <w:jc w:val="center"/>
        <w:rPr>
          <w:rFonts w:ascii="Times New Roman" w:hAnsi="Times New Roman" w:cs="Times New Roman"/>
          <w:b/>
          <w:bCs/>
          <w:sz w:val="24"/>
          <w:szCs w:val="24"/>
        </w:rPr>
        <w:sectPr w:rsidR="007C4232" w:rsidSect="00627AF1">
          <w:headerReference w:type="default" r:id="rId7"/>
          <w:pgSz w:w="11906" w:h="16838" w:code="9"/>
          <w:pgMar w:top="1134" w:right="851" w:bottom="1134" w:left="1134" w:header="709" w:footer="709" w:gutter="0"/>
          <w:cols w:space="708"/>
          <w:titlePg/>
          <w:docGrid w:linePitch="360"/>
        </w:sectPr>
      </w:pPr>
      <w:r w:rsidRPr="00AE1F79">
        <w:rPr>
          <w:rFonts w:ascii="Times New Roman" w:hAnsi="Times New Roman" w:cs="Times New Roman"/>
          <w:b/>
          <w:bCs/>
          <w:sz w:val="24"/>
          <w:szCs w:val="24"/>
        </w:rPr>
        <w:t>2022 год</w:t>
      </w:r>
    </w:p>
    <w:p w14:paraId="0D5C1CCC" w14:textId="77777777" w:rsidR="009F72BE" w:rsidRDefault="009F72BE" w:rsidP="009F72BE">
      <w:pPr>
        <w:pStyle w:val="10"/>
        <w:keepNext/>
        <w:keepLines/>
        <w:shd w:val="clear" w:color="auto" w:fill="auto"/>
        <w:spacing w:after="0" w:line="240" w:lineRule="auto"/>
        <w:jc w:val="center"/>
      </w:pPr>
      <w:bookmarkStart w:id="0" w:name="bookmark0"/>
      <w:r>
        <w:rPr>
          <w:color w:val="000000"/>
          <w:lang w:eastAsia="ru-RU" w:bidi="ru-RU"/>
        </w:rPr>
        <w:lastRenderedPageBreak/>
        <w:t>ПАМЯТКА</w:t>
      </w:r>
      <w:bookmarkEnd w:id="0"/>
    </w:p>
    <w:p w14:paraId="21C98691" w14:textId="77777777" w:rsidR="009F72BE" w:rsidRDefault="009F72BE" w:rsidP="009F72BE">
      <w:pPr>
        <w:pStyle w:val="11"/>
        <w:shd w:val="clear" w:color="auto" w:fill="auto"/>
        <w:spacing w:after="320" w:line="240" w:lineRule="auto"/>
        <w:jc w:val="center"/>
      </w:pPr>
      <w:r>
        <w:rPr>
          <w:b/>
          <w:bCs/>
          <w:color w:val="000000"/>
          <w:lang w:eastAsia="ru-RU" w:bidi="ru-RU"/>
        </w:rPr>
        <w:t>для лиц, прибывших из Донецкой народной республики</w:t>
      </w:r>
      <w:r>
        <w:rPr>
          <w:b/>
          <w:bCs/>
          <w:color w:val="000000"/>
          <w:lang w:eastAsia="ru-RU" w:bidi="ru-RU"/>
        </w:rPr>
        <w:br/>
        <w:t>и Луганской народной республики на территорию</w:t>
      </w:r>
      <w:r>
        <w:rPr>
          <w:b/>
          <w:bCs/>
          <w:color w:val="000000"/>
          <w:lang w:eastAsia="ru-RU" w:bidi="ru-RU"/>
        </w:rPr>
        <w:br/>
        <w:t>Калининградской области</w:t>
      </w:r>
    </w:p>
    <w:p w14:paraId="4B3C34F4" w14:textId="77777777" w:rsidR="009F72BE" w:rsidRDefault="009F72BE" w:rsidP="009F72BE">
      <w:pPr>
        <w:pStyle w:val="10"/>
        <w:keepNext/>
        <w:keepLines/>
        <w:shd w:val="clear" w:color="auto" w:fill="auto"/>
      </w:pPr>
      <w:bookmarkStart w:id="1" w:name="bookmark1"/>
      <w:r>
        <w:rPr>
          <w:color w:val="000000"/>
          <w:lang w:eastAsia="ru-RU" w:bidi="ru-RU"/>
        </w:rPr>
        <w:t>1) Как получить статус беженца или предоставление временного убежища?</w:t>
      </w:r>
      <w:bookmarkEnd w:id="1"/>
    </w:p>
    <w:p w14:paraId="5FC84B08" w14:textId="77777777" w:rsidR="009F72BE" w:rsidRDefault="009F72BE" w:rsidP="009F72BE">
      <w:pPr>
        <w:pStyle w:val="10"/>
        <w:keepNext/>
        <w:keepLines/>
        <w:shd w:val="clear" w:color="auto" w:fill="auto"/>
        <w:spacing w:after="380"/>
        <w:ind w:firstLine="580"/>
      </w:pPr>
      <w:bookmarkStart w:id="2" w:name="bookmark2"/>
      <w:r>
        <w:rPr>
          <w:color w:val="000000"/>
          <w:lang w:eastAsia="ru-RU" w:bidi="ru-RU"/>
        </w:rPr>
        <w:t>Правовая основа</w:t>
      </w:r>
      <w:bookmarkEnd w:id="2"/>
    </w:p>
    <w:p w14:paraId="21F35C4E" w14:textId="77777777" w:rsidR="009F72BE" w:rsidRDefault="009F72BE" w:rsidP="009F72BE">
      <w:pPr>
        <w:pStyle w:val="11"/>
        <w:numPr>
          <w:ilvl w:val="0"/>
          <w:numId w:val="19"/>
        </w:numPr>
        <w:shd w:val="clear" w:color="auto" w:fill="auto"/>
        <w:tabs>
          <w:tab w:val="left" w:pos="729"/>
        </w:tabs>
        <w:spacing w:line="298" w:lineRule="auto"/>
        <w:ind w:left="740" w:hanging="360"/>
      </w:pPr>
      <w:r>
        <w:rPr>
          <w:color w:val="000000"/>
          <w:lang w:eastAsia="ru-RU" w:bidi="ru-RU"/>
        </w:rPr>
        <w:t>Федеральный закон от 19.02.1993 № 4528-1 «О беженцах»;</w:t>
      </w:r>
    </w:p>
    <w:p w14:paraId="1028F37B" w14:textId="4F2DBE9D" w:rsidR="009F72BE" w:rsidRDefault="009F72BE" w:rsidP="009F72BE">
      <w:pPr>
        <w:pStyle w:val="11"/>
        <w:numPr>
          <w:ilvl w:val="0"/>
          <w:numId w:val="19"/>
        </w:numPr>
        <w:shd w:val="clear" w:color="auto" w:fill="auto"/>
        <w:tabs>
          <w:tab w:val="left" w:pos="729"/>
          <w:tab w:val="left" w:pos="8252"/>
          <w:tab w:val="left" w:pos="8938"/>
        </w:tabs>
        <w:spacing w:line="298" w:lineRule="auto"/>
        <w:ind w:left="740" w:hanging="360"/>
      </w:pPr>
      <w:r>
        <w:rPr>
          <w:color w:val="000000"/>
          <w:lang w:eastAsia="ru-RU" w:bidi="ru-RU"/>
        </w:rPr>
        <w:t>Постановление Правительства РФ от 22.07.2014</w:t>
      </w:r>
      <w:r w:rsidR="00161E9A">
        <w:rPr>
          <w:color w:val="000000"/>
          <w:lang w:val="en-US" w:eastAsia="ru-RU" w:bidi="ru-RU"/>
        </w:rPr>
        <w:t xml:space="preserve"> </w:t>
      </w:r>
      <w:r>
        <w:rPr>
          <w:color w:val="000000"/>
          <w:lang w:eastAsia="ru-RU" w:bidi="ru-RU"/>
        </w:rPr>
        <w:t>№</w:t>
      </w:r>
      <w:r w:rsidR="00161E9A">
        <w:rPr>
          <w:color w:val="000000"/>
          <w:lang w:val="en-US" w:eastAsia="ru-RU" w:bidi="ru-RU"/>
        </w:rPr>
        <w:t xml:space="preserve"> </w:t>
      </w:r>
      <w:r>
        <w:rPr>
          <w:color w:val="000000"/>
          <w:lang w:eastAsia="ru-RU" w:bidi="ru-RU"/>
        </w:rPr>
        <w:t>690</w:t>
      </w:r>
    </w:p>
    <w:p w14:paraId="0E1172AE" w14:textId="77777777" w:rsidR="009F72BE" w:rsidRDefault="009F72BE" w:rsidP="009F72BE">
      <w:pPr>
        <w:pStyle w:val="11"/>
        <w:shd w:val="clear" w:color="auto" w:fill="auto"/>
        <w:ind w:left="740"/>
      </w:pPr>
      <w:r>
        <w:rPr>
          <w:color w:val="000000"/>
          <w:lang w:eastAsia="ru-RU" w:bidi="ru-RU"/>
        </w:rPr>
        <w:t>«О предоставлении временного убежища гражданам Украины на территории Российской Федерации в упрощенном порядке»;</w:t>
      </w:r>
    </w:p>
    <w:p w14:paraId="4E692B24" w14:textId="77777777" w:rsidR="009F72BE" w:rsidRDefault="009F72BE" w:rsidP="009F72BE">
      <w:pPr>
        <w:pStyle w:val="11"/>
        <w:numPr>
          <w:ilvl w:val="0"/>
          <w:numId w:val="19"/>
        </w:numPr>
        <w:shd w:val="clear" w:color="auto" w:fill="auto"/>
        <w:tabs>
          <w:tab w:val="left" w:pos="729"/>
        </w:tabs>
        <w:spacing w:after="360" w:line="283" w:lineRule="auto"/>
        <w:ind w:left="740" w:hanging="360"/>
      </w:pPr>
      <w:r>
        <w:rPr>
          <w:color w:val="000000"/>
          <w:lang w:eastAsia="ru-RU" w:bidi="ru-RU"/>
        </w:rPr>
        <w:t>Постановление Правительства Российской Федерации от 09.04.2001 № 274 «О предоставлении временного убежища на территории Российской Федерации».</w:t>
      </w:r>
    </w:p>
    <w:p w14:paraId="33A8EB2E" w14:textId="77777777" w:rsidR="009F72BE" w:rsidRDefault="009F72BE" w:rsidP="009F72BE">
      <w:pPr>
        <w:pStyle w:val="10"/>
        <w:keepNext/>
        <w:keepLines/>
        <w:shd w:val="clear" w:color="auto" w:fill="auto"/>
        <w:ind w:firstLine="580"/>
      </w:pPr>
      <w:bookmarkStart w:id="3" w:name="bookmark3"/>
      <w:r>
        <w:rPr>
          <w:color w:val="000000"/>
          <w:lang w:eastAsia="ru-RU" w:bidi="ru-RU"/>
        </w:rPr>
        <w:t>Уполномоченный орган на территории Калининградской области</w:t>
      </w:r>
      <w:bookmarkEnd w:id="3"/>
    </w:p>
    <w:p w14:paraId="79458008" w14:textId="050F73EE" w:rsidR="009F72BE" w:rsidRDefault="009F72BE" w:rsidP="007114B4">
      <w:pPr>
        <w:pStyle w:val="11"/>
        <w:shd w:val="clear" w:color="auto" w:fill="auto"/>
        <w:ind w:firstLine="580"/>
        <w:rPr>
          <w:color w:val="000000"/>
          <w:lang w:eastAsia="ru-RU" w:bidi="ru-RU"/>
        </w:rPr>
      </w:pPr>
      <w:r>
        <w:rPr>
          <w:color w:val="000000"/>
          <w:lang w:eastAsia="ru-RU" w:bidi="ru-RU"/>
        </w:rPr>
        <w:t>Управление по вопросам миграции Управления Министерства внутренних дел Российской Федерации по Калининградской области, адрес: г. Калининград, ул. Фрунзе, д. 6, контактный телефон отдела по данному</w:t>
      </w:r>
      <w:r w:rsidR="007114B4">
        <w:rPr>
          <w:color w:val="000000"/>
          <w:lang w:eastAsia="ru-RU" w:bidi="ru-RU"/>
        </w:rPr>
        <w:t xml:space="preserve"> </w:t>
      </w:r>
      <w:r>
        <w:rPr>
          <w:color w:val="000000"/>
          <w:lang w:eastAsia="ru-RU" w:bidi="ru-RU"/>
        </w:rPr>
        <w:t xml:space="preserve">вопросу: </w:t>
      </w:r>
      <w:r w:rsidRPr="00200E0A">
        <w:rPr>
          <w:b/>
          <w:bCs/>
          <w:color w:val="000000"/>
          <w:lang w:eastAsia="ru-RU" w:bidi="ru-RU"/>
        </w:rPr>
        <w:t>(4012) 558-185</w:t>
      </w:r>
      <w:r>
        <w:rPr>
          <w:color w:val="000000"/>
          <w:lang w:eastAsia="ru-RU" w:bidi="ru-RU"/>
        </w:rPr>
        <w:t>.</w:t>
      </w:r>
    </w:p>
    <w:p w14:paraId="3CDF2DEE" w14:textId="77777777" w:rsidR="007114B4" w:rsidRDefault="007114B4" w:rsidP="007114B4">
      <w:pPr>
        <w:pStyle w:val="11"/>
        <w:shd w:val="clear" w:color="auto" w:fill="auto"/>
        <w:ind w:firstLine="580"/>
      </w:pPr>
    </w:p>
    <w:p w14:paraId="7A4D9D3A" w14:textId="77777777" w:rsidR="009F72BE" w:rsidRDefault="009F72BE" w:rsidP="009F72BE">
      <w:pPr>
        <w:pStyle w:val="10"/>
        <w:keepNext/>
        <w:keepLines/>
        <w:shd w:val="clear" w:color="auto" w:fill="auto"/>
        <w:spacing w:after="380"/>
        <w:ind w:firstLine="580"/>
      </w:pPr>
      <w:bookmarkStart w:id="4" w:name="bookmark4"/>
      <w:r>
        <w:rPr>
          <w:color w:val="000000"/>
          <w:lang w:eastAsia="ru-RU" w:bidi="ru-RU"/>
        </w:rPr>
        <w:t>Условия получения</w:t>
      </w:r>
      <w:bookmarkEnd w:id="4"/>
    </w:p>
    <w:p w14:paraId="0E95B0AF" w14:textId="77777777" w:rsidR="009F72BE" w:rsidRDefault="009F72BE" w:rsidP="009F72BE">
      <w:pPr>
        <w:pStyle w:val="11"/>
        <w:numPr>
          <w:ilvl w:val="0"/>
          <w:numId w:val="19"/>
        </w:numPr>
        <w:shd w:val="clear" w:color="auto" w:fill="auto"/>
        <w:tabs>
          <w:tab w:val="left" w:pos="729"/>
        </w:tabs>
        <w:spacing w:line="283" w:lineRule="auto"/>
        <w:ind w:left="740" w:hanging="360"/>
      </w:pPr>
      <w:r>
        <w:rPr>
          <w:color w:val="000000"/>
          <w:lang w:eastAsia="ru-RU" w:bidi="ru-RU"/>
        </w:rPr>
        <w:t>Подача заявления в Уполномоченный орган. Заявление рассматривается до трех дней. На это время выдается справка о рассмотрении заявления о предоставлении временного убежища;</w:t>
      </w:r>
    </w:p>
    <w:p w14:paraId="1FA7F1BC" w14:textId="77777777" w:rsidR="009F72BE" w:rsidRDefault="009F72BE" w:rsidP="009F72BE">
      <w:pPr>
        <w:pStyle w:val="11"/>
        <w:numPr>
          <w:ilvl w:val="0"/>
          <w:numId w:val="19"/>
        </w:numPr>
        <w:shd w:val="clear" w:color="auto" w:fill="auto"/>
        <w:tabs>
          <w:tab w:val="left" w:pos="729"/>
        </w:tabs>
        <w:spacing w:line="298" w:lineRule="auto"/>
        <w:ind w:left="740" w:hanging="360"/>
      </w:pPr>
      <w:r>
        <w:rPr>
          <w:color w:val="000000"/>
          <w:lang w:eastAsia="ru-RU" w:bidi="ru-RU"/>
        </w:rPr>
        <w:t>Обязательная дактилоскопия и медицинское освидетельствование</w:t>
      </w:r>
    </w:p>
    <w:p w14:paraId="08F169B4" w14:textId="77777777" w:rsidR="009F72BE" w:rsidRDefault="009F72BE" w:rsidP="009F72BE">
      <w:pPr>
        <w:pStyle w:val="11"/>
        <w:shd w:val="clear" w:color="auto" w:fill="auto"/>
        <w:tabs>
          <w:tab w:val="left" w:pos="2266"/>
          <w:tab w:val="left" w:pos="2838"/>
        </w:tabs>
        <w:ind w:left="740"/>
      </w:pPr>
      <w:r>
        <w:rPr>
          <w:color w:val="000000"/>
          <w:lang w:eastAsia="ru-RU" w:bidi="ru-RU"/>
        </w:rPr>
        <w:t>(Приказ Министерства здравоохранения Российской Федерации от 19.11.2021</w:t>
      </w:r>
      <w:r>
        <w:rPr>
          <w:color w:val="000000"/>
          <w:lang w:eastAsia="ru-RU" w:bidi="ru-RU"/>
        </w:rPr>
        <w:tab/>
        <w:t>№</w:t>
      </w:r>
      <w:r>
        <w:rPr>
          <w:color w:val="000000"/>
          <w:lang w:eastAsia="ru-RU" w:bidi="ru-RU"/>
        </w:rPr>
        <w:tab/>
        <w:t>1078н «Об утверждении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 При отказе от медицинского освидетельствования свидетельство о предоставлении временного убежища на территории Российской Федерации не выдается.</w:t>
      </w:r>
    </w:p>
    <w:p w14:paraId="3070DEE8" w14:textId="77777777" w:rsidR="009F72BE" w:rsidRDefault="009F72BE" w:rsidP="009F72BE">
      <w:pPr>
        <w:pStyle w:val="11"/>
        <w:numPr>
          <w:ilvl w:val="0"/>
          <w:numId w:val="19"/>
        </w:numPr>
        <w:shd w:val="clear" w:color="auto" w:fill="auto"/>
        <w:tabs>
          <w:tab w:val="left" w:pos="746"/>
        </w:tabs>
        <w:ind w:left="720" w:hanging="320"/>
      </w:pPr>
      <w:r>
        <w:rPr>
          <w:color w:val="000000"/>
          <w:lang w:eastAsia="ru-RU" w:bidi="ru-RU"/>
        </w:rPr>
        <w:t xml:space="preserve">Временное убежище предоставляется на срок до одного года и продлевается </w:t>
      </w:r>
      <w:r>
        <w:rPr>
          <w:color w:val="000000"/>
          <w:lang w:eastAsia="ru-RU" w:bidi="ru-RU"/>
        </w:rPr>
        <w:lastRenderedPageBreak/>
        <w:t>на каждый последующий год решением территориального органа МВД России, где состоит на учете гражданин. Продление происходит на основании письменного заявления лица о продлении срока предоставления временного убежища. В документе необходимо указать обстоятельства, требующие продления срока предоставления временного убежища.</w:t>
      </w:r>
    </w:p>
    <w:p w14:paraId="75242CD1" w14:textId="7A416363" w:rsidR="009F72BE" w:rsidRPr="00143C9D" w:rsidRDefault="009F72BE" w:rsidP="009F72BE">
      <w:pPr>
        <w:pStyle w:val="11"/>
        <w:numPr>
          <w:ilvl w:val="0"/>
          <w:numId w:val="19"/>
        </w:numPr>
        <w:shd w:val="clear" w:color="auto" w:fill="auto"/>
        <w:tabs>
          <w:tab w:val="left" w:pos="746"/>
        </w:tabs>
        <w:spacing w:after="360"/>
        <w:ind w:left="720" w:hanging="320"/>
      </w:pPr>
      <w:r>
        <w:rPr>
          <w:color w:val="000000"/>
          <w:lang w:eastAsia="ru-RU" w:bidi="ru-RU"/>
        </w:rPr>
        <w:t>В случае отсутствия у лица, подавшего заявление, и прибывших с ним членов его семьи действительных документов, удостоверяющих личность, Уполномоченный орган в течение срока рассмотрения заявления устанавливает личность таких лиц на основании имеющихся документов, содержащих персональные данные заявителя, опроса заявителя и свидетелей и т.д. (ст. 10.1 Федерального закона «О правовом положении иностранных граждан в Российской Федерации»).</w:t>
      </w:r>
    </w:p>
    <w:p w14:paraId="330DD781" w14:textId="22A207BB" w:rsidR="00143C9D" w:rsidRPr="00143C9D" w:rsidRDefault="00143C9D" w:rsidP="00143C9D">
      <w:pPr>
        <w:pStyle w:val="ConsPlusNormal"/>
        <w:spacing w:line="276" w:lineRule="auto"/>
        <w:jc w:val="both"/>
        <w:rPr>
          <w:b/>
          <w:bCs/>
        </w:rPr>
      </w:pPr>
      <w:r w:rsidRPr="00143C9D">
        <w:rPr>
          <w:b/>
          <w:bCs/>
          <w:color w:val="000000"/>
          <w:lang w:bidi="ru-RU"/>
        </w:rPr>
        <w:t xml:space="preserve">2) </w:t>
      </w:r>
      <w:r w:rsidR="007E6440">
        <w:rPr>
          <w:b/>
          <w:bCs/>
          <w:color w:val="000000"/>
          <w:lang w:bidi="ru-RU"/>
        </w:rPr>
        <w:t>Как получить единовременную материальную помощь</w:t>
      </w:r>
      <w:r w:rsidRPr="00143C9D">
        <w:rPr>
          <w:b/>
          <w:bCs/>
          <w:color w:val="000000"/>
          <w:lang w:bidi="ru-RU"/>
        </w:rPr>
        <w:t>?</w:t>
      </w:r>
    </w:p>
    <w:p w14:paraId="2020963E" w14:textId="77777777" w:rsidR="00143C9D" w:rsidRDefault="00143C9D" w:rsidP="00143C9D">
      <w:pPr>
        <w:pStyle w:val="ConsPlusNormal"/>
        <w:spacing w:line="276" w:lineRule="auto"/>
        <w:ind w:firstLine="580"/>
        <w:jc w:val="both"/>
      </w:pPr>
    </w:p>
    <w:p w14:paraId="461623A3" w14:textId="68AF95AC" w:rsidR="00143C9D" w:rsidRPr="005B0BAD" w:rsidRDefault="00143C9D" w:rsidP="00143C9D">
      <w:pPr>
        <w:pStyle w:val="ConsPlusNormal"/>
        <w:spacing w:line="276" w:lineRule="auto"/>
        <w:ind w:firstLine="580"/>
        <w:jc w:val="both"/>
      </w:pPr>
      <w:r w:rsidRPr="005B0BAD">
        <w:t>На единовременную денежную выплату в размере 10 тысяч рублей имеют право все граждане, постоянно проживающие на Украине, в Донецкой и Луганской народных республиках и вынужденно покинувшие эти территории с 18 февраля.</w:t>
      </w:r>
    </w:p>
    <w:p w14:paraId="5A61F25D" w14:textId="48A47953" w:rsidR="00143C9D" w:rsidRPr="005B0BAD" w:rsidRDefault="00143C9D" w:rsidP="00143C9D">
      <w:pPr>
        <w:pStyle w:val="ConsPlusNormal"/>
        <w:spacing w:line="276" w:lineRule="auto"/>
        <w:ind w:firstLine="580"/>
        <w:jc w:val="both"/>
      </w:pPr>
      <w:r w:rsidRPr="005B0BAD">
        <w:t>Для оформления выплаты необходимо написать заявление в</w:t>
      </w:r>
      <w:r w:rsidRPr="00237EDB">
        <w:t xml:space="preserve"> </w:t>
      </w:r>
      <w:hyperlink r:id="rId8" w:history="1">
        <w:r w:rsidRPr="00136D7B">
          <w:rPr>
            <w:rStyle w:val="a4"/>
            <w:color w:val="2F5496" w:themeColor="accent1" w:themeShade="BF"/>
          </w:rPr>
          <w:t>центре социальной поддержки населения</w:t>
        </w:r>
        <w:r w:rsidR="00200E0A" w:rsidRPr="00136D7B">
          <w:rPr>
            <w:rStyle w:val="a4"/>
            <w:color w:val="2F5496" w:themeColor="accent1" w:themeShade="BF"/>
          </w:rPr>
          <w:t xml:space="preserve"> (</w:t>
        </w:r>
        <w:proofErr w:type="spellStart"/>
        <w:r w:rsidR="00200E0A" w:rsidRPr="00136D7B">
          <w:rPr>
            <w:rStyle w:val="a4"/>
            <w:color w:val="2F5496" w:themeColor="accent1" w:themeShade="BF"/>
            <w:lang w:val="en-US"/>
          </w:rPr>
          <w:t>posobie</w:t>
        </w:r>
        <w:proofErr w:type="spellEnd"/>
        <w:r w:rsidR="00200E0A" w:rsidRPr="00136D7B">
          <w:rPr>
            <w:rStyle w:val="a4"/>
            <w:color w:val="2F5496" w:themeColor="accent1" w:themeShade="BF"/>
          </w:rPr>
          <w:t>.</w:t>
        </w:r>
        <w:r w:rsidR="00200E0A" w:rsidRPr="00136D7B">
          <w:rPr>
            <w:rStyle w:val="a4"/>
            <w:color w:val="2F5496" w:themeColor="accent1" w:themeShade="BF"/>
            <w:lang w:val="en-US"/>
          </w:rPr>
          <w:t>gov</w:t>
        </w:r>
        <w:r w:rsidR="00200E0A" w:rsidRPr="00136D7B">
          <w:rPr>
            <w:rStyle w:val="a4"/>
            <w:color w:val="2F5496" w:themeColor="accent1" w:themeShade="BF"/>
          </w:rPr>
          <w:t>39.</w:t>
        </w:r>
        <w:proofErr w:type="spellStart"/>
        <w:r w:rsidR="00200E0A" w:rsidRPr="00136D7B">
          <w:rPr>
            <w:rStyle w:val="a4"/>
            <w:color w:val="2F5496" w:themeColor="accent1" w:themeShade="BF"/>
            <w:lang w:val="en-US"/>
          </w:rPr>
          <w:t>ru</w:t>
        </w:r>
        <w:proofErr w:type="spellEnd"/>
        <w:r w:rsidR="00200E0A" w:rsidRPr="00136D7B">
          <w:rPr>
            <w:rStyle w:val="a4"/>
            <w:color w:val="2F5496" w:themeColor="accent1" w:themeShade="BF"/>
          </w:rPr>
          <w:t>)</w:t>
        </w:r>
        <w:r w:rsidRPr="00136D7B">
          <w:rPr>
            <w:rStyle w:val="a4"/>
            <w:b/>
            <w:bCs/>
            <w:color w:val="000000" w:themeColor="text1"/>
          </w:rPr>
          <w:t>,</w:t>
        </w:r>
      </w:hyperlink>
      <w:r w:rsidRPr="005B0BAD">
        <w:t> приложить копии документов, подтверждающих личность заявителя и несовершеннолетних граждан, а также реквизиты лицевого счета в кредитной организации Российской Федерации.</w:t>
      </w:r>
    </w:p>
    <w:p w14:paraId="7A9BC4EE" w14:textId="77777777" w:rsidR="00143C9D" w:rsidRPr="005B0BAD" w:rsidRDefault="00143C9D" w:rsidP="00143C9D">
      <w:pPr>
        <w:pStyle w:val="ConsPlusNormal"/>
        <w:spacing w:line="276" w:lineRule="auto"/>
        <w:ind w:firstLine="580"/>
        <w:jc w:val="both"/>
      </w:pPr>
      <w:r w:rsidRPr="005B0BAD">
        <w:t xml:space="preserve">Региональное </w:t>
      </w:r>
      <w:proofErr w:type="spellStart"/>
      <w:r w:rsidRPr="005B0BAD">
        <w:t>минсоцполитики</w:t>
      </w:r>
      <w:proofErr w:type="spellEnd"/>
      <w:r w:rsidRPr="005B0BAD">
        <w:t xml:space="preserve"> по защищенному каналу связи направит сведения в министерство труда и социального развития Ростовской области – ведомство, которое является оператором по назначению меры соцподдержки. Выплаты осуществляются из резервного фонда Ростовской области.</w:t>
      </w:r>
    </w:p>
    <w:p w14:paraId="44DED4EC" w14:textId="77777777" w:rsidR="00143C9D" w:rsidRPr="005B0BAD" w:rsidRDefault="00143C9D" w:rsidP="00143C9D">
      <w:pPr>
        <w:pStyle w:val="ConsPlusNormal"/>
        <w:spacing w:line="276" w:lineRule="auto"/>
        <w:ind w:firstLine="580"/>
        <w:jc w:val="both"/>
      </w:pPr>
      <w:r w:rsidRPr="005B0BAD">
        <w:t>Сотрудники центра занятости населения также окажут содействие в трудоустройстве беженцев, если это необходимо.</w:t>
      </w:r>
    </w:p>
    <w:p w14:paraId="339B4251" w14:textId="77777777" w:rsidR="00143C9D" w:rsidRPr="005B0BAD" w:rsidRDefault="00143C9D" w:rsidP="00143C9D">
      <w:pPr>
        <w:pStyle w:val="ConsPlusNormal"/>
        <w:spacing w:line="276" w:lineRule="auto"/>
        <w:jc w:val="both"/>
      </w:pPr>
      <w:r w:rsidRPr="005B0BAD">
        <w:t>Напомним, что материальная помощь предоставляется по поручению Президента России Владимира Путина.</w:t>
      </w:r>
    </w:p>
    <w:p w14:paraId="664BFC6F" w14:textId="77777777" w:rsidR="00143C9D" w:rsidRPr="005B0BAD" w:rsidRDefault="00143C9D" w:rsidP="00143C9D">
      <w:pPr>
        <w:pStyle w:val="ConsPlusNormal"/>
        <w:spacing w:line="276" w:lineRule="auto"/>
        <w:ind w:firstLine="567"/>
        <w:jc w:val="both"/>
      </w:pPr>
      <w:r w:rsidRPr="005B0BAD">
        <w:t xml:space="preserve">Получить консультацию по вопросам оформления выплаты можно, позвонив на «открытую линию» правительства Калининградской области: </w:t>
      </w:r>
      <w:r>
        <w:tab/>
      </w:r>
      <w:r>
        <w:tab/>
      </w:r>
      <w:r>
        <w:tab/>
      </w:r>
      <w:r w:rsidRPr="005B0BAD">
        <w:t xml:space="preserve">       </w:t>
      </w:r>
      <w:r w:rsidRPr="00C4737D">
        <w:t xml:space="preserve">  </w:t>
      </w:r>
      <w:r w:rsidRPr="00EF5FB7">
        <w:rPr>
          <w:b/>
          <w:bCs/>
          <w:color w:val="000000" w:themeColor="text1"/>
        </w:rPr>
        <w:t>8 (800) 201 39 00 (добавочный «3»)</w:t>
      </w:r>
      <w:r w:rsidRPr="005B0BAD">
        <w:t>.</w:t>
      </w:r>
    </w:p>
    <w:p w14:paraId="398EC66D" w14:textId="77777777" w:rsidR="00143C9D" w:rsidRDefault="00143C9D" w:rsidP="00143C9D">
      <w:pPr>
        <w:pStyle w:val="11"/>
        <w:shd w:val="clear" w:color="auto" w:fill="auto"/>
        <w:tabs>
          <w:tab w:val="left" w:pos="746"/>
        </w:tabs>
        <w:spacing w:after="360"/>
      </w:pPr>
    </w:p>
    <w:p w14:paraId="07D83328" w14:textId="5FB45355" w:rsidR="009F72BE" w:rsidRDefault="00143C9D" w:rsidP="009F72BE">
      <w:pPr>
        <w:pStyle w:val="10"/>
        <w:keepNext/>
        <w:keepLines/>
        <w:shd w:val="clear" w:color="auto" w:fill="auto"/>
      </w:pPr>
      <w:bookmarkStart w:id="5" w:name="bookmark5"/>
      <w:r w:rsidRPr="00143C9D">
        <w:rPr>
          <w:color w:val="000000"/>
          <w:lang w:eastAsia="ru-RU" w:bidi="ru-RU"/>
        </w:rPr>
        <w:lastRenderedPageBreak/>
        <w:t>3</w:t>
      </w:r>
      <w:r w:rsidR="009F72BE">
        <w:rPr>
          <w:color w:val="000000"/>
          <w:lang w:eastAsia="ru-RU" w:bidi="ru-RU"/>
        </w:rPr>
        <w:t>) На каких условиях граждане, прибывшие из ДНР/ЛНР имеют право осуществлять трудовую деятельность в Российской Федерации?</w:t>
      </w:r>
      <w:bookmarkEnd w:id="5"/>
    </w:p>
    <w:p w14:paraId="0C2F484C" w14:textId="77777777" w:rsidR="009F72BE" w:rsidRDefault="009F72BE" w:rsidP="009F72BE">
      <w:pPr>
        <w:pStyle w:val="11"/>
        <w:shd w:val="clear" w:color="auto" w:fill="auto"/>
        <w:ind w:firstLine="567"/>
      </w:pPr>
      <w:r>
        <w:rPr>
          <w:color w:val="000000"/>
          <w:lang w:eastAsia="ru-RU" w:bidi="ru-RU"/>
        </w:rPr>
        <w:t>Граждане из ДНР и ЛНР при трудоустройстве могут предъявить паспорт гражданина ДНР, либо ЛНР. В Российской Федерации эти паспорта признаются, являются удостоверением личности и используются для заключения трудового договора.</w:t>
      </w:r>
    </w:p>
    <w:p w14:paraId="0CF53905" w14:textId="77777777" w:rsidR="009F72BE" w:rsidRDefault="009F72BE" w:rsidP="009F72BE">
      <w:pPr>
        <w:pStyle w:val="11"/>
        <w:shd w:val="clear" w:color="auto" w:fill="auto"/>
        <w:ind w:firstLine="567"/>
      </w:pPr>
      <w:r>
        <w:rPr>
          <w:color w:val="000000"/>
          <w:lang w:eastAsia="ru-RU" w:bidi="ru-RU"/>
        </w:rPr>
        <w:t xml:space="preserve">Если граждане, временно покинувшие территорию Украины, ДНР и ЛНР и прибывшие на территорию Калининградской области, имеют гражданство Российской Федерации и подтвержденную запись на портале </w:t>
      </w:r>
      <w:hyperlink r:id="rId9" w:history="1">
        <w:r>
          <w:rPr>
            <w:color w:val="0000FF"/>
            <w:u w:val="single"/>
            <w:lang w:eastAsia="ru-RU" w:bidi="ru-RU"/>
          </w:rPr>
          <w:t>«Госуслуги» (</w:t>
        </w:r>
        <w:proofErr w:type="spellStart"/>
        <w:r>
          <w:rPr>
            <w:color w:val="0000FF"/>
            <w:u w:val="single"/>
            <w:lang w:val="en-US" w:eastAsia="ru-RU" w:bidi="ru-RU"/>
          </w:rPr>
          <w:t>gosuslugi</w:t>
        </w:r>
        <w:proofErr w:type="spellEnd"/>
        <w:r w:rsidRPr="00250D42">
          <w:rPr>
            <w:color w:val="0000FF"/>
            <w:u w:val="single"/>
            <w:lang w:eastAsia="ru-RU" w:bidi="ru-RU"/>
          </w:rPr>
          <w:t>.</w:t>
        </w:r>
        <w:proofErr w:type="spellStart"/>
        <w:r>
          <w:rPr>
            <w:color w:val="0000FF"/>
            <w:u w:val="single"/>
            <w:lang w:val="en-US" w:eastAsia="ru-RU" w:bidi="ru-RU"/>
          </w:rPr>
          <w:t>ru</w:t>
        </w:r>
        <w:proofErr w:type="spellEnd"/>
        <w:r>
          <w:rPr>
            <w:color w:val="0000FF"/>
            <w:u w:val="single"/>
            <w:lang w:eastAsia="ru-RU" w:bidi="ru-RU"/>
          </w:rPr>
          <w:t>)</w:t>
        </w:r>
        <w:r>
          <w:rPr>
            <w:color w:val="000000"/>
            <w:lang w:eastAsia="ru-RU" w:bidi="ru-RU"/>
          </w:rPr>
          <w:t>,</w:t>
        </w:r>
      </w:hyperlink>
      <w:r>
        <w:rPr>
          <w:color w:val="000000"/>
          <w:lang w:eastAsia="ru-RU" w:bidi="ru-RU"/>
        </w:rPr>
        <w:t xml:space="preserve"> они могут подать заявление о предоставлении услуги по содействию в поиске подходящей работы на портале</w:t>
      </w:r>
      <w:hyperlink r:id="rId10" w:history="1">
        <w:r>
          <w:rPr>
            <w:color w:val="000000"/>
            <w:lang w:eastAsia="ru-RU" w:bidi="ru-RU"/>
          </w:rPr>
          <w:t xml:space="preserve"> </w:t>
        </w:r>
        <w:r>
          <w:rPr>
            <w:color w:val="0000FF"/>
            <w:u w:val="single"/>
            <w:lang w:eastAsia="ru-RU" w:bidi="ru-RU"/>
          </w:rPr>
          <w:t>«Работа в России»</w:t>
        </w:r>
        <w:r w:rsidRPr="00250D42">
          <w:rPr>
            <w:color w:val="0000FF"/>
            <w:u w:val="single"/>
            <w:lang w:eastAsia="ru-RU" w:bidi="ru-RU"/>
          </w:rPr>
          <w:t xml:space="preserve"> (</w:t>
        </w:r>
        <w:proofErr w:type="spellStart"/>
        <w:r>
          <w:rPr>
            <w:color w:val="0000FF"/>
            <w:u w:val="single"/>
            <w:lang w:val="en-US" w:eastAsia="ru-RU" w:bidi="ru-RU"/>
          </w:rPr>
          <w:t>trudvsem</w:t>
        </w:r>
        <w:proofErr w:type="spellEnd"/>
        <w:r w:rsidRPr="00250D42">
          <w:rPr>
            <w:color w:val="0000FF"/>
            <w:u w:val="single"/>
            <w:lang w:eastAsia="ru-RU" w:bidi="ru-RU"/>
          </w:rPr>
          <w:t>.</w:t>
        </w:r>
        <w:proofErr w:type="spellStart"/>
        <w:r>
          <w:rPr>
            <w:color w:val="0000FF"/>
            <w:u w:val="single"/>
            <w:lang w:val="en-US" w:eastAsia="ru-RU" w:bidi="ru-RU"/>
          </w:rPr>
          <w:t>ru</w:t>
        </w:r>
        <w:proofErr w:type="spellEnd"/>
        <w:r w:rsidRPr="00250D42">
          <w:rPr>
            <w:color w:val="0000FF"/>
            <w:u w:val="single"/>
            <w:lang w:eastAsia="ru-RU" w:bidi="ru-RU"/>
          </w:rPr>
          <w:t>)</w:t>
        </w:r>
        <w:r>
          <w:rPr>
            <w:color w:val="000000"/>
            <w:lang w:eastAsia="ru-RU" w:bidi="ru-RU"/>
          </w:rPr>
          <w:t>.</w:t>
        </w:r>
      </w:hyperlink>
      <w:r>
        <w:rPr>
          <w:color w:val="000000"/>
          <w:lang w:eastAsia="ru-RU" w:bidi="ru-RU"/>
        </w:rPr>
        <w:t xml:space="preserve"> После рассмотрения заявления будет назначена дата визита в Центр занятости населения. На встрече с кадровым консультантом граждане получат всю необходимую информацию об имеющихся вакансиях на предприятиях и организациях Калининградской области.</w:t>
      </w:r>
    </w:p>
    <w:p w14:paraId="36992B24" w14:textId="77777777" w:rsidR="009F72BE" w:rsidRDefault="009F72BE" w:rsidP="009F72BE">
      <w:pPr>
        <w:pStyle w:val="11"/>
        <w:shd w:val="clear" w:color="auto" w:fill="auto"/>
        <w:ind w:firstLine="580"/>
      </w:pPr>
      <w:r>
        <w:rPr>
          <w:color w:val="000000"/>
          <w:lang w:eastAsia="ru-RU" w:bidi="ru-RU"/>
        </w:rPr>
        <w:t>Следует отметить, что получить статус безработного в Центре занятости населения Калининградской области могут только граждане Российской Федерации, постоянно проживающие (имеющие прописку) на территории региона.</w:t>
      </w:r>
    </w:p>
    <w:p w14:paraId="2D18D201" w14:textId="77777777" w:rsidR="009F72BE" w:rsidRDefault="009F72BE" w:rsidP="009F72BE">
      <w:pPr>
        <w:pStyle w:val="11"/>
        <w:shd w:val="clear" w:color="auto" w:fill="auto"/>
        <w:ind w:firstLine="580"/>
      </w:pPr>
      <w:r>
        <w:rPr>
          <w:color w:val="000000"/>
          <w:lang w:eastAsia="ru-RU" w:bidi="ru-RU"/>
        </w:rPr>
        <w:t>Получить необходимую консультацию, даже при отсутствии российского гражданства и учетной записи на портале «Госуслуги», можно,</w:t>
      </w:r>
      <w:r w:rsidRPr="00011187">
        <w:rPr>
          <w:color w:val="000000"/>
          <w:lang w:eastAsia="ru-RU" w:bidi="ru-RU"/>
        </w:rPr>
        <w:t xml:space="preserve"> </w:t>
      </w:r>
      <w:r>
        <w:rPr>
          <w:color w:val="000000"/>
          <w:lang w:eastAsia="ru-RU" w:bidi="ru-RU"/>
        </w:rPr>
        <w:t xml:space="preserve">позвонив на «открытую линию» Правительства Калининградской области: </w:t>
      </w:r>
      <w:r w:rsidRPr="009F72BE">
        <w:rPr>
          <w:color w:val="000000"/>
          <w:lang w:eastAsia="ru-RU" w:bidi="ru-RU"/>
        </w:rPr>
        <w:t xml:space="preserve">                                             </w:t>
      </w:r>
      <w:r w:rsidRPr="00EF5FB7">
        <w:rPr>
          <w:b/>
          <w:bCs/>
          <w:color w:val="000000"/>
          <w:lang w:eastAsia="ru-RU" w:bidi="ru-RU"/>
        </w:rPr>
        <w:t>8 (800) 201 39 00 (добавочный «2»)</w:t>
      </w:r>
      <w:r>
        <w:rPr>
          <w:color w:val="000000"/>
          <w:lang w:eastAsia="ru-RU" w:bidi="ru-RU"/>
        </w:rPr>
        <w:t>.</w:t>
      </w:r>
    </w:p>
    <w:p w14:paraId="2C3D469B" w14:textId="77777777" w:rsidR="009F72BE" w:rsidRDefault="009F72BE" w:rsidP="009F72BE">
      <w:pPr>
        <w:pStyle w:val="11"/>
        <w:shd w:val="clear" w:color="auto" w:fill="auto"/>
        <w:ind w:firstLine="580"/>
      </w:pPr>
      <w:r>
        <w:rPr>
          <w:color w:val="000000"/>
          <w:lang w:eastAsia="ru-RU" w:bidi="ru-RU"/>
        </w:rPr>
        <w:t>Кроме того, можно обратиться в подразделения Центра занятости населения лично, сообщив о прибытии с территории Украины, ДНР и ЛНР. Его специалисты окажут услугу по содействию в поиске подходящей работы, ознакомят с имеющейся базой вакансий, в том числе, используя рабочее место в зоне цифровых услуг, предложат варианты трудоустройства, в том числе с предоставлением жилья (при наличии).</w:t>
      </w:r>
    </w:p>
    <w:p w14:paraId="6088BC62" w14:textId="77777777" w:rsidR="009A1D57" w:rsidRDefault="009A1D57">
      <w:pPr>
        <w:pStyle w:val="ConsPlusTitlePage"/>
      </w:pPr>
      <w:r>
        <w:br w:type="page"/>
      </w:r>
    </w:p>
    <w:p w14:paraId="7473FD9B" w14:textId="05E5EB83" w:rsidR="00457844" w:rsidRDefault="00457844">
      <w:pPr>
        <w:pStyle w:val="ConsPlusTitlePage"/>
      </w:pPr>
      <w:r>
        <w:lastRenderedPageBreak/>
        <w:t xml:space="preserve">Документ предоставлен </w:t>
      </w:r>
      <w:hyperlink r:id="rId11" w:history="1">
        <w:r>
          <w:rPr>
            <w:color w:val="0000FF"/>
          </w:rPr>
          <w:t>КонсультантПлюс</w:t>
        </w:r>
      </w:hyperlink>
      <w:r>
        <w:br/>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57844" w14:paraId="28DEDAFD" w14:textId="77777777">
        <w:tc>
          <w:tcPr>
            <w:tcW w:w="60" w:type="dxa"/>
            <w:tcBorders>
              <w:top w:val="nil"/>
              <w:left w:val="nil"/>
              <w:bottom w:val="nil"/>
              <w:right w:val="nil"/>
            </w:tcBorders>
            <w:shd w:val="clear" w:color="auto" w:fill="CED3F1"/>
            <w:tcMar>
              <w:top w:w="0" w:type="dxa"/>
              <w:left w:w="0" w:type="dxa"/>
              <w:bottom w:w="0" w:type="dxa"/>
              <w:right w:w="0" w:type="dxa"/>
            </w:tcMar>
          </w:tcPr>
          <w:p w14:paraId="2A759923" w14:textId="77777777" w:rsidR="00457844" w:rsidRDefault="004578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C80944D" w14:textId="77777777" w:rsidR="00457844" w:rsidRDefault="004578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C63DD7" w14:textId="77777777" w:rsidR="00457844" w:rsidRDefault="00457844">
            <w:pPr>
              <w:pStyle w:val="ConsPlusNormal"/>
              <w:jc w:val="right"/>
            </w:pPr>
            <w:r>
              <w:rPr>
                <w:color w:val="392C69"/>
              </w:rPr>
              <w:t xml:space="preserve">Электронный журнал "Азбука права" | </w:t>
            </w:r>
            <w:r>
              <w:rPr>
                <w:b/>
                <w:color w:val="392C69"/>
              </w:rPr>
              <w:t>Актуально на 14.03.2022</w:t>
            </w:r>
          </w:p>
        </w:tc>
        <w:tc>
          <w:tcPr>
            <w:tcW w:w="113" w:type="dxa"/>
            <w:tcBorders>
              <w:top w:val="nil"/>
              <w:left w:val="nil"/>
              <w:bottom w:val="nil"/>
              <w:right w:val="nil"/>
            </w:tcBorders>
            <w:shd w:val="clear" w:color="auto" w:fill="F4F3F8"/>
            <w:tcMar>
              <w:top w:w="0" w:type="dxa"/>
              <w:left w:w="0" w:type="dxa"/>
              <w:bottom w:w="0" w:type="dxa"/>
              <w:right w:w="0" w:type="dxa"/>
            </w:tcMar>
          </w:tcPr>
          <w:p w14:paraId="2F3F424A" w14:textId="77777777" w:rsidR="00457844" w:rsidRDefault="00457844">
            <w:pPr>
              <w:spacing w:after="1" w:line="0" w:lineRule="atLeast"/>
            </w:pPr>
          </w:p>
        </w:tc>
      </w:tr>
    </w:tbl>
    <w:p w14:paraId="0883E80A" w14:textId="77777777" w:rsidR="00457844" w:rsidRDefault="00457844">
      <w:pPr>
        <w:pStyle w:val="ConsPlusNormal"/>
        <w:spacing w:before="560"/>
      </w:pPr>
      <w:r>
        <w:rPr>
          <w:b/>
          <w:sz w:val="44"/>
        </w:rPr>
        <w:t>Каковы особенности правового статуса граждан Украины в РФ?</w:t>
      </w:r>
    </w:p>
    <w:p w14:paraId="47699017" w14:textId="77777777" w:rsidR="00457844" w:rsidRDefault="004578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9501"/>
        <w:gridCol w:w="180"/>
      </w:tblGrid>
      <w:tr w:rsidR="00457844" w14:paraId="694CABBA" w14:textId="77777777">
        <w:tc>
          <w:tcPr>
            <w:tcW w:w="60" w:type="dxa"/>
            <w:tcBorders>
              <w:top w:val="nil"/>
              <w:left w:val="nil"/>
              <w:bottom w:val="nil"/>
              <w:right w:val="nil"/>
            </w:tcBorders>
            <w:shd w:val="clear" w:color="auto" w:fill="FE9500"/>
            <w:tcMar>
              <w:top w:w="0" w:type="dxa"/>
              <w:left w:w="0" w:type="dxa"/>
              <w:bottom w:w="0" w:type="dxa"/>
              <w:right w:w="0" w:type="dxa"/>
            </w:tcMar>
          </w:tcPr>
          <w:p w14:paraId="37C98EA2" w14:textId="77777777" w:rsidR="00457844" w:rsidRDefault="00457844">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4A71B33E" w14:textId="77777777" w:rsidR="00457844" w:rsidRDefault="00457844">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06F63BED" w14:textId="77777777" w:rsidR="00457844" w:rsidRDefault="00457844">
            <w:pPr>
              <w:pStyle w:val="ConsPlusNormal"/>
              <w:jc w:val="both"/>
            </w:pPr>
            <w:r>
              <w:t>Особенностями правового статуса граждан Украины в РФ является, в частности, безвизовый режим их пребывания на территории РФ, предоставление временного убежища в упрощенном порядке, оказание дополнительного содействия добровольному переселению соотечественников в РФ.</w:t>
            </w:r>
          </w:p>
        </w:tc>
        <w:tc>
          <w:tcPr>
            <w:tcW w:w="180" w:type="dxa"/>
            <w:tcBorders>
              <w:top w:val="nil"/>
              <w:left w:val="nil"/>
              <w:bottom w:val="nil"/>
              <w:right w:val="nil"/>
            </w:tcBorders>
            <w:shd w:val="clear" w:color="auto" w:fill="F2F4E6"/>
            <w:tcMar>
              <w:top w:w="0" w:type="dxa"/>
              <w:left w:w="0" w:type="dxa"/>
              <w:bottom w:w="0" w:type="dxa"/>
              <w:right w:w="0" w:type="dxa"/>
            </w:tcMar>
          </w:tcPr>
          <w:p w14:paraId="2F65A3E1" w14:textId="77777777" w:rsidR="00457844" w:rsidRDefault="00457844">
            <w:pPr>
              <w:spacing w:after="1" w:line="0" w:lineRule="atLeast"/>
            </w:pPr>
          </w:p>
        </w:tc>
      </w:tr>
    </w:tbl>
    <w:p w14:paraId="3D64F93A" w14:textId="77777777" w:rsidR="00457844" w:rsidRDefault="00457844">
      <w:pPr>
        <w:pStyle w:val="ConsPlusNormal"/>
        <w:jc w:val="both"/>
      </w:pPr>
    </w:p>
    <w:p w14:paraId="65BA0D2B" w14:textId="77777777" w:rsidR="00457844" w:rsidRDefault="00457844">
      <w:pPr>
        <w:pStyle w:val="ConsPlusNormal"/>
        <w:ind w:left="540"/>
        <w:jc w:val="both"/>
      </w:pPr>
      <w:r>
        <w:rPr>
          <w:b/>
        </w:rPr>
        <w:t>Обратите внимание!</w:t>
      </w:r>
      <w:r>
        <w:t xml:space="preserve"> 21.02.2022 Российской Федерацией признаны Донецкая и Луганская Народные Республики в качестве суверенных и независимых государств (</w:t>
      </w:r>
      <w:hyperlink r:id="rId12" w:history="1">
        <w:r>
          <w:rPr>
            <w:color w:val="0000FF"/>
          </w:rPr>
          <w:t>п. п. 1</w:t>
        </w:r>
      </w:hyperlink>
      <w:r>
        <w:t xml:space="preserve">, </w:t>
      </w:r>
      <w:hyperlink r:id="rId13" w:history="1">
        <w:r>
          <w:rPr>
            <w:color w:val="0000FF"/>
          </w:rPr>
          <w:t>5</w:t>
        </w:r>
      </w:hyperlink>
      <w:r>
        <w:t xml:space="preserve"> Указа Президента РФ от 21.02.2022 N 71; </w:t>
      </w:r>
      <w:hyperlink r:id="rId14" w:history="1">
        <w:r>
          <w:rPr>
            <w:color w:val="0000FF"/>
          </w:rPr>
          <w:t>п. п. 1</w:t>
        </w:r>
      </w:hyperlink>
      <w:r>
        <w:t xml:space="preserve">, </w:t>
      </w:r>
      <w:hyperlink r:id="rId15" w:history="1">
        <w:r>
          <w:rPr>
            <w:color w:val="0000FF"/>
          </w:rPr>
          <w:t>5</w:t>
        </w:r>
      </w:hyperlink>
      <w:r>
        <w:t xml:space="preserve"> Указа Президента РФ от 21.02.2022 N 72).</w:t>
      </w:r>
    </w:p>
    <w:p w14:paraId="2D98286D" w14:textId="77777777" w:rsidR="00457844" w:rsidRDefault="00457844">
      <w:pPr>
        <w:pStyle w:val="ConsPlusNormal"/>
        <w:jc w:val="both"/>
      </w:pPr>
    </w:p>
    <w:p w14:paraId="4153B676" w14:textId="77777777" w:rsidR="00457844" w:rsidRDefault="00457844">
      <w:pPr>
        <w:pStyle w:val="ConsPlusNormal"/>
        <w:jc w:val="both"/>
      </w:pPr>
      <w:r>
        <w:t>Граждане Украины имеют правовой статус, присущий иностранным гражданам, находящимся на территории РФ, с учетом особенностей. Некоторые из таких особенностей рассмотрены в данном материале.</w:t>
      </w:r>
    </w:p>
    <w:p w14:paraId="438BB70A" w14:textId="77777777" w:rsidR="00457844" w:rsidRDefault="00457844">
      <w:pPr>
        <w:pStyle w:val="ConsPlusNormal"/>
        <w:jc w:val="both"/>
      </w:pPr>
    </w:p>
    <w:p w14:paraId="61F9E33B" w14:textId="77777777" w:rsidR="00457844" w:rsidRDefault="00457844">
      <w:pPr>
        <w:pStyle w:val="ConsPlusNormal"/>
        <w:ind w:left="540"/>
        <w:jc w:val="both"/>
      </w:pPr>
      <w:r>
        <w:rPr>
          <w:b/>
        </w:rPr>
        <w:t>Обратите внимание!</w:t>
      </w:r>
      <w:r>
        <w:t xml:space="preserve"> В связи с COVID-19 въезд в РФ иностранцев временно ограничен. Исключение предусмотрено, в частности, для граждан, постоянно проживающих на территориях отдельных районов Донецкой и Луганской Народных Республик (</w:t>
      </w:r>
      <w:hyperlink r:id="rId16" w:history="1">
        <w:r>
          <w:rPr>
            <w:color w:val="0000FF"/>
          </w:rPr>
          <w:t>п. п. 1</w:t>
        </w:r>
      </w:hyperlink>
      <w:r>
        <w:t xml:space="preserve">, </w:t>
      </w:r>
      <w:hyperlink r:id="rId17" w:history="1">
        <w:r>
          <w:rPr>
            <w:color w:val="0000FF"/>
          </w:rPr>
          <w:t>2</w:t>
        </w:r>
      </w:hyperlink>
      <w:r>
        <w:t xml:space="preserve">, </w:t>
      </w:r>
      <w:hyperlink r:id="rId18" w:history="1">
        <w:r>
          <w:rPr>
            <w:color w:val="0000FF"/>
          </w:rPr>
          <w:t>2(1)</w:t>
        </w:r>
      </w:hyperlink>
      <w:r>
        <w:t xml:space="preserve"> Распоряжения Правительства РФ от 16.03.2020 N 635-р; </w:t>
      </w:r>
      <w:hyperlink r:id="rId19" w:history="1">
        <w:r>
          <w:rPr>
            <w:color w:val="0000FF"/>
          </w:rPr>
          <w:t>п. 1</w:t>
        </w:r>
      </w:hyperlink>
      <w:r>
        <w:t xml:space="preserve"> Указа Президента РФ N 71; </w:t>
      </w:r>
      <w:hyperlink r:id="rId20" w:history="1">
        <w:r>
          <w:rPr>
            <w:color w:val="0000FF"/>
          </w:rPr>
          <w:t>п. 1</w:t>
        </w:r>
      </w:hyperlink>
      <w:r>
        <w:t xml:space="preserve"> Указа Президента РФ N 72).</w:t>
      </w:r>
    </w:p>
    <w:p w14:paraId="4A8F3E27" w14:textId="77777777" w:rsidR="00457844" w:rsidRDefault="00457844">
      <w:pPr>
        <w:pStyle w:val="ConsPlusNormal"/>
        <w:jc w:val="both"/>
      </w:pPr>
    </w:p>
    <w:p w14:paraId="74503156" w14:textId="77777777" w:rsidR="00457844" w:rsidRDefault="00457844">
      <w:pPr>
        <w:pStyle w:val="ConsPlusNormal"/>
        <w:outlineLvl w:val="0"/>
      </w:pPr>
      <w:r>
        <w:rPr>
          <w:b/>
          <w:sz w:val="38"/>
        </w:rPr>
        <w:t>Срок временного пребывания в РФ</w:t>
      </w:r>
    </w:p>
    <w:p w14:paraId="4381A1E9" w14:textId="77777777" w:rsidR="00457844" w:rsidRDefault="00457844" w:rsidP="00596407">
      <w:pPr>
        <w:pStyle w:val="ConsPlusNormal"/>
        <w:spacing w:before="280"/>
        <w:ind w:firstLine="567"/>
        <w:jc w:val="both"/>
      </w:pPr>
      <w:r>
        <w:t>Для граждан Украины установлен безвизовый режим пребывания на территории РФ (</w:t>
      </w:r>
      <w:hyperlink r:id="rId21" w:history="1">
        <w:r>
          <w:rPr>
            <w:color w:val="0000FF"/>
          </w:rPr>
          <w:t>ст. 1</w:t>
        </w:r>
      </w:hyperlink>
      <w:r>
        <w:t xml:space="preserve"> Соглашения между Правительством РФ и Правительством Украины от 16.01.1997).</w:t>
      </w:r>
    </w:p>
    <w:p w14:paraId="5F2D3040" w14:textId="77777777" w:rsidR="00457844" w:rsidRDefault="00457844" w:rsidP="00596407">
      <w:pPr>
        <w:pStyle w:val="ConsPlusNormal"/>
        <w:spacing w:before="280"/>
        <w:ind w:firstLine="567"/>
        <w:jc w:val="both"/>
      </w:pPr>
      <w:r>
        <w:t>При этом граждане (лица без гражданства), постоянно проживающие на территориях отдельных районов Донецкой и Луганской Народных Республик, могут въезжать в Россию на основании документов, удостоверяющих личность, а дети в возрасте до 16 лет - на основании свидетельства о рождении, выданных соответствующими органами, фактически действующими на территориях указанных районов (</w:t>
      </w:r>
      <w:proofErr w:type="spellStart"/>
      <w:r w:rsidR="00C23CFD">
        <w:fldChar w:fldCharType="begin"/>
      </w:r>
      <w:r w:rsidR="00C23CFD">
        <w:instrText xml:space="preserve"> HYPERLINK "consultantplus://offline/ref=EF284B6EF64E3C15A4B21E4A1E6C55046758B1F64FAE5006A2E7D43B6FB6E958215531EBD836243139B7886DD2124F4414A92D2B1D5C6D01m2ACM" </w:instrText>
      </w:r>
      <w:r w:rsidR="00C23CFD">
        <w:fldChar w:fldCharType="separate"/>
      </w:r>
      <w:r>
        <w:rPr>
          <w:color w:val="0000FF"/>
        </w:rPr>
        <w:t>пп</w:t>
      </w:r>
      <w:proofErr w:type="spellEnd"/>
      <w:r>
        <w:rPr>
          <w:color w:val="0000FF"/>
        </w:rPr>
        <w:t>. "б" п. 1</w:t>
      </w:r>
      <w:r w:rsidR="00C23CFD">
        <w:rPr>
          <w:color w:val="0000FF"/>
        </w:rPr>
        <w:fldChar w:fldCharType="end"/>
      </w:r>
      <w:r>
        <w:t xml:space="preserve"> Указа Президента РФ от 18.02.2017 N 74; </w:t>
      </w:r>
      <w:hyperlink r:id="rId22" w:history="1">
        <w:r>
          <w:rPr>
            <w:color w:val="0000FF"/>
          </w:rPr>
          <w:t>п. 1</w:t>
        </w:r>
      </w:hyperlink>
      <w:r>
        <w:t xml:space="preserve"> Указа </w:t>
      </w:r>
      <w:r>
        <w:lastRenderedPageBreak/>
        <w:t xml:space="preserve">Президента РФ N 71; </w:t>
      </w:r>
      <w:hyperlink r:id="rId23" w:history="1">
        <w:r>
          <w:rPr>
            <w:color w:val="0000FF"/>
          </w:rPr>
          <w:t>п. 1</w:t>
        </w:r>
      </w:hyperlink>
      <w:r>
        <w:t xml:space="preserve"> Указа Президента РФ N 72).</w:t>
      </w:r>
    </w:p>
    <w:p w14:paraId="63A0E176" w14:textId="77777777" w:rsidR="00457844" w:rsidRDefault="00457844" w:rsidP="00596407">
      <w:pPr>
        <w:pStyle w:val="ConsPlusNormal"/>
        <w:spacing w:before="280"/>
        <w:ind w:firstLine="567"/>
        <w:jc w:val="both"/>
      </w:pPr>
      <w:r>
        <w:t>По общему правилу срок временного пребывания в РФ иностранного гражданина, прибывшего в безвизовом порядке, не должен превышать 90 суток суммарно в течение каждого периода в 180 суток, а также 90 суток непрерывного срока временного пребывания в РФ. Однако для граждан, постоянно проживающих на территориях отдельных районов Донецкой и Луганской Народных Республик, непрерывный срок временного пребывания на территории РФ увеличен до 180 суток с даты каждого въезда на территорию РФ (</w:t>
      </w:r>
      <w:hyperlink r:id="rId24" w:history="1">
        <w:r>
          <w:rPr>
            <w:color w:val="0000FF"/>
          </w:rPr>
          <w:t>п. 1 ст. 5</w:t>
        </w:r>
      </w:hyperlink>
      <w:r>
        <w:t xml:space="preserve">, </w:t>
      </w:r>
      <w:hyperlink r:id="rId25" w:history="1">
        <w:r>
          <w:rPr>
            <w:color w:val="0000FF"/>
          </w:rPr>
          <w:t>п. 1 ст. 5.1</w:t>
        </w:r>
      </w:hyperlink>
      <w:r>
        <w:t xml:space="preserve"> Закона от 25.07.2002 N 115-ФЗ; </w:t>
      </w:r>
      <w:hyperlink r:id="rId26" w:history="1">
        <w:r>
          <w:rPr>
            <w:color w:val="0000FF"/>
          </w:rPr>
          <w:t>Постановление</w:t>
        </w:r>
      </w:hyperlink>
      <w:r>
        <w:t xml:space="preserve"> Правительства РФ от 29.12.2018 N 1744; </w:t>
      </w:r>
      <w:hyperlink r:id="rId27" w:history="1">
        <w:r>
          <w:rPr>
            <w:color w:val="0000FF"/>
          </w:rPr>
          <w:t>п. 1</w:t>
        </w:r>
      </w:hyperlink>
      <w:r>
        <w:t xml:space="preserve"> Указа Президента РФ N 71; </w:t>
      </w:r>
      <w:hyperlink r:id="rId28" w:history="1">
        <w:r>
          <w:rPr>
            <w:color w:val="0000FF"/>
          </w:rPr>
          <w:t>п. 1</w:t>
        </w:r>
      </w:hyperlink>
      <w:r>
        <w:t xml:space="preserve"> Указа Президента РФ N 72).</w:t>
      </w:r>
    </w:p>
    <w:p w14:paraId="2DF66062" w14:textId="77777777" w:rsidR="00457844" w:rsidRDefault="00457844" w:rsidP="00596407">
      <w:pPr>
        <w:pStyle w:val="ConsPlusNormal"/>
        <w:spacing w:before="280"/>
        <w:ind w:firstLine="540"/>
        <w:jc w:val="both"/>
      </w:pPr>
      <w:r>
        <w:t>Кроме того, с 05.03.2022 иностранные граждане и лица без гражданства с территорий Луганской и Донецкой Народных Республик и Украины вправе осуществлять въезд в РФ с указанных территорий и выезд из РФ в государства их гражданской принадлежности или постоянного проживания без оформления визы по действительным документам, удостоверяющим их личность и признаваемым РФ в этом качестве, а также по документам, удостоверяющим их личность, срок действия которых истек, и вправе пребывать в РФ до 15 дней с даты пересечения государственной границы РФ (</w:t>
      </w:r>
      <w:hyperlink r:id="rId29" w:history="1">
        <w:r>
          <w:rPr>
            <w:color w:val="0000FF"/>
          </w:rPr>
          <w:t>п. 1</w:t>
        </w:r>
      </w:hyperlink>
      <w:r>
        <w:t xml:space="preserve"> Указа Президента РФ от 05.03.2022 N 94).</w:t>
      </w:r>
    </w:p>
    <w:p w14:paraId="5FDC5462" w14:textId="77777777" w:rsidR="00457844" w:rsidRDefault="00457844">
      <w:pPr>
        <w:pStyle w:val="ConsPlusNormal"/>
        <w:jc w:val="both"/>
      </w:pPr>
    </w:p>
    <w:p w14:paraId="229E2A11" w14:textId="77777777" w:rsidR="00457844" w:rsidRDefault="00457844">
      <w:pPr>
        <w:pStyle w:val="ConsPlusNormal"/>
        <w:ind w:left="540"/>
        <w:jc w:val="both"/>
      </w:pPr>
      <w:r>
        <w:rPr>
          <w:b/>
        </w:rPr>
        <w:t>Обратите внимание!</w:t>
      </w:r>
      <w:r>
        <w:t xml:space="preserve"> В связи с COVID-19 течение сроков временного пребывания иностранцев в РФ и сроков их постановки на учет по месту пребывания приостановлено с 15.03.2020 до истечения 90 суток с даты возобновления транспортного сообщения с соответствующим иностранным государством (</w:t>
      </w:r>
      <w:proofErr w:type="spellStart"/>
      <w:r w:rsidR="00C23CFD">
        <w:fldChar w:fldCharType="begin"/>
      </w:r>
      <w:r w:rsidR="00C23CFD">
        <w:instrText xml:space="preserve"> HYPERLINK "consultantplus://offline/ref=EF284B6EF64E3C15A4B21E4A1E6C55046756B0FC4BA15006A2E7D43B6FB6E958215531EBD836243138B7886DD2124F4414A92D2B1D5C6D01m2ACM" </w:instrText>
      </w:r>
      <w:r w:rsidR="00C23CFD">
        <w:fldChar w:fldCharType="separate"/>
      </w:r>
      <w:r>
        <w:rPr>
          <w:color w:val="0000FF"/>
        </w:rPr>
        <w:t>пп</w:t>
      </w:r>
      <w:proofErr w:type="spellEnd"/>
      <w:r>
        <w:rPr>
          <w:color w:val="0000FF"/>
        </w:rPr>
        <w:t>. "а" п. 1</w:t>
      </w:r>
      <w:r w:rsidR="00C23CFD">
        <w:rPr>
          <w:color w:val="0000FF"/>
        </w:rPr>
        <w:fldChar w:fldCharType="end"/>
      </w:r>
      <w:r>
        <w:t xml:space="preserve">, </w:t>
      </w:r>
      <w:hyperlink r:id="rId30" w:history="1">
        <w:r>
          <w:rPr>
            <w:color w:val="0000FF"/>
          </w:rPr>
          <w:t>п. 6</w:t>
        </w:r>
      </w:hyperlink>
      <w:r>
        <w:t xml:space="preserve"> Указа Президента РФ от 15.06.2021 N 364; </w:t>
      </w:r>
      <w:hyperlink r:id="rId31" w:history="1">
        <w:proofErr w:type="spellStart"/>
        <w:r>
          <w:rPr>
            <w:color w:val="0000FF"/>
          </w:rPr>
          <w:t>пп</w:t>
        </w:r>
        <w:proofErr w:type="spellEnd"/>
        <w:r>
          <w:rPr>
            <w:color w:val="0000FF"/>
          </w:rPr>
          <w:t>. "а" п. 1</w:t>
        </w:r>
      </w:hyperlink>
      <w:r>
        <w:t xml:space="preserve"> Указа Президента РФ от 18.04.2020 N 274; </w:t>
      </w:r>
      <w:hyperlink r:id="rId32" w:history="1">
        <w:r>
          <w:rPr>
            <w:color w:val="0000FF"/>
          </w:rPr>
          <w:t>п. 2</w:t>
        </w:r>
      </w:hyperlink>
      <w:r>
        <w:t xml:space="preserve"> Указа Президента РФ от 15.12.2020 N 791).</w:t>
      </w:r>
    </w:p>
    <w:p w14:paraId="28C08852" w14:textId="77777777" w:rsidR="00457844" w:rsidRDefault="00457844">
      <w:pPr>
        <w:pStyle w:val="ConsPlusNormal"/>
        <w:jc w:val="both"/>
      </w:pPr>
    </w:p>
    <w:p w14:paraId="7D3A89D4" w14:textId="77777777" w:rsidR="00457844" w:rsidRDefault="00457844" w:rsidP="00596407">
      <w:pPr>
        <w:pStyle w:val="ConsPlusNormal"/>
        <w:ind w:firstLine="540"/>
        <w:jc w:val="both"/>
      </w:pPr>
      <w:r>
        <w:t>К особенностям миграционного учета граждан Украины относится освобождение их от регистрации по месту их пребывания на территории РФ в течение установленного срока при наличии у них миграционной карты с отметкой органов пограничного контроля, проставленной при въезде в РФ (</w:t>
      </w:r>
      <w:hyperlink r:id="rId33" w:history="1">
        <w:r>
          <w:rPr>
            <w:color w:val="0000FF"/>
          </w:rPr>
          <w:t>ст. 1</w:t>
        </w:r>
      </w:hyperlink>
      <w:r>
        <w:t xml:space="preserve"> Соглашения).</w:t>
      </w:r>
    </w:p>
    <w:p w14:paraId="49C67444" w14:textId="77777777" w:rsidR="00457844" w:rsidRDefault="00457844">
      <w:pPr>
        <w:pStyle w:val="ConsPlusNormal"/>
        <w:jc w:val="both"/>
      </w:pPr>
    </w:p>
    <w:p w14:paraId="5D671E0E" w14:textId="77777777" w:rsidR="00457844" w:rsidRDefault="00457844">
      <w:pPr>
        <w:pStyle w:val="ConsPlusNormal"/>
        <w:outlineLvl w:val="0"/>
      </w:pPr>
      <w:r>
        <w:rPr>
          <w:b/>
          <w:sz w:val="38"/>
        </w:rPr>
        <w:t>Получение гражданства РФ в упрощенном порядке</w:t>
      </w:r>
    </w:p>
    <w:p w14:paraId="57F8F89E" w14:textId="77777777" w:rsidR="00457844" w:rsidRDefault="00457844" w:rsidP="00596407">
      <w:pPr>
        <w:pStyle w:val="ConsPlusNormal"/>
        <w:spacing w:before="280"/>
        <w:ind w:firstLine="567"/>
        <w:jc w:val="both"/>
      </w:pPr>
      <w:r>
        <w:t>Получить гражданство РФ в упрощенном порядке могут отдельные категории граждан Украины, в частности (</w:t>
      </w:r>
      <w:hyperlink r:id="rId34" w:history="1">
        <w:r>
          <w:rPr>
            <w:color w:val="0000FF"/>
          </w:rPr>
          <w:t>ч. 8 ст. 14</w:t>
        </w:r>
      </w:hyperlink>
      <w:r>
        <w:t xml:space="preserve"> Закона от 31.05.2002 N 62-ФЗ; </w:t>
      </w:r>
      <w:hyperlink r:id="rId35" w:history="1">
        <w:r>
          <w:rPr>
            <w:color w:val="0000FF"/>
          </w:rPr>
          <w:t>п. 1</w:t>
        </w:r>
      </w:hyperlink>
      <w:r>
        <w:t xml:space="preserve"> Указа Президента РФ от 29.04.2019 N 187):</w:t>
      </w:r>
    </w:p>
    <w:p w14:paraId="0566B712" w14:textId="77777777" w:rsidR="00457844" w:rsidRDefault="00457844">
      <w:pPr>
        <w:pStyle w:val="ConsPlusNormal"/>
        <w:numPr>
          <w:ilvl w:val="0"/>
          <w:numId w:val="1"/>
        </w:numPr>
        <w:spacing w:before="280"/>
        <w:jc w:val="both"/>
      </w:pPr>
      <w:r>
        <w:t xml:space="preserve">граждане Украины, имеющие разрешение на временное проживание в РФ, вид на жительство в РФ, удостоверение беженца или свидетельство о предоставлении временного убежища на территории РФ, свидетельство </w:t>
      </w:r>
      <w:r>
        <w:lastRenderedPageBreak/>
        <w:t xml:space="preserve">участника Государственной </w:t>
      </w:r>
      <w:hyperlink r:id="rId36" w:history="1">
        <w:r>
          <w:rPr>
            <w:color w:val="0000FF"/>
          </w:rPr>
          <w:t>программы</w:t>
        </w:r>
      </w:hyperlink>
      <w:r>
        <w:t xml:space="preserve"> по оказанию содействия добровольному переселению в РФ соотечественников, проживающих за рубежом, и постоянно проживавшие на территориях Донецкой и Луганской областей Украины по состоянию на 07.04.2014 и 27.04.2014 соответственно, а также их дети, в том числе усыновленные (удочеренные), супруги и родители;</w:t>
      </w:r>
    </w:p>
    <w:p w14:paraId="5089CFB5" w14:textId="77777777" w:rsidR="00457844" w:rsidRDefault="00457844">
      <w:pPr>
        <w:pStyle w:val="ConsPlusNormal"/>
        <w:numPr>
          <w:ilvl w:val="0"/>
          <w:numId w:val="1"/>
        </w:numPr>
        <w:spacing w:before="280"/>
        <w:jc w:val="both"/>
      </w:pPr>
      <w:r>
        <w:t>граждане Украины, не имеющие гражданства (подданства) другого государства, родившиеся и постоянно проживавшие на территориях Республики Крым и г. Севастополя, выехавшие за пределы указанных территорий до 18.03.2014, а также их дети, в том числе усыновленные (удочеренные), супруги и родители.</w:t>
      </w:r>
    </w:p>
    <w:p w14:paraId="51F22600" w14:textId="77777777" w:rsidR="00457844" w:rsidRDefault="00457844" w:rsidP="00596407">
      <w:pPr>
        <w:pStyle w:val="ConsPlusNormal"/>
        <w:spacing w:before="280"/>
        <w:ind w:firstLine="567"/>
        <w:jc w:val="both"/>
      </w:pPr>
      <w:r>
        <w:t>Гражданам Украины при обращении с заявлением о приеме в гражданство РФ с 24.07.2020 не требуется отказ от имеющегося гражданства иностранного государства (</w:t>
      </w:r>
      <w:proofErr w:type="spellStart"/>
      <w:r w:rsidR="00C23CFD">
        <w:fldChar w:fldCharType="begin"/>
      </w:r>
      <w:r w:rsidR="00C23CFD">
        <w:instrText xml:space="preserve"> HYPERLINK "consultantplus://offline/ref=EF284B6EF64E3C15A4B21E4A1E6C5504675BB6FF48AE5006A2E7D43B6FB6E958215531EBD836243333B7886DD2124F4414A92D2B1D5C6D01m2ACM" </w:instrText>
      </w:r>
      <w:r w:rsidR="00C23CFD">
        <w:fldChar w:fldCharType="separate"/>
      </w:r>
      <w:r>
        <w:rPr>
          <w:color w:val="0000FF"/>
        </w:rPr>
        <w:t>пп</w:t>
      </w:r>
      <w:proofErr w:type="spellEnd"/>
      <w:r>
        <w:rPr>
          <w:color w:val="0000FF"/>
        </w:rPr>
        <w:t>. "в" п. 2 ст. 1</w:t>
      </w:r>
      <w:r w:rsidR="00C23CFD">
        <w:rPr>
          <w:color w:val="0000FF"/>
        </w:rPr>
        <w:fldChar w:fldCharType="end"/>
      </w:r>
      <w:r>
        <w:t xml:space="preserve">, </w:t>
      </w:r>
      <w:hyperlink r:id="rId37" w:history="1">
        <w:r>
          <w:rPr>
            <w:color w:val="0000FF"/>
          </w:rPr>
          <w:t>ст. 2</w:t>
        </w:r>
      </w:hyperlink>
      <w:r>
        <w:t xml:space="preserve"> Закона от 24.04.2020 N 134-ФЗ).</w:t>
      </w:r>
    </w:p>
    <w:p w14:paraId="51A8A045" w14:textId="77777777" w:rsidR="00457844" w:rsidRDefault="00457844">
      <w:pPr>
        <w:pStyle w:val="ConsPlusNormal"/>
        <w:jc w:val="both"/>
      </w:pPr>
    </w:p>
    <w:p w14:paraId="4D1961D7" w14:textId="77777777" w:rsidR="00457844" w:rsidRDefault="00457844">
      <w:pPr>
        <w:pStyle w:val="ConsPlusNormal"/>
        <w:outlineLvl w:val="0"/>
      </w:pPr>
      <w:r>
        <w:rPr>
          <w:b/>
          <w:sz w:val="38"/>
        </w:rPr>
        <w:t>Предоставление временного убежища в упрощенном порядке</w:t>
      </w:r>
    </w:p>
    <w:p w14:paraId="61CB48B9" w14:textId="77777777" w:rsidR="00457844" w:rsidRDefault="00457844" w:rsidP="00596407">
      <w:pPr>
        <w:pStyle w:val="ConsPlusNormal"/>
        <w:spacing w:before="280"/>
        <w:ind w:firstLine="540"/>
        <w:jc w:val="both"/>
      </w:pPr>
      <w:r>
        <w:t>В общем порядке решение о предоставлении временного убежища принимается в течение трех месяцев. Однако для граждан Украины, Донецкой и Луганской Народных республик, прибывших в РФ в поисках убежища, а также для прибывших с ними членов семьи временное убежище предоставляется в упрощенном порядке (</w:t>
      </w:r>
      <w:hyperlink r:id="rId38" w:history="1">
        <w:r>
          <w:rPr>
            <w:color w:val="0000FF"/>
          </w:rPr>
          <w:t>п. 2 ст. 12</w:t>
        </w:r>
      </w:hyperlink>
      <w:r>
        <w:t xml:space="preserve"> Закона от 19.02.1993 N 4528-1; </w:t>
      </w:r>
      <w:hyperlink r:id="rId39" w:history="1">
        <w:r>
          <w:rPr>
            <w:color w:val="0000FF"/>
          </w:rPr>
          <w:t>п. 2</w:t>
        </w:r>
      </w:hyperlink>
      <w:r>
        <w:t xml:space="preserve"> Порядка, утв. Постановлением Правительства РФ от 09.04.2001 N 274; </w:t>
      </w:r>
      <w:hyperlink r:id="rId40" w:history="1">
        <w:r>
          <w:rPr>
            <w:color w:val="0000FF"/>
          </w:rPr>
          <w:t>п. 1</w:t>
        </w:r>
      </w:hyperlink>
      <w:r>
        <w:t xml:space="preserve"> Временных правил, утв. Постановлением Правительства РФ от 22.07.2014 N 690).</w:t>
      </w:r>
    </w:p>
    <w:p w14:paraId="4EB1D652" w14:textId="77777777" w:rsidR="00457844" w:rsidRDefault="00457844">
      <w:pPr>
        <w:pStyle w:val="ConsPlusNormal"/>
        <w:jc w:val="both"/>
      </w:pPr>
    </w:p>
    <w:p w14:paraId="1777DDF6" w14:textId="77777777" w:rsidR="00457844" w:rsidRDefault="00457844">
      <w:pPr>
        <w:pStyle w:val="ConsPlusNormal"/>
        <w:ind w:left="540"/>
        <w:jc w:val="both"/>
      </w:pPr>
      <w:r>
        <w:rPr>
          <w:b/>
        </w:rPr>
        <w:t>Обратите внимание!</w:t>
      </w:r>
      <w:r>
        <w:t xml:space="preserve"> Упрощенный порядок не распространяется на лиц, подавших заявление о предоставлении временного убежища на территории г. Москвы, за исключением лиц, проживающих в жилых помещениях в указанных субъектах РФ у родственников (родителей, детей, дедушек, бабушек, внуков, братьев, сестер) - граждан РФ, иностранных граждан и лиц без гражданства, имеющих право на проживание в РФ (</w:t>
      </w:r>
      <w:hyperlink r:id="rId41" w:history="1">
        <w:r>
          <w:rPr>
            <w:color w:val="0000FF"/>
          </w:rPr>
          <w:t>п. 6</w:t>
        </w:r>
      </w:hyperlink>
      <w:r>
        <w:t xml:space="preserve"> Постановления N 690).</w:t>
      </w:r>
    </w:p>
    <w:p w14:paraId="6C8AD57F" w14:textId="77777777" w:rsidR="00457844" w:rsidRDefault="00457844">
      <w:pPr>
        <w:pStyle w:val="ConsPlusNormal"/>
        <w:jc w:val="both"/>
      </w:pPr>
    </w:p>
    <w:p w14:paraId="252D4CA5" w14:textId="77777777" w:rsidR="00457844" w:rsidRDefault="00457844" w:rsidP="00596407">
      <w:pPr>
        <w:pStyle w:val="ConsPlusNormal"/>
        <w:ind w:firstLine="540"/>
        <w:jc w:val="both"/>
      </w:pPr>
      <w:r>
        <w:t xml:space="preserve">Решение о предоставлении временного убежища принимается территориальным органом МВД России в течение трех рабочих дней со дня подачи соответствующего заявления. При этом </w:t>
      </w:r>
      <w:hyperlink r:id="rId42" w:history="1">
        <w:r>
          <w:rPr>
            <w:color w:val="0000FF"/>
          </w:rPr>
          <w:t>свидетельство</w:t>
        </w:r>
      </w:hyperlink>
      <w:r>
        <w:t xml:space="preserve"> о предоставлении временного убежища выдается в течение рабочего дня только после представления заявителем и членами его семьи медицинского заключения, выданного по результатам обязательного медицинского освидетельствования (</w:t>
      </w:r>
      <w:hyperlink r:id="rId43" w:history="1">
        <w:r>
          <w:rPr>
            <w:color w:val="0000FF"/>
          </w:rPr>
          <w:t>п. п. 5</w:t>
        </w:r>
      </w:hyperlink>
      <w:r>
        <w:t xml:space="preserve">, </w:t>
      </w:r>
      <w:hyperlink r:id="rId44" w:history="1">
        <w:r>
          <w:rPr>
            <w:color w:val="0000FF"/>
          </w:rPr>
          <w:t>7</w:t>
        </w:r>
      </w:hyperlink>
      <w:r>
        <w:t xml:space="preserve"> Временных правил N 690).</w:t>
      </w:r>
    </w:p>
    <w:p w14:paraId="55E211CF" w14:textId="77777777" w:rsidR="00457844" w:rsidRDefault="00457844">
      <w:pPr>
        <w:pStyle w:val="ConsPlusNormal"/>
        <w:jc w:val="both"/>
      </w:pPr>
    </w:p>
    <w:p w14:paraId="5CD2110F" w14:textId="77777777" w:rsidR="00457844" w:rsidRDefault="00457844">
      <w:pPr>
        <w:pStyle w:val="ConsPlusNormal"/>
        <w:ind w:left="540"/>
        <w:jc w:val="both"/>
      </w:pPr>
      <w:r>
        <w:rPr>
          <w:b/>
        </w:rPr>
        <w:t>Обратите внимание!</w:t>
      </w:r>
      <w:r>
        <w:t xml:space="preserve"> В связи с COVID-19 до 31.12.2021 включительно было </w:t>
      </w:r>
      <w:r>
        <w:lastRenderedPageBreak/>
        <w:t>приостановлено течение сроков действия свидетельств о предоставлении временного убежища на территории РФ (</w:t>
      </w:r>
      <w:hyperlink r:id="rId45" w:history="1">
        <w:r>
          <w:rPr>
            <w:color w:val="0000FF"/>
          </w:rPr>
          <w:t>п. 3</w:t>
        </w:r>
      </w:hyperlink>
      <w:r>
        <w:t xml:space="preserve"> Указа Президента РФ N 364; </w:t>
      </w:r>
      <w:hyperlink r:id="rId46" w:history="1">
        <w:proofErr w:type="spellStart"/>
        <w:r>
          <w:rPr>
            <w:color w:val="0000FF"/>
          </w:rPr>
          <w:t>пп</w:t>
        </w:r>
        <w:proofErr w:type="spellEnd"/>
        <w:r>
          <w:rPr>
            <w:color w:val="0000FF"/>
          </w:rPr>
          <w:t>. "г" п. 1</w:t>
        </w:r>
      </w:hyperlink>
      <w:r>
        <w:t xml:space="preserve"> Указа Президента РФ N 274).</w:t>
      </w:r>
    </w:p>
    <w:p w14:paraId="01E544A5" w14:textId="77777777" w:rsidR="00457844" w:rsidRDefault="00457844">
      <w:pPr>
        <w:pStyle w:val="ConsPlusNormal"/>
        <w:jc w:val="both"/>
      </w:pPr>
    </w:p>
    <w:p w14:paraId="53871966" w14:textId="77777777" w:rsidR="00457844" w:rsidRDefault="00457844">
      <w:pPr>
        <w:pStyle w:val="ConsPlusNormal"/>
        <w:outlineLvl w:val="0"/>
      </w:pPr>
      <w:r>
        <w:rPr>
          <w:b/>
          <w:sz w:val="38"/>
        </w:rPr>
        <w:t xml:space="preserve">Участие в Государственной </w:t>
      </w:r>
      <w:hyperlink r:id="rId47" w:history="1">
        <w:r>
          <w:rPr>
            <w:b/>
            <w:color w:val="0000FF"/>
            <w:sz w:val="38"/>
          </w:rPr>
          <w:t>программе</w:t>
        </w:r>
      </w:hyperlink>
      <w:r>
        <w:rPr>
          <w:b/>
          <w:sz w:val="38"/>
        </w:rPr>
        <w:t xml:space="preserve"> по оказанию содействия добровольному переселению в РФ</w:t>
      </w:r>
    </w:p>
    <w:p w14:paraId="00E64563" w14:textId="77777777" w:rsidR="00457844" w:rsidRDefault="00457844" w:rsidP="00596407">
      <w:pPr>
        <w:pStyle w:val="ConsPlusNormal"/>
        <w:spacing w:before="280"/>
        <w:ind w:firstLine="708"/>
        <w:jc w:val="both"/>
      </w:pPr>
      <w:r>
        <w:t xml:space="preserve">Соотечественникам из Украины, получившим временное убежище в РФ, оказывается дополнительное содействие в организации их участия в Государственной </w:t>
      </w:r>
      <w:hyperlink r:id="rId48" w:history="1">
        <w:r>
          <w:rPr>
            <w:color w:val="0000FF"/>
          </w:rPr>
          <w:t>программе</w:t>
        </w:r>
      </w:hyperlink>
      <w:r>
        <w:t xml:space="preserve"> по оказанию содействия добровольному переселению в РФ. Заявления указанных лиц об участии в Государственной программе рассматриваются в течение 10 рабочих дней (</w:t>
      </w:r>
      <w:hyperlink r:id="rId49" w:history="1">
        <w:r>
          <w:rPr>
            <w:color w:val="0000FF"/>
          </w:rPr>
          <w:t>п. п. 2</w:t>
        </w:r>
      </w:hyperlink>
      <w:r>
        <w:t xml:space="preserve">, </w:t>
      </w:r>
      <w:hyperlink r:id="rId50" w:history="1">
        <w:r>
          <w:rPr>
            <w:color w:val="0000FF"/>
          </w:rPr>
          <w:t>3</w:t>
        </w:r>
      </w:hyperlink>
      <w:r>
        <w:t xml:space="preserve"> Постановления Правительства РФ от 08.10.2014 N 1032; </w:t>
      </w:r>
      <w:hyperlink r:id="rId51" w:history="1">
        <w:r>
          <w:rPr>
            <w:color w:val="0000FF"/>
          </w:rPr>
          <w:t>п. 3</w:t>
        </w:r>
      </w:hyperlink>
      <w:r>
        <w:t xml:space="preserve"> Временных правил, утв. Постановлением N 1032).</w:t>
      </w:r>
    </w:p>
    <w:p w14:paraId="1D009D97" w14:textId="77777777" w:rsidR="00457844" w:rsidRDefault="00457844" w:rsidP="00596407">
      <w:pPr>
        <w:pStyle w:val="ConsPlusNormal"/>
        <w:spacing w:before="280"/>
        <w:ind w:firstLine="540"/>
        <w:jc w:val="both"/>
      </w:pPr>
      <w:r>
        <w:t xml:space="preserve">При отсутствии препятствий для участия в Государственной </w:t>
      </w:r>
      <w:hyperlink r:id="rId52" w:history="1">
        <w:r>
          <w:rPr>
            <w:color w:val="0000FF"/>
          </w:rPr>
          <w:t>программе</w:t>
        </w:r>
      </w:hyperlink>
      <w:r>
        <w:t xml:space="preserve"> в течение 15 рабочих дней со дня подачи заявления территориальный орган МВД России оформляет </w:t>
      </w:r>
      <w:hyperlink r:id="rId53" w:history="1">
        <w:r>
          <w:rPr>
            <w:color w:val="0000FF"/>
          </w:rPr>
          <w:t>свидетельство</w:t>
        </w:r>
      </w:hyperlink>
      <w:r>
        <w:t xml:space="preserve"> участника Государственной программы (</w:t>
      </w:r>
      <w:hyperlink r:id="rId54" w:history="1">
        <w:r>
          <w:rPr>
            <w:color w:val="0000FF"/>
          </w:rPr>
          <w:t>п. 4</w:t>
        </w:r>
      </w:hyperlink>
      <w:r>
        <w:t xml:space="preserve"> Временных правил N 1032).</w:t>
      </w:r>
    </w:p>
    <w:p w14:paraId="3BAA6D4B" w14:textId="77777777" w:rsidR="00457844" w:rsidRDefault="00457844">
      <w:pPr>
        <w:pStyle w:val="ConsPlusNormal"/>
        <w:jc w:val="both"/>
      </w:pPr>
    </w:p>
    <w:p w14:paraId="142FA782" w14:textId="77777777" w:rsidR="00457844" w:rsidRDefault="00457844">
      <w:pPr>
        <w:pStyle w:val="ConsPlusNormal"/>
        <w:ind w:left="540"/>
        <w:jc w:val="both"/>
      </w:pPr>
      <w:r>
        <w:rPr>
          <w:b/>
        </w:rPr>
        <w:t>Обратите внимание!</w:t>
      </w:r>
      <w:r>
        <w:t xml:space="preserve"> В связи с COVID-19 на участников Государственной </w:t>
      </w:r>
      <w:hyperlink r:id="rId55" w:history="1">
        <w:r>
          <w:rPr>
            <w:color w:val="0000FF"/>
          </w:rPr>
          <w:t>программы</w:t>
        </w:r>
      </w:hyperlink>
      <w:r>
        <w:t xml:space="preserve"> и членов их семей не распространяется временное ограничение на въезд в РФ. Также течение срока действия свидетельства участника Госпрограммы, действительного по состоянию на 15.03.2020, приостановлено до истечения 90 суток с даты возобновления транспортного сообщения с соответствующим иностранным государством (</w:t>
      </w:r>
      <w:proofErr w:type="spellStart"/>
      <w:r w:rsidR="00C23CFD">
        <w:fldChar w:fldCharType="begin"/>
      </w:r>
      <w:r w:rsidR="00C23CFD">
        <w:instrText xml:space="preserve"> HYPERLINK "consultantplus://offline/ref=EF284B6EF64E3C15A4B21E4A1E6C55046756B0FC4BA15006A2E7D43B6FB6E958215531EBD836243139B7886DD2124F4414A92D2B1D5C6D01m2ACM" </w:instrText>
      </w:r>
      <w:r w:rsidR="00C23CFD">
        <w:fldChar w:fldCharType="separate"/>
      </w:r>
      <w:r>
        <w:rPr>
          <w:color w:val="0000FF"/>
        </w:rPr>
        <w:t>пп</w:t>
      </w:r>
      <w:proofErr w:type="spellEnd"/>
      <w:r>
        <w:rPr>
          <w:color w:val="0000FF"/>
        </w:rPr>
        <w:t>. "б" п. 1</w:t>
      </w:r>
      <w:r w:rsidR="00C23CFD">
        <w:rPr>
          <w:color w:val="0000FF"/>
        </w:rPr>
        <w:fldChar w:fldCharType="end"/>
      </w:r>
      <w:r>
        <w:t xml:space="preserve">, </w:t>
      </w:r>
      <w:hyperlink r:id="rId56" w:history="1">
        <w:r>
          <w:rPr>
            <w:color w:val="0000FF"/>
          </w:rPr>
          <w:t>п. 6</w:t>
        </w:r>
      </w:hyperlink>
      <w:r>
        <w:t xml:space="preserve"> Указа Президента РФ N 364; </w:t>
      </w:r>
      <w:hyperlink r:id="rId57" w:history="1">
        <w:proofErr w:type="spellStart"/>
        <w:r>
          <w:rPr>
            <w:color w:val="0000FF"/>
          </w:rPr>
          <w:t>пп</w:t>
        </w:r>
        <w:proofErr w:type="spellEnd"/>
        <w:r>
          <w:rPr>
            <w:color w:val="0000FF"/>
          </w:rPr>
          <w:t>. "г"</w:t>
        </w:r>
      </w:hyperlink>
      <w:r>
        <w:t xml:space="preserve">, </w:t>
      </w:r>
      <w:hyperlink r:id="rId58" w:history="1">
        <w:r>
          <w:rPr>
            <w:color w:val="0000FF"/>
          </w:rPr>
          <w:t>"д" п. 1</w:t>
        </w:r>
      </w:hyperlink>
      <w:r>
        <w:t xml:space="preserve"> Указа Президента РФ N 274; </w:t>
      </w:r>
      <w:hyperlink r:id="rId59" w:history="1">
        <w:r>
          <w:rPr>
            <w:color w:val="0000FF"/>
          </w:rPr>
          <w:t>п. 2</w:t>
        </w:r>
      </w:hyperlink>
      <w:r>
        <w:t xml:space="preserve"> Указа Президента РФ N 791; </w:t>
      </w:r>
      <w:hyperlink r:id="rId60" w:history="1">
        <w:r>
          <w:rPr>
            <w:color w:val="0000FF"/>
          </w:rPr>
          <w:t>п. 1</w:t>
        </w:r>
      </w:hyperlink>
      <w:r>
        <w:t xml:space="preserve">, </w:t>
      </w:r>
      <w:hyperlink r:id="rId61" w:history="1">
        <w:proofErr w:type="spellStart"/>
        <w:r>
          <w:rPr>
            <w:color w:val="0000FF"/>
          </w:rPr>
          <w:t>пп</w:t>
        </w:r>
        <w:proofErr w:type="spellEnd"/>
        <w:r>
          <w:rPr>
            <w:color w:val="0000FF"/>
          </w:rPr>
          <w:t>. 21 п. 2</w:t>
        </w:r>
      </w:hyperlink>
      <w:r>
        <w:t xml:space="preserve"> Распоряжения Правительства РФ N 635-р).</w:t>
      </w:r>
    </w:p>
    <w:p w14:paraId="0339EC83" w14:textId="77777777" w:rsidR="00457844" w:rsidRDefault="00457844">
      <w:pPr>
        <w:pStyle w:val="ConsPlusNormal"/>
        <w:jc w:val="both"/>
      </w:pPr>
    </w:p>
    <w:p w14:paraId="60331F9A" w14:textId="77777777" w:rsidR="00457844" w:rsidRDefault="00457844">
      <w:pPr>
        <w:pStyle w:val="ConsPlusNormal"/>
        <w:outlineLvl w:val="0"/>
      </w:pPr>
      <w:r>
        <w:rPr>
          <w:b/>
          <w:sz w:val="38"/>
        </w:rPr>
        <w:t>Трудоустройство на территории РФ</w:t>
      </w:r>
    </w:p>
    <w:p w14:paraId="245031C3" w14:textId="77777777" w:rsidR="00457844" w:rsidRDefault="00457844" w:rsidP="00596407">
      <w:pPr>
        <w:pStyle w:val="ConsPlusNormal"/>
        <w:spacing w:before="280"/>
        <w:ind w:firstLine="540"/>
        <w:jc w:val="both"/>
      </w:pPr>
      <w:r>
        <w:t>По общему правилу совершеннолетние иностранные граждане для осуществления (с учетом установленных ограничений) трудовой деятельности в РФ должны иметь разрешение на работу или патент. Однако в отношении беженцев, в том числе из Украины, а также лиц, получивших временное убежище в РФ, сделано исключение. Они, как и граждане РФ, могут работать по трудовому или гражданско-правовому договору, осуществлять предпринимательскую деятельность без какого-либо специального разрешения (</w:t>
      </w:r>
      <w:hyperlink r:id="rId62" w:history="1">
        <w:r>
          <w:rPr>
            <w:color w:val="0000FF"/>
          </w:rPr>
          <w:t>п. 1</w:t>
        </w:r>
      </w:hyperlink>
      <w:r>
        <w:t xml:space="preserve">, </w:t>
      </w:r>
      <w:hyperlink r:id="rId63" w:history="1">
        <w:proofErr w:type="spellStart"/>
        <w:r>
          <w:rPr>
            <w:color w:val="0000FF"/>
          </w:rPr>
          <w:t>пп</w:t>
        </w:r>
        <w:proofErr w:type="spellEnd"/>
        <w:r>
          <w:rPr>
            <w:color w:val="0000FF"/>
          </w:rPr>
          <w:t>. 11</w:t>
        </w:r>
      </w:hyperlink>
      <w:r>
        <w:t xml:space="preserve">, </w:t>
      </w:r>
      <w:hyperlink r:id="rId64" w:history="1">
        <w:r>
          <w:rPr>
            <w:color w:val="0000FF"/>
          </w:rPr>
          <w:t>12 п. 4 ст. 13</w:t>
        </w:r>
      </w:hyperlink>
      <w:r>
        <w:t xml:space="preserve">, </w:t>
      </w:r>
      <w:hyperlink r:id="rId65" w:history="1">
        <w:r>
          <w:rPr>
            <w:color w:val="0000FF"/>
          </w:rPr>
          <w:t>п. 1 ст. 14</w:t>
        </w:r>
      </w:hyperlink>
      <w:r>
        <w:t xml:space="preserve"> Закона N 115-ФЗ).</w:t>
      </w:r>
    </w:p>
    <w:p w14:paraId="3391D604" w14:textId="77777777" w:rsidR="00457844" w:rsidRDefault="00457844">
      <w:pPr>
        <w:pStyle w:val="ConsPlusNormal"/>
        <w:jc w:val="both"/>
      </w:pPr>
    </w:p>
    <w:p w14:paraId="7CCC1890" w14:textId="77777777" w:rsidR="00457844" w:rsidRDefault="00457844">
      <w:pPr>
        <w:pStyle w:val="ConsPlusNormal"/>
        <w:ind w:left="540"/>
        <w:jc w:val="both"/>
      </w:pPr>
      <w:r>
        <w:rPr>
          <w:b/>
        </w:rPr>
        <w:t>Обратите внимание!</w:t>
      </w:r>
      <w:r>
        <w:t xml:space="preserve"> В связи с COVID-19 иностранцам, прибывающим в РФ в целях осуществления трудовой деятельности в составе организованных </w:t>
      </w:r>
      <w:r>
        <w:lastRenderedPageBreak/>
        <w:t xml:space="preserve">групп, привлекаемых к такой деятельности в соответствии с алгоритмом действий по привлечению в экономику РФ иностранных граждан, необходимо выполнять требования по изоляции сроком на 14 календарных дней со дня прибытия. При этом работники с отрицательными результатами исследований методом ПЦР и наличием </w:t>
      </w:r>
      <w:proofErr w:type="spellStart"/>
      <w:r>
        <w:t>IgG</w:t>
      </w:r>
      <w:proofErr w:type="spellEnd"/>
      <w:r>
        <w:t xml:space="preserve"> по результатам медицинского заключения допускаются к трудовой деятельности без соблюдения изоляции (</w:t>
      </w:r>
      <w:proofErr w:type="spellStart"/>
      <w:r w:rsidR="00C23CFD">
        <w:fldChar w:fldCharType="begin"/>
      </w:r>
      <w:r w:rsidR="00C23CFD">
        <w:instrText xml:space="preserve"> HYPERLINK "consultantplus://offline/ref=EF284B6EF64E3C15A4B21E4A1E6C5504675BBEFE4BA85006A2E7D43B6FB6E958215531EBD836243539B7886DD2124F4414A92D2B1D5C6D01m2ACM" </w:instrText>
      </w:r>
      <w:r w:rsidR="00C23CFD">
        <w:fldChar w:fldCharType="separate"/>
      </w:r>
      <w:r>
        <w:rPr>
          <w:color w:val="0000FF"/>
        </w:rPr>
        <w:t>пп</w:t>
      </w:r>
      <w:proofErr w:type="spellEnd"/>
      <w:r>
        <w:rPr>
          <w:color w:val="0000FF"/>
        </w:rPr>
        <w:t>. 6.1 п. 6</w:t>
      </w:r>
      <w:r w:rsidR="00C23CFD">
        <w:rPr>
          <w:color w:val="0000FF"/>
        </w:rPr>
        <w:fldChar w:fldCharType="end"/>
      </w:r>
      <w:r>
        <w:t xml:space="preserve"> Постановления Главного государственного санитарного врача РФ от 30.03.2020 N 9; Письма Роспотребнадзора от 26.06.2021 </w:t>
      </w:r>
      <w:hyperlink r:id="rId66" w:history="1">
        <w:r>
          <w:rPr>
            <w:color w:val="0000FF"/>
          </w:rPr>
          <w:t>N 02/12731-2021-23</w:t>
        </w:r>
      </w:hyperlink>
      <w:r>
        <w:t xml:space="preserve">, от 18.10.2021 </w:t>
      </w:r>
      <w:hyperlink r:id="rId67" w:history="1">
        <w:r>
          <w:rPr>
            <w:color w:val="0000FF"/>
          </w:rPr>
          <w:t>N 02/21120-2021-32</w:t>
        </w:r>
      </w:hyperlink>
      <w:r>
        <w:t>).</w:t>
      </w:r>
    </w:p>
    <w:p w14:paraId="3CD74699" w14:textId="77777777" w:rsidR="00457844" w:rsidRDefault="00457844">
      <w:pPr>
        <w:pStyle w:val="ConsPlusNormal"/>
        <w:jc w:val="both"/>
      </w:pPr>
    </w:p>
    <w:p w14:paraId="29BC1FD8" w14:textId="77777777" w:rsidR="00457844" w:rsidRDefault="00457844">
      <w:pPr>
        <w:pStyle w:val="ConsPlusNormal"/>
        <w:outlineLvl w:val="0"/>
      </w:pPr>
      <w:r>
        <w:rPr>
          <w:b/>
          <w:sz w:val="38"/>
        </w:rPr>
        <w:t>Признание в РФ документов</w:t>
      </w:r>
    </w:p>
    <w:p w14:paraId="311E6727" w14:textId="77777777" w:rsidR="00457844" w:rsidRDefault="00457844" w:rsidP="00596407">
      <w:pPr>
        <w:pStyle w:val="ConsPlusNormal"/>
        <w:spacing w:before="280"/>
        <w:ind w:firstLine="567"/>
        <w:jc w:val="both"/>
      </w:pPr>
      <w:r>
        <w:t>В РФ признаются действительными документы, выданные соответствующими органами (организациями), фактически действующими в отдельных районах Донецкой и Луганской Народных Республик. Данное положение действует в период до политического урегулирования ситуации в указанных районах и касается, в частности, документов, удостоверяющих личность, документов об образовании, о квалификации, свидетельств о рождении и смерти, заключении и расторжении брака, свидетельств о регистрации транспортных средств (</w:t>
      </w:r>
      <w:proofErr w:type="spellStart"/>
      <w:r w:rsidR="00C23CFD">
        <w:fldChar w:fldCharType="begin"/>
      </w:r>
      <w:r w:rsidR="00C23CFD">
        <w:instrText xml:space="preserve"> HYPERLINK "consultantplus://offline/ref=EF284B6EF64E3C15A4B21E4A1E6C55046758B1F64FAE5006A2E7D43B6FB6E958215531EBD836243138B7886DD2124F4414A92D2B1D5C6D01m2ACM" </w:instrText>
      </w:r>
      <w:r w:rsidR="00C23CFD">
        <w:fldChar w:fldCharType="separate"/>
      </w:r>
      <w:r>
        <w:rPr>
          <w:color w:val="0000FF"/>
        </w:rPr>
        <w:t>пп</w:t>
      </w:r>
      <w:proofErr w:type="spellEnd"/>
      <w:r>
        <w:rPr>
          <w:color w:val="0000FF"/>
        </w:rPr>
        <w:t>. "а" п. 1</w:t>
      </w:r>
      <w:r w:rsidR="00C23CFD">
        <w:rPr>
          <w:color w:val="0000FF"/>
        </w:rPr>
        <w:fldChar w:fldCharType="end"/>
      </w:r>
      <w:r>
        <w:t xml:space="preserve"> Указа Президента РФ N 74; </w:t>
      </w:r>
      <w:hyperlink r:id="rId68" w:history="1">
        <w:r>
          <w:rPr>
            <w:color w:val="0000FF"/>
          </w:rPr>
          <w:t>Письмо</w:t>
        </w:r>
      </w:hyperlink>
      <w:r>
        <w:t xml:space="preserve"> Рособрнадзора от 22.03.2017 N 50-22; </w:t>
      </w:r>
      <w:hyperlink r:id="rId69" w:history="1">
        <w:r>
          <w:rPr>
            <w:color w:val="0000FF"/>
          </w:rPr>
          <w:t>п. 1</w:t>
        </w:r>
      </w:hyperlink>
      <w:r>
        <w:t xml:space="preserve"> Указа Президента РФ N 71; </w:t>
      </w:r>
      <w:hyperlink r:id="rId70" w:history="1">
        <w:r>
          <w:rPr>
            <w:color w:val="0000FF"/>
          </w:rPr>
          <w:t>п. 1</w:t>
        </w:r>
      </w:hyperlink>
      <w:r>
        <w:t xml:space="preserve"> Указа Президента РФ N 72).</w:t>
      </w:r>
    </w:p>
    <w:p w14:paraId="76681A28" w14:textId="77777777" w:rsidR="00457844" w:rsidRDefault="00457844">
      <w:pPr>
        <w:pStyle w:val="ConsPlusNormal"/>
        <w:jc w:val="both"/>
      </w:pPr>
    </w:p>
    <w:p w14:paraId="12C06C51" w14:textId="77777777" w:rsidR="00457844" w:rsidRDefault="00457844">
      <w:pPr>
        <w:pStyle w:val="ConsPlusNormal"/>
        <w:outlineLvl w:val="0"/>
      </w:pPr>
      <w:r>
        <w:rPr>
          <w:b/>
          <w:sz w:val="38"/>
        </w:rPr>
        <w:t>Право на получение медицинской помощи</w:t>
      </w:r>
    </w:p>
    <w:p w14:paraId="7B081598" w14:textId="77777777" w:rsidR="00457844" w:rsidRDefault="00457844" w:rsidP="00596407">
      <w:pPr>
        <w:pStyle w:val="ConsPlusNormal"/>
        <w:spacing w:before="280"/>
        <w:ind w:firstLine="567"/>
        <w:jc w:val="both"/>
      </w:pPr>
      <w:r>
        <w:t>Для граждан Украины, граждан Донецкой и Луганской Народных Республик, вынужденно покинувших их территории и прибывших в РФ в экстренном массовом порядке, установлены особенности в части оказания медицинской помощи на территории РФ. В частности, им оказывается бесплатно первичная медико-санитарная помощь и специализированная (в том числе высокотехнологичная) медицинская помощь в неотложной форме при определенных заболеваниях и состояниях (</w:t>
      </w:r>
      <w:hyperlink r:id="rId71" w:history="1">
        <w:r>
          <w:rPr>
            <w:color w:val="0000FF"/>
          </w:rPr>
          <w:t>п. п. 1</w:t>
        </w:r>
      </w:hyperlink>
      <w:r>
        <w:t xml:space="preserve">, </w:t>
      </w:r>
      <w:hyperlink r:id="rId72" w:history="1">
        <w:r>
          <w:rPr>
            <w:color w:val="0000FF"/>
          </w:rPr>
          <w:t>2</w:t>
        </w:r>
      </w:hyperlink>
      <w:r>
        <w:t xml:space="preserve"> Постановления Правительства РФ от 31.10.2014 N 1134).</w:t>
      </w:r>
    </w:p>
    <w:p w14:paraId="003174F0" w14:textId="77777777" w:rsidR="00457844" w:rsidRDefault="00457844">
      <w:pPr>
        <w:pStyle w:val="ConsPlusNormal"/>
        <w:jc w:val="both"/>
      </w:pPr>
    </w:p>
    <w:p w14:paraId="045FD376" w14:textId="77777777" w:rsidR="00457844" w:rsidRDefault="00457844">
      <w:pPr>
        <w:pStyle w:val="ConsPlusNormal"/>
        <w:outlineLvl w:val="0"/>
      </w:pPr>
      <w:r>
        <w:rPr>
          <w:b/>
          <w:sz w:val="38"/>
        </w:rPr>
        <w:t>Применение специальных мер экономического характера</w:t>
      </w:r>
    </w:p>
    <w:p w14:paraId="33E271A7" w14:textId="73F73DC3" w:rsidR="0043758E" w:rsidRDefault="00457844" w:rsidP="003B09FA">
      <w:pPr>
        <w:pStyle w:val="ConsPlusNormal"/>
        <w:spacing w:before="280"/>
        <w:ind w:firstLine="567"/>
        <w:jc w:val="both"/>
      </w:pPr>
      <w:r>
        <w:t>В отношении отдельных граждан Украины (по установленному перечню), а также контролируемых ими организаций в качестве специальных экономических мер применяется блокирование (замораживание) безналичных денежных средств, бездокументарных ценных бумаг и имущества на территории РФ и запрет на перечисление средств (вывод капитала) за пределы территории РФ (</w:t>
      </w:r>
      <w:hyperlink r:id="rId73" w:history="1">
        <w:r>
          <w:rPr>
            <w:color w:val="0000FF"/>
          </w:rPr>
          <w:t>п. 2</w:t>
        </w:r>
      </w:hyperlink>
      <w:r>
        <w:t xml:space="preserve"> Указа Президента РФ от 22.10.2018 N 592; </w:t>
      </w:r>
      <w:hyperlink r:id="rId74" w:history="1">
        <w:r>
          <w:rPr>
            <w:color w:val="0000FF"/>
          </w:rPr>
          <w:t>п. 1</w:t>
        </w:r>
      </w:hyperlink>
      <w:r>
        <w:t xml:space="preserve"> Постановления Правительства РФ от 01.11.2018 N 1300; </w:t>
      </w:r>
      <w:hyperlink r:id="rId75" w:history="1">
        <w:r>
          <w:rPr>
            <w:color w:val="0000FF"/>
          </w:rPr>
          <w:t>Приложение 1</w:t>
        </w:r>
      </w:hyperlink>
      <w:r>
        <w:t xml:space="preserve"> к Постановлению N 1300).</w:t>
      </w:r>
      <w:r w:rsidR="0043758E">
        <w:br w:type="page"/>
      </w:r>
    </w:p>
    <w:p w14:paraId="61714904" w14:textId="295419B5" w:rsidR="0043758E" w:rsidRDefault="0043758E" w:rsidP="003023BC">
      <w:pPr>
        <w:spacing w:after="1" w:line="200" w:lineRule="atLeast"/>
      </w:pPr>
      <w:r>
        <w:rPr>
          <w:rFonts w:ascii="Tahoma" w:hAnsi="Tahoma" w:cs="Tahoma"/>
          <w:sz w:val="20"/>
        </w:rPr>
        <w:lastRenderedPageBreak/>
        <w:t xml:space="preserve">Документ предоставлен </w:t>
      </w:r>
      <w:hyperlink r:id="rId76" w:history="1">
        <w:r>
          <w:rPr>
            <w:rFonts w:ascii="Tahoma" w:hAnsi="Tahoma" w:cs="Tahoma"/>
            <w:color w:val="0000FF"/>
            <w:sz w:val="20"/>
          </w:rPr>
          <w:t>КонсультантПлюс</w:t>
        </w:r>
      </w:hyperlink>
      <w:r>
        <w:rPr>
          <w:rFonts w:ascii="Tahoma" w:hAnsi="Tahoma" w:cs="Tahoma"/>
          <w:sz w:val="20"/>
        </w:rPr>
        <w:br/>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3758E" w14:paraId="5144193D" w14:textId="77777777">
        <w:tc>
          <w:tcPr>
            <w:tcW w:w="60" w:type="dxa"/>
            <w:tcBorders>
              <w:top w:val="nil"/>
              <w:left w:val="nil"/>
              <w:bottom w:val="nil"/>
              <w:right w:val="nil"/>
            </w:tcBorders>
            <w:shd w:val="clear" w:color="auto" w:fill="CED3F1"/>
            <w:tcMar>
              <w:top w:w="0" w:type="dxa"/>
              <w:left w:w="0" w:type="dxa"/>
              <w:bottom w:w="0" w:type="dxa"/>
              <w:right w:w="0" w:type="dxa"/>
            </w:tcMar>
          </w:tcPr>
          <w:p w14:paraId="520B058E" w14:textId="77777777" w:rsidR="0043758E" w:rsidRDefault="004375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E0F008" w14:textId="77777777" w:rsidR="0043758E" w:rsidRDefault="004375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651568" w14:textId="77777777" w:rsidR="0043758E" w:rsidRDefault="0043758E">
            <w:pPr>
              <w:spacing w:after="1" w:line="280" w:lineRule="atLeast"/>
              <w:jc w:val="right"/>
            </w:pPr>
            <w:r>
              <w:rPr>
                <w:color w:val="392C69"/>
              </w:rPr>
              <w:t xml:space="preserve">Электронный журнал "Азбука права" | </w:t>
            </w:r>
            <w:r>
              <w:rPr>
                <w:b/>
                <w:color w:val="392C69"/>
              </w:rPr>
              <w:t>Актуально на 14.03.2022</w:t>
            </w:r>
          </w:p>
        </w:tc>
        <w:tc>
          <w:tcPr>
            <w:tcW w:w="113" w:type="dxa"/>
            <w:tcBorders>
              <w:top w:val="nil"/>
              <w:left w:val="nil"/>
              <w:bottom w:val="nil"/>
              <w:right w:val="nil"/>
            </w:tcBorders>
            <w:shd w:val="clear" w:color="auto" w:fill="F4F3F8"/>
            <w:tcMar>
              <w:top w:w="0" w:type="dxa"/>
              <w:left w:w="0" w:type="dxa"/>
              <w:bottom w:w="0" w:type="dxa"/>
              <w:right w:w="0" w:type="dxa"/>
            </w:tcMar>
          </w:tcPr>
          <w:p w14:paraId="73F320F4" w14:textId="77777777" w:rsidR="0043758E" w:rsidRDefault="0043758E">
            <w:pPr>
              <w:spacing w:after="1" w:line="0" w:lineRule="atLeast"/>
            </w:pPr>
          </w:p>
        </w:tc>
      </w:tr>
    </w:tbl>
    <w:p w14:paraId="60E4E02F" w14:textId="149A3C8F" w:rsidR="001B00B7" w:rsidRDefault="0043758E">
      <w:pPr>
        <w:spacing w:before="560" w:after="1" w:line="280" w:lineRule="atLeast"/>
        <w:rPr>
          <w:b/>
          <w:sz w:val="44"/>
        </w:rPr>
      </w:pPr>
      <w:r>
        <w:rPr>
          <w:b/>
          <w:sz w:val="44"/>
        </w:rPr>
        <w:t>Как получить гражданство РФ в упрощенном порядке?</w:t>
      </w:r>
    </w:p>
    <w:p w14:paraId="7C11F883" w14:textId="77777777" w:rsidR="001B00B7" w:rsidRPr="001B00B7" w:rsidRDefault="001B00B7" w:rsidP="001B00B7">
      <w:pPr>
        <w:spacing w:after="1" w:line="280" w:lineRule="atLeast"/>
        <w:rPr>
          <w:b/>
          <w:sz w:val="4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9501"/>
        <w:gridCol w:w="180"/>
      </w:tblGrid>
      <w:tr w:rsidR="001B00B7" w14:paraId="5DABF839" w14:textId="77777777" w:rsidTr="00896188">
        <w:tc>
          <w:tcPr>
            <w:tcW w:w="60" w:type="dxa"/>
            <w:tcBorders>
              <w:top w:val="nil"/>
              <w:left w:val="nil"/>
              <w:bottom w:val="nil"/>
              <w:right w:val="nil"/>
            </w:tcBorders>
            <w:shd w:val="clear" w:color="auto" w:fill="FE9500"/>
            <w:tcMar>
              <w:top w:w="0" w:type="dxa"/>
              <w:left w:w="0" w:type="dxa"/>
              <w:bottom w:w="0" w:type="dxa"/>
              <w:right w:w="0" w:type="dxa"/>
            </w:tcMar>
          </w:tcPr>
          <w:p w14:paraId="02E83348" w14:textId="77777777" w:rsidR="001B00B7" w:rsidRDefault="001B00B7" w:rsidP="00896188">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21040396" w14:textId="77777777" w:rsidR="001B00B7" w:rsidRDefault="001B00B7" w:rsidP="00896188">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320A4E56" w14:textId="6F275614" w:rsidR="001B00B7" w:rsidRDefault="001B00B7" w:rsidP="00896188">
            <w:pPr>
              <w:pStyle w:val="ConsPlusNormal"/>
              <w:jc w:val="both"/>
            </w:pPr>
            <w:r>
              <w:t>Определенные категории лиц могут быть приняты в гражданство РФ в упрощенном порядке, который отличается от общего порядка отсутствием одного или нескольких условий, в том числе условия о пятилетнем непрерывном проживании на территории РФ (</w:t>
            </w:r>
            <w:hyperlink r:id="rId77" w:history="1">
              <w:r>
                <w:rPr>
                  <w:color w:val="0000FF"/>
                </w:rPr>
                <w:t>ст. 14</w:t>
              </w:r>
            </w:hyperlink>
            <w:r>
              <w:t xml:space="preserve"> Закона от 31.05.2002 N 62-ФЗ; </w:t>
            </w:r>
            <w:hyperlink r:id="rId78" w:history="1">
              <w:r>
                <w:rPr>
                  <w:color w:val="0000FF"/>
                </w:rPr>
                <w:t>п. 13</w:t>
              </w:r>
            </w:hyperlink>
            <w:r>
              <w:t xml:space="preserve"> Положения, утв. Указом Президента РФ от 14.11.2002 N 1325).</w:t>
            </w:r>
          </w:p>
        </w:tc>
        <w:tc>
          <w:tcPr>
            <w:tcW w:w="180" w:type="dxa"/>
            <w:tcBorders>
              <w:top w:val="nil"/>
              <w:left w:val="nil"/>
              <w:bottom w:val="nil"/>
              <w:right w:val="nil"/>
            </w:tcBorders>
            <w:shd w:val="clear" w:color="auto" w:fill="F2F4E6"/>
            <w:tcMar>
              <w:top w:w="0" w:type="dxa"/>
              <w:left w:w="0" w:type="dxa"/>
              <w:bottom w:w="0" w:type="dxa"/>
              <w:right w:w="0" w:type="dxa"/>
            </w:tcMar>
          </w:tcPr>
          <w:p w14:paraId="506C169A" w14:textId="77777777" w:rsidR="001B00B7" w:rsidRDefault="001B00B7" w:rsidP="00896188">
            <w:pPr>
              <w:spacing w:after="1" w:line="0" w:lineRule="atLeast"/>
            </w:pPr>
          </w:p>
        </w:tc>
      </w:tr>
    </w:tbl>
    <w:p w14:paraId="05CC3FF4" w14:textId="77777777" w:rsidR="0043758E" w:rsidRDefault="0043758E" w:rsidP="00596407">
      <w:pPr>
        <w:spacing w:before="280" w:after="1" w:line="280" w:lineRule="atLeast"/>
        <w:ind w:firstLine="567"/>
        <w:jc w:val="both"/>
      </w:pPr>
      <w:r>
        <w:t>В данном материале рассмотрим порядок получения гражданства РФ в упрощенном порядке отдельными категориями совершеннолетних дееспособных иностранных граждан и лиц без гражданства. Для этого рекомендуем придерживаться следующего алгоритма.</w:t>
      </w:r>
    </w:p>
    <w:p w14:paraId="07BE15E3" w14:textId="77777777" w:rsidR="0043758E" w:rsidRDefault="0043758E">
      <w:pPr>
        <w:spacing w:after="1" w:line="280" w:lineRule="atLeast"/>
        <w:jc w:val="both"/>
      </w:pPr>
    </w:p>
    <w:p w14:paraId="225A5951" w14:textId="77777777" w:rsidR="0043758E" w:rsidRDefault="0043758E">
      <w:pPr>
        <w:spacing w:after="1" w:line="280" w:lineRule="atLeast"/>
        <w:outlineLvl w:val="0"/>
      </w:pPr>
      <w:r>
        <w:rPr>
          <w:b/>
          <w:sz w:val="32"/>
        </w:rPr>
        <w:t>Шаг 1. Определите, вправе ли вы получить гражданство РФ в упрощенном порядке</w:t>
      </w:r>
    </w:p>
    <w:p w14:paraId="7F214693" w14:textId="77777777" w:rsidR="0043758E" w:rsidRDefault="0043758E" w:rsidP="00596407">
      <w:pPr>
        <w:spacing w:before="280" w:after="1" w:line="280" w:lineRule="atLeast"/>
        <w:ind w:firstLine="567"/>
        <w:jc w:val="both"/>
      </w:pPr>
      <w:r>
        <w:t>Получить гражданство РФ в упрощенном порядке вправе, в частности, следующие категории иностранных граждан и лиц без гражданства (</w:t>
      </w:r>
      <w:hyperlink r:id="rId79" w:history="1">
        <w:r>
          <w:rPr>
            <w:color w:val="0000FF"/>
          </w:rPr>
          <w:t>ст. 14</w:t>
        </w:r>
      </w:hyperlink>
      <w:r>
        <w:t xml:space="preserve">, </w:t>
      </w:r>
      <w:hyperlink r:id="rId80" w:history="1">
        <w:r>
          <w:rPr>
            <w:color w:val="0000FF"/>
          </w:rPr>
          <w:t>ч. 1.1 ст. 29</w:t>
        </w:r>
      </w:hyperlink>
      <w:r>
        <w:t xml:space="preserve"> Закона N 62-ФЗ; </w:t>
      </w:r>
      <w:hyperlink r:id="rId81" w:history="1">
        <w:r>
          <w:rPr>
            <w:color w:val="0000FF"/>
          </w:rPr>
          <w:t>п. п. 1</w:t>
        </w:r>
      </w:hyperlink>
      <w:r>
        <w:t xml:space="preserve"> - </w:t>
      </w:r>
      <w:hyperlink r:id="rId82" w:history="1">
        <w:r>
          <w:rPr>
            <w:color w:val="0000FF"/>
          </w:rPr>
          <w:t>4</w:t>
        </w:r>
      </w:hyperlink>
      <w:r>
        <w:t xml:space="preserve"> Указа Президента РФ от 24.04.2019 N 183; </w:t>
      </w:r>
      <w:hyperlink r:id="rId83" w:history="1">
        <w:r>
          <w:rPr>
            <w:color w:val="0000FF"/>
          </w:rPr>
          <w:t>п. п. 1</w:t>
        </w:r>
      </w:hyperlink>
      <w:r>
        <w:t xml:space="preserve"> - </w:t>
      </w:r>
      <w:hyperlink r:id="rId84" w:history="1">
        <w:r>
          <w:rPr>
            <w:color w:val="0000FF"/>
          </w:rPr>
          <w:t>4</w:t>
        </w:r>
      </w:hyperlink>
      <w:r>
        <w:t xml:space="preserve">, </w:t>
      </w:r>
      <w:hyperlink r:id="rId85" w:history="1">
        <w:r>
          <w:rPr>
            <w:color w:val="0000FF"/>
          </w:rPr>
          <w:t>7</w:t>
        </w:r>
      </w:hyperlink>
      <w:r>
        <w:t xml:space="preserve"> Указа Президента РФ от 29.04.2019 N 187; </w:t>
      </w:r>
      <w:hyperlink r:id="rId86" w:history="1">
        <w:r>
          <w:rPr>
            <w:color w:val="0000FF"/>
          </w:rPr>
          <w:t>п. 1</w:t>
        </w:r>
      </w:hyperlink>
      <w:r>
        <w:t xml:space="preserve"> Указа Президента РФ от 21.02.2022 N 71; </w:t>
      </w:r>
      <w:hyperlink r:id="rId87" w:history="1">
        <w:r>
          <w:rPr>
            <w:color w:val="0000FF"/>
          </w:rPr>
          <w:t>п. 1</w:t>
        </w:r>
      </w:hyperlink>
      <w:r>
        <w:t xml:space="preserve"> Указа Президента РФ от 21.02.2022 N 72; </w:t>
      </w:r>
      <w:hyperlink r:id="rId88" w:history="1">
        <w:r>
          <w:rPr>
            <w:color w:val="0000FF"/>
          </w:rPr>
          <w:t>Приложение</w:t>
        </w:r>
      </w:hyperlink>
      <w:r>
        <w:t xml:space="preserve"> к Приказу Минтруда России от 25.11.2019 N 734н):</w:t>
      </w:r>
    </w:p>
    <w:p w14:paraId="3A9D608D" w14:textId="77777777" w:rsidR="0043758E" w:rsidRDefault="0043758E" w:rsidP="0043758E">
      <w:pPr>
        <w:numPr>
          <w:ilvl w:val="0"/>
          <w:numId w:val="11"/>
        </w:numPr>
        <w:spacing w:before="280" w:after="1" w:line="280" w:lineRule="atLeast"/>
        <w:jc w:val="both"/>
      </w:pPr>
      <w:r>
        <w:t>лица без гражданства, которые имели гражданство СССР, проживали и проживают в государствах, входивших в состав СССР, но не получили гражданства этих государств;</w:t>
      </w:r>
    </w:p>
    <w:p w14:paraId="428DD179" w14:textId="77777777" w:rsidR="0043758E" w:rsidRDefault="0043758E" w:rsidP="0043758E">
      <w:pPr>
        <w:numPr>
          <w:ilvl w:val="0"/>
          <w:numId w:val="11"/>
        </w:numPr>
        <w:spacing w:before="280" w:after="1" w:line="280" w:lineRule="atLeast"/>
        <w:jc w:val="both"/>
      </w:pPr>
      <w:r>
        <w:t>постоянно проживающие на территории РФ лица при наличии определенных условий, в частности, если они:</w:t>
      </w:r>
    </w:p>
    <w:p w14:paraId="55A9D709" w14:textId="77777777" w:rsidR="0043758E" w:rsidRDefault="0043758E" w:rsidP="0043758E">
      <w:pPr>
        <w:numPr>
          <w:ilvl w:val="1"/>
          <w:numId w:val="11"/>
        </w:numPr>
        <w:spacing w:before="280" w:after="1" w:line="280" w:lineRule="atLeast"/>
        <w:jc w:val="both"/>
      </w:pPr>
      <w:r>
        <w:t>родились на территории РСФСР и имели гражданство СССР;</w:t>
      </w:r>
    </w:p>
    <w:p w14:paraId="6FAB6A6E" w14:textId="77777777" w:rsidR="0043758E" w:rsidRDefault="0043758E" w:rsidP="0043758E">
      <w:pPr>
        <w:numPr>
          <w:ilvl w:val="1"/>
          <w:numId w:val="11"/>
        </w:numPr>
        <w:spacing w:before="280" w:after="1" w:line="280" w:lineRule="atLeast"/>
        <w:jc w:val="both"/>
      </w:pPr>
      <w:r>
        <w:t>состоят не менее трех лет в браке с гражданином РФ, проживающим на территории РФ;</w:t>
      </w:r>
    </w:p>
    <w:p w14:paraId="1E1EE8F6" w14:textId="77777777" w:rsidR="0043758E" w:rsidRDefault="0043758E" w:rsidP="0043758E">
      <w:pPr>
        <w:numPr>
          <w:ilvl w:val="1"/>
          <w:numId w:val="11"/>
        </w:numPr>
        <w:spacing w:before="280" w:after="1" w:line="280" w:lineRule="atLeast"/>
        <w:jc w:val="both"/>
      </w:pPr>
      <w:r>
        <w:lastRenderedPageBreak/>
        <w:t>имеют совершеннолетних дееспособных детей - граждан РФ;</w:t>
      </w:r>
    </w:p>
    <w:p w14:paraId="22DBE788" w14:textId="77777777" w:rsidR="0043758E" w:rsidRDefault="0043758E" w:rsidP="0043758E">
      <w:pPr>
        <w:numPr>
          <w:ilvl w:val="1"/>
          <w:numId w:val="11"/>
        </w:numPr>
        <w:spacing w:before="280" w:after="1" w:line="280" w:lineRule="atLeast"/>
        <w:jc w:val="both"/>
      </w:pPr>
      <w:r>
        <w:t>осуществляют не менее года до дня обращения с заявлением о приеме в гражданство РФ трудовую деятельность в РФ по профессии (специальности, должности), включенной в установленный перечень, если в этот период за них начислялись работодателем страховые взносы в ПФР;</w:t>
      </w:r>
    </w:p>
    <w:p w14:paraId="694E0ECA" w14:textId="77777777" w:rsidR="0043758E" w:rsidRDefault="0043758E" w:rsidP="0043758E">
      <w:pPr>
        <w:numPr>
          <w:ilvl w:val="1"/>
          <w:numId w:val="11"/>
        </w:numPr>
        <w:spacing w:before="280" w:after="1" w:line="280" w:lineRule="atLeast"/>
        <w:jc w:val="both"/>
      </w:pPr>
      <w:r>
        <w:t>имеют хотя бы одного родителя с российским гражданством, проживающего на территории РФ;</w:t>
      </w:r>
    </w:p>
    <w:p w14:paraId="729A5909" w14:textId="77777777" w:rsidR="0043758E" w:rsidRDefault="0043758E" w:rsidP="0043758E">
      <w:pPr>
        <w:numPr>
          <w:ilvl w:val="1"/>
          <w:numId w:val="11"/>
        </w:numPr>
        <w:spacing w:before="280" w:after="1" w:line="280" w:lineRule="atLeast"/>
        <w:jc w:val="both"/>
      </w:pPr>
      <w:r>
        <w:t>являются гражданами Белоруссии, Казахстана, Молдавии или Украины;</w:t>
      </w:r>
    </w:p>
    <w:p w14:paraId="26569F90" w14:textId="77777777" w:rsidR="0043758E" w:rsidRDefault="0043758E" w:rsidP="0043758E">
      <w:pPr>
        <w:numPr>
          <w:ilvl w:val="0"/>
          <w:numId w:val="11"/>
        </w:numPr>
        <w:spacing w:before="280" w:after="1" w:line="280" w:lineRule="atLeast"/>
        <w:jc w:val="both"/>
      </w:pPr>
      <w:r>
        <w:t>временно или постоянно проживающие на территории РФ лица, состоящие в браке с российскими гражданами, проживающими на территории РФ, и имеющие в этом браке общих детей;</w:t>
      </w:r>
    </w:p>
    <w:p w14:paraId="6434235D" w14:textId="77777777" w:rsidR="0043758E" w:rsidRDefault="0043758E" w:rsidP="0043758E">
      <w:pPr>
        <w:numPr>
          <w:ilvl w:val="0"/>
          <w:numId w:val="11"/>
        </w:numPr>
        <w:spacing w:before="280" w:after="1" w:line="280" w:lineRule="atLeast"/>
        <w:jc w:val="both"/>
      </w:pPr>
      <w:r>
        <w:t>лица, признанные носителями русского языка;</w:t>
      </w:r>
    </w:p>
    <w:p w14:paraId="3F3D8EA3" w14:textId="77777777" w:rsidR="0043758E" w:rsidRDefault="0043758E">
      <w:pPr>
        <w:spacing w:after="1" w:line="280" w:lineRule="atLeast"/>
        <w:jc w:val="both"/>
      </w:pP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0311"/>
      </w:tblGrid>
      <w:tr w:rsidR="0043758E" w14:paraId="0B7C54A5" w14:textId="77777777">
        <w:trPr>
          <w:jc w:val="center"/>
        </w:trPr>
        <w:tc>
          <w:tcPr>
            <w:tcW w:w="10311"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795D39D" w14:textId="77777777" w:rsidR="0043758E" w:rsidRDefault="0043758E">
            <w:pPr>
              <w:spacing w:after="1" w:line="280" w:lineRule="atLeast"/>
              <w:ind w:left="540"/>
              <w:jc w:val="both"/>
            </w:pPr>
            <w:bookmarkStart w:id="6" w:name="P19"/>
            <w:bookmarkEnd w:id="6"/>
            <w:r>
              <w:rPr>
                <w:b/>
                <w:u w:val="single"/>
              </w:rPr>
              <w:t>Справка.</w:t>
            </w:r>
            <w:r>
              <w:rPr>
                <w:u w:val="single"/>
              </w:rPr>
              <w:t xml:space="preserve"> Лицо, признанное носителем русского языка</w:t>
            </w:r>
          </w:p>
          <w:p w14:paraId="09E4040E" w14:textId="77777777" w:rsidR="0043758E" w:rsidRDefault="0043758E">
            <w:pPr>
              <w:spacing w:before="280" w:after="1" w:line="280" w:lineRule="atLeast"/>
              <w:ind w:left="540"/>
              <w:jc w:val="both"/>
            </w:pPr>
            <w:r>
              <w:t>Иностранный гражданин или лицо без гражданства могут быть признаны специальной комиссией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 проживают или ранее постоянно проживали на территории РФ либо на территории, относившейся к Российской империи или СССР, в пределах Государственной границы РФ (</w:t>
            </w:r>
            <w:hyperlink r:id="rId89" w:history="1">
              <w:r>
                <w:rPr>
                  <w:color w:val="0000FF"/>
                </w:rPr>
                <w:t>ч. 1</w:t>
              </w:r>
            </w:hyperlink>
            <w:r>
              <w:t xml:space="preserve">, </w:t>
            </w:r>
            <w:hyperlink r:id="rId90" w:history="1">
              <w:r>
                <w:rPr>
                  <w:color w:val="0000FF"/>
                </w:rPr>
                <w:t>1.1 ст. 33.1</w:t>
              </w:r>
            </w:hyperlink>
            <w:r>
              <w:t xml:space="preserve"> Закона N 62-ФЗ; </w:t>
            </w:r>
            <w:hyperlink r:id="rId91" w:history="1">
              <w:r>
                <w:rPr>
                  <w:color w:val="0000FF"/>
                </w:rPr>
                <w:t>п. п. 2</w:t>
              </w:r>
            </w:hyperlink>
            <w:r>
              <w:t xml:space="preserve">, </w:t>
            </w:r>
            <w:hyperlink r:id="rId92" w:history="1">
              <w:r>
                <w:rPr>
                  <w:color w:val="0000FF"/>
                </w:rPr>
                <w:t>3</w:t>
              </w:r>
            </w:hyperlink>
            <w:r>
              <w:t xml:space="preserve"> Приложения N 3 к Приказу МВД России от 16.04.2020 N 227).</w:t>
            </w:r>
          </w:p>
        </w:tc>
      </w:tr>
    </w:tbl>
    <w:p w14:paraId="3BC80353" w14:textId="77777777" w:rsidR="0043758E" w:rsidRDefault="0043758E">
      <w:pPr>
        <w:spacing w:after="1" w:line="280" w:lineRule="atLeast"/>
        <w:jc w:val="both"/>
      </w:pPr>
    </w:p>
    <w:p w14:paraId="033468A3" w14:textId="77777777" w:rsidR="0043758E" w:rsidRDefault="0043758E" w:rsidP="0043758E">
      <w:pPr>
        <w:numPr>
          <w:ilvl w:val="0"/>
          <w:numId w:val="11"/>
        </w:numPr>
        <w:spacing w:after="1" w:line="280" w:lineRule="atLeast"/>
        <w:jc w:val="both"/>
      </w:pPr>
      <w:r>
        <w:t>нетрудоспособные лица, прибывшие в РФ из государств в составе СССР и на 01.07.2002 зарегистрированные по месту жительства в РФ;</w:t>
      </w:r>
    </w:p>
    <w:p w14:paraId="0C9EF4C2" w14:textId="77777777" w:rsidR="0043758E" w:rsidRDefault="0043758E" w:rsidP="0043758E">
      <w:pPr>
        <w:numPr>
          <w:ilvl w:val="0"/>
          <w:numId w:val="11"/>
        </w:numPr>
        <w:spacing w:before="280" w:after="1" w:line="280" w:lineRule="atLeast"/>
        <w:jc w:val="both"/>
      </w:pPr>
      <w:r>
        <w:t>ветераны ВОВ, имевшие гражданство бывшего СССР и проживающие на территории РФ;</w:t>
      </w:r>
    </w:p>
    <w:p w14:paraId="49206B27" w14:textId="77777777" w:rsidR="0043758E" w:rsidRDefault="0043758E" w:rsidP="0043758E">
      <w:pPr>
        <w:numPr>
          <w:ilvl w:val="0"/>
          <w:numId w:val="11"/>
        </w:numPr>
        <w:spacing w:before="280" w:after="1" w:line="280" w:lineRule="atLeast"/>
        <w:jc w:val="both"/>
      </w:pPr>
      <w:r>
        <w:t>участники Государственной программы по оказанию содействия добровольному переселению в РФ соотечественников и члены их семей (далее - Государственная программа), получившие разрешение на временное проживание в РФ или вид на жительство, имеющие регистрацию по месту жительства на территории субъекта РФ, выбранного ими для постоянного проживания, либо состоящие на учете по месту пребывания на территории указанного субъекта РФ;</w:t>
      </w:r>
    </w:p>
    <w:p w14:paraId="7BBB9C3C" w14:textId="77777777" w:rsidR="0043758E" w:rsidRDefault="0043758E" w:rsidP="0043758E">
      <w:pPr>
        <w:numPr>
          <w:ilvl w:val="0"/>
          <w:numId w:val="11"/>
        </w:numPr>
        <w:spacing w:before="280" w:after="1" w:line="280" w:lineRule="atLeast"/>
        <w:jc w:val="both"/>
      </w:pPr>
      <w:bookmarkStart w:id="7" w:name="P25"/>
      <w:bookmarkEnd w:id="7"/>
      <w:r>
        <w:lastRenderedPageBreak/>
        <w:t>лица, постоянно проживающие на территориях отдельных районов Донецкой и Луганской Народных Республик, в том числе ранее имевшие гражданство РФ и оформившие выход из гражданства РФ, а также иные лица, определенные Президентом РФ в гуманитарных целях;</w:t>
      </w:r>
    </w:p>
    <w:p w14:paraId="67659BFC" w14:textId="77777777" w:rsidR="0043758E" w:rsidRDefault="0043758E" w:rsidP="0043758E">
      <w:pPr>
        <w:numPr>
          <w:ilvl w:val="0"/>
          <w:numId w:val="11"/>
        </w:numPr>
        <w:spacing w:before="280" w:after="1" w:line="280" w:lineRule="atLeast"/>
        <w:jc w:val="both"/>
      </w:pPr>
      <w:r>
        <w:t>граждане Украины, не имеющие гражданства (подданства) другого государства, а также лица без гражданства, родившиеся и постоянно проживавшие на территориях Республики Крым и г. Севастополя, выехавшие за пределы указанных территорий до 18.03.2014, а также их дети, в том числе усыновленные (удочеренные), супруги и родители;</w:t>
      </w:r>
    </w:p>
    <w:p w14:paraId="401E0BDB" w14:textId="77777777" w:rsidR="0043758E" w:rsidRDefault="0043758E" w:rsidP="0043758E">
      <w:pPr>
        <w:numPr>
          <w:ilvl w:val="0"/>
          <w:numId w:val="11"/>
        </w:numPr>
        <w:spacing w:before="280" w:after="1" w:line="280" w:lineRule="atLeast"/>
        <w:jc w:val="both"/>
      </w:pPr>
      <w:r>
        <w:t>граждане Украины и лица без гражданства, имеющие разрешение на временное проживание в РФ, вид на жительство в РФ, удостоверение беженца, свидетельство о предоставлении временного убежища на территории РФ или свидетельство участника Государственной программы, постоянно проживавшие на территориях Донецкой и Луганской областей Украины по состоянию на 07.04.2014 и 27.04.2014 соответственно, а также их дети, в том числе усыновленные (удочеренные), супруги и родители;</w:t>
      </w:r>
    </w:p>
    <w:p w14:paraId="5BB9AD52" w14:textId="77777777" w:rsidR="0043758E" w:rsidRDefault="0043758E" w:rsidP="0043758E">
      <w:pPr>
        <w:numPr>
          <w:ilvl w:val="0"/>
          <w:numId w:val="11"/>
        </w:numPr>
        <w:spacing w:before="280" w:after="1" w:line="280" w:lineRule="atLeast"/>
        <w:jc w:val="both"/>
      </w:pPr>
      <w:r>
        <w:t>иностранные граждане и лица без гражданства, которые сами либо родственники по прямой восходящей линии, усыновители или супруги которых были подвергнуты незаконной депортации с территории Крымской АССР, а также их родственники по прямой нисходящей линии, усыновленные (удочеренные) дети и супруги;</w:t>
      </w:r>
    </w:p>
    <w:p w14:paraId="7D3AF7AE" w14:textId="77777777" w:rsidR="0043758E" w:rsidRDefault="0043758E" w:rsidP="0043758E">
      <w:pPr>
        <w:numPr>
          <w:ilvl w:val="0"/>
          <w:numId w:val="11"/>
        </w:numPr>
        <w:spacing w:before="280" w:after="1" w:line="280" w:lineRule="atLeast"/>
        <w:jc w:val="both"/>
      </w:pPr>
      <w:bookmarkStart w:id="8" w:name="P29"/>
      <w:bookmarkEnd w:id="8"/>
      <w:r>
        <w:t>граждане Исламской Республики Афганистан, Республики Ирак, Йеменской Республики и Сирийской Арабской Республики, родившиеся на территории РСФСР и состоявшие в прошлом в гражданстве СССР, а также их дети, в том числе усыновленные (удочеренные), супруги и родители.</w:t>
      </w:r>
    </w:p>
    <w:p w14:paraId="5A3CC6B2" w14:textId="77777777" w:rsidR="0043758E" w:rsidRDefault="0043758E" w:rsidP="00596407">
      <w:pPr>
        <w:spacing w:before="280" w:after="1" w:line="280" w:lineRule="atLeast"/>
        <w:ind w:firstLine="567"/>
        <w:jc w:val="both"/>
      </w:pPr>
      <w:r>
        <w:t xml:space="preserve">При этом для категорий лиц, указанных в </w:t>
      </w:r>
      <w:hyperlink w:anchor="P25" w:history="1">
        <w:r>
          <w:rPr>
            <w:color w:val="0000FF"/>
          </w:rPr>
          <w:t>п. п. 8</w:t>
        </w:r>
      </w:hyperlink>
      <w:r>
        <w:t xml:space="preserve"> - </w:t>
      </w:r>
      <w:hyperlink w:anchor="P29" w:history="1">
        <w:r>
          <w:rPr>
            <w:color w:val="0000FF"/>
          </w:rPr>
          <w:t>12</w:t>
        </w:r>
      </w:hyperlink>
      <w:r>
        <w:t>, установлены особенности получения гражданства РФ в упрощенном порядке, в том числе предусмотрены специальные формы заявлений. Порядок приема таких лиц в гражданство РФ в настоящем материале не рассматривается.</w:t>
      </w:r>
    </w:p>
    <w:p w14:paraId="689F7780" w14:textId="77777777" w:rsidR="0043758E" w:rsidRDefault="0043758E">
      <w:pPr>
        <w:spacing w:after="1" w:line="280" w:lineRule="atLeast"/>
        <w:jc w:val="both"/>
      </w:pPr>
    </w:p>
    <w:p w14:paraId="48B8455D" w14:textId="77777777" w:rsidR="0043758E" w:rsidRDefault="0043758E">
      <w:pPr>
        <w:spacing w:after="1" w:line="280" w:lineRule="atLeast"/>
        <w:outlineLvl w:val="0"/>
      </w:pPr>
      <w:r>
        <w:rPr>
          <w:b/>
          <w:sz w:val="32"/>
        </w:rPr>
        <w:t>Шаг 2. Подготовьте заявление о приеме в гражданство РФ и соответствующие документы</w:t>
      </w:r>
    </w:p>
    <w:p w14:paraId="6049CEC9" w14:textId="77777777" w:rsidR="0043758E" w:rsidRDefault="0043758E" w:rsidP="00596407">
      <w:pPr>
        <w:spacing w:before="280" w:after="1" w:line="280" w:lineRule="atLeast"/>
        <w:ind w:firstLine="567"/>
        <w:jc w:val="both"/>
      </w:pPr>
      <w:r>
        <w:t>Для получения российского гражданства понадобятся в обязательном порядке следующие документы (</w:t>
      </w:r>
      <w:hyperlink r:id="rId93" w:history="1">
        <w:r>
          <w:rPr>
            <w:color w:val="0000FF"/>
          </w:rPr>
          <w:t>п. п. 4</w:t>
        </w:r>
      </w:hyperlink>
      <w:r>
        <w:t xml:space="preserve">, </w:t>
      </w:r>
      <w:hyperlink r:id="rId94" w:history="1">
        <w:r>
          <w:rPr>
            <w:color w:val="0000FF"/>
          </w:rPr>
          <w:t>5</w:t>
        </w:r>
      </w:hyperlink>
      <w:r>
        <w:t xml:space="preserve"> Положения; </w:t>
      </w:r>
      <w:hyperlink r:id="rId95" w:history="1">
        <w:r>
          <w:rPr>
            <w:color w:val="0000FF"/>
          </w:rPr>
          <w:t>п. 2</w:t>
        </w:r>
      </w:hyperlink>
      <w:r>
        <w:t xml:space="preserve"> Инструкции, утв. Приказом МВД России от 16.09.2019 N 623):</w:t>
      </w:r>
    </w:p>
    <w:p w14:paraId="0A8ED23C" w14:textId="77777777" w:rsidR="0043758E" w:rsidRDefault="0043758E" w:rsidP="0043758E">
      <w:pPr>
        <w:numPr>
          <w:ilvl w:val="0"/>
          <w:numId w:val="12"/>
        </w:numPr>
        <w:spacing w:before="280" w:after="1" w:line="280" w:lineRule="atLeast"/>
        <w:jc w:val="both"/>
      </w:pPr>
      <w:r>
        <w:t>заявление о приеме в гражданство РФ;</w:t>
      </w:r>
    </w:p>
    <w:p w14:paraId="2423F9C7" w14:textId="77777777" w:rsidR="0043758E" w:rsidRDefault="0043758E" w:rsidP="0043758E">
      <w:pPr>
        <w:numPr>
          <w:ilvl w:val="0"/>
          <w:numId w:val="12"/>
        </w:numPr>
        <w:spacing w:before="280" w:after="1" w:line="280" w:lineRule="atLeast"/>
        <w:jc w:val="both"/>
      </w:pPr>
      <w:r>
        <w:lastRenderedPageBreak/>
        <w:t>документы, удостоверяющие личность заявителя, гражданство либо его отсутствие, а также подтверждающие место жительства заявителя (не требуется предъявлять документы, удостоверяющие гражданство и подтверждающие место жительства заявителя, если эти сведения содержатся в документе, удостоверяющем его личность);</w:t>
      </w:r>
    </w:p>
    <w:p w14:paraId="133200B1" w14:textId="77777777" w:rsidR="0043758E" w:rsidRDefault="0043758E" w:rsidP="0043758E">
      <w:pPr>
        <w:numPr>
          <w:ilvl w:val="0"/>
          <w:numId w:val="12"/>
        </w:numPr>
        <w:spacing w:before="280" w:after="1" w:line="280" w:lineRule="atLeast"/>
        <w:jc w:val="both"/>
      </w:pPr>
      <w:r>
        <w:t>документы, свидетельствующие о перемене Ф.И.О. (в случае изменения);</w:t>
      </w:r>
    </w:p>
    <w:p w14:paraId="00513F07" w14:textId="77777777" w:rsidR="0043758E" w:rsidRDefault="0043758E" w:rsidP="0043758E">
      <w:pPr>
        <w:numPr>
          <w:ilvl w:val="0"/>
          <w:numId w:val="12"/>
        </w:numPr>
        <w:spacing w:before="280" w:after="1" w:line="280" w:lineRule="atLeast"/>
        <w:jc w:val="both"/>
      </w:pPr>
      <w:r>
        <w:t>три фотографии размером 30 x 40 мм;</w:t>
      </w:r>
    </w:p>
    <w:p w14:paraId="47EB8FE9" w14:textId="77777777" w:rsidR="0043758E" w:rsidRDefault="0043758E" w:rsidP="0043758E">
      <w:pPr>
        <w:numPr>
          <w:ilvl w:val="0"/>
          <w:numId w:val="12"/>
        </w:numPr>
        <w:spacing w:before="280" w:after="1" w:line="280" w:lineRule="atLeast"/>
        <w:jc w:val="both"/>
      </w:pPr>
      <w:r>
        <w:t>квитанция об уплате госпошлины или консульского сбора.</w:t>
      </w:r>
    </w:p>
    <w:p w14:paraId="32FCC978" w14:textId="77777777" w:rsidR="0043758E" w:rsidRDefault="0043758E">
      <w:pPr>
        <w:spacing w:after="1" w:line="280" w:lineRule="atLeast"/>
        <w:jc w:val="both"/>
      </w:pP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0311"/>
      </w:tblGrid>
      <w:tr w:rsidR="0043758E" w14:paraId="4F28069C" w14:textId="77777777">
        <w:trPr>
          <w:jc w:val="center"/>
        </w:trPr>
        <w:tc>
          <w:tcPr>
            <w:tcW w:w="10311"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26C9D112" w14:textId="77777777" w:rsidR="0043758E" w:rsidRDefault="0043758E">
            <w:pPr>
              <w:spacing w:after="1" w:line="280" w:lineRule="atLeast"/>
              <w:jc w:val="both"/>
            </w:pPr>
            <w:bookmarkStart w:id="9" w:name="P40"/>
            <w:bookmarkEnd w:id="9"/>
            <w:r>
              <w:rPr>
                <w:b/>
                <w:u w:val="single"/>
              </w:rPr>
              <w:t>Справка.</w:t>
            </w:r>
            <w:r>
              <w:rPr>
                <w:u w:val="single"/>
              </w:rPr>
              <w:t xml:space="preserve"> Размер госпошлины</w:t>
            </w:r>
          </w:p>
          <w:p w14:paraId="2766562A" w14:textId="77777777" w:rsidR="0043758E" w:rsidRDefault="0043758E">
            <w:pPr>
              <w:spacing w:before="280" w:after="1" w:line="280" w:lineRule="atLeast"/>
              <w:jc w:val="both"/>
            </w:pPr>
            <w:r>
              <w:t>За прием в гражданство РФ госпошлина уплачивается в размере 3 500 руб. Однако госпошлина не уплачивается при приеме в гражданство РФ следующих лиц (</w:t>
            </w:r>
            <w:proofErr w:type="spellStart"/>
            <w:r w:rsidR="00C23CFD">
              <w:fldChar w:fldCharType="begin"/>
            </w:r>
            <w:r w:rsidR="00C23CFD">
              <w:instrText xml:space="preserve"> HYPERLINK "consultantplus://offline/ref=6DBD709D36DDE03B07A49A3344DD84C7A7B8A1CDE63B3CD800167967265FEF1FCC08C9F45192C7390C8C0B7CB260DE96050D3A549F248BoARAM" </w:instrText>
            </w:r>
            <w:r w:rsidR="00C23CFD">
              <w:fldChar w:fldCharType="separate"/>
            </w:r>
            <w:r>
              <w:rPr>
                <w:color w:val="0000FF"/>
              </w:rPr>
              <w:t>пп</w:t>
            </w:r>
            <w:proofErr w:type="spellEnd"/>
            <w:r>
              <w:rPr>
                <w:color w:val="0000FF"/>
              </w:rPr>
              <w:t>. 25 п. 1 ст. 333.28</w:t>
            </w:r>
            <w:r w:rsidR="00C23CFD">
              <w:rPr>
                <w:color w:val="0000FF"/>
              </w:rPr>
              <w:fldChar w:fldCharType="end"/>
            </w:r>
            <w:r>
              <w:t xml:space="preserve">, </w:t>
            </w:r>
            <w:hyperlink r:id="rId96" w:history="1">
              <w:r>
                <w:rPr>
                  <w:color w:val="0000FF"/>
                </w:rPr>
                <w:t>п. п. 2</w:t>
              </w:r>
            </w:hyperlink>
            <w:r>
              <w:t xml:space="preserve">, </w:t>
            </w:r>
            <w:hyperlink r:id="rId97" w:history="1">
              <w:r>
                <w:rPr>
                  <w:color w:val="0000FF"/>
                </w:rPr>
                <w:t>3 ст. 333.29</w:t>
              </w:r>
            </w:hyperlink>
            <w:r>
              <w:t xml:space="preserve">, </w:t>
            </w:r>
            <w:hyperlink r:id="rId98" w:history="1">
              <w:proofErr w:type="spellStart"/>
              <w:r>
                <w:rPr>
                  <w:color w:val="0000FF"/>
                </w:rPr>
                <w:t>пп</w:t>
              </w:r>
              <w:proofErr w:type="spellEnd"/>
              <w:r>
                <w:rPr>
                  <w:color w:val="0000FF"/>
                </w:rPr>
                <w:t>. 34 п. 3 ст. 333.35</w:t>
              </w:r>
            </w:hyperlink>
            <w:r>
              <w:t xml:space="preserve"> НК РФ; </w:t>
            </w:r>
            <w:hyperlink r:id="rId99" w:history="1">
              <w:r>
                <w:rPr>
                  <w:color w:val="0000FF"/>
                </w:rPr>
                <w:t>п. 1</w:t>
              </w:r>
            </w:hyperlink>
            <w:r>
              <w:t xml:space="preserve"> Указа Президента РФ N 71; </w:t>
            </w:r>
            <w:hyperlink r:id="rId100" w:history="1">
              <w:r>
                <w:rPr>
                  <w:color w:val="0000FF"/>
                </w:rPr>
                <w:t>п. 1</w:t>
              </w:r>
            </w:hyperlink>
            <w:r>
              <w:t xml:space="preserve"> Указа Президента РФ N 72):</w:t>
            </w:r>
          </w:p>
          <w:p w14:paraId="1C044CB2" w14:textId="77777777" w:rsidR="0043758E" w:rsidRDefault="0043758E" w:rsidP="0043758E">
            <w:pPr>
              <w:numPr>
                <w:ilvl w:val="0"/>
                <w:numId w:val="13"/>
              </w:numPr>
              <w:spacing w:before="280" w:after="1" w:line="280" w:lineRule="atLeast"/>
              <w:jc w:val="both"/>
            </w:pPr>
            <w:r>
              <w:t>детей-сирот и детей, оставшихся без попечения родителей;</w:t>
            </w:r>
          </w:p>
          <w:p w14:paraId="6BFF0E6C" w14:textId="77777777" w:rsidR="0043758E" w:rsidRDefault="0043758E" w:rsidP="0043758E">
            <w:pPr>
              <w:numPr>
                <w:ilvl w:val="0"/>
                <w:numId w:val="13"/>
              </w:numPr>
              <w:spacing w:before="280" w:after="1" w:line="280" w:lineRule="atLeast"/>
              <w:jc w:val="both"/>
            </w:pPr>
            <w:r>
              <w:t>лиц, постоянно проживающих на территориях отдельных районов Донецкой и Луганской Народных Республик и обратившихся с заявлениями о приеме в гражданство РФ в упрощенном порядке;</w:t>
            </w:r>
          </w:p>
          <w:p w14:paraId="32D92332" w14:textId="77777777" w:rsidR="0043758E" w:rsidRDefault="0043758E" w:rsidP="0043758E">
            <w:pPr>
              <w:numPr>
                <w:ilvl w:val="0"/>
                <w:numId w:val="13"/>
              </w:numPr>
              <w:spacing w:before="280" w:after="1" w:line="280" w:lineRule="atLeast"/>
              <w:jc w:val="both"/>
            </w:pPr>
            <w:r>
              <w:t>граждан бывшего СССР, проживавших и проживающих в государствах в составе СССР, но не получивших гражданства этих государств и оставшихся в результате этого лицами без гражданства.</w:t>
            </w:r>
          </w:p>
        </w:tc>
      </w:tr>
    </w:tbl>
    <w:p w14:paraId="4D927985" w14:textId="77777777" w:rsidR="0043758E" w:rsidRDefault="0043758E">
      <w:pPr>
        <w:spacing w:after="1" w:line="280" w:lineRule="atLeast"/>
        <w:jc w:val="both"/>
      </w:pPr>
    </w:p>
    <w:p w14:paraId="074CBDE9" w14:textId="77777777" w:rsidR="0043758E" w:rsidRDefault="0043758E" w:rsidP="00596407">
      <w:pPr>
        <w:spacing w:after="1" w:line="280" w:lineRule="atLeast"/>
        <w:ind w:firstLine="567"/>
        <w:jc w:val="both"/>
      </w:pPr>
      <w:r>
        <w:t>Комплект иных необходимых документов заявитель формирует в зависимости от наличия оснований и условий приобретения им гражданства РФ (</w:t>
      </w:r>
      <w:hyperlink r:id="rId101" w:history="1">
        <w:r>
          <w:rPr>
            <w:color w:val="0000FF"/>
          </w:rPr>
          <w:t>п. 5</w:t>
        </w:r>
      </w:hyperlink>
      <w:r>
        <w:t xml:space="preserve"> Положения).</w:t>
      </w:r>
    </w:p>
    <w:p w14:paraId="261E37E9" w14:textId="77777777" w:rsidR="0043758E" w:rsidRDefault="0043758E" w:rsidP="00596407">
      <w:pPr>
        <w:spacing w:before="280" w:after="1" w:line="280" w:lineRule="atLeast"/>
        <w:ind w:firstLine="567"/>
        <w:jc w:val="both"/>
      </w:pPr>
      <w:r>
        <w:t>Все представляемые документы, выполненные на иностранном языке, подлежат переводу на русский язык. Верность перевода либо подлинность подписи переводчика должна быть засвидетельствованы нотариально. Оригиналы перевода документов подлежат возврату, к заявлению приобщаются их копии. Кроме того, документы, выданные иностранным компетентным органом, должны быть легализованы либо на них должен быть проставлен апостиль, если иное не предусмотрено международным договором РФ (</w:t>
      </w:r>
      <w:hyperlink r:id="rId102" w:history="1">
        <w:r>
          <w:rPr>
            <w:color w:val="0000FF"/>
          </w:rPr>
          <w:t>п. 7</w:t>
        </w:r>
      </w:hyperlink>
      <w:r>
        <w:t xml:space="preserve"> Положения).</w:t>
      </w:r>
    </w:p>
    <w:p w14:paraId="7053BC2F" w14:textId="77777777" w:rsidR="0043758E" w:rsidRDefault="0043758E">
      <w:pPr>
        <w:spacing w:after="1" w:line="280" w:lineRule="atLeast"/>
        <w:jc w:val="both"/>
      </w:pPr>
    </w:p>
    <w:p w14:paraId="57674F68" w14:textId="77777777" w:rsidR="0043758E" w:rsidRDefault="0043758E">
      <w:pPr>
        <w:spacing w:after="1" w:line="280" w:lineRule="atLeast"/>
        <w:outlineLvl w:val="0"/>
      </w:pPr>
      <w:r>
        <w:rPr>
          <w:b/>
          <w:sz w:val="32"/>
        </w:rPr>
        <w:t>Шаг 3. Подайте заявление и документы в уполномоченный орган</w:t>
      </w:r>
    </w:p>
    <w:p w14:paraId="315E3E32" w14:textId="77777777" w:rsidR="0043758E" w:rsidRDefault="0043758E" w:rsidP="00596407">
      <w:pPr>
        <w:spacing w:before="280" w:after="1" w:line="280" w:lineRule="atLeast"/>
        <w:ind w:firstLine="567"/>
        <w:jc w:val="both"/>
      </w:pPr>
      <w:r>
        <w:lastRenderedPageBreak/>
        <w:t>Заявление и необходимые документы подаются по месту жительства заявителя (</w:t>
      </w:r>
      <w:hyperlink r:id="rId103" w:history="1">
        <w:r>
          <w:rPr>
            <w:color w:val="0000FF"/>
          </w:rPr>
          <w:t>ч. 1 ст. 32</w:t>
        </w:r>
      </w:hyperlink>
      <w:r>
        <w:t xml:space="preserve"> Закона N 62-ФЗ; </w:t>
      </w:r>
      <w:hyperlink r:id="rId104" w:history="1">
        <w:r>
          <w:rPr>
            <w:color w:val="0000FF"/>
          </w:rPr>
          <w:t>п. 1</w:t>
        </w:r>
      </w:hyperlink>
      <w:r>
        <w:t xml:space="preserve"> Положения; </w:t>
      </w:r>
      <w:hyperlink r:id="rId105" w:history="1">
        <w:proofErr w:type="spellStart"/>
        <w:r>
          <w:rPr>
            <w:color w:val="0000FF"/>
          </w:rPr>
          <w:t>пп</w:t>
        </w:r>
        <w:proofErr w:type="spellEnd"/>
        <w:r>
          <w:rPr>
            <w:color w:val="0000FF"/>
          </w:rPr>
          <w:t>. 49 п. 11</w:t>
        </w:r>
      </w:hyperlink>
      <w:r>
        <w:t xml:space="preserve"> Положения, утв. Указом Президента РФ от 21.12.2016 N 699):</w:t>
      </w:r>
    </w:p>
    <w:p w14:paraId="0784CFD8" w14:textId="77777777" w:rsidR="0043758E" w:rsidRDefault="0043758E" w:rsidP="0043758E">
      <w:pPr>
        <w:numPr>
          <w:ilvl w:val="0"/>
          <w:numId w:val="14"/>
        </w:numPr>
        <w:spacing w:before="280" w:after="1" w:line="280" w:lineRule="atLeast"/>
        <w:jc w:val="both"/>
      </w:pPr>
      <w:r>
        <w:t>лицом, проживающим на территории РФ, - в территориальный орган МВД России;</w:t>
      </w:r>
    </w:p>
    <w:p w14:paraId="0D26567B" w14:textId="77777777" w:rsidR="0043758E" w:rsidRDefault="0043758E" w:rsidP="0043758E">
      <w:pPr>
        <w:numPr>
          <w:ilvl w:val="0"/>
          <w:numId w:val="14"/>
        </w:numPr>
        <w:spacing w:before="280" w:after="1" w:line="280" w:lineRule="atLeast"/>
        <w:jc w:val="both"/>
      </w:pPr>
      <w:r>
        <w:t>лицом, проживающим за пределами территории РФ и не имеющим места жительства в РФ, - в дипломатическое представительство или консульское учреждение РФ на территории иностранного государства.</w:t>
      </w:r>
    </w:p>
    <w:p w14:paraId="12D06B54" w14:textId="77777777" w:rsidR="0043758E" w:rsidRDefault="0043758E" w:rsidP="00596407">
      <w:pPr>
        <w:spacing w:before="280" w:after="1" w:line="280" w:lineRule="atLeast"/>
        <w:ind w:firstLine="567"/>
        <w:jc w:val="both"/>
      </w:pPr>
      <w:r>
        <w:t>Участники Государственной программы, проживающие либо временно пребывающие на территории РФ, подают заявление и документы в территориальный орган МВД России по месту своего жительства или пребывания (</w:t>
      </w:r>
      <w:hyperlink r:id="rId106" w:history="1">
        <w:r>
          <w:rPr>
            <w:color w:val="0000FF"/>
          </w:rPr>
          <w:t>ч. 1.1 ст. 32</w:t>
        </w:r>
      </w:hyperlink>
      <w:r>
        <w:t xml:space="preserve"> Закона N 62-ФЗ; </w:t>
      </w:r>
      <w:hyperlink r:id="rId107" w:history="1">
        <w:r>
          <w:rPr>
            <w:color w:val="0000FF"/>
          </w:rPr>
          <w:t>п. 1</w:t>
        </w:r>
      </w:hyperlink>
      <w:r>
        <w:t xml:space="preserve"> Положения).</w:t>
      </w:r>
    </w:p>
    <w:p w14:paraId="60B2234C" w14:textId="77777777" w:rsidR="0043758E" w:rsidRDefault="0043758E" w:rsidP="00596407">
      <w:pPr>
        <w:spacing w:before="280" w:after="1" w:line="280" w:lineRule="atLeast"/>
        <w:ind w:firstLine="567"/>
        <w:jc w:val="both"/>
      </w:pPr>
      <w:r>
        <w:t xml:space="preserve">Заявление считается принятым к рассмотрению со дня подачи всех необходимых и надлежащим образом оформленных документов с личной подписью заявителя и датой, о чем заявителю выдается </w:t>
      </w:r>
      <w:hyperlink r:id="rId108" w:history="1">
        <w:r>
          <w:rPr>
            <w:color w:val="0000FF"/>
          </w:rPr>
          <w:t>справка</w:t>
        </w:r>
      </w:hyperlink>
      <w:r>
        <w:t xml:space="preserve"> (</w:t>
      </w:r>
      <w:hyperlink r:id="rId109" w:history="1">
        <w:r>
          <w:rPr>
            <w:color w:val="0000FF"/>
          </w:rPr>
          <w:t>п. п. 8</w:t>
        </w:r>
      </w:hyperlink>
      <w:r>
        <w:t xml:space="preserve">, </w:t>
      </w:r>
      <w:hyperlink r:id="rId110" w:history="1">
        <w:r>
          <w:rPr>
            <w:color w:val="0000FF"/>
          </w:rPr>
          <w:t>36.1</w:t>
        </w:r>
      </w:hyperlink>
      <w:r>
        <w:t xml:space="preserve"> Положения; </w:t>
      </w:r>
      <w:hyperlink r:id="rId111" w:history="1">
        <w:r>
          <w:rPr>
            <w:color w:val="0000FF"/>
          </w:rPr>
          <w:t>п. 3</w:t>
        </w:r>
      </w:hyperlink>
      <w:r>
        <w:t xml:space="preserve"> Инструкции).</w:t>
      </w:r>
    </w:p>
    <w:p w14:paraId="2D00F3C7" w14:textId="77777777" w:rsidR="0043758E" w:rsidRDefault="0043758E" w:rsidP="00596407">
      <w:pPr>
        <w:spacing w:before="280" w:after="1" w:line="280" w:lineRule="atLeast"/>
        <w:ind w:firstLine="540"/>
        <w:jc w:val="both"/>
      </w:pPr>
      <w:r>
        <w:t>В настоящее время при обращении с заявлением о приеме в гражданство РФ не требуется отказ от имеющегося гражданства иностранного государства. Данное правило действует в отношении всех иностранных граждан, в том числе граждан Украины (</w:t>
      </w:r>
      <w:hyperlink r:id="rId112" w:history="1">
        <w:r>
          <w:rPr>
            <w:color w:val="0000FF"/>
          </w:rPr>
          <w:t>п. "в" ч. 2.1 ст. 14</w:t>
        </w:r>
      </w:hyperlink>
      <w:r>
        <w:t xml:space="preserve"> Закона N 62-ФЗ; </w:t>
      </w:r>
      <w:hyperlink r:id="rId113" w:history="1">
        <w:proofErr w:type="spellStart"/>
        <w:r>
          <w:rPr>
            <w:color w:val="0000FF"/>
          </w:rPr>
          <w:t>пп</w:t>
        </w:r>
        <w:proofErr w:type="spellEnd"/>
        <w:r>
          <w:rPr>
            <w:color w:val="0000FF"/>
          </w:rPr>
          <w:t>. "в" п. 2 ст. 1</w:t>
        </w:r>
      </w:hyperlink>
      <w:r>
        <w:t xml:space="preserve">, </w:t>
      </w:r>
      <w:hyperlink r:id="rId114" w:history="1">
        <w:r>
          <w:rPr>
            <w:color w:val="0000FF"/>
          </w:rPr>
          <w:t>ст. 2</w:t>
        </w:r>
      </w:hyperlink>
      <w:r>
        <w:t xml:space="preserve"> Закона от 24.04.2020 N 134-ФЗ).</w:t>
      </w:r>
    </w:p>
    <w:p w14:paraId="1894D29E" w14:textId="77777777" w:rsidR="0043758E" w:rsidRDefault="0043758E">
      <w:pPr>
        <w:spacing w:after="1" w:line="280" w:lineRule="atLeast"/>
        <w:jc w:val="both"/>
      </w:pPr>
    </w:p>
    <w:p w14:paraId="2060A927" w14:textId="77777777" w:rsidR="0043758E" w:rsidRDefault="0043758E">
      <w:pPr>
        <w:spacing w:after="1" w:line="280" w:lineRule="atLeast"/>
        <w:ind w:left="540"/>
        <w:jc w:val="both"/>
      </w:pPr>
      <w:r>
        <w:rPr>
          <w:b/>
        </w:rPr>
        <w:t>Обратите внимание!</w:t>
      </w:r>
      <w:r>
        <w:t xml:space="preserve"> Приобретающие гражданство РФ иностранные граждане и лица без гражданства подлежат обязательной государственной дактилоскопической регистрации, осуществляемой органами внутренних дел (</w:t>
      </w:r>
      <w:hyperlink r:id="rId115" w:history="1">
        <w:r>
          <w:rPr>
            <w:color w:val="0000FF"/>
          </w:rPr>
          <w:t>п. "ф" ст. 9</w:t>
        </w:r>
      </w:hyperlink>
      <w:r>
        <w:t xml:space="preserve">, </w:t>
      </w:r>
      <w:hyperlink r:id="rId116" w:history="1">
        <w:proofErr w:type="spellStart"/>
        <w:r>
          <w:rPr>
            <w:color w:val="0000FF"/>
          </w:rPr>
          <w:t>абз</w:t>
        </w:r>
        <w:proofErr w:type="spellEnd"/>
        <w:r>
          <w:rPr>
            <w:color w:val="0000FF"/>
          </w:rPr>
          <w:t>. 7 ч. 1 ст. 11</w:t>
        </w:r>
      </w:hyperlink>
      <w:r>
        <w:t xml:space="preserve"> Закона от 25.07.1998 N 128-ФЗ; </w:t>
      </w:r>
      <w:hyperlink r:id="rId117" w:history="1">
        <w:r>
          <w:rPr>
            <w:color w:val="0000FF"/>
          </w:rPr>
          <w:t>п. "л" ст. 30</w:t>
        </w:r>
      </w:hyperlink>
      <w:r>
        <w:t xml:space="preserve"> Закона N 62-ФЗ).</w:t>
      </w:r>
    </w:p>
    <w:p w14:paraId="37460806" w14:textId="77777777" w:rsidR="0043758E" w:rsidRDefault="0043758E">
      <w:pPr>
        <w:spacing w:after="1" w:line="280" w:lineRule="atLeast"/>
        <w:jc w:val="both"/>
      </w:pPr>
    </w:p>
    <w:p w14:paraId="14AE9344" w14:textId="77777777" w:rsidR="0043758E" w:rsidRDefault="0043758E">
      <w:pPr>
        <w:spacing w:after="1" w:line="280" w:lineRule="atLeast"/>
        <w:outlineLvl w:val="0"/>
      </w:pPr>
      <w:r>
        <w:rPr>
          <w:b/>
          <w:sz w:val="32"/>
        </w:rPr>
        <w:t>Шаг 4. Принесите Присягу и получите паспорт гражданина РФ</w:t>
      </w:r>
    </w:p>
    <w:p w14:paraId="08545D51" w14:textId="77777777" w:rsidR="0043758E" w:rsidRDefault="0043758E" w:rsidP="00596407">
      <w:pPr>
        <w:spacing w:before="280" w:after="1" w:line="280" w:lineRule="atLeast"/>
        <w:ind w:firstLine="567"/>
        <w:jc w:val="both"/>
      </w:pPr>
      <w:r>
        <w:t>Решение по заявлению о приеме в гражданство РФ в упрощенном порядке должно быть принято в следующие сроки (</w:t>
      </w:r>
      <w:hyperlink r:id="rId118" w:history="1">
        <w:r>
          <w:rPr>
            <w:color w:val="0000FF"/>
          </w:rPr>
          <w:t>ч. 4 ст. 35</w:t>
        </w:r>
      </w:hyperlink>
      <w:r>
        <w:t xml:space="preserve"> Закона N 62-ФЗ):</w:t>
      </w:r>
    </w:p>
    <w:p w14:paraId="278C9616" w14:textId="77777777" w:rsidR="0043758E" w:rsidRDefault="0043758E" w:rsidP="0043758E">
      <w:pPr>
        <w:numPr>
          <w:ilvl w:val="0"/>
          <w:numId w:val="15"/>
        </w:numPr>
        <w:spacing w:before="280" w:after="1" w:line="280" w:lineRule="atLeast"/>
        <w:jc w:val="both"/>
      </w:pPr>
      <w:r>
        <w:t>до трех месяцев со дня подачи заявления и всех необходимых документов, оформленных надлежащим образом, с возможностью продления данного срока, но не более чем на три месяца (по общему правилу);</w:t>
      </w:r>
    </w:p>
    <w:p w14:paraId="5766A388" w14:textId="77777777" w:rsidR="0043758E" w:rsidRDefault="0043758E" w:rsidP="0043758E">
      <w:pPr>
        <w:numPr>
          <w:ilvl w:val="0"/>
          <w:numId w:val="15"/>
        </w:numPr>
        <w:spacing w:before="280" w:after="1" w:line="280" w:lineRule="atLeast"/>
        <w:jc w:val="both"/>
      </w:pPr>
      <w:r>
        <w:t>до шести месяцев со дня подачи заявления и всех необходимых документов, оформленных надлежащим образом (для лиц, проживающих за пределами РФ и не имеющих места жительства на ее территории).</w:t>
      </w:r>
    </w:p>
    <w:p w14:paraId="179C7492" w14:textId="77777777" w:rsidR="0043758E" w:rsidRDefault="0043758E" w:rsidP="00596407">
      <w:pPr>
        <w:spacing w:before="280" w:after="1" w:line="280" w:lineRule="atLeast"/>
        <w:ind w:firstLine="567"/>
        <w:jc w:val="both"/>
      </w:pPr>
      <w:r>
        <w:lastRenderedPageBreak/>
        <w:t xml:space="preserve">О принятом по вашему заявлению решении вас уведомят по почте, направив </w:t>
      </w:r>
      <w:hyperlink r:id="rId119" w:history="1">
        <w:r>
          <w:rPr>
            <w:color w:val="0000FF"/>
          </w:rPr>
          <w:t>извещение</w:t>
        </w:r>
      </w:hyperlink>
      <w:r>
        <w:t xml:space="preserve"> (</w:t>
      </w:r>
      <w:hyperlink r:id="rId120" w:history="1">
        <w:r>
          <w:rPr>
            <w:color w:val="0000FF"/>
          </w:rPr>
          <w:t>п. п. 15</w:t>
        </w:r>
      </w:hyperlink>
      <w:r>
        <w:t xml:space="preserve">, </w:t>
      </w:r>
      <w:hyperlink r:id="rId121" w:history="1">
        <w:r>
          <w:rPr>
            <w:color w:val="0000FF"/>
          </w:rPr>
          <w:t>34</w:t>
        </w:r>
      </w:hyperlink>
      <w:r>
        <w:t xml:space="preserve"> Инструкции).</w:t>
      </w:r>
    </w:p>
    <w:p w14:paraId="6830C88C" w14:textId="77777777" w:rsidR="0043758E" w:rsidRDefault="0043758E" w:rsidP="00596407">
      <w:pPr>
        <w:spacing w:before="280" w:after="1" w:line="280" w:lineRule="atLeast"/>
        <w:ind w:firstLine="567"/>
        <w:jc w:val="both"/>
      </w:pPr>
      <w:r>
        <w:t xml:space="preserve">По общему правилу после вынесения уполномоченным органом решения приобретающий гражданство РФ совершеннолетний дееспособный гражданин обязан принести Присягу гражданина РФ. При этом на </w:t>
      </w:r>
      <w:hyperlink r:id="rId122" w:history="1">
        <w:r>
          <w:rPr>
            <w:color w:val="0000FF"/>
          </w:rPr>
          <w:t>бланке</w:t>
        </w:r>
      </w:hyperlink>
      <w:r>
        <w:t xml:space="preserve"> с текстом Присяги необходимо собственноручно проставить в соответствующей графе бланка свои Ф.И.О., дату принесения Присяги и подпись. Отказ гражданина от принесения Присяги влечет отмену вышеуказанного решения о приеме в гражданство РФ (</w:t>
      </w:r>
      <w:hyperlink r:id="rId123" w:history="1">
        <w:r>
          <w:rPr>
            <w:color w:val="0000FF"/>
          </w:rPr>
          <w:t>ст. 11.1</w:t>
        </w:r>
      </w:hyperlink>
      <w:r>
        <w:t xml:space="preserve">, </w:t>
      </w:r>
      <w:hyperlink r:id="rId124" w:history="1">
        <w:r>
          <w:rPr>
            <w:color w:val="0000FF"/>
          </w:rPr>
          <w:t>ч. 1 ст. 22</w:t>
        </w:r>
      </w:hyperlink>
      <w:r>
        <w:t xml:space="preserve">, </w:t>
      </w:r>
      <w:hyperlink r:id="rId125" w:history="1">
        <w:proofErr w:type="spellStart"/>
        <w:r>
          <w:rPr>
            <w:color w:val="0000FF"/>
          </w:rPr>
          <w:t>абз</w:t>
        </w:r>
        <w:proofErr w:type="spellEnd"/>
        <w:r>
          <w:rPr>
            <w:color w:val="0000FF"/>
          </w:rPr>
          <w:t>. 4 ч. 1 ст. 37</w:t>
        </w:r>
      </w:hyperlink>
      <w:r>
        <w:t xml:space="preserve"> Закона N 62-ФЗ; </w:t>
      </w:r>
      <w:hyperlink r:id="rId126" w:history="1">
        <w:r>
          <w:rPr>
            <w:color w:val="0000FF"/>
          </w:rPr>
          <w:t>п. 4</w:t>
        </w:r>
      </w:hyperlink>
      <w:r>
        <w:t xml:space="preserve"> Положения, утв. Указом Президента РФ от 14.11.2017 N 549).</w:t>
      </w:r>
    </w:p>
    <w:p w14:paraId="328A95F3" w14:textId="77777777" w:rsidR="0043758E" w:rsidRDefault="0043758E" w:rsidP="00596407">
      <w:pPr>
        <w:spacing w:before="280" w:after="1" w:line="280" w:lineRule="atLeast"/>
        <w:ind w:firstLine="567"/>
        <w:jc w:val="both"/>
      </w:pPr>
      <w:r>
        <w:t>От принесения Присяги освобождаются, в частности, лица, неспособные вследствие ограниченных возможностей здоровья прочитать или произнести текст Присяги и (или) собственноручно подписать его (</w:t>
      </w:r>
      <w:hyperlink r:id="rId127" w:history="1">
        <w:r>
          <w:rPr>
            <w:color w:val="0000FF"/>
          </w:rPr>
          <w:t>ч. 2 ст. 11.1</w:t>
        </w:r>
      </w:hyperlink>
      <w:r>
        <w:t xml:space="preserve"> Закона N 62-ФЗ).</w:t>
      </w:r>
    </w:p>
    <w:p w14:paraId="09A7651F" w14:textId="77777777" w:rsidR="0043758E" w:rsidRDefault="0043758E" w:rsidP="00596407">
      <w:pPr>
        <w:spacing w:before="280" w:after="1" w:line="280" w:lineRule="atLeast"/>
        <w:ind w:firstLine="567"/>
        <w:jc w:val="both"/>
      </w:pPr>
      <w:r>
        <w:t>Приобретение гражданства РФ является одним из оснований для получения паспорта гражданина РФ (</w:t>
      </w:r>
      <w:proofErr w:type="spellStart"/>
      <w:r w:rsidR="00C23CFD">
        <w:fldChar w:fldCharType="begin"/>
      </w:r>
      <w:r w:rsidR="00C23CFD">
        <w:instrText xml:space="preserve"> HYPERLINK "consultantplus://offline/ref=6DBD709D36DDE03B07A49A3344DD84C7A7B9A2CDE0393CD800167967265FEF1FCC08C9F45192C23000D30E69A338D29F13133949832689AAoDREM" </w:instrText>
      </w:r>
      <w:r w:rsidR="00C23CFD">
        <w:fldChar w:fldCharType="separate"/>
      </w:r>
      <w:r>
        <w:rPr>
          <w:color w:val="0000FF"/>
        </w:rPr>
        <w:t>пп</w:t>
      </w:r>
      <w:proofErr w:type="spellEnd"/>
      <w:r>
        <w:rPr>
          <w:color w:val="0000FF"/>
        </w:rPr>
        <w:t>. 85.3 п. 85</w:t>
      </w:r>
      <w:r w:rsidR="00C23CFD">
        <w:rPr>
          <w:color w:val="0000FF"/>
        </w:rPr>
        <w:fldChar w:fldCharType="end"/>
      </w:r>
      <w:r>
        <w:t xml:space="preserve"> Административного регламента, утв. Приказом МВД России от 16.11.2020 N 773).</w:t>
      </w:r>
    </w:p>
    <w:p w14:paraId="3BD72068" w14:textId="42A2331B" w:rsidR="00F311A8" w:rsidRDefault="00F311A8">
      <w:pPr>
        <w:pStyle w:val="ConsPlusNormal"/>
        <w:jc w:val="both"/>
      </w:pPr>
      <w:r>
        <w:br w:type="page"/>
      </w:r>
    </w:p>
    <w:p w14:paraId="3C75DF6E" w14:textId="77777777" w:rsidR="00F311A8" w:rsidRDefault="00F311A8">
      <w:pPr>
        <w:spacing w:after="1" w:line="200" w:lineRule="atLeast"/>
      </w:pPr>
      <w:r>
        <w:rPr>
          <w:rFonts w:ascii="Tahoma" w:hAnsi="Tahoma" w:cs="Tahoma"/>
          <w:sz w:val="20"/>
        </w:rPr>
        <w:lastRenderedPageBreak/>
        <w:t xml:space="preserve">Документ предоставлен </w:t>
      </w:r>
      <w:hyperlink r:id="rId128" w:history="1">
        <w:r>
          <w:rPr>
            <w:rFonts w:ascii="Tahoma" w:hAnsi="Tahoma" w:cs="Tahoma"/>
            <w:color w:val="0000FF"/>
            <w:sz w:val="20"/>
          </w:rPr>
          <w:t>КонсультантПлюс</w:t>
        </w:r>
      </w:hyperlink>
      <w:r>
        <w:rPr>
          <w:rFonts w:ascii="Tahoma" w:hAnsi="Tahoma" w:cs="Tahoma"/>
          <w:sz w:val="20"/>
        </w:rPr>
        <w:br/>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F311A8" w14:paraId="16353CD7" w14:textId="77777777">
        <w:tc>
          <w:tcPr>
            <w:tcW w:w="60" w:type="dxa"/>
            <w:tcBorders>
              <w:top w:val="nil"/>
              <w:left w:val="nil"/>
              <w:bottom w:val="nil"/>
              <w:right w:val="nil"/>
            </w:tcBorders>
            <w:shd w:val="clear" w:color="auto" w:fill="CED3F1"/>
            <w:tcMar>
              <w:top w:w="0" w:type="dxa"/>
              <w:left w:w="0" w:type="dxa"/>
              <w:bottom w:w="0" w:type="dxa"/>
              <w:right w:w="0" w:type="dxa"/>
            </w:tcMar>
          </w:tcPr>
          <w:p w14:paraId="2DA94D45" w14:textId="77777777" w:rsidR="00F311A8" w:rsidRDefault="00F311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060C3C" w14:textId="77777777" w:rsidR="00F311A8" w:rsidRDefault="00F311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102E2B" w14:textId="77777777" w:rsidR="00F311A8" w:rsidRDefault="00F311A8">
            <w:pPr>
              <w:spacing w:after="1" w:line="280" w:lineRule="atLeast"/>
              <w:jc w:val="right"/>
            </w:pPr>
            <w:r>
              <w:rPr>
                <w:b/>
                <w:color w:val="392C69"/>
              </w:rPr>
              <w:t>Актуально на 14.03.2022</w:t>
            </w:r>
          </w:p>
        </w:tc>
        <w:tc>
          <w:tcPr>
            <w:tcW w:w="113" w:type="dxa"/>
            <w:tcBorders>
              <w:top w:val="nil"/>
              <w:left w:val="nil"/>
              <w:bottom w:val="nil"/>
              <w:right w:val="nil"/>
            </w:tcBorders>
            <w:shd w:val="clear" w:color="auto" w:fill="F4F3F8"/>
            <w:tcMar>
              <w:top w:w="0" w:type="dxa"/>
              <w:left w:w="0" w:type="dxa"/>
              <w:bottom w:w="0" w:type="dxa"/>
              <w:right w:w="0" w:type="dxa"/>
            </w:tcMar>
          </w:tcPr>
          <w:p w14:paraId="49C7EF54" w14:textId="77777777" w:rsidR="00F311A8" w:rsidRDefault="00F311A8">
            <w:pPr>
              <w:spacing w:after="1" w:line="0" w:lineRule="atLeast"/>
            </w:pPr>
          </w:p>
        </w:tc>
      </w:tr>
    </w:tbl>
    <w:p w14:paraId="136BB6FC" w14:textId="77777777" w:rsidR="00F311A8" w:rsidRDefault="00F311A8">
      <w:pPr>
        <w:spacing w:before="560" w:after="1" w:line="280" w:lineRule="atLeast"/>
      </w:pPr>
      <w:r>
        <w:rPr>
          <w:b/>
          <w:sz w:val="44"/>
        </w:rPr>
        <w:t>Как облагаются НДФЛ доходы работника с Украины, в частности, при наличии удостоверения беженца?</w:t>
      </w:r>
    </w:p>
    <w:p w14:paraId="2657A1D6" w14:textId="77777777" w:rsidR="00F311A8" w:rsidRDefault="00F311A8">
      <w:pPr>
        <w:spacing w:after="1" w:line="28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9501"/>
        <w:gridCol w:w="180"/>
      </w:tblGrid>
      <w:tr w:rsidR="00F311A8" w14:paraId="5A44048F" w14:textId="77777777">
        <w:tc>
          <w:tcPr>
            <w:tcW w:w="60" w:type="dxa"/>
            <w:tcBorders>
              <w:top w:val="nil"/>
              <w:left w:val="nil"/>
              <w:bottom w:val="nil"/>
              <w:right w:val="nil"/>
            </w:tcBorders>
            <w:shd w:val="clear" w:color="auto" w:fill="FE9500"/>
            <w:tcMar>
              <w:top w:w="0" w:type="dxa"/>
              <w:left w:w="0" w:type="dxa"/>
              <w:bottom w:w="0" w:type="dxa"/>
              <w:right w:w="0" w:type="dxa"/>
            </w:tcMar>
          </w:tcPr>
          <w:p w14:paraId="0AE862BE" w14:textId="77777777" w:rsidR="00F311A8" w:rsidRDefault="00F311A8">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1020B7E4" w14:textId="77777777" w:rsidR="00F311A8" w:rsidRDefault="00F311A8">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523B6764" w14:textId="77777777" w:rsidR="00F311A8" w:rsidRDefault="00F311A8">
            <w:pPr>
              <w:spacing w:after="1" w:line="280" w:lineRule="atLeast"/>
              <w:jc w:val="both"/>
            </w:pPr>
            <w:r>
              <w:t>Доходы работников - резидентов РФ, являющихся гражданами Украины, облагаются по ставке 13% и адвалорной ставке 15%, такие же ставки применяются к некоторым категориям работников-нерезидентов, в частности к беженцам. Доходы остальных работников-нерезидентов облагаются по ставке 30%. Налоговые вычеты могут быть предоставлены только резидентам РФ.</w:t>
            </w:r>
          </w:p>
        </w:tc>
        <w:tc>
          <w:tcPr>
            <w:tcW w:w="180" w:type="dxa"/>
            <w:tcBorders>
              <w:top w:val="nil"/>
              <w:left w:val="nil"/>
              <w:bottom w:val="nil"/>
              <w:right w:val="nil"/>
            </w:tcBorders>
            <w:shd w:val="clear" w:color="auto" w:fill="F2F4E6"/>
            <w:tcMar>
              <w:top w:w="0" w:type="dxa"/>
              <w:left w:w="0" w:type="dxa"/>
              <w:bottom w:w="0" w:type="dxa"/>
              <w:right w:w="0" w:type="dxa"/>
            </w:tcMar>
          </w:tcPr>
          <w:p w14:paraId="4BFA3EB2" w14:textId="77777777" w:rsidR="00F311A8" w:rsidRDefault="00F311A8">
            <w:pPr>
              <w:spacing w:after="1" w:line="0" w:lineRule="atLeast"/>
            </w:pPr>
          </w:p>
        </w:tc>
      </w:tr>
    </w:tbl>
    <w:p w14:paraId="7E6FD03D" w14:textId="77777777" w:rsidR="00F311A8" w:rsidRDefault="00F311A8" w:rsidP="00596407">
      <w:pPr>
        <w:spacing w:before="360" w:after="1" w:line="280" w:lineRule="atLeast"/>
        <w:ind w:firstLine="567"/>
        <w:jc w:val="both"/>
      </w:pPr>
      <w:r>
        <w:t>Для целей исчисления НДФЛ с доходов, выплачиваемых работникам, работодателю в первую очередь нужно определить налоговый статус каждого работника.</w:t>
      </w:r>
    </w:p>
    <w:p w14:paraId="2294C2C0" w14:textId="77777777" w:rsidR="00F311A8" w:rsidRDefault="00F311A8" w:rsidP="00596407">
      <w:pPr>
        <w:spacing w:before="280" w:after="1" w:line="280" w:lineRule="atLeast"/>
        <w:ind w:firstLine="567"/>
        <w:jc w:val="both"/>
      </w:pPr>
      <w:r>
        <w:t>По общему правилу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w:t>
      </w:r>
      <w:hyperlink r:id="rId129" w:history="1">
        <w:r>
          <w:rPr>
            <w:color w:val="0000FF"/>
          </w:rPr>
          <w:t>п. 2 ст. 207</w:t>
        </w:r>
      </w:hyperlink>
      <w:r>
        <w:t xml:space="preserve"> НК РФ).</w:t>
      </w:r>
    </w:p>
    <w:p w14:paraId="40000CB4" w14:textId="77777777" w:rsidR="00F311A8" w:rsidRDefault="00F311A8" w:rsidP="00596407">
      <w:pPr>
        <w:spacing w:before="280" w:after="1" w:line="280" w:lineRule="atLeast"/>
        <w:ind w:firstLine="567"/>
        <w:jc w:val="both"/>
      </w:pPr>
      <w:r>
        <w:t>Налоговый статус физического лица определяется на каждую дату получения им дохода исходя из фактического времени его нахождения на территории Российской Федерации.</w:t>
      </w:r>
    </w:p>
    <w:p w14:paraId="5CF41DC5" w14:textId="77777777" w:rsidR="00F311A8" w:rsidRDefault="00F311A8" w:rsidP="00596407">
      <w:pPr>
        <w:spacing w:before="280" w:after="1" w:line="280" w:lineRule="atLeast"/>
        <w:ind w:firstLine="567"/>
        <w:jc w:val="both"/>
      </w:pPr>
      <w:r>
        <w:t xml:space="preserve">По итогам налогового периода устанавливается окончательный налоговый статус физического лица в зависимости от времени его нахождения в Российской Федерации в данном налоговом периоде, определяющий порядок обложения налогом на доходы физических лиц его доходов, полученных за налоговый период (Письма Минфина России от 16.07.2020 </w:t>
      </w:r>
      <w:hyperlink r:id="rId130" w:history="1">
        <w:r>
          <w:rPr>
            <w:color w:val="0000FF"/>
          </w:rPr>
          <w:t>N 03-04-05/61942</w:t>
        </w:r>
      </w:hyperlink>
      <w:r>
        <w:t xml:space="preserve">, от 22.01.2020 </w:t>
      </w:r>
      <w:hyperlink r:id="rId131" w:history="1">
        <w:r>
          <w:rPr>
            <w:color w:val="0000FF"/>
          </w:rPr>
          <w:t>N 03-04-05/3343</w:t>
        </w:r>
      </w:hyperlink>
      <w:r>
        <w:t>).</w:t>
      </w:r>
    </w:p>
    <w:p w14:paraId="1C26FA3E" w14:textId="77777777" w:rsidR="00F311A8" w:rsidRDefault="00F311A8" w:rsidP="00596407">
      <w:pPr>
        <w:spacing w:before="280" w:after="1" w:line="280" w:lineRule="atLeast"/>
        <w:ind w:firstLine="567"/>
        <w:jc w:val="both"/>
      </w:pPr>
      <w:r>
        <w:t xml:space="preserve">Если с учетом положений </w:t>
      </w:r>
      <w:hyperlink r:id="rId132" w:history="1">
        <w:r>
          <w:rPr>
            <w:color w:val="0000FF"/>
          </w:rPr>
          <w:t>ст. 207</w:t>
        </w:r>
      </w:hyperlink>
      <w:r>
        <w:t xml:space="preserve"> НК РФ физическое лицо не признается налоговым резидентом РФ, то критерии, установленные в соглашении об </w:t>
      </w:r>
      <w:proofErr w:type="spellStart"/>
      <w:r>
        <w:t>избежании</w:t>
      </w:r>
      <w:proofErr w:type="spellEnd"/>
      <w:r>
        <w:t xml:space="preserve"> двойного налогообложения, не применяются для целей признания его налоговым резидентом РФ (</w:t>
      </w:r>
      <w:hyperlink r:id="rId133" w:history="1">
        <w:r>
          <w:rPr>
            <w:color w:val="0000FF"/>
          </w:rPr>
          <w:t>Письмо</w:t>
        </w:r>
      </w:hyperlink>
      <w:r>
        <w:t xml:space="preserve"> Минфина России от 21.05.2018 N 03-08-05/34060).</w:t>
      </w:r>
    </w:p>
    <w:p w14:paraId="1E5AD0AD" w14:textId="77777777" w:rsidR="00F311A8" w:rsidRDefault="00F311A8">
      <w:pPr>
        <w:spacing w:after="1" w:line="280" w:lineRule="atLeast"/>
        <w:jc w:val="both"/>
      </w:pPr>
    </w:p>
    <w:p w14:paraId="0C95BA9E" w14:textId="77777777" w:rsidR="00596407" w:rsidRDefault="00596407">
      <w:pPr>
        <w:spacing w:after="1" w:line="280" w:lineRule="atLeast"/>
        <w:outlineLvl w:val="0"/>
        <w:rPr>
          <w:b/>
          <w:sz w:val="38"/>
        </w:rPr>
      </w:pPr>
    </w:p>
    <w:p w14:paraId="1D044083" w14:textId="00E281AF" w:rsidR="00F311A8" w:rsidRDefault="00F311A8">
      <w:pPr>
        <w:spacing w:after="1" w:line="280" w:lineRule="atLeast"/>
        <w:outlineLvl w:val="0"/>
      </w:pPr>
      <w:r>
        <w:rPr>
          <w:b/>
          <w:sz w:val="38"/>
        </w:rPr>
        <w:lastRenderedPageBreak/>
        <w:t>Ставки НДФЛ для работников с Украины</w:t>
      </w:r>
    </w:p>
    <w:p w14:paraId="472B95E4" w14:textId="77777777" w:rsidR="00F311A8" w:rsidRDefault="00F311A8" w:rsidP="00596407">
      <w:pPr>
        <w:spacing w:before="280" w:after="1" w:line="280" w:lineRule="atLeast"/>
        <w:ind w:firstLine="567"/>
        <w:jc w:val="both"/>
      </w:pPr>
      <w:r>
        <w:t>При обложении НДФЛ доходов работников - граждан Украины, полученных от трудовой деятельности в российской организации, в зависимости от статуса работника применяются следующие ставки (</w:t>
      </w:r>
      <w:hyperlink r:id="rId134" w:history="1">
        <w:r>
          <w:rPr>
            <w:color w:val="0000FF"/>
          </w:rPr>
          <w:t>п. п. 1</w:t>
        </w:r>
      </w:hyperlink>
      <w:r>
        <w:t xml:space="preserve">, </w:t>
      </w:r>
      <w:hyperlink r:id="rId135" w:history="1">
        <w:r>
          <w:rPr>
            <w:color w:val="0000FF"/>
          </w:rPr>
          <w:t>3.1</w:t>
        </w:r>
      </w:hyperlink>
      <w:r>
        <w:t xml:space="preserve">, </w:t>
      </w:r>
      <w:hyperlink r:id="rId136" w:history="1">
        <w:r>
          <w:rPr>
            <w:color w:val="0000FF"/>
          </w:rPr>
          <w:t>3 ст. 224</w:t>
        </w:r>
      </w:hyperlink>
      <w:r>
        <w:t xml:space="preserve">, </w:t>
      </w:r>
      <w:hyperlink r:id="rId137" w:history="1">
        <w:r>
          <w:rPr>
            <w:color w:val="0000FF"/>
          </w:rPr>
          <w:t>ст. 227.1</w:t>
        </w:r>
      </w:hyperlink>
      <w:r>
        <w:t xml:space="preserve"> НК РФ):</w:t>
      </w:r>
    </w:p>
    <w:p w14:paraId="6E221D6C" w14:textId="77777777" w:rsidR="00F311A8" w:rsidRDefault="00F311A8">
      <w:pPr>
        <w:spacing w:before="280" w:after="1" w:line="280" w:lineRule="atLeast"/>
        <w:jc w:val="both"/>
      </w:pPr>
      <w:r>
        <w:t>1) 13% (если налоговая база равна или менее 5 млн руб.); 650 тыс. руб. и 15% (если превышает 5 млн руб.) для:</w:t>
      </w:r>
    </w:p>
    <w:p w14:paraId="2DCFB105" w14:textId="77777777" w:rsidR="00F311A8" w:rsidRDefault="00F311A8" w:rsidP="00F311A8">
      <w:pPr>
        <w:numPr>
          <w:ilvl w:val="0"/>
          <w:numId w:val="17"/>
        </w:numPr>
        <w:spacing w:before="280" w:after="1" w:line="280" w:lineRule="atLeast"/>
        <w:jc w:val="both"/>
      </w:pPr>
      <w:r>
        <w:t>налоговых резидентов РФ;</w:t>
      </w:r>
    </w:p>
    <w:p w14:paraId="13C6DF2A" w14:textId="77777777" w:rsidR="00F311A8" w:rsidRDefault="00F311A8" w:rsidP="00F311A8">
      <w:pPr>
        <w:numPr>
          <w:ilvl w:val="0"/>
          <w:numId w:val="17"/>
        </w:numPr>
        <w:spacing w:before="280" w:after="1" w:line="280" w:lineRule="atLeast"/>
        <w:jc w:val="both"/>
      </w:pPr>
      <w:r>
        <w:t>нерезидентов, признанных беженцами или получивших временное убежище на территории Российской Федерации;</w:t>
      </w:r>
    </w:p>
    <w:p w14:paraId="4F6C19A3" w14:textId="77777777" w:rsidR="00F311A8" w:rsidRDefault="00F311A8" w:rsidP="00F311A8">
      <w:pPr>
        <w:numPr>
          <w:ilvl w:val="0"/>
          <w:numId w:val="17"/>
        </w:numPr>
        <w:spacing w:before="280" w:after="1" w:line="280" w:lineRule="atLeast"/>
        <w:jc w:val="both"/>
      </w:pPr>
      <w:r>
        <w:t>нерезидентов, работающих на основании патента;</w:t>
      </w:r>
    </w:p>
    <w:p w14:paraId="012051B8" w14:textId="77777777" w:rsidR="00F311A8" w:rsidRDefault="00F311A8" w:rsidP="00F311A8">
      <w:pPr>
        <w:numPr>
          <w:ilvl w:val="0"/>
          <w:numId w:val="17"/>
        </w:numPr>
        <w:spacing w:before="280" w:after="1" w:line="280" w:lineRule="atLeast"/>
        <w:jc w:val="both"/>
      </w:pPr>
      <w:r>
        <w:t>нерезидентов, работающих в качестве высококвалифицированных специалистов;</w:t>
      </w:r>
    </w:p>
    <w:p w14:paraId="4FEBA89B" w14:textId="77777777" w:rsidR="00F311A8" w:rsidRDefault="00F311A8" w:rsidP="00F311A8">
      <w:pPr>
        <w:numPr>
          <w:ilvl w:val="0"/>
          <w:numId w:val="17"/>
        </w:numPr>
        <w:spacing w:before="280" w:after="1" w:line="280" w:lineRule="atLeast"/>
        <w:jc w:val="both"/>
      </w:pPr>
      <w:r>
        <w:t xml:space="preserve">нерезидентов - участников Государственной </w:t>
      </w:r>
      <w:hyperlink r:id="rId138" w:history="1">
        <w:r>
          <w:rPr>
            <w:color w:val="0000FF"/>
          </w:rPr>
          <w:t>программы</w:t>
        </w:r>
      </w:hyperlink>
      <w:r>
        <w:t xml:space="preserve"> по оказанию содействия добровольному переселению в РФ соотечественников, проживающих за рубежом, а также членов их семей, совместно переселившихся на постоянное место жительства в РФ;</w:t>
      </w:r>
    </w:p>
    <w:p w14:paraId="1EB014F5" w14:textId="77777777" w:rsidR="00F311A8" w:rsidRDefault="00F311A8">
      <w:pPr>
        <w:spacing w:before="280" w:after="1" w:line="280" w:lineRule="atLeast"/>
        <w:jc w:val="both"/>
      </w:pPr>
      <w:r>
        <w:t>2) 30% - для остальных работников-нерезидентов.</w:t>
      </w:r>
    </w:p>
    <w:p w14:paraId="6420C75B" w14:textId="77777777" w:rsidR="00F311A8" w:rsidRPr="00D94D6B" w:rsidRDefault="00F311A8">
      <w:pPr>
        <w:spacing w:after="1" w:line="280" w:lineRule="atLeast"/>
        <w:jc w:val="both"/>
        <w:rPr>
          <w:sz w:val="16"/>
          <w:szCs w:val="16"/>
        </w:rPr>
      </w:pPr>
    </w:p>
    <w:p w14:paraId="588CCB6B" w14:textId="77777777" w:rsidR="00F311A8" w:rsidRDefault="00F311A8">
      <w:pPr>
        <w:spacing w:after="1" w:line="280" w:lineRule="atLeast"/>
        <w:outlineLvl w:val="0"/>
      </w:pPr>
      <w:r>
        <w:rPr>
          <w:b/>
          <w:sz w:val="38"/>
        </w:rPr>
        <w:t>Порядок исчисления НДФЛ с доходов работников с Украины</w:t>
      </w:r>
    </w:p>
    <w:p w14:paraId="2C64AE26" w14:textId="77777777" w:rsidR="00F311A8" w:rsidRDefault="00F311A8" w:rsidP="00596407">
      <w:pPr>
        <w:spacing w:before="280" w:after="1" w:line="280" w:lineRule="atLeast"/>
        <w:ind w:firstLine="567"/>
        <w:jc w:val="both"/>
      </w:pPr>
      <w:r>
        <w:t>При определении налоговой базы учитываются все доходы налогоплательщика, полученные им как в денежной, так и в натуральной форме, или право на распоряжение которыми у него возникло, а также доходы в виде материальной выгоды (</w:t>
      </w:r>
      <w:hyperlink r:id="rId139" w:history="1">
        <w:r>
          <w:rPr>
            <w:color w:val="0000FF"/>
          </w:rPr>
          <w:t>п. 1 ст. 210</w:t>
        </w:r>
      </w:hyperlink>
      <w:r>
        <w:t xml:space="preserve"> НК РФ).</w:t>
      </w:r>
    </w:p>
    <w:p w14:paraId="2D79BF53" w14:textId="77777777" w:rsidR="00F311A8" w:rsidRDefault="00F311A8" w:rsidP="00596407">
      <w:pPr>
        <w:spacing w:before="280" w:after="1" w:line="280" w:lineRule="atLeast"/>
        <w:ind w:firstLine="567"/>
        <w:jc w:val="both"/>
      </w:pPr>
      <w:r>
        <w:t>При налогообложении НДФЛ доходов от трудовой деятельности, полученных гражданами Украины, являющимися резидентами РФ (вне зависимости, например, от наличия статуса беженца), основная налоговая база определяется как денежное выражение таких доходов, подлежащих налогообложению, уменьшенных на сумму налоговых вычетов. Если при этом сумма налоговых вычетов в налоговом периоде окажется больше суммы доходов, налоговая база принимается равной нулю (</w:t>
      </w:r>
      <w:hyperlink r:id="rId140" w:history="1">
        <w:r>
          <w:rPr>
            <w:color w:val="0000FF"/>
          </w:rPr>
          <w:t>п. 3 ст. 210</w:t>
        </w:r>
      </w:hyperlink>
      <w:r>
        <w:t xml:space="preserve"> НК РФ).</w:t>
      </w:r>
    </w:p>
    <w:p w14:paraId="32AD8CA0" w14:textId="77777777" w:rsidR="00F311A8" w:rsidRDefault="00F311A8" w:rsidP="00596407">
      <w:pPr>
        <w:spacing w:before="280" w:after="1" w:line="280" w:lineRule="atLeast"/>
        <w:ind w:firstLine="567"/>
        <w:jc w:val="both"/>
      </w:pPr>
      <w:r>
        <w:t xml:space="preserve">Для доходов работников-нерезидентов (вне зависимости, например, от наличия статуса беженца) налоговая база определяется как денежное выражение </w:t>
      </w:r>
      <w:r>
        <w:lastRenderedPageBreak/>
        <w:t>таких доходов, подлежащих налогообложению (</w:t>
      </w:r>
      <w:hyperlink r:id="rId141" w:history="1">
        <w:r>
          <w:rPr>
            <w:color w:val="0000FF"/>
          </w:rPr>
          <w:t>п. 4 ст. 210</w:t>
        </w:r>
      </w:hyperlink>
      <w:r>
        <w:t xml:space="preserve"> НК РФ). При этом налоговые вычеты не применяются.</w:t>
      </w:r>
    </w:p>
    <w:p w14:paraId="46F895D0" w14:textId="77777777" w:rsidR="00F311A8" w:rsidRDefault="00F311A8" w:rsidP="00596407">
      <w:pPr>
        <w:spacing w:before="280" w:after="1" w:line="280" w:lineRule="atLeast"/>
        <w:ind w:firstLine="567"/>
        <w:jc w:val="both"/>
      </w:pPr>
      <w:r>
        <w:t xml:space="preserve">Сумма налога при применении налоговой ставки, установленной </w:t>
      </w:r>
      <w:hyperlink r:id="rId142" w:history="1">
        <w:r>
          <w:rPr>
            <w:color w:val="0000FF"/>
          </w:rPr>
          <w:t>п. 1 ст. 224</w:t>
        </w:r>
      </w:hyperlink>
      <w:r>
        <w:t xml:space="preserve"> НК РФ, исчисляется в следующем порядке (</w:t>
      </w:r>
      <w:hyperlink r:id="rId143" w:history="1">
        <w:r>
          <w:rPr>
            <w:color w:val="0000FF"/>
          </w:rPr>
          <w:t>п. 2.1 ст. 210</w:t>
        </w:r>
      </w:hyperlink>
      <w:r>
        <w:t xml:space="preserve">, </w:t>
      </w:r>
      <w:hyperlink r:id="rId144" w:history="1">
        <w:r>
          <w:rPr>
            <w:color w:val="0000FF"/>
          </w:rPr>
          <w:t>п. 1 ст. 225</w:t>
        </w:r>
      </w:hyperlink>
      <w:r>
        <w:t xml:space="preserve"> НК РФ):</w:t>
      </w:r>
    </w:p>
    <w:p w14:paraId="49983589" w14:textId="77777777" w:rsidR="00F311A8" w:rsidRDefault="00F311A8" w:rsidP="00F311A8">
      <w:pPr>
        <w:numPr>
          <w:ilvl w:val="0"/>
          <w:numId w:val="17"/>
        </w:numPr>
        <w:spacing w:before="280" w:after="1" w:line="280" w:lineRule="atLeast"/>
        <w:jc w:val="both"/>
      </w:pPr>
      <w:r>
        <w:t>если налоговая база (доходы работника) составляет менее 5 млн руб. или равна 5 млн руб. - как соответствующая налоговой ставке 13% процентная доля указанной налоговой базы;</w:t>
      </w:r>
    </w:p>
    <w:p w14:paraId="6F4AB4F7" w14:textId="77777777" w:rsidR="00F311A8" w:rsidRDefault="00F311A8" w:rsidP="00F311A8">
      <w:pPr>
        <w:numPr>
          <w:ilvl w:val="0"/>
          <w:numId w:val="17"/>
        </w:numPr>
        <w:spacing w:before="280" w:after="1" w:line="280" w:lineRule="atLeast"/>
        <w:jc w:val="both"/>
      </w:pPr>
      <w:r>
        <w:t>если налоговая база (доходы работника) составляет более 5 млн руб. - как сумма 650 тыс. руб. и величины, равной соответствующей адвалорной налоговой ставке 15% процентной доле, уменьшенной на 5 млн руб. налоговой базы.</w:t>
      </w:r>
    </w:p>
    <w:p w14:paraId="200D4CA9" w14:textId="77777777" w:rsidR="00F311A8" w:rsidRDefault="00F311A8" w:rsidP="00596407">
      <w:pPr>
        <w:spacing w:before="280" w:after="1" w:line="280" w:lineRule="atLeast"/>
        <w:ind w:firstLine="567"/>
        <w:jc w:val="both"/>
      </w:pPr>
      <w:r>
        <w:t xml:space="preserve">Сумма налога при применении налоговой ставки, установленной </w:t>
      </w:r>
      <w:hyperlink r:id="rId145" w:history="1">
        <w:proofErr w:type="spellStart"/>
        <w:r>
          <w:rPr>
            <w:color w:val="0000FF"/>
          </w:rPr>
          <w:t>абз</w:t>
        </w:r>
        <w:proofErr w:type="spellEnd"/>
        <w:r>
          <w:rPr>
            <w:color w:val="0000FF"/>
          </w:rPr>
          <w:t>. 1 п. 3 ст. 224</w:t>
        </w:r>
      </w:hyperlink>
      <w:r>
        <w:t xml:space="preserve"> НК РФ, исчисляется как соответствующая налоговой ставке процентная доля налоговой базы (доходы работника), указанной в </w:t>
      </w:r>
      <w:hyperlink r:id="rId146" w:history="1">
        <w:r>
          <w:rPr>
            <w:color w:val="0000FF"/>
          </w:rPr>
          <w:t>п. 2.2 ст. 210</w:t>
        </w:r>
      </w:hyperlink>
      <w:r>
        <w:t xml:space="preserve"> и </w:t>
      </w:r>
      <w:hyperlink r:id="rId147" w:history="1">
        <w:r>
          <w:rPr>
            <w:color w:val="0000FF"/>
          </w:rPr>
          <w:t>п. 1.1 ст. 225</w:t>
        </w:r>
      </w:hyperlink>
      <w:r>
        <w:t xml:space="preserve"> НК РФ.</w:t>
      </w:r>
    </w:p>
    <w:p w14:paraId="3942BCA5" w14:textId="77777777" w:rsidR="00F311A8" w:rsidRDefault="00F311A8" w:rsidP="00596407">
      <w:pPr>
        <w:spacing w:before="280" w:after="1" w:line="280" w:lineRule="atLeast"/>
        <w:ind w:firstLine="567"/>
        <w:jc w:val="both"/>
      </w:pPr>
      <w:r>
        <w:t>Общая сумма налога исчисляется по итогам года применительно ко всем доходам налогоплательщика, дата получения которых относится к соответствующему налоговому периоду (</w:t>
      </w:r>
      <w:hyperlink r:id="rId148" w:history="1">
        <w:r>
          <w:rPr>
            <w:color w:val="0000FF"/>
          </w:rPr>
          <w:t>п. 3 ст. 225</w:t>
        </w:r>
      </w:hyperlink>
      <w:r>
        <w:t xml:space="preserve">, </w:t>
      </w:r>
      <w:hyperlink r:id="rId149" w:history="1">
        <w:r>
          <w:rPr>
            <w:color w:val="0000FF"/>
          </w:rPr>
          <w:t>ст. 216</w:t>
        </w:r>
      </w:hyperlink>
      <w:r>
        <w:t xml:space="preserve"> НК РФ).</w:t>
      </w:r>
    </w:p>
    <w:p w14:paraId="504BEA32" w14:textId="77777777" w:rsidR="00F311A8" w:rsidRDefault="00F311A8" w:rsidP="00596407">
      <w:pPr>
        <w:spacing w:before="280" w:after="1" w:line="280" w:lineRule="atLeast"/>
        <w:ind w:firstLine="567"/>
        <w:jc w:val="both"/>
      </w:pPr>
      <w:r>
        <w:t>При исчислении и уплате НДФЛ работодатель как налоговый агент производит зачет ранее удержанных сумм налога, а в случаях, если работник работает на основании патента, также с учетом уменьшения на суммы фиксированных авансовых платежей, уплаченных налогоплательщиком (</w:t>
      </w:r>
      <w:hyperlink r:id="rId150" w:history="1">
        <w:r>
          <w:rPr>
            <w:color w:val="0000FF"/>
          </w:rPr>
          <w:t>п. 2 ст. 226</w:t>
        </w:r>
      </w:hyperlink>
      <w:r>
        <w:t xml:space="preserve"> НК РФ).</w:t>
      </w:r>
    </w:p>
    <w:p w14:paraId="0B645B5B" w14:textId="77777777" w:rsidR="00F311A8" w:rsidRPr="00D94D6B" w:rsidRDefault="00F311A8">
      <w:pPr>
        <w:spacing w:after="1" w:line="280" w:lineRule="atLeast"/>
        <w:jc w:val="both"/>
        <w:rPr>
          <w:sz w:val="16"/>
          <w:szCs w:val="16"/>
        </w:rPr>
      </w:pPr>
    </w:p>
    <w:p w14:paraId="241167B6" w14:textId="77777777" w:rsidR="00F311A8" w:rsidRDefault="00F311A8">
      <w:pPr>
        <w:spacing w:after="1" w:line="280" w:lineRule="atLeast"/>
        <w:outlineLvl w:val="0"/>
      </w:pPr>
      <w:r>
        <w:rPr>
          <w:b/>
          <w:sz w:val="38"/>
        </w:rPr>
        <w:t>Налоговые вычеты, предоставляемые работникам с Украины</w:t>
      </w:r>
    </w:p>
    <w:p w14:paraId="4AC466B1" w14:textId="77777777" w:rsidR="00F311A8" w:rsidRDefault="00F311A8" w:rsidP="00596407">
      <w:pPr>
        <w:spacing w:before="280" w:after="1" w:line="280" w:lineRule="atLeast"/>
        <w:ind w:firstLine="567"/>
        <w:jc w:val="both"/>
      </w:pPr>
      <w:r>
        <w:t>Налоговые вычеты по НДФЛ могут быть предоставлены к доходам от трудовой деятельности, полученным работниками - резидентами РФ (в том числе беженцами, которые приобрели статус резидента РФ) (</w:t>
      </w:r>
      <w:hyperlink r:id="rId151" w:history="1">
        <w:r>
          <w:rPr>
            <w:color w:val="0000FF"/>
          </w:rPr>
          <w:t>п. п. 3</w:t>
        </w:r>
      </w:hyperlink>
      <w:r>
        <w:t xml:space="preserve">, </w:t>
      </w:r>
      <w:hyperlink r:id="rId152" w:history="1">
        <w:r>
          <w:rPr>
            <w:color w:val="0000FF"/>
          </w:rPr>
          <w:t>4 ст. 210</w:t>
        </w:r>
      </w:hyperlink>
      <w:r>
        <w:t xml:space="preserve"> НК РФ).</w:t>
      </w:r>
    </w:p>
    <w:p w14:paraId="6BA46944" w14:textId="77777777" w:rsidR="00F311A8" w:rsidRDefault="00F311A8" w:rsidP="00D94D6B">
      <w:pPr>
        <w:spacing w:after="1" w:line="280" w:lineRule="atLeast"/>
        <w:ind w:firstLine="567"/>
        <w:jc w:val="both"/>
      </w:pPr>
      <w:r>
        <w:t>Остальным работникам, включая беженцев, высококвалифицированных специалистов и др., но не являющимся резидентами, налоговые вычеты не предоставляются (</w:t>
      </w:r>
      <w:hyperlink r:id="rId153" w:history="1">
        <w:r>
          <w:rPr>
            <w:color w:val="0000FF"/>
          </w:rPr>
          <w:t>п. п. 3</w:t>
        </w:r>
      </w:hyperlink>
      <w:r>
        <w:t xml:space="preserve">, </w:t>
      </w:r>
      <w:hyperlink r:id="rId154" w:history="1">
        <w:r>
          <w:rPr>
            <w:color w:val="0000FF"/>
          </w:rPr>
          <w:t>4 ст. 210</w:t>
        </w:r>
      </w:hyperlink>
      <w:r>
        <w:t xml:space="preserve"> НК РФ).</w:t>
      </w:r>
    </w:p>
    <w:p w14:paraId="1D675529" w14:textId="77777777" w:rsidR="00F311A8" w:rsidRPr="00D94D6B" w:rsidRDefault="00F311A8">
      <w:pPr>
        <w:spacing w:after="1" w:line="280" w:lineRule="atLeast"/>
        <w:jc w:val="both"/>
        <w:rPr>
          <w:sz w:val="16"/>
          <w:szCs w:val="16"/>
        </w:rPr>
      </w:pPr>
    </w:p>
    <w:p w14:paraId="203AB853" w14:textId="77777777" w:rsidR="00F311A8" w:rsidRDefault="00F311A8">
      <w:pPr>
        <w:spacing w:after="1" w:line="280" w:lineRule="atLeast"/>
        <w:jc w:val="right"/>
      </w:pPr>
      <w:r>
        <w:t>Подготовлено на основе материала</w:t>
      </w:r>
    </w:p>
    <w:p w14:paraId="07BE04FF" w14:textId="77777777" w:rsidR="00F311A8" w:rsidRDefault="00F311A8">
      <w:pPr>
        <w:spacing w:after="1" w:line="280" w:lineRule="atLeast"/>
        <w:jc w:val="right"/>
      </w:pPr>
      <w:r>
        <w:t>О.Э. Сулеймановой</w:t>
      </w:r>
    </w:p>
    <w:p w14:paraId="1FD270FF" w14:textId="77777777" w:rsidR="00F311A8" w:rsidRDefault="00F311A8">
      <w:pPr>
        <w:spacing w:after="1" w:line="280" w:lineRule="atLeast"/>
        <w:jc w:val="right"/>
      </w:pPr>
      <w:r>
        <w:t>Консультационно-аналитический центр</w:t>
      </w:r>
    </w:p>
    <w:p w14:paraId="6745AF9D" w14:textId="77777777" w:rsidR="00F311A8" w:rsidRDefault="00F311A8">
      <w:pPr>
        <w:spacing w:after="1" w:line="280" w:lineRule="atLeast"/>
        <w:jc w:val="right"/>
      </w:pPr>
      <w:r>
        <w:t>по бухгалтерскому учету</w:t>
      </w:r>
    </w:p>
    <w:p w14:paraId="776F1716" w14:textId="77777777" w:rsidR="00F311A8" w:rsidRDefault="00F311A8">
      <w:pPr>
        <w:spacing w:after="1" w:line="280" w:lineRule="atLeast"/>
        <w:jc w:val="right"/>
      </w:pPr>
      <w:r>
        <w:lastRenderedPageBreak/>
        <w:t>и налогообложению</w:t>
      </w:r>
    </w:p>
    <w:p w14:paraId="0DA927A6" w14:textId="77777777" w:rsidR="006B6332" w:rsidRDefault="006B6332">
      <w:pPr>
        <w:spacing w:after="1" w:line="200" w:lineRule="atLeast"/>
      </w:pPr>
      <w:r>
        <w:rPr>
          <w:rFonts w:ascii="Tahoma" w:hAnsi="Tahoma" w:cs="Tahoma"/>
          <w:sz w:val="20"/>
        </w:rPr>
        <w:t xml:space="preserve">Документ предоставлен </w:t>
      </w:r>
      <w:hyperlink r:id="rId155" w:history="1">
        <w:r>
          <w:rPr>
            <w:rFonts w:ascii="Tahoma" w:hAnsi="Tahoma" w:cs="Tahoma"/>
            <w:color w:val="0000FF"/>
            <w:sz w:val="20"/>
          </w:rPr>
          <w:t>КонсультантПлюс</w:t>
        </w:r>
      </w:hyperlink>
      <w:r>
        <w:rPr>
          <w:rFonts w:ascii="Tahoma" w:hAnsi="Tahoma" w:cs="Tahoma"/>
          <w:sz w:val="20"/>
        </w:rPr>
        <w:br/>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6B6332" w14:paraId="3C103367" w14:textId="77777777">
        <w:tc>
          <w:tcPr>
            <w:tcW w:w="60" w:type="dxa"/>
            <w:tcBorders>
              <w:top w:val="nil"/>
              <w:left w:val="nil"/>
              <w:bottom w:val="nil"/>
              <w:right w:val="nil"/>
            </w:tcBorders>
            <w:shd w:val="clear" w:color="auto" w:fill="CED3F1"/>
            <w:tcMar>
              <w:top w:w="0" w:type="dxa"/>
              <w:left w:w="0" w:type="dxa"/>
              <w:bottom w:w="0" w:type="dxa"/>
              <w:right w:w="0" w:type="dxa"/>
            </w:tcMar>
          </w:tcPr>
          <w:p w14:paraId="4373EB57" w14:textId="77777777" w:rsidR="006B6332" w:rsidRDefault="006B63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184CA2" w14:textId="77777777" w:rsidR="006B6332" w:rsidRDefault="006B63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C40CF80" w14:textId="77777777" w:rsidR="006B6332" w:rsidRDefault="006B6332">
            <w:pPr>
              <w:spacing w:after="1" w:line="280" w:lineRule="atLeast"/>
              <w:jc w:val="right"/>
            </w:pPr>
            <w:r>
              <w:rPr>
                <w:b/>
                <w:color w:val="392C69"/>
              </w:rPr>
              <w:t>Актуально на 14.03.2022</w:t>
            </w:r>
          </w:p>
        </w:tc>
        <w:tc>
          <w:tcPr>
            <w:tcW w:w="113" w:type="dxa"/>
            <w:tcBorders>
              <w:top w:val="nil"/>
              <w:left w:val="nil"/>
              <w:bottom w:val="nil"/>
              <w:right w:val="nil"/>
            </w:tcBorders>
            <w:shd w:val="clear" w:color="auto" w:fill="F4F3F8"/>
            <w:tcMar>
              <w:top w:w="0" w:type="dxa"/>
              <w:left w:w="0" w:type="dxa"/>
              <w:bottom w:w="0" w:type="dxa"/>
              <w:right w:w="0" w:type="dxa"/>
            </w:tcMar>
          </w:tcPr>
          <w:p w14:paraId="4D652383" w14:textId="77777777" w:rsidR="006B6332" w:rsidRDefault="006B6332">
            <w:pPr>
              <w:spacing w:after="1" w:line="0" w:lineRule="atLeast"/>
            </w:pPr>
          </w:p>
        </w:tc>
      </w:tr>
    </w:tbl>
    <w:p w14:paraId="5490D5F3" w14:textId="77777777" w:rsidR="006B6332" w:rsidRDefault="006B6332">
      <w:pPr>
        <w:spacing w:before="560" w:after="1" w:line="280" w:lineRule="atLeast"/>
      </w:pPr>
      <w:r>
        <w:rPr>
          <w:b/>
          <w:sz w:val="44"/>
        </w:rPr>
        <w:t>Можно ли принять на работу иностранного гражданина без разрешения на работу, имеющего свидетельство о предоставлении временного убежища?</w:t>
      </w:r>
    </w:p>
    <w:p w14:paraId="536CBBD2" w14:textId="77777777" w:rsidR="006B6332" w:rsidRDefault="006B6332">
      <w:pPr>
        <w:spacing w:after="1" w:line="28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9501"/>
        <w:gridCol w:w="180"/>
      </w:tblGrid>
      <w:tr w:rsidR="006B6332" w14:paraId="6BA00A6D" w14:textId="77777777">
        <w:tc>
          <w:tcPr>
            <w:tcW w:w="60" w:type="dxa"/>
            <w:tcBorders>
              <w:top w:val="nil"/>
              <w:left w:val="nil"/>
              <w:bottom w:val="nil"/>
              <w:right w:val="nil"/>
            </w:tcBorders>
            <w:shd w:val="clear" w:color="auto" w:fill="FE9500"/>
            <w:tcMar>
              <w:top w:w="0" w:type="dxa"/>
              <w:left w:w="0" w:type="dxa"/>
              <w:bottom w:w="0" w:type="dxa"/>
              <w:right w:w="0" w:type="dxa"/>
            </w:tcMar>
          </w:tcPr>
          <w:p w14:paraId="0D6E3A63" w14:textId="77777777" w:rsidR="006B6332" w:rsidRDefault="006B6332">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58C2AC4C" w14:textId="77777777" w:rsidR="006B6332" w:rsidRDefault="006B6332">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3F58D2A0" w14:textId="77777777" w:rsidR="006B6332" w:rsidRDefault="006B6332">
            <w:pPr>
              <w:spacing w:after="1" w:line="280" w:lineRule="atLeast"/>
              <w:jc w:val="both"/>
            </w:pPr>
            <w:r>
              <w:t>Иностранный гражданин, имеющий свидетельство о предоставлении временного убежища, принимается на работу без разрешения на работу.</w:t>
            </w:r>
          </w:p>
        </w:tc>
        <w:tc>
          <w:tcPr>
            <w:tcW w:w="180" w:type="dxa"/>
            <w:tcBorders>
              <w:top w:val="nil"/>
              <w:left w:val="nil"/>
              <w:bottom w:val="nil"/>
              <w:right w:val="nil"/>
            </w:tcBorders>
            <w:shd w:val="clear" w:color="auto" w:fill="F2F4E6"/>
            <w:tcMar>
              <w:top w:w="0" w:type="dxa"/>
              <w:left w:w="0" w:type="dxa"/>
              <w:bottom w:w="0" w:type="dxa"/>
              <w:right w:w="0" w:type="dxa"/>
            </w:tcMar>
          </w:tcPr>
          <w:p w14:paraId="4D9516FF" w14:textId="77777777" w:rsidR="006B6332" w:rsidRDefault="006B6332">
            <w:pPr>
              <w:spacing w:after="1" w:line="0" w:lineRule="atLeast"/>
            </w:pPr>
          </w:p>
        </w:tc>
      </w:tr>
    </w:tbl>
    <w:p w14:paraId="75BCF6F9" w14:textId="77777777" w:rsidR="006B6332" w:rsidRDefault="006B6332" w:rsidP="00C23CFD">
      <w:pPr>
        <w:spacing w:before="360" w:after="1" w:line="280" w:lineRule="atLeast"/>
        <w:ind w:firstLine="567"/>
        <w:jc w:val="both"/>
      </w:pPr>
      <w:r>
        <w:t>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18 лет, при наличии разрешения на работу или патента (</w:t>
      </w:r>
      <w:hyperlink r:id="rId156" w:history="1">
        <w:r>
          <w:rPr>
            <w:color w:val="0000FF"/>
          </w:rPr>
          <w:t>п. 4 ст. 13</w:t>
        </w:r>
      </w:hyperlink>
      <w:r>
        <w:t xml:space="preserve"> Федерального закона от 25.07.2002 N 115-ФЗ "О правовом положении иностранных граждан в Российской Федерации" (далее - Закон N 115-ФЗ)).</w:t>
      </w:r>
    </w:p>
    <w:p w14:paraId="6D5BA691" w14:textId="77777777" w:rsidR="006B6332" w:rsidRDefault="006B6332" w:rsidP="00C23CFD">
      <w:pPr>
        <w:spacing w:before="280" w:after="1" w:line="280" w:lineRule="atLeast"/>
        <w:ind w:firstLine="567"/>
        <w:jc w:val="both"/>
      </w:pPr>
      <w:r>
        <w:t>Указанный порядок не распространяется на иностранных граждан, получивших временное убежище на территории РФ, - до утраты ими временного убежища или лишения их временного убежища (</w:t>
      </w:r>
      <w:proofErr w:type="spellStart"/>
      <w:r w:rsidR="00C23CFD">
        <w:fldChar w:fldCharType="begin"/>
      </w:r>
      <w:r w:rsidR="00C23CFD">
        <w:instrText xml:space="preserve"> HYPERLINK "consultantplus://offline/ref=BA7CDFB1EED556D0038D6CB604E72BB445AD7D7B456EF51BA88A7C8404BEDD606A0EF45D841230C2420F0891D13DCDAD186C399B4EJEVFM" </w:instrText>
      </w:r>
      <w:r w:rsidR="00C23CFD">
        <w:fldChar w:fldCharType="separate"/>
      </w:r>
      <w:r>
        <w:rPr>
          <w:color w:val="0000FF"/>
        </w:rPr>
        <w:t>пп</w:t>
      </w:r>
      <w:proofErr w:type="spellEnd"/>
      <w:r>
        <w:rPr>
          <w:color w:val="0000FF"/>
        </w:rPr>
        <w:t>. 12 п. 4 ст. 13</w:t>
      </w:r>
      <w:r w:rsidR="00C23CFD">
        <w:rPr>
          <w:color w:val="0000FF"/>
        </w:rPr>
        <w:fldChar w:fldCharType="end"/>
      </w:r>
      <w:r>
        <w:t xml:space="preserve"> Закона N 115-ФЗ).</w:t>
      </w:r>
    </w:p>
    <w:p w14:paraId="7011E91B" w14:textId="77777777" w:rsidR="006B6332" w:rsidRDefault="006B6332" w:rsidP="00C23CFD">
      <w:pPr>
        <w:spacing w:before="280" w:after="1" w:line="280" w:lineRule="atLeast"/>
        <w:ind w:firstLine="567"/>
        <w:jc w:val="both"/>
      </w:pPr>
      <w:r>
        <w:t>Таким образом, иностранного гражданина, имеющего свидетельство о предоставлении временного убежища, можно принять на работу без разрешения на работу (</w:t>
      </w:r>
      <w:hyperlink r:id="rId157" w:history="1">
        <w:r>
          <w:rPr>
            <w:color w:val="0000FF"/>
          </w:rPr>
          <w:t>п. 3 ст. 12</w:t>
        </w:r>
      </w:hyperlink>
      <w:r>
        <w:t xml:space="preserve"> Федерального закона от 19.02.1993 N 4528-1 "О беженцах").</w:t>
      </w:r>
    </w:p>
    <w:p w14:paraId="7A28A851" w14:textId="77777777" w:rsidR="006B6332" w:rsidRDefault="006B6332">
      <w:pPr>
        <w:spacing w:after="1" w:line="280" w:lineRule="atLeast"/>
        <w:jc w:val="both"/>
      </w:pPr>
    </w:p>
    <w:p w14:paraId="04CE20D8" w14:textId="77777777" w:rsidR="006B6332" w:rsidRDefault="006B6332">
      <w:pPr>
        <w:spacing w:after="1" w:line="280" w:lineRule="atLeast"/>
        <w:jc w:val="right"/>
      </w:pPr>
      <w:r>
        <w:t>Подготовлено на основе материала</w:t>
      </w:r>
    </w:p>
    <w:p w14:paraId="72CEA3DB" w14:textId="77777777" w:rsidR="006B6332" w:rsidRDefault="006B6332">
      <w:pPr>
        <w:spacing w:after="1" w:line="280" w:lineRule="atLeast"/>
        <w:jc w:val="right"/>
      </w:pPr>
      <w:r>
        <w:t>Д.А. Мыльникова,</w:t>
      </w:r>
    </w:p>
    <w:p w14:paraId="7C70FAE5" w14:textId="77777777" w:rsidR="006B6332" w:rsidRDefault="006B6332">
      <w:pPr>
        <w:spacing w:after="1" w:line="280" w:lineRule="atLeast"/>
        <w:jc w:val="right"/>
      </w:pPr>
      <w:r>
        <w:t>государственного советника</w:t>
      </w:r>
    </w:p>
    <w:p w14:paraId="15562A97" w14:textId="77777777" w:rsidR="006B6332" w:rsidRDefault="006B6332">
      <w:pPr>
        <w:spacing w:after="1" w:line="280" w:lineRule="atLeast"/>
        <w:jc w:val="right"/>
      </w:pPr>
      <w:r>
        <w:t>Российской Федерации</w:t>
      </w:r>
    </w:p>
    <w:p w14:paraId="25AC9F06" w14:textId="77777777" w:rsidR="006B6332" w:rsidRDefault="006B6332">
      <w:pPr>
        <w:spacing w:after="1" w:line="280" w:lineRule="atLeast"/>
        <w:jc w:val="right"/>
      </w:pPr>
      <w:r>
        <w:t>3 класса</w:t>
      </w:r>
    </w:p>
    <w:p w14:paraId="6A5D7D8C" w14:textId="77777777" w:rsidR="006B6332" w:rsidRDefault="006B6332">
      <w:pPr>
        <w:spacing w:after="1" w:line="280" w:lineRule="atLeast"/>
        <w:jc w:val="right"/>
      </w:pPr>
      <w:r>
        <w:t>Министерство труда и</w:t>
      </w:r>
    </w:p>
    <w:p w14:paraId="1FA651EE" w14:textId="77777777" w:rsidR="006B6332" w:rsidRDefault="006B6332">
      <w:pPr>
        <w:spacing w:after="1" w:line="280" w:lineRule="atLeast"/>
        <w:jc w:val="right"/>
      </w:pPr>
      <w:r>
        <w:t>социальной защиты</w:t>
      </w:r>
    </w:p>
    <w:p w14:paraId="4AA1EAC8" w14:textId="77777777" w:rsidR="006B6332" w:rsidRDefault="006B6332">
      <w:pPr>
        <w:spacing w:after="1" w:line="280" w:lineRule="atLeast"/>
        <w:jc w:val="right"/>
      </w:pPr>
      <w:r>
        <w:t>Российской Федерации</w:t>
      </w:r>
    </w:p>
    <w:p w14:paraId="181EF842" w14:textId="24C0CB4A" w:rsidR="00457844" w:rsidRDefault="00457844">
      <w:pPr>
        <w:pStyle w:val="ConsPlusNormal"/>
        <w:jc w:val="both"/>
      </w:pPr>
    </w:p>
    <w:sectPr w:rsidR="00457844" w:rsidSect="00C9404A">
      <w:headerReference w:type="default" r:id="rId158"/>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DC4F" w14:textId="77777777" w:rsidR="00CB64E2" w:rsidRDefault="00CB64E2" w:rsidP="00C9404A">
      <w:pPr>
        <w:spacing w:after="0" w:line="240" w:lineRule="auto"/>
      </w:pPr>
      <w:r>
        <w:separator/>
      </w:r>
    </w:p>
  </w:endnote>
  <w:endnote w:type="continuationSeparator" w:id="0">
    <w:p w14:paraId="28056C26" w14:textId="77777777" w:rsidR="00CB64E2" w:rsidRDefault="00CB64E2" w:rsidP="00C9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B856" w14:textId="77777777" w:rsidR="00CB64E2" w:rsidRDefault="00CB64E2" w:rsidP="00C9404A">
      <w:pPr>
        <w:spacing w:after="0" w:line="240" w:lineRule="auto"/>
      </w:pPr>
      <w:r>
        <w:separator/>
      </w:r>
    </w:p>
  </w:footnote>
  <w:footnote w:type="continuationSeparator" w:id="0">
    <w:p w14:paraId="5A260BC5" w14:textId="77777777" w:rsidR="00CB64E2" w:rsidRDefault="00CB64E2" w:rsidP="00C9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4415"/>
      <w:docPartObj>
        <w:docPartGallery w:val="Page Numbers (Top of Page)"/>
        <w:docPartUnique/>
      </w:docPartObj>
    </w:sdtPr>
    <w:sdtContent>
      <w:p w14:paraId="246F4E69" w14:textId="2AE3E8C8" w:rsidR="00C9404A" w:rsidRDefault="00C9404A">
        <w:pPr>
          <w:pStyle w:val="a6"/>
          <w:jc w:val="center"/>
        </w:pPr>
        <w:r>
          <w:fldChar w:fldCharType="begin"/>
        </w:r>
        <w:r>
          <w:instrText>PAGE   \* MERGEFORMAT</w:instrText>
        </w:r>
        <w:r>
          <w:fldChar w:fldCharType="separate"/>
        </w:r>
        <w:r>
          <w:t>2</w:t>
        </w:r>
        <w:r>
          <w:fldChar w:fldCharType="end"/>
        </w:r>
      </w:p>
    </w:sdtContent>
  </w:sdt>
  <w:p w14:paraId="7549372F" w14:textId="77777777" w:rsidR="00C9404A" w:rsidRDefault="00C940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73934"/>
      <w:docPartObj>
        <w:docPartGallery w:val="Page Numbers (Top of Page)"/>
        <w:docPartUnique/>
      </w:docPartObj>
    </w:sdtPr>
    <w:sdtContent>
      <w:p w14:paraId="289E6EAB" w14:textId="77777777" w:rsidR="00C9404A" w:rsidRDefault="00C9404A">
        <w:pPr>
          <w:pStyle w:val="a6"/>
          <w:jc w:val="center"/>
        </w:pPr>
        <w:r>
          <w:fldChar w:fldCharType="begin"/>
        </w:r>
        <w:r>
          <w:instrText>PAGE   \* MERGEFORMAT</w:instrText>
        </w:r>
        <w:r>
          <w:fldChar w:fldCharType="separate"/>
        </w:r>
        <w:r>
          <w:t>2</w:t>
        </w:r>
        <w:r>
          <w:fldChar w:fldCharType="end"/>
        </w:r>
      </w:p>
    </w:sdtContent>
  </w:sdt>
  <w:p w14:paraId="6108597B" w14:textId="77777777" w:rsidR="00C9404A" w:rsidRDefault="00C940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A18"/>
    <w:multiLevelType w:val="multilevel"/>
    <w:tmpl w:val="ED3839B2"/>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A6026"/>
    <w:multiLevelType w:val="multilevel"/>
    <w:tmpl w:val="A47006AC"/>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A6AF9"/>
    <w:multiLevelType w:val="multilevel"/>
    <w:tmpl w:val="476A34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7729D"/>
    <w:multiLevelType w:val="multilevel"/>
    <w:tmpl w:val="7764CDB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107C3"/>
    <w:multiLevelType w:val="multilevel"/>
    <w:tmpl w:val="F59639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57B5F"/>
    <w:multiLevelType w:val="multilevel"/>
    <w:tmpl w:val="735887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12797"/>
    <w:multiLevelType w:val="multilevel"/>
    <w:tmpl w:val="15A6CB9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13CE8"/>
    <w:multiLevelType w:val="multilevel"/>
    <w:tmpl w:val="9A24FB1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227AC3"/>
    <w:multiLevelType w:val="multilevel"/>
    <w:tmpl w:val="DF7A039A"/>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E5213"/>
    <w:multiLevelType w:val="multilevel"/>
    <w:tmpl w:val="B066E47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F31E64"/>
    <w:multiLevelType w:val="multilevel"/>
    <w:tmpl w:val="411AF4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2B04F1"/>
    <w:multiLevelType w:val="multilevel"/>
    <w:tmpl w:val="A642CB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6F4768"/>
    <w:multiLevelType w:val="multilevel"/>
    <w:tmpl w:val="2EBE7F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04898"/>
    <w:multiLevelType w:val="multilevel"/>
    <w:tmpl w:val="51ACCAA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075CD7"/>
    <w:multiLevelType w:val="multilevel"/>
    <w:tmpl w:val="E326AE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C7509D"/>
    <w:multiLevelType w:val="multilevel"/>
    <w:tmpl w:val="DA8850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5908C1"/>
    <w:multiLevelType w:val="multilevel"/>
    <w:tmpl w:val="08B674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D141E3"/>
    <w:multiLevelType w:val="multilevel"/>
    <w:tmpl w:val="B26ECF4C"/>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BB28B0"/>
    <w:multiLevelType w:val="multilevel"/>
    <w:tmpl w:val="32CC2B7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startOverride w:val="1"/>
    </w:lvlOverride>
  </w:num>
  <w:num w:numId="2">
    <w:abstractNumId w:val="11"/>
    <w:lvlOverride w:ilvl="0">
      <w:startOverride w:val="1"/>
    </w:lvlOverride>
  </w:num>
  <w:num w:numId="3">
    <w:abstractNumId w:val="1"/>
    <w:lvlOverride w:ilvl="0">
      <w:startOverride w:val="1"/>
    </w:lvlOverride>
  </w:num>
  <w:num w:numId="4">
    <w:abstractNumId w:val="8"/>
    <w:lvlOverride w:ilvl="0">
      <w:startOverride w:val="1"/>
    </w:lvlOverride>
  </w:num>
  <w:num w:numId="5">
    <w:abstractNumId w:val="14"/>
    <w:lvlOverride w:ilvl="0">
      <w:startOverride w:val="1"/>
    </w:lvlOverride>
  </w:num>
  <w:num w:numId="6">
    <w:abstractNumId w:val="3"/>
    <w:lvlOverride w:ilvl="0">
      <w:startOverride w:val="1"/>
    </w:lvlOverride>
  </w:num>
  <w:num w:numId="7">
    <w:abstractNumId w:val="4"/>
    <w:lvlOverride w:ilvl="0">
      <w:startOverride w:val="1"/>
    </w:lvlOverride>
  </w:num>
  <w:num w:numId="8">
    <w:abstractNumId w:val="6"/>
    <w:lvlOverride w:ilvl="0">
      <w:startOverride w:val="1"/>
    </w:lvlOverride>
  </w:num>
  <w:num w:numId="9">
    <w:abstractNumId w:val="2"/>
    <w:lvlOverride w:ilvl="0">
      <w:startOverride w:val="1"/>
    </w:lvlOverride>
  </w:num>
  <w:num w:numId="10">
    <w:abstractNumId w:val="10"/>
    <w:lvlOverride w:ilvl="0">
      <w:startOverride w:val="1"/>
    </w:lvlOverride>
  </w:num>
  <w:num w:numId="11">
    <w:abstractNumId w:val="0"/>
    <w:lvlOverride w:ilvl="0">
      <w:startOverride w:val="1"/>
    </w:lvlOverride>
  </w:num>
  <w:num w:numId="12">
    <w:abstractNumId w:val="17"/>
    <w:lvlOverride w:ilvl="0">
      <w:startOverride w:val="1"/>
    </w:lvlOverride>
  </w:num>
  <w:num w:numId="13">
    <w:abstractNumId w:val="9"/>
    <w:lvlOverride w:ilvl="0">
      <w:startOverride w:val="1"/>
    </w:lvlOverride>
  </w:num>
  <w:num w:numId="14">
    <w:abstractNumId w:val="16"/>
    <w:lvlOverride w:ilvl="0">
      <w:startOverride w:val="1"/>
    </w:lvlOverride>
  </w:num>
  <w:num w:numId="15">
    <w:abstractNumId w:val="7"/>
    <w:lvlOverride w:ilvl="0">
      <w:startOverride w:val="1"/>
    </w:lvlOverride>
  </w:num>
  <w:num w:numId="16">
    <w:abstractNumId w:val="15"/>
    <w:lvlOverride w:ilvl="0">
      <w:startOverride w:val="1"/>
    </w:lvlOverride>
  </w:num>
  <w:num w:numId="17">
    <w:abstractNumId w:val="12"/>
    <w:lvlOverride w:ilvl="0">
      <w:startOverride w:val="1"/>
    </w:lvlOverride>
  </w:num>
  <w:num w:numId="18">
    <w:abstractNumId w:val="5"/>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44"/>
    <w:rsid w:val="00011187"/>
    <w:rsid w:val="00110E30"/>
    <w:rsid w:val="00136D7B"/>
    <w:rsid w:val="00143C9D"/>
    <w:rsid w:val="00161E9A"/>
    <w:rsid w:val="001B00B7"/>
    <w:rsid w:val="00200E0A"/>
    <w:rsid w:val="00237EDB"/>
    <w:rsid w:val="00250D42"/>
    <w:rsid w:val="003023BC"/>
    <w:rsid w:val="003B09FA"/>
    <w:rsid w:val="00433CA4"/>
    <w:rsid w:val="0043758E"/>
    <w:rsid w:val="00457844"/>
    <w:rsid w:val="004A2AE6"/>
    <w:rsid w:val="00596407"/>
    <w:rsid w:val="005B0BAD"/>
    <w:rsid w:val="0064757D"/>
    <w:rsid w:val="0066744F"/>
    <w:rsid w:val="006B6332"/>
    <w:rsid w:val="007114B4"/>
    <w:rsid w:val="007C4232"/>
    <w:rsid w:val="007E6440"/>
    <w:rsid w:val="00840236"/>
    <w:rsid w:val="009145F6"/>
    <w:rsid w:val="009A1D57"/>
    <w:rsid w:val="009F72BE"/>
    <w:rsid w:val="00AE1F79"/>
    <w:rsid w:val="00B45112"/>
    <w:rsid w:val="00B84D16"/>
    <w:rsid w:val="00BA339E"/>
    <w:rsid w:val="00C23CFD"/>
    <w:rsid w:val="00C4737D"/>
    <w:rsid w:val="00C66E0F"/>
    <w:rsid w:val="00C9404A"/>
    <w:rsid w:val="00CB64E2"/>
    <w:rsid w:val="00D534EB"/>
    <w:rsid w:val="00D94D6B"/>
    <w:rsid w:val="00E50972"/>
    <w:rsid w:val="00E85732"/>
    <w:rsid w:val="00EF5FB7"/>
    <w:rsid w:val="00F31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524F"/>
  <w15:chartTrackingRefBased/>
  <w15:docId w15:val="{CF4353ED-D0C6-4947-B9BC-168F1841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844"/>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45784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Заголовок №1_"/>
    <w:basedOn w:val="a0"/>
    <w:link w:val="10"/>
    <w:rsid w:val="00B84D16"/>
    <w:rPr>
      <w:rFonts w:eastAsia="Times New Roman"/>
      <w:b/>
      <w:bCs/>
      <w:shd w:val="clear" w:color="auto" w:fill="FFFFFF"/>
    </w:rPr>
  </w:style>
  <w:style w:type="character" w:customStyle="1" w:styleId="a3">
    <w:name w:val="Основной текст_"/>
    <w:basedOn w:val="a0"/>
    <w:link w:val="11"/>
    <w:rsid w:val="00B84D16"/>
    <w:rPr>
      <w:rFonts w:eastAsia="Times New Roman"/>
      <w:shd w:val="clear" w:color="auto" w:fill="FFFFFF"/>
    </w:rPr>
  </w:style>
  <w:style w:type="paragraph" w:customStyle="1" w:styleId="10">
    <w:name w:val="Заголовок №1"/>
    <w:basedOn w:val="a"/>
    <w:link w:val="1"/>
    <w:rsid w:val="00B84D16"/>
    <w:pPr>
      <w:widowControl w:val="0"/>
      <w:shd w:val="clear" w:color="auto" w:fill="FFFFFF"/>
      <w:spacing w:after="360" w:line="276" w:lineRule="auto"/>
      <w:jc w:val="both"/>
      <w:outlineLvl w:val="0"/>
    </w:pPr>
    <w:rPr>
      <w:rFonts w:eastAsia="Times New Roman"/>
      <w:b/>
      <w:bCs/>
    </w:rPr>
  </w:style>
  <w:style w:type="paragraph" w:customStyle="1" w:styleId="11">
    <w:name w:val="Основной текст1"/>
    <w:basedOn w:val="a"/>
    <w:link w:val="a3"/>
    <w:rsid w:val="00B84D16"/>
    <w:pPr>
      <w:widowControl w:val="0"/>
      <w:shd w:val="clear" w:color="auto" w:fill="FFFFFF"/>
      <w:spacing w:after="0" w:line="276" w:lineRule="auto"/>
      <w:jc w:val="both"/>
    </w:pPr>
    <w:rPr>
      <w:rFonts w:eastAsia="Times New Roman"/>
    </w:rPr>
  </w:style>
  <w:style w:type="character" w:styleId="a4">
    <w:name w:val="Hyperlink"/>
    <w:basedOn w:val="a0"/>
    <w:uiPriority w:val="99"/>
    <w:unhideWhenUsed/>
    <w:rsid w:val="005B0BAD"/>
    <w:rPr>
      <w:color w:val="0563C1" w:themeColor="hyperlink"/>
      <w:u w:val="single"/>
    </w:rPr>
  </w:style>
  <w:style w:type="character" w:styleId="a5">
    <w:name w:val="Unresolved Mention"/>
    <w:basedOn w:val="a0"/>
    <w:uiPriority w:val="99"/>
    <w:semiHidden/>
    <w:unhideWhenUsed/>
    <w:rsid w:val="005B0BAD"/>
    <w:rPr>
      <w:color w:val="605E5C"/>
      <w:shd w:val="clear" w:color="auto" w:fill="E1DFDD"/>
    </w:rPr>
  </w:style>
  <w:style w:type="paragraph" w:styleId="a6">
    <w:name w:val="header"/>
    <w:basedOn w:val="a"/>
    <w:link w:val="a7"/>
    <w:uiPriority w:val="99"/>
    <w:unhideWhenUsed/>
    <w:rsid w:val="00C940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04A"/>
  </w:style>
  <w:style w:type="paragraph" w:styleId="a8">
    <w:name w:val="footer"/>
    <w:basedOn w:val="a"/>
    <w:link w:val="a9"/>
    <w:uiPriority w:val="99"/>
    <w:unhideWhenUsed/>
    <w:rsid w:val="00C940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83721">
      <w:bodyDiv w:val="1"/>
      <w:marLeft w:val="0"/>
      <w:marRight w:val="0"/>
      <w:marTop w:val="0"/>
      <w:marBottom w:val="0"/>
      <w:divBdr>
        <w:top w:val="none" w:sz="0" w:space="0" w:color="auto"/>
        <w:left w:val="none" w:sz="0" w:space="0" w:color="auto"/>
        <w:bottom w:val="none" w:sz="0" w:space="0" w:color="auto"/>
        <w:right w:val="none" w:sz="0" w:space="0" w:color="auto"/>
      </w:divBdr>
    </w:div>
    <w:div w:id="20005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BD709D36DDE03B07A49A3344DD84C7A0BEA8CCE53A3CD800167967265FEF1FCC08C9F45892CD6D569C0F35E665C19E18133B4A9Fo2R6M" TargetMode="External"/><Relationship Id="rId21" Type="http://schemas.openxmlformats.org/officeDocument/2006/relationships/hyperlink" Target="consultantplus://offline/ref=EF284B6EF64E3C15A4B21E4A1E6C5504655AB5F74EA95006A2E7D43B6FB6E958215531EBD836243136B7886DD2124F4414A92D2B1D5C6D01m2ACM" TargetMode="External"/><Relationship Id="rId42" Type="http://schemas.openxmlformats.org/officeDocument/2006/relationships/hyperlink" Target="consultantplus://offline/ref=EF284B6EF64E3C15A4B21E4A1E6C55046656B6FE4CAF5006A2E7D43B6FB6E958215531EBD836253433B7886DD2124F4414A92D2B1D5C6D01m2ACM" TargetMode="External"/><Relationship Id="rId63" Type="http://schemas.openxmlformats.org/officeDocument/2006/relationships/hyperlink" Target="consultantplus://offline/ref=EF284B6EF64E3C15A4B21E4A1E6C55046757B7FF45AC5006A2E7D43B6FB6E958215531ECDF362F6561F88931974F5C451FA92F2801m5ACM" TargetMode="External"/><Relationship Id="rId84" Type="http://schemas.openxmlformats.org/officeDocument/2006/relationships/hyperlink" Target="consultantplus://offline/ref=6DBD709D36DDE03B07A49A3344DD84C7A0BDA8CBE9393CD800167967265FEF1FCC08C9F45192C6380ED30E69A338D29F13133949832689AAoDREM" TargetMode="External"/><Relationship Id="rId138" Type="http://schemas.openxmlformats.org/officeDocument/2006/relationships/hyperlink" Target="consultantplus://offline/ref=A685E0594B87EE152B0D1C072FD26D25F582DC34C2BFF50374C5238E9D4EADBF7807DA8E5AAC8AF5A0A96E4DCB26D5C5248B64R4UFM" TargetMode="External"/><Relationship Id="rId159" Type="http://schemas.openxmlformats.org/officeDocument/2006/relationships/fontTable" Target="fontTable.xml"/><Relationship Id="rId107" Type="http://schemas.openxmlformats.org/officeDocument/2006/relationships/hyperlink" Target="consultantplus://offline/ref=6DBD709D36DDE03B07A49A3344DD84C7A0B1A9C8E4383CD800167967265FEF1FCC08C9F45192C63B06D30E69A338D29F13133949832689AAoDREM" TargetMode="External"/><Relationship Id="rId11" Type="http://schemas.openxmlformats.org/officeDocument/2006/relationships/hyperlink" Target="https://www.consultant.ru" TargetMode="External"/><Relationship Id="rId32" Type="http://schemas.openxmlformats.org/officeDocument/2006/relationships/hyperlink" Target="consultantplus://offline/ref=EF284B6EF64E3C15A4B21E4A1E6C55046759B6FF44A05006A2E7D43B6FB6E958215531EBD836243331B7886DD2124F4414A92D2B1D5C6D01m2ACM" TargetMode="External"/><Relationship Id="rId53" Type="http://schemas.openxmlformats.org/officeDocument/2006/relationships/hyperlink" Target="consultantplus://offline/ref=EF284B6EF64E3C15A4B21E4A1E6C5504675EB5FD48AD5006A2E7D43B6FB6E958215531EBD836263536B7886DD2124F4414A92D2B1D5C6D01m2ACM" TargetMode="External"/><Relationship Id="rId74" Type="http://schemas.openxmlformats.org/officeDocument/2006/relationships/hyperlink" Target="consultantplus://offline/ref=EF284B6EF64E3C15A4B21E4A1E6C55046757B4FB4DA05006A2E7D43B6FB6E958215531EBD836243135B7886DD2124F4414A92D2B1D5C6D01m2ACM" TargetMode="External"/><Relationship Id="rId128" Type="http://schemas.openxmlformats.org/officeDocument/2006/relationships/hyperlink" Target="https://www.consultant.ru" TargetMode="External"/><Relationship Id="rId149" Type="http://schemas.openxmlformats.org/officeDocument/2006/relationships/hyperlink" Target="consultantplus://offline/ref=A685E0594B87EE152B0D1C072FD26D25F28BDD31C2B4F50374C5238E9D4EADBF7807DA8D51F9D9B2F3AF3B149173DBDA2E95664E4CCAFFF2R4UDM" TargetMode="External"/><Relationship Id="rId5" Type="http://schemas.openxmlformats.org/officeDocument/2006/relationships/footnotes" Target="footnotes.xml"/><Relationship Id="rId95" Type="http://schemas.openxmlformats.org/officeDocument/2006/relationships/hyperlink" Target="consultantplus://offline/ref=6DBD709D36DDE03B07A49A3344DD84C7A0BCA7CEE8383CD800167967265FEF1FCC08C9F45192C63D06D30E69A338D29F13133949832689AAoDREM" TargetMode="External"/><Relationship Id="rId160" Type="http://schemas.openxmlformats.org/officeDocument/2006/relationships/theme" Target="theme/theme1.xml"/><Relationship Id="rId22" Type="http://schemas.openxmlformats.org/officeDocument/2006/relationships/hyperlink" Target="consultantplus://offline/ref=EF284B6EF64E3C15A4B21E4A1E6C5504605EBEF74AAC5006A2E7D43B6FB6E958215531EBD836243136B7886DD2124F4414A92D2B1D5C6D01m2ACM" TargetMode="External"/><Relationship Id="rId43" Type="http://schemas.openxmlformats.org/officeDocument/2006/relationships/hyperlink" Target="consultantplus://offline/ref=EF284B6EF64E3C15A4B21E4A1E6C5504605FB6FE4DA95006A2E7D43B6FB6E958215531EBD836243234B7886DD2124F4414A92D2B1D5C6D01m2ACM" TargetMode="External"/><Relationship Id="rId64" Type="http://schemas.openxmlformats.org/officeDocument/2006/relationships/hyperlink" Target="consultantplus://offline/ref=EF284B6EF64E3C15A4B21E4A1E6C55046757B7FF45AC5006A2E7D43B6FB6E958215531ECDF372F6561F88931974F5C451FA92F2801m5ACM" TargetMode="External"/><Relationship Id="rId118" Type="http://schemas.openxmlformats.org/officeDocument/2006/relationships/hyperlink" Target="consultantplus://offline/ref=6DBD709D36DDE03B07A49A3344DD84C7A0BEA8CCE53A3CD800167967265FEF1FCC08C9F652999268438D5739EF73DF9D050F3948o9RFM" TargetMode="External"/><Relationship Id="rId139" Type="http://schemas.openxmlformats.org/officeDocument/2006/relationships/hyperlink" Target="consultantplus://offline/ref=A685E0594B87EE152B0D1C072FD26D25F28BDD31C2B4F50374C5238E9D4EADBF7807DA8D51F9DAB0F2AF3B149173DBDA2E95664E4CCAFFF2R4UDM" TargetMode="External"/><Relationship Id="rId80" Type="http://schemas.openxmlformats.org/officeDocument/2006/relationships/hyperlink" Target="consultantplus://offline/ref=6DBD709D36DDE03B07A49A3344DD84C7A0BEA8CCE53A3CD800167967265FEF1FCC08C9F4529ACD6D569C0F35E665C19E18133B4A9Fo2R6M" TargetMode="External"/><Relationship Id="rId85" Type="http://schemas.openxmlformats.org/officeDocument/2006/relationships/hyperlink" Target="consultantplus://offline/ref=6DBD709D36DDE03B07A49A3344DD84C7A0BDA8CBE9393CD800167967265FEF1FCC08C9F45192C63A04D30E69A338D29F13133949832689AAoDREM" TargetMode="External"/><Relationship Id="rId150" Type="http://schemas.openxmlformats.org/officeDocument/2006/relationships/hyperlink" Target="consultantplus://offline/ref=A685E0594B87EE152B0D1C072FD26D25F28BDD31C2B4F50374C5238E9D4EADBF7807DA8D51F0DCB7FEF03E01802BD7D3388B655350C8FDRFU2M" TargetMode="External"/><Relationship Id="rId155" Type="http://schemas.openxmlformats.org/officeDocument/2006/relationships/hyperlink" Target="https://www.consultant.ru" TargetMode="External"/><Relationship Id="rId12" Type="http://schemas.openxmlformats.org/officeDocument/2006/relationships/hyperlink" Target="consultantplus://offline/ref=EF284B6EF64E3C15A4B21E4A1E6C5504605EBEF74AAC5006A2E7D43B6FB6E958215531EBD836243136B7886DD2124F4414A92D2B1D5C6D01m2ACM" TargetMode="External"/><Relationship Id="rId17" Type="http://schemas.openxmlformats.org/officeDocument/2006/relationships/hyperlink" Target="consultantplus://offline/ref=EF284B6EF64E3C15A4B21E4A1E6C5504605EB2FF4DAE5006A2E7D43B6FB6E958215531EBD836263032B7886DD2124F4414A92D2B1D5C6D01m2ACM" TargetMode="External"/><Relationship Id="rId33" Type="http://schemas.openxmlformats.org/officeDocument/2006/relationships/hyperlink" Target="consultantplus://offline/ref=EF284B6EF64E3C15A4B21E4A1E6C5504655AB5F74EA95006A2E7D43B6FB6E958215531EBD836243737B7886DD2124F4414A92D2B1D5C6D01m2ACM" TargetMode="External"/><Relationship Id="rId38" Type="http://schemas.openxmlformats.org/officeDocument/2006/relationships/hyperlink" Target="consultantplus://offline/ref=EF284B6EF64E3C15A4B21E4A1E6C55046756BEFF49A15006A2E7D43B6FB6E958215531EBD836253835B7886DD2124F4414A92D2B1D5C6D01m2ACM" TargetMode="External"/><Relationship Id="rId59" Type="http://schemas.openxmlformats.org/officeDocument/2006/relationships/hyperlink" Target="consultantplus://offline/ref=EF284B6EF64E3C15A4B21E4A1E6C55046759B6FF44A05006A2E7D43B6FB6E958215531EBD836243331B7886DD2124F4414A92D2B1D5C6D01m2ACM" TargetMode="External"/><Relationship Id="rId103" Type="http://schemas.openxmlformats.org/officeDocument/2006/relationships/hyperlink" Target="consultantplus://offline/ref=6DBD709D36DDE03B07A49A3344DD84C7A0BEA8CCE53A3CD800167967265FEF1FCC08C9F45192C73007D30E69A338D29F13133949832689AAoDREM" TargetMode="External"/><Relationship Id="rId108" Type="http://schemas.openxmlformats.org/officeDocument/2006/relationships/hyperlink" Target="consultantplus://offline/ref=6DBD709D36DDE03B07A49A3344DD84C7A0BCA7CEE8383CD800167967265FEF1FCC08C9F45192C53003D30E69A338D29F13133949832689AAoDREM" TargetMode="External"/><Relationship Id="rId124" Type="http://schemas.openxmlformats.org/officeDocument/2006/relationships/hyperlink" Target="consultantplus://offline/ref=6DBD709D36DDE03B07A49A3344DD84C7A0BEA8CCE53A3CD800167967265FEF1FCC08C9F45091CD6D569C0F35E665C19E18133B4A9Fo2R6M" TargetMode="External"/><Relationship Id="rId129" Type="http://schemas.openxmlformats.org/officeDocument/2006/relationships/hyperlink" Target="consultantplus://offline/ref=A685E0594B87EE152B0D1C072FD26D25F28BDD31C2B4F50374C5238E9D4EADBF7807DA8456FDDFBAA1F52B10D827DEC52688784F52CARFUDM" TargetMode="External"/><Relationship Id="rId54" Type="http://schemas.openxmlformats.org/officeDocument/2006/relationships/hyperlink" Target="consultantplus://offline/ref=EF284B6EF64E3C15A4B21E4A1E6C55046557BEF64FAD5006A2E7D43B6FB6E958215531E9D362757565B1DD348847415B1EB72Fm2AAM" TargetMode="External"/><Relationship Id="rId70" Type="http://schemas.openxmlformats.org/officeDocument/2006/relationships/hyperlink" Target="consultantplus://offline/ref=EF284B6EF64E3C15A4B21E4A1E6C5504605EBEF74AAB5006A2E7D43B6FB6E958215531EBD836243136B7886DD2124F4414A92D2B1D5C6D01m2ACM" TargetMode="External"/><Relationship Id="rId75" Type="http://schemas.openxmlformats.org/officeDocument/2006/relationships/hyperlink" Target="consultantplus://offline/ref=EF284B6EF64E3C15A4B21E4A1E6C55046757B4FB4DA05006A2E7D43B6FB6E958215531EBD8362C3130B7886DD2124F4414A92D2B1D5C6D01m2ACM" TargetMode="External"/><Relationship Id="rId91" Type="http://schemas.openxmlformats.org/officeDocument/2006/relationships/hyperlink" Target="consultantplus://offline/ref=6DBD709D36DDE03B07A49A3344DD84C7A0BCA3C4E33F3CD800167967265FEF1FCC08C9F45192C63005D30E69A338D29F13133949832689AAoDREM" TargetMode="External"/><Relationship Id="rId96" Type="http://schemas.openxmlformats.org/officeDocument/2006/relationships/hyperlink" Target="consultantplus://offline/ref=6DBD709D36DDE03B07A49A3344DD84C7A7B8A1CDE63B3CD800167967265FEF1FCC08C9F05494C43253891E6DEA6CD7801B0E27489D26o8RBM" TargetMode="External"/><Relationship Id="rId140" Type="http://schemas.openxmlformats.org/officeDocument/2006/relationships/hyperlink" Target="consultantplus://offline/ref=A685E0594B87EE152B0D1C072FD26D25F28BDD31C2B4F50374C5238E9D4EADBF7807DA8D51F9DAB3F5AF3B149173DBDA2E95664E4CCAFFF2R4UDM" TargetMode="External"/><Relationship Id="rId145" Type="http://schemas.openxmlformats.org/officeDocument/2006/relationships/hyperlink" Target="consultantplus://offline/ref=A685E0594B87EE152B0D1C072FD26D25F28BDD31C2B4F50374C5238E9D4EADBF7807DA8954FFD3BAA1F52B10D827DEC52688784F52CARFUD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EF284B6EF64E3C15A4B21E4A1E6C5504605EBEF74AAB5006A2E7D43B6FB6E958215531EBD836243136B7886DD2124F4414A92D2B1D5C6D01m2ACM" TargetMode="External"/><Relationship Id="rId28" Type="http://schemas.openxmlformats.org/officeDocument/2006/relationships/hyperlink" Target="consultantplus://offline/ref=EF284B6EF64E3C15A4B21E4A1E6C5504605EBEF74AAB5006A2E7D43B6FB6E958215531EBD836243136B7886DD2124F4414A92D2B1D5C6D01m2ACM" TargetMode="External"/><Relationship Id="rId49" Type="http://schemas.openxmlformats.org/officeDocument/2006/relationships/hyperlink" Target="consultantplus://offline/ref=EF284B6EF64E3C15A4B21E4A1E6C55046557BEF64FAD5006A2E7D43B6FB6E958215531EBD836243136B7886DD2124F4414A92D2B1D5C6D01m2ACM" TargetMode="External"/><Relationship Id="rId114" Type="http://schemas.openxmlformats.org/officeDocument/2006/relationships/hyperlink" Target="consultantplus://offline/ref=6DBD709D36DDE03B07A49A3344DD84C7A0BCA1CDE43E3CD800167967265FEF1FCC08C9F45192C63A01D30E69A338D29F13133949832689AAoDREM" TargetMode="External"/><Relationship Id="rId119" Type="http://schemas.openxmlformats.org/officeDocument/2006/relationships/hyperlink" Target="consultantplus://offline/ref=6DBD709D36DDE03B07A49A3344DD84C7A0BCA7CEE8383CD800167967265FEF1FCC08C9F45192C23904D30E69A338D29F13133949832689AAoDREM" TargetMode="External"/><Relationship Id="rId44" Type="http://schemas.openxmlformats.org/officeDocument/2006/relationships/hyperlink" Target="consultantplus://offline/ref=EF284B6EF64E3C15A4B21E4A1E6C5504605FB6FE4DA95006A2E7D43B6FB6E958215531EBD836243236B7886DD2124F4414A92D2B1D5C6D01m2ACM" TargetMode="External"/><Relationship Id="rId60" Type="http://schemas.openxmlformats.org/officeDocument/2006/relationships/hyperlink" Target="consultantplus://offline/ref=EF284B6EF64E3C15A4B21E4A1E6C5504605EB2FF4DAE5006A2E7D43B6FB6E958215531EBD836243134B7886DD2124F4414A92D2B1D5C6D01m2ACM" TargetMode="External"/><Relationship Id="rId65" Type="http://schemas.openxmlformats.org/officeDocument/2006/relationships/hyperlink" Target="consultantplus://offline/ref=EF284B6EF64E3C15A4B21E4A1E6C55046757B7FF45AC5006A2E7D43B6FB6E958215531EBD836253332B7886DD2124F4414A92D2B1D5C6D01m2ACM" TargetMode="External"/><Relationship Id="rId81" Type="http://schemas.openxmlformats.org/officeDocument/2006/relationships/hyperlink" Target="consultantplus://offline/ref=6DBD709D36DDE03B07A49A3344DD84C7A0BFA6C4E33D3CD800167967265FEF1FCC08C9F45192C63900D30E69A338D29F13133949832689AAoDREM" TargetMode="External"/><Relationship Id="rId86" Type="http://schemas.openxmlformats.org/officeDocument/2006/relationships/hyperlink" Target="consultantplus://offline/ref=6DBD709D36DDE03B07A49A3344DD84C7A7B9A9C5E63C3CD800167967265FEF1FCC08C9F45192C63901D30E69A338D29F13133949832689AAoDREM" TargetMode="External"/><Relationship Id="rId130" Type="http://schemas.openxmlformats.org/officeDocument/2006/relationships/hyperlink" Target="consultantplus://offline/ref=A685E0594B87EE152B0D01133DBA5723A887DD39C2B3FF5D23C772DB934BA5EF301786C804F5DAB9EBA46C5BD726D4RDU9M" TargetMode="External"/><Relationship Id="rId135" Type="http://schemas.openxmlformats.org/officeDocument/2006/relationships/hyperlink" Target="consultantplus://offline/ref=A685E0594B87EE152B0D1C072FD26D25F28BDD31C2B4F50374C5238E9D4EADBF7807DA8D58F1DCB0FEF03E01802BD7D3388B655350C8FDRFU2M" TargetMode="External"/><Relationship Id="rId151" Type="http://schemas.openxmlformats.org/officeDocument/2006/relationships/hyperlink" Target="consultantplus://offline/ref=A685E0594B87EE152B0D1C072FD26D25F28BDD31C2B4F50374C5238E9D4EADBF7807DA8D51F9DAB3F5AF3B149173DBDA2E95664E4CCAFFF2R4UDM" TargetMode="External"/><Relationship Id="rId156" Type="http://schemas.openxmlformats.org/officeDocument/2006/relationships/hyperlink" Target="consultantplus://offline/ref=BA7CDFB1EED556D0038D6CB604E72BB445AD7D7B456EF51BA88A7C8404BEDD606A0EF45C851030C2420F0891D13DCDAD186C399B4EJEVFM" TargetMode="External"/><Relationship Id="rId13" Type="http://schemas.openxmlformats.org/officeDocument/2006/relationships/hyperlink" Target="consultantplus://offline/ref=EF284B6EF64E3C15A4B21E4A1E6C5504605EBEF74AAC5006A2E7D43B6FB6E958215531EBD836243030B7886DD2124F4414A92D2B1D5C6D01m2ACM" TargetMode="External"/><Relationship Id="rId18" Type="http://schemas.openxmlformats.org/officeDocument/2006/relationships/hyperlink" Target="consultantplus://offline/ref=EF284B6EF64E3C15A4B21E4A1E6C5504605EB2FF4DAE5006A2E7D43B6FB6E958215531EBD836243338B7886DD2124F4414A92D2B1D5C6D01m2ACM" TargetMode="External"/><Relationship Id="rId39" Type="http://schemas.openxmlformats.org/officeDocument/2006/relationships/hyperlink" Target="consultantplus://offline/ref=EF284B6EF64E3C15A4B21E4A1E6C55046757BEF645AB5006A2E7D43B6FB6E958215531EBD836273439B7886DD2124F4414A92D2B1D5C6D01m2ACM" TargetMode="External"/><Relationship Id="rId109" Type="http://schemas.openxmlformats.org/officeDocument/2006/relationships/hyperlink" Target="consultantplus://offline/ref=6DBD709D36DDE03B07A49A3344DD84C7A0B1A9C8E4383CD800167967265FEF1FCC08C9F45190C7300ED30E69A338D29F13133949832689AAoDREM" TargetMode="External"/><Relationship Id="rId34" Type="http://schemas.openxmlformats.org/officeDocument/2006/relationships/hyperlink" Target="consultantplus://offline/ref=EF284B6EF64E3C15A4B21E4A1E6C55046759BFFE49AA5006A2E7D43B6FB6E958215531EBDB312F6561F88931974F5C451FA92F2801m5ACM" TargetMode="External"/><Relationship Id="rId50" Type="http://schemas.openxmlformats.org/officeDocument/2006/relationships/hyperlink" Target="consultantplus://offline/ref=EF284B6EF64E3C15A4B21E4A1E6C55046557BEF64FAD5006A2E7D43B6FB6E958215531EBD836243137B7886DD2124F4414A92D2B1D5C6D01m2ACM" TargetMode="External"/><Relationship Id="rId55" Type="http://schemas.openxmlformats.org/officeDocument/2006/relationships/hyperlink" Target="consultantplus://offline/ref=EF284B6EF64E3C15A4B21E4A1E6C55046756B7FA4AA05006A2E7D43B6FB6E958215531E8D362757565B1DD348847415B1EB72Fm2AAM" TargetMode="External"/><Relationship Id="rId76" Type="http://schemas.openxmlformats.org/officeDocument/2006/relationships/hyperlink" Target="https://www.consultant.ru" TargetMode="External"/><Relationship Id="rId97" Type="http://schemas.openxmlformats.org/officeDocument/2006/relationships/hyperlink" Target="consultantplus://offline/ref=6DBD709D36DDE03B07A49A3344DD84C7A7B8A1CDE63B3CD800167967265FEF1FCC08C9F45196C03902D30E69A338D29F13133949832689AAoDREM" TargetMode="External"/><Relationship Id="rId104" Type="http://schemas.openxmlformats.org/officeDocument/2006/relationships/hyperlink" Target="consultantplus://offline/ref=6DBD709D36DDE03B07A49A3344DD84C7A0B1A9C8E4383CD800167967265FEF1FCC08C9F45192C63B06D30E69A338D29F13133949832689AAoDREM" TargetMode="External"/><Relationship Id="rId120" Type="http://schemas.openxmlformats.org/officeDocument/2006/relationships/hyperlink" Target="consultantplus://offline/ref=6DBD709D36DDE03B07A49A3344DD84C7A0BCA7CEE8383CD800167967265FEF1FCC08C9F45192C6310FD30E69A338D29F13133949832689AAoDREM" TargetMode="External"/><Relationship Id="rId125" Type="http://schemas.openxmlformats.org/officeDocument/2006/relationships/hyperlink" Target="consultantplus://offline/ref=6DBD709D36DDE03B07A49A3344DD84C7A0BEA8CCE53A3CD800167967265FEF1FCC08C9F45095CD6D569C0F35E665C19E18133B4A9Fo2R6M" TargetMode="External"/><Relationship Id="rId141" Type="http://schemas.openxmlformats.org/officeDocument/2006/relationships/hyperlink" Target="consultantplus://offline/ref=A685E0594B87EE152B0D1C072FD26D25F28BDD31C2B4F50374C5238E9D4EADBF7807DA8D58F1DFB1FEF03E01802BD7D3388B655350C8FDRFU2M" TargetMode="External"/><Relationship Id="rId146" Type="http://schemas.openxmlformats.org/officeDocument/2006/relationships/hyperlink" Target="consultantplus://offline/ref=A685E0594B87EE152B0D1C072FD26D25F28BDD31C2B4F50374C5238E9D4EADBF7807DA8D58F1D9B0FEF03E01802BD7D3388B655350C8FDRFU2M" TargetMode="External"/><Relationship Id="rId7" Type="http://schemas.openxmlformats.org/officeDocument/2006/relationships/header" Target="header1.xml"/><Relationship Id="rId71" Type="http://schemas.openxmlformats.org/officeDocument/2006/relationships/hyperlink" Target="consultantplus://offline/ref=EF284B6EF64E3C15A4B21E4A1E6C5504605FB6FF48AE5006A2E7D43B6FB6E958215531EBD836243135B7886DD2124F4414A92D2B1D5C6D01m2ACM" TargetMode="External"/><Relationship Id="rId92" Type="http://schemas.openxmlformats.org/officeDocument/2006/relationships/hyperlink" Target="consultantplus://offline/ref=6DBD709D36DDE03B07A49A3344DD84C7A0BCA3C4E33F3CD800167967265FEF1FCC08C9F45192C63004D30E69A338D29F13133949832689AAoDREM" TargetMode="External"/><Relationship Id="rId2" Type="http://schemas.openxmlformats.org/officeDocument/2006/relationships/styles" Target="styles.xml"/><Relationship Id="rId29" Type="http://schemas.openxmlformats.org/officeDocument/2006/relationships/hyperlink" Target="consultantplus://offline/ref=EF284B6EF64E3C15A4B21E4A1E6C5504605FB7F745AD5006A2E7D43B6FB6E958215531EBD836243137B7886DD2124F4414A92D2B1D5C6D01m2ACM" TargetMode="External"/><Relationship Id="rId24" Type="http://schemas.openxmlformats.org/officeDocument/2006/relationships/hyperlink" Target="consultantplus://offline/ref=EF284B6EF64E3C15A4B21E4A1E6C55046757B7FF45AC5006A2E7D43B6FB6E958215531EBD836213337B7886DD2124F4414A92D2B1D5C6D01m2ACM" TargetMode="External"/><Relationship Id="rId40" Type="http://schemas.openxmlformats.org/officeDocument/2006/relationships/hyperlink" Target="consultantplus://offline/ref=EF284B6EF64E3C15A4B21E4A1E6C5504605FB6FE4DA95006A2E7D43B6FB6E958215531EBD836243035B7886DD2124F4414A92D2B1D5C6D01m2ACM" TargetMode="External"/><Relationship Id="rId45" Type="http://schemas.openxmlformats.org/officeDocument/2006/relationships/hyperlink" Target="consultantplus://offline/ref=EF284B6EF64E3C15A4B21E4A1E6C55046756B0FC4BA15006A2E7D43B6FB6E958215531EBD836243035B7886DD2124F4414A92D2B1D5C6D01m2ACM" TargetMode="External"/><Relationship Id="rId66" Type="http://schemas.openxmlformats.org/officeDocument/2006/relationships/hyperlink" Target="consultantplus://offline/ref=EF284B6EF64E3C15A4B21E4A1E6C55046757B7FC4AAD5006A2E7D43B6FB6E958215531EBD836243032B7886DD2124F4414A92D2B1D5C6D01m2ACM" TargetMode="External"/><Relationship Id="rId87" Type="http://schemas.openxmlformats.org/officeDocument/2006/relationships/hyperlink" Target="consultantplus://offline/ref=6DBD709D36DDE03B07A49A3344DD84C7A7B9A9C5E63B3CD800167967265FEF1FCC08C9F45192C63901D30E69A338D29F13133949832689AAoDREM" TargetMode="External"/><Relationship Id="rId110" Type="http://schemas.openxmlformats.org/officeDocument/2006/relationships/hyperlink" Target="consultantplus://offline/ref=6DBD709D36DDE03B07A49A3344DD84C7A0B1A9C8E4383CD800167967265FEF1FCC08C9F45190C73D05D30E69A338D29F13133949832689AAoDREM" TargetMode="External"/><Relationship Id="rId115" Type="http://schemas.openxmlformats.org/officeDocument/2006/relationships/hyperlink" Target="consultantplus://offline/ref=6DBD709D36DDE03B07A49A3344DD84C7A0B1A9CEE23C3CD800167967265FEF1FCC08C9FD54999268438D5739EF73DF9D050F3948o9RFM" TargetMode="External"/><Relationship Id="rId131" Type="http://schemas.openxmlformats.org/officeDocument/2006/relationships/hyperlink" Target="consultantplus://offline/ref=A685E0594B87EE152B0D01133DBA5723A887DD39C5BEFB5223C772DB934BA5EF301786C804F5DAB9EBA46C5BD726D4RDU9M" TargetMode="External"/><Relationship Id="rId136" Type="http://schemas.openxmlformats.org/officeDocument/2006/relationships/hyperlink" Target="consultantplus://offline/ref=A685E0594B87EE152B0D1C072FD26D25F28BDD31C2B4F50374C5238E9D4EADBF7807DA8954FFD3BAA1F52B10D827DEC52688784F52CARFUDM" TargetMode="External"/><Relationship Id="rId157" Type="http://schemas.openxmlformats.org/officeDocument/2006/relationships/hyperlink" Target="consultantplus://offline/ref=BA7CDFB1EED556D0038D6CB604E72BB445AC747B4963F51BA88A7C8404BEDD606A0EF45A8313389F124009CD9460DEAC136C3B9852EF1A8CJ6VAM" TargetMode="External"/><Relationship Id="rId61" Type="http://schemas.openxmlformats.org/officeDocument/2006/relationships/hyperlink" Target="consultantplus://offline/ref=EF284B6EF64E3C15A4B21E4A1E6C5504605EB2FF4DAE5006A2E7D43B6FB6E958215531EBD836263233B7886DD2124F4414A92D2B1D5C6D01m2ACM" TargetMode="External"/><Relationship Id="rId82" Type="http://schemas.openxmlformats.org/officeDocument/2006/relationships/hyperlink" Target="consultantplus://offline/ref=6DBD709D36DDE03B07A49A3344DD84C7A0BFA6C4E33D3CD800167967265FEF1FCC08C9F45192C6380ED30E69A338D29F13133949832689AAoDREM" TargetMode="External"/><Relationship Id="rId152" Type="http://schemas.openxmlformats.org/officeDocument/2006/relationships/hyperlink" Target="consultantplus://offline/ref=A685E0594B87EE152B0D1C072FD26D25F28BDD31C2B4F50374C5238E9D4EADBF7807DA8D51F9DAB3F7AF3B149173DBDA2E95664E4CCAFFF2R4UDM" TargetMode="External"/><Relationship Id="rId19" Type="http://schemas.openxmlformats.org/officeDocument/2006/relationships/hyperlink" Target="consultantplus://offline/ref=EF284B6EF64E3C15A4B21E4A1E6C5504605EBEF74AAC5006A2E7D43B6FB6E958215531EBD836243136B7886DD2124F4414A92D2B1D5C6D01m2ACM" TargetMode="External"/><Relationship Id="rId14" Type="http://schemas.openxmlformats.org/officeDocument/2006/relationships/hyperlink" Target="consultantplus://offline/ref=EF284B6EF64E3C15A4B21E4A1E6C5504605EBEF74AAB5006A2E7D43B6FB6E958215531EBD836243136B7886DD2124F4414A92D2B1D5C6D01m2ACM" TargetMode="External"/><Relationship Id="rId30" Type="http://schemas.openxmlformats.org/officeDocument/2006/relationships/hyperlink" Target="consultantplus://offline/ref=EF284B6EF64E3C15A4B21E4A1E6C55046756B0FC4BA15006A2E7D43B6FB6E958215531EBD836243331B7886DD2124F4414A92D2B1D5C6D01m2ACM" TargetMode="External"/><Relationship Id="rId35" Type="http://schemas.openxmlformats.org/officeDocument/2006/relationships/hyperlink" Target="consultantplus://offline/ref=EF284B6EF64E3C15A4B21E4A1E6C5504675ABFF945A95006A2E7D43B6FB6E958215531EBD836243137B7886DD2124F4414A92D2B1D5C6D01m2ACM" TargetMode="External"/><Relationship Id="rId56" Type="http://schemas.openxmlformats.org/officeDocument/2006/relationships/hyperlink" Target="consultantplus://offline/ref=EF284B6EF64E3C15A4B21E4A1E6C55046756B0FC4BA15006A2E7D43B6FB6E958215531EBD836243331B7886DD2124F4414A92D2B1D5C6D01m2ACM" TargetMode="External"/><Relationship Id="rId77" Type="http://schemas.openxmlformats.org/officeDocument/2006/relationships/hyperlink" Target="consultantplus://offline/ref=6DBD709D36DDE03B07A49A3344DD84C7A0BEA8CCE53A3CD800167967265FEF1FCC08C9F4579ACD6D569C0F35E665C19E18133B4A9Fo2R6M" TargetMode="External"/><Relationship Id="rId100" Type="http://schemas.openxmlformats.org/officeDocument/2006/relationships/hyperlink" Target="consultantplus://offline/ref=6DBD709D36DDE03B07A49A3344DD84C7A7B9A9C5E63B3CD800167967265FEF1FCC08C9F45192C63901D30E69A338D29F13133949832689AAoDREM" TargetMode="External"/><Relationship Id="rId105" Type="http://schemas.openxmlformats.org/officeDocument/2006/relationships/hyperlink" Target="consultantplus://offline/ref=6DBD709D36DDE03B07A49A3344DD84C7A0B0A8CFE0393CD800167967265FEF1FCC08C9F45192C63102D30E69A338D29F13133949832689AAoDREM" TargetMode="External"/><Relationship Id="rId126" Type="http://schemas.openxmlformats.org/officeDocument/2006/relationships/hyperlink" Target="consultantplus://offline/ref=6DBD709D36DDE03B07A49A3344DD84C7A0B1A6CFE9303CD800167967265FEF1FCC08C9F45192C63B04D30E69A338D29F13133949832689AAoDREM" TargetMode="External"/><Relationship Id="rId147" Type="http://schemas.openxmlformats.org/officeDocument/2006/relationships/hyperlink" Target="consultantplus://offline/ref=A685E0594B87EE152B0D1C072FD26D25F28BDD31C2B4F50374C5238E9D4EADBF7807DA8D58F1DCB6FEF03E01802BD7D3388B655350C8FDRFU2M" TargetMode="External"/><Relationship Id="rId8" Type="http://schemas.openxmlformats.org/officeDocument/2006/relationships/hyperlink" Target="https://posobie.gov39.ru/" TargetMode="External"/><Relationship Id="rId51" Type="http://schemas.openxmlformats.org/officeDocument/2006/relationships/hyperlink" Target="consultantplus://offline/ref=EF284B6EF64E3C15A4B21E4A1E6C55046557BEF64FAD5006A2E7D43B6FB6E958215531E8D362757565B1DD348847415B1EB72Fm2AAM" TargetMode="External"/><Relationship Id="rId72" Type="http://schemas.openxmlformats.org/officeDocument/2006/relationships/hyperlink" Target="consultantplus://offline/ref=EF284B6EF64E3C15A4B21E4A1E6C5504605FB6FF48AE5006A2E7D43B6FB6E958215531EBD836243137B7886DD2124F4414A92D2B1D5C6D01m2ACM" TargetMode="External"/><Relationship Id="rId93" Type="http://schemas.openxmlformats.org/officeDocument/2006/relationships/hyperlink" Target="consultantplus://offline/ref=6DBD709D36DDE03B07A49A3344DD84C7A0B1A9C8E4383CD800167967265FEF1FCC08C9F45192C63B01D30E69A338D29F13133949832689AAoDREM" TargetMode="External"/><Relationship Id="rId98" Type="http://schemas.openxmlformats.org/officeDocument/2006/relationships/hyperlink" Target="consultantplus://offline/ref=6DBD709D36DDE03B07A49A3344DD84C7A7B8A1CDE63B3CD800167967265FEF1FCC08C9F45994C13E0C8C0B7CB260DE96050D3A549F248BoARAM" TargetMode="External"/><Relationship Id="rId121" Type="http://schemas.openxmlformats.org/officeDocument/2006/relationships/hyperlink" Target="consultantplus://offline/ref=6DBD709D36DDE03B07A49A3344DD84C7A0BCA7CEE8383CD800167967265FEF1FCC08C9F45192C73D05D30E69A338D29F13133949832689AAoDREM" TargetMode="External"/><Relationship Id="rId142" Type="http://schemas.openxmlformats.org/officeDocument/2006/relationships/hyperlink" Target="consultantplus://offline/ref=A685E0594B87EE152B0D1C072FD26D25F28BDD31C2B4F50374C5238E9D4EADBF7807DA8D58F1DDB1FEF03E01802BD7D3388B655350C8FDRFU2M" TargetMode="External"/><Relationship Id="rId3" Type="http://schemas.openxmlformats.org/officeDocument/2006/relationships/settings" Target="settings.xml"/><Relationship Id="rId25" Type="http://schemas.openxmlformats.org/officeDocument/2006/relationships/hyperlink" Target="consultantplus://offline/ref=EF284B6EF64E3C15A4B21E4A1E6C55046757B7FF45AC5006A2E7D43B6FB6E958215531EBDA3D706074E9D13D9E59424602B52D2Am0A1M" TargetMode="External"/><Relationship Id="rId46" Type="http://schemas.openxmlformats.org/officeDocument/2006/relationships/hyperlink" Target="consultantplus://offline/ref=EF284B6EF64E3C15A4B21E4A1E6C55046759B4FC4EAC5006A2E7D43B6FB6E958215531EBD836243332B7886DD2124F4414A92D2B1D5C6D01m2ACM" TargetMode="External"/><Relationship Id="rId67" Type="http://schemas.openxmlformats.org/officeDocument/2006/relationships/hyperlink" Target="consultantplus://offline/ref=EF284B6EF64E3C15A4B21E4A1E6C5504675BB5FB4EAD5006A2E7D43B6FB6E958335569E7D93E3A3133A2DE3C94m4A5M" TargetMode="External"/><Relationship Id="rId116" Type="http://schemas.openxmlformats.org/officeDocument/2006/relationships/hyperlink" Target="consultantplus://offline/ref=6DBD709D36DDE03B07A49A3344DD84C7A0B1A9CEE23C3CD800167967265FEF1FCC08C9FD57999268438D5739EF73DF9D050F3948o9RFM" TargetMode="External"/><Relationship Id="rId137" Type="http://schemas.openxmlformats.org/officeDocument/2006/relationships/hyperlink" Target="consultantplus://offline/ref=A685E0594B87EE152B0D1C072FD26D25F28BDD31C2B4F50374C5238E9D4EADBF7807DA8D51F0DCB6FEF03E01802BD7D3388B655350C8FDRFU2M" TargetMode="External"/><Relationship Id="rId158" Type="http://schemas.openxmlformats.org/officeDocument/2006/relationships/header" Target="header2.xml"/><Relationship Id="rId20" Type="http://schemas.openxmlformats.org/officeDocument/2006/relationships/hyperlink" Target="consultantplus://offline/ref=EF284B6EF64E3C15A4B21E4A1E6C5504605EBEF74AAB5006A2E7D43B6FB6E958215531EBD836243136B7886DD2124F4414A92D2B1D5C6D01m2ACM" TargetMode="External"/><Relationship Id="rId41" Type="http://schemas.openxmlformats.org/officeDocument/2006/relationships/hyperlink" Target="consultantplus://offline/ref=EF284B6EF64E3C15A4B21E4A1E6C5504605FB6FE4DA95006A2E7D43B6FB6E958215531EBD836243338B7886DD2124F4414A92D2B1D5C6D01m2ACM" TargetMode="External"/><Relationship Id="rId62" Type="http://schemas.openxmlformats.org/officeDocument/2006/relationships/hyperlink" Target="consultantplus://offline/ref=EF284B6EF64E3C15A4B21E4A1E6C55046757B7FF45AC5006A2E7D43B6FB6E958215531EBD836253137B7886DD2124F4414A92D2B1D5C6D01m2ACM" TargetMode="External"/><Relationship Id="rId83" Type="http://schemas.openxmlformats.org/officeDocument/2006/relationships/hyperlink" Target="consultantplus://offline/ref=6DBD709D36DDE03B07A49A3344DD84C7A0BDA8CBE9393CD800167967265FEF1FCC08C9F45192C63900D30E69A338D29F13133949832689AAoDREM" TargetMode="External"/><Relationship Id="rId88" Type="http://schemas.openxmlformats.org/officeDocument/2006/relationships/hyperlink" Target="consultantplus://offline/ref=6DBD709D36DDE03B07A49A3344DD84C7A0BDA5CBE5303CD800167967265FEF1FCC08C9F45192C63807D30E69A338D29F13133949832689AAoDREM" TargetMode="External"/><Relationship Id="rId111" Type="http://schemas.openxmlformats.org/officeDocument/2006/relationships/hyperlink" Target="consultantplus://offline/ref=6DBD709D36DDE03B07A49A3344DD84C7A0BCA7CEE8383CD800167967265FEF1FCC08C9F45192C63D0FD30E69A338D29F13133949832689AAoDREM" TargetMode="External"/><Relationship Id="rId132" Type="http://schemas.openxmlformats.org/officeDocument/2006/relationships/hyperlink" Target="consultantplus://offline/ref=A685E0594B87EE152B0D1C072FD26D25F28BDD31C2B4F50374C5238E9D4EADBF7807DA8D51F9DBB6F5AF3B149173DBDA2E95664E4CCAFFF2R4UDM" TargetMode="External"/><Relationship Id="rId153" Type="http://schemas.openxmlformats.org/officeDocument/2006/relationships/hyperlink" Target="consultantplus://offline/ref=A685E0594B87EE152B0D1C072FD26D25F28BDD31C2B4F50374C5238E9D4EADBF7807DA8D58F1D8B4FEF03E01802BD7D3388B655350C8FDRFU2M" TargetMode="External"/><Relationship Id="rId15" Type="http://schemas.openxmlformats.org/officeDocument/2006/relationships/hyperlink" Target="consultantplus://offline/ref=EF284B6EF64E3C15A4B21E4A1E6C5504605EBEF74AAB5006A2E7D43B6FB6E958215531EBD836243030B7886DD2124F4414A92D2B1D5C6D01m2ACM" TargetMode="External"/><Relationship Id="rId36" Type="http://schemas.openxmlformats.org/officeDocument/2006/relationships/hyperlink" Target="consultantplus://offline/ref=EF284B6EF64E3C15A4B21E4A1E6C55046756B7FA4AA05006A2E7D43B6FB6E958215531E8D362757565B1DD348847415B1EB72Fm2AAM" TargetMode="External"/><Relationship Id="rId57" Type="http://schemas.openxmlformats.org/officeDocument/2006/relationships/hyperlink" Target="consultantplus://offline/ref=EF284B6EF64E3C15A4B21E4A1E6C55046759B4FC4EAC5006A2E7D43B6FB6E958215531EBD836243332B7886DD2124F4414A92D2B1D5C6D01m2ACM" TargetMode="External"/><Relationship Id="rId106" Type="http://schemas.openxmlformats.org/officeDocument/2006/relationships/hyperlink" Target="consultantplus://offline/ref=6DBD709D36DDE03B07A49A3344DD84C7A0BEA8CCE53A3CD800167967265FEF1FCC08C9F45593CD6D569C0F35E665C19E18133B4A9Fo2R6M" TargetMode="External"/><Relationship Id="rId127" Type="http://schemas.openxmlformats.org/officeDocument/2006/relationships/hyperlink" Target="consultantplus://offline/ref=6DBD709D36DDE03B07A49A3344DD84C7A0BEA8CCE53A3CD800167967265FEF1FCC08C9F45195CD6D569C0F35E665C19E18133B4A9Fo2R6M" TargetMode="External"/><Relationship Id="rId10" Type="http://schemas.openxmlformats.org/officeDocument/2006/relationships/hyperlink" Target="https://trudvsem.ru/" TargetMode="External"/><Relationship Id="rId31" Type="http://schemas.openxmlformats.org/officeDocument/2006/relationships/hyperlink" Target="consultantplus://offline/ref=EF284B6EF64E3C15A4B21E4A1E6C55046759B4FC4EAC5006A2E7D43B6FB6E958215531EBD836243138B7886DD2124F4414A92D2B1D5C6D01m2ACM" TargetMode="External"/><Relationship Id="rId52" Type="http://schemas.openxmlformats.org/officeDocument/2006/relationships/hyperlink" Target="consultantplus://offline/ref=EF284B6EF64E3C15A4B21E4A1E6C55046756B7FA4AA05006A2E7D43B6FB6E958215531E8D362757565B1DD348847415B1EB72Fm2AAM" TargetMode="External"/><Relationship Id="rId73" Type="http://schemas.openxmlformats.org/officeDocument/2006/relationships/hyperlink" Target="consultantplus://offline/ref=EF284B6EF64E3C15A4B21E4A1E6C5504605EB7FA44A05006A2E7D43B6FB6E958215531EBD836243138B7886DD2124F4414A92D2B1D5C6D01m2ACM" TargetMode="External"/><Relationship Id="rId78" Type="http://schemas.openxmlformats.org/officeDocument/2006/relationships/hyperlink" Target="consultantplus://offline/ref=6DBD709D36DDE03B07A49A3344DD84C7A0B1A9C8E4383CD800167967265FEF1FCC08C9F45193C03800D30E69A338D29F13133949832689AAoDREM" TargetMode="External"/><Relationship Id="rId94" Type="http://schemas.openxmlformats.org/officeDocument/2006/relationships/hyperlink" Target="consultantplus://offline/ref=6DBD709D36DDE03B07A49A3344DD84C7A0B1A9C8E4383CD800167967265FEF1FCC08C9F45193C03B01D30E69A338D29F13133949832689AAoDREM" TargetMode="External"/><Relationship Id="rId99" Type="http://schemas.openxmlformats.org/officeDocument/2006/relationships/hyperlink" Target="consultantplus://offline/ref=6DBD709D36DDE03B07A49A3344DD84C7A7B9A9C5E63C3CD800167967265FEF1FCC08C9F45192C63901D30E69A338D29F13133949832689AAoDREM" TargetMode="External"/><Relationship Id="rId101" Type="http://schemas.openxmlformats.org/officeDocument/2006/relationships/hyperlink" Target="consultantplus://offline/ref=6DBD709D36DDE03B07A49A3344DD84C7A0B1A9C8E4383CD800167967265FEF1FCC08C9F45193C03B01D30E69A338D29F13133949832689AAoDREM" TargetMode="External"/><Relationship Id="rId122" Type="http://schemas.openxmlformats.org/officeDocument/2006/relationships/hyperlink" Target="consultantplus://offline/ref=6DBD709D36DDE03B07A49A3344DD84C7A0B1A6CFE9303CD800167967265FEF1FCC08C9F45192C63B0ED30E69A338D29F13133949832689AAoDREM" TargetMode="External"/><Relationship Id="rId143" Type="http://schemas.openxmlformats.org/officeDocument/2006/relationships/hyperlink" Target="consultantplus://offline/ref=A685E0594B87EE152B0D1C072FD26D25F28BDD31C2B4F50374C5238E9D4EADBF7807DA8D58F1DAB0FEF03E01802BD7D3388B655350C8FDRFU2M" TargetMode="External"/><Relationship Id="rId148" Type="http://schemas.openxmlformats.org/officeDocument/2006/relationships/hyperlink" Target="consultantplus://offline/ref=A685E0594B87EE152B0D1C072FD26D25F28BDD31C2B4F50374C5238E9D4EADBF7807DA8D51F9DFB4F0AF3B149173DBDA2E95664E4CCAFFF2R4UD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26" Type="http://schemas.openxmlformats.org/officeDocument/2006/relationships/hyperlink" Target="consultantplus://offline/ref=EF284B6EF64E3C15A4B21E4A1E6C5504675FB2FF4EAD5006A2E7D43B6FB6E958335569E7D93E3A3133A2DE3C94m4A5M" TargetMode="External"/><Relationship Id="rId47" Type="http://schemas.openxmlformats.org/officeDocument/2006/relationships/hyperlink" Target="consultantplus://offline/ref=EF284B6EF64E3C15A4B21E4A1E6C55046756B7FA4AA05006A2E7D43B6FB6E958215531E8D362757565B1DD348847415B1EB72Fm2AAM" TargetMode="External"/><Relationship Id="rId68" Type="http://schemas.openxmlformats.org/officeDocument/2006/relationships/hyperlink" Target="consultantplus://offline/ref=EF284B6EF64E3C15A4B21E4A1E6C55046656B6FB49AC5006A2E7D43B6FB6E958335569E7D93E3A3133A2DE3C94m4A5M" TargetMode="External"/><Relationship Id="rId89" Type="http://schemas.openxmlformats.org/officeDocument/2006/relationships/hyperlink" Target="consultantplus://offline/ref=6DBD709D36DDE03B07A49A3344DD84C7A0BEA8CCE53A3CD800167967265FEF1FCC08C9F051999268438D5739EF73DF9D050F3948o9RFM" TargetMode="External"/><Relationship Id="rId112" Type="http://schemas.openxmlformats.org/officeDocument/2006/relationships/hyperlink" Target="consultantplus://offline/ref=6DBD709D36DDE03B07A49A3344DD84C7A0BDA7C5E9303CD800167967265FEF1FCC08C9F45093CD6D569C0F35E665C19E18133B4A9Fo2R6M" TargetMode="External"/><Relationship Id="rId133" Type="http://schemas.openxmlformats.org/officeDocument/2006/relationships/hyperlink" Target="consultantplus://offline/ref=A685E0594B87EE152B0D01133DBA5723A887DD37C2BFFF5C23C772DB934BA5EF301786C804F5DAB9EBA46C5BD726D4RDU9M" TargetMode="External"/><Relationship Id="rId154" Type="http://schemas.openxmlformats.org/officeDocument/2006/relationships/hyperlink" Target="consultantplus://offline/ref=A685E0594B87EE152B0D1C072FD26D25F28BDD31C2B4F50374C5238E9D4EADBF7807DA8D58F1DFB1FEF03E01802BD7D3388B655350C8FDRFU2M" TargetMode="External"/><Relationship Id="rId16" Type="http://schemas.openxmlformats.org/officeDocument/2006/relationships/hyperlink" Target="consultantplus://offline/ref=EF284B6EF64E3C15A4B21E4A1E6C5504605EB2FF4DAE5006A2E7D43B6FB6E958215531EBD836243134B7886DD2124F4414A92D2B1D5C6D01m2ACM" TargetMode="External"/><Relationship Id="rId37" Type="http://schemas.openxmlformats.org/officeDocument/2006/relationships/hyperlink" Target="consultantplus://offline/ref=EF284B6EF64E3C15A4B21E4A1E6C5504675BB6FF48AE5006A2E7D43B6FB6E958215531EBD836243236B7886DD2124F4414A92D2B1D5C6D01m2ACM" TargetMode="External"/><Relationship Id="rId58" Type="http://schemas.openxmlformats.org/officeDocument/2006/relationships/hyperlink" Target="consultantplus://offline/ref=EF284B6EF64E3C15A4B21E4A1E6C55046759B4FC4EAC5006A2E7D43B6FB6E958215531EBD836243237B7886DD2124F4414A92D2B1D5C6D01m2ACM" TargetMode="External"/><Relationship Id="rId79" Type="http://schemas.openxmlformats.org/officeDocument/2006/relationships/hyperlink" Target="consultantplus://offline/ref=6DBD709D36DDE03B07A49A3344DD84C7A0BEA8CCE53A3CD800167967265FEF1FCC08C9FD5AC6977D52D55B30F96DDC80190D3Bo4R8M" TargetMode="External"/><Relationship Id="rId102" Type="http://schemas.openxmlformats.org/officeDocument/2006/relationships/hyperlink" Target="consultantplus://offline/ref=6DBD709D36DDE03B07A49A3344DD84C7A0B1A9C8E4383CD800167967265FEF1FCC08C9F45192C63A02D30E69A338D29F13133949832689AAoDREM" TargetMode="External"/><Relationship Id="rId123" Type="http://schemas.openxmlformats.org/officeDocument/2006/relationships/hyperlink" Target="consultantplus://offline/ref=6DBD709D36DDE03B07A49A3344DD84C7A0BEA8CCE53A3CD800167967265FEF1FCC08C9FC59999268438D5739EF73DF9D050F3948o9RFM" TargetMode="External"/><Relationship Id="rId144" Type="http://schemas.openxmlformats.org/officeDocument/2006/relationships/hyperlink" Target="consultantplus://offline/ref=A685E0594B87EE152B0D1C072FD26D25F28BDD31C2B4F50374C5238E9D4EADBF7807DA8D58F1DCB5FEF03E01802BD7D3388B655350C8FDRFU2M" TargetMode="External"/><Relationship Id="rId90" Type="http://schemas.openxmlformats.org/officeDocument/2006/relationships/hyperlink" Target="consultantplus://offline/ref=6DBD709D36DDE03B07A49A3344DD84C7A0BEA8CCE53A3CD800167967265FEF1FCC08C9F4549BCD6D569C0F35E665C19E18133B4A9Fo2R6M" TargetMode="External"/><Relationship Id="rId27" Type="http://schemas.openxmlformats.org/officeDocument/2006/relationships/hyperlink" Target="consultantplus://offline/ref=EF284B6EF64E3C15A4B21E4A1E6C5504605EBEF74AAC5006A2E7D43B6FB6E958215531EBD836243136B7886DD2124F4414A92D2B1D5C6D01m2ACM" TargetMode="External"/><Relationship Id="rId48" Type="http://schemas.openxmlformats.org/officeDocument/2006/relationships/hyperlink" Target="consultantplus://offline/ref=EF284B6EF64E3C15A4B21E4A1E6C55046756B7FA4AA05006A2E7D43B6FB6E958215531E8D362757565B1DD348847415B1EB72Fm2AAM" TargetMode="External"/><Relationship Id="rId69" Type="http://schemas.openxmlformats.org/officeDocument/2006/relationships/hyperlink" Target="consultantplus://offline/ref=EF284B6EF64E3C15A4B21E4A1E6C5504605EBEF74AAC5006A2E7D43B6FB6E958215531EBD836243136B7886DD2124F4414A92D2B1D5C6D01m2ACM" TargetMode="External"/><Relationship Id="rId113" Type="http://schemas.openxmlformats.org/officeDocument/2006/relationships/hyperlink" Target="consultantplus://offline/ref=6DBD709D36DDE03B07A49A3344DD84C7A0BCA1CDE43E3CD800167967265FEF1FCC08C9F45192C63B04D30E69A338D29F13133949832689AAoDREM" TargetMode="External"/><Relationship Id="rId134" Type="http://schemas.openxmlformats.org/officeDocument/2006/relationships/hyperlink" Target="consultantplus://offline/ref=A685E0594B87EE152B0D1C072FD26D25F28BDD31C2B4F50374C5238E9D4EADBF7807DA8D51F9DFB5F7AF3B149173DBDA2E95664E4CCAFFF2R4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19</Pages>
  <Words>8887</Words>
  <Characters>50657</Characters>
  <Application>Microsoft Office Word</Application>
  <DocSecurity>0</DocSecurity>
  <Lines>422</Lines>
  <Paragraphs>118</Paragraphs>
  <ScaleCrop>false</ScaleCrop>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39</cp:revision>
  <dcterms:created xsi:type="dcterms:W3CDTF">2022-03-18T11:58:00Z</dcterms:created>
  <dcterms:modified xsi:type="dcterms:W3CDTF">2022-03-18T14:03:00Z</dcterms:modified>
</cp:coreProperties>
</file>