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844BE" w14:textId="77777777" w:rsidR="00776A66" w:rsidRPr="007327AC" w:rsidRDefault="00776A66" w:rsidP="00776A66">
      <w:pPr>
        <w:pStyle w:val="1"/>
        <w:jc w:val="center"/>
        <w:rPr>
          <w:b/>
        </w:rPr>
      </w:pPr>
    </w:p>
    <w:tbl>
      <w:tblPr>
        <w:tblW w:w="94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384"/>
        <w:gridCol w:w="8021"/>
      </w:tblGrid>
      <w:tr w:rsidR="00776A66" w:rsidRPr="007327AC" w14:paraId="02D93C11" w14:textId="77777777" w:rsidTr="00776A66">
        <w:tc>
          <w:tcPr>
            <w:tcW w:w="1384" w:type="dxa"/>
            <w:hideMark/>
          </w:tcPr>
          <w:p w14:paraId="1D01E659" w14:textId="77777777" w:rsidR="00776A66" w:rsidRPr="007327AC" w:rsidRDefault="00776A66" w:rsidP="00776A66">
            <w:pPr>
              <w:tabs>
                <w:tab w:val="left" w:pos="900"/>
              </w:tabs>
              <w:rPr>
                <w:i/>
                <w:lang w:eastAsia="ru-RU"/>
              </w:rPr>
            </w:pPr>
            <w:r w:rsidRPr="007327AC"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DE16320" wp14:editId="0AA492F4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1296670</wp:posOffset>
                      </wp:positionV>
                      <wp:extent cx="6010275" cy="0"/>
                      <wp:effectExtent l="0" t="38100" r="9525" b="38100"/>
                      <wp:wrapNone/>
                      <wp:docPr id="4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027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02.1pt" to="472.25pt,10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" o:allowincell="f" strokecolor="#36f" strokeweight="6pt"/>
                  </w:pict>
                </mc:Fallback>
              </mc:AlternateContent>
            </w:r>
            <w:r w:rsidRPr="007327AC">
              <w:rPr>
                <w:noProof/>
                <w:lang w:val="en-US" w:eastAsia="ru-RU"/>
              </w:rPr>
              <w:drawing>
                <wp:inline distT="0" distB="0" distL="0" distR="0" wp14:anchorId="66A64353" wp14:editId="1371B932">
                  <wp:extent cx="781050" cy="952500"/>
                  <wp:effectExtent l="0" t="0" r="0" b="0"/>
                  <wp:docPr id="3" name="Рисунок 5" descr="герб 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 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1" w:type="dxa"/>
            <w:hideMark/>
          </w:tcPr>
          <w:p w14:paraId="6CEE9615" w14:textId="77777777" w:rsidR="00776A66" w:rsidRPr="007327AC" w:rsidRDefault="00776A66" w:rsidP="00776A66">
            <w:pPr>
              <w:keepNext/>
              <w:tabs>
                <w:tab w:val="left" w:pos="900"/>
              </w:tabs>
              <w:jc w:val="center"/>
              <w:outlineLvl w:val="0"/>
              <w:rPr>
                <w:lang w:eastAsia="ru-RU"/>
              </w:rPr>
            </w:pPr>
            <w:r w:rsidRPr="007327AC">
              <w:rPr>
                <w:lang w:eastAsia="ru-RU"/>
              </w:rPr>
              <w:t>РОССИЙСКАЯ ФЕДЕРАЦИЯ</w:t>
            </w:r>
          </w:p>
          <w:p w14:paraId="180094D9" w14:textId="77777777" w:rsidR="00776A66" w:rsidRPr="007327AC" w:rsidRDefault="00776A66" w:rsidP="00776A66">
            <w:pPr>
              <w:keepNext/>
              <w:tabs>
                <w:tab w:val="left" w:pos="900"/>
              </w:tabs>
              <w:jc w:val="center"/>
              <w:outlineLvl w:val="0"/>
              <w:rPr>
                <w:b/>
                <w:caps/>
                <w:lang w:eastAsia="ru-RU"/>
              </w:rPr>
            </w:pPr>
            <w:r w:rsidRPr="007327AC">
              <w:rPr>
                <w:lang w:eastAsia="ru-RU"/>
              </w:rPr>
              <w:t>КАЛИНИНГРАДСКАЯ ОБЛАСТЬ</w:t>
            </w:r>
          </w:p>
          <w:p w14:paraId="695B0DFD" w14:textId="77777777" w:rsidR="00776A66" w:rsidRPr="007327AC" w:rsidRDefault="00776A66" w:rsidP="00776A66">
            <w:pPr>
              <w:keepNext/>
              <w:tabs>
                <w:tab w:val="left" w:pos="900"/>
              </w:tabs>
              <w:jc w:val="center"/>
              <w:outlineLvl w:val="0"/>
              <w:rPr>
                <w:b/>
                <w:caps/>
                <w:lang w:eastAsia="ru-RU"/>
              </w:rPr>
            </w:pPr>
            <w:r w:rsidRPr="007327AC">
              <w:rPr>
                <w:b/>
                <w:caps/>
                <w:lang w:eastAsia="ru-RU"/>
              </w:rPr>
              <w:t>ОКРУЖНОЙ СОВЕТ   ДЕПУТАТОВ</w:t>
            </w:r>
          </w:p>
          <w:p w14:paraId="653495D9" w14:textId="77777777" w:rsidR="00776A66" w:rsidRPr="007327AC" w:rsidRDefault="00776A66" w:rsidP="00776A66">
            <w:pPr>
              <w:tabs>
                <w:tab w:val="left" w:pos="900"/>
              </w:tabs>
              <w:jc w:val="center"/>
              <w:rPr>
                <w:b/>
                <w:lang w:eastAsia="ru-RU"/>
              </w:rPr>
            </w:pPr>
            <w:r w:rsidRPr="007327AC">
              <w:rPr>
                <w:b/>
                <w:lang w:eastAsia="ru-RU"/>
              </w:rPr>
              <w:t>МУНИЦИПАЛЬНОГО   ОБРАЗОВАНИЯ</w:t>
            </w:r>
          </w:p>
          <w:p w14:paraId="2D659819" w14:textId="77777777" w:rsidR="00776A66" w:rsidRPr="007327AC" w:rsidRDefault="00776A66" w:rsidP="00776A66">
            <w:pPr>
              <w:tabs>
                <w:tab w:val="left" w:pos="900"/>
              </w:tabs>
              <w:jc w:val="center"/>
              <w:rPr>
                <w:b/>
                <w:lang w:eastAsia="ru-RU"/>
              </w:rPr>
            </w:pPr>
            <w:r w:rsidRPr="007327AC">
              <w:rPr>
                <w:b/>
                <w:caps/>
                <w:lang w:eastAsia="ru-RU"/>
              </w:rPr>
              <w:t>«ЗеленоградскИЙ ГОРОДСКОЙ ОКРУГ»</w:t>
            </w:r>
          </w:p>
          <w:p w14:paraId="2D88D0FF" w14:textId="77777777" w:rsidR="00776A66" w:rsidRPr="007327AC" w:rsidRDefault="00776A66" w:rsidP="00776A66">
            <w:pPr>
              <w:tabs>
                <w:tab w:val="left" w:pos="900"/>
              </w:tabs>
              <w:jc w:val="center"/>
              <w:rPr>
                <w:b/>
                <w:lang w:eastAsia="ru-RU"/>
              </w:rPr>
            </w:pPr>
            <w:r w:rsidRPr="007327AC">
              <w:rPr>
                <w:b/>
                <w:lang w:eastAsia="ru-RU"/>
              </w:rPr>
              <w:t>КОНТРОЛЬНО-СЧЕТНАЯ КОМИССИЯ</w:t>
            </w:r>
          </w:p>
          <w:p w14:paraId="74C69F46" w14:textId="77777777" w:rsidR="00776A66" w:rsidRPr="007327AC" w:rsidRDefault="00776A66" w:rsidP="00776A66">
            <w:pPr>
              <w:ind w:left="-216" w:right="-342"/>
              <w:jc w:val="center"/>
              <w:rPr>
                <w:lang w:eastAsia="ru-RU"/>
              </w:rPr>
            </w:pPr>
          </w:p>
        </w:tc>
      </w:tr>
    </w:tbl>
    <w:p w14:paraId="62E2008F" w14:textId="77777777" w:rsidR="00776A66" w:rsidRPr="007327AC" w:rsidRDefault="00776A66" w:rsidP="00776A66">
      <w:pPr>
        <w:pStyle w:val="1"/>
        <w:jc w:val="center"/>
        <w:rPr>
          <w:b/>
        </w:rPr>
      </w:pPr>
    </w:p>
    <w:p w14:paraId="67AB0826" w14:textId="77777777" w:rsidR="00776A66" w:rsidRPr="007327AC" w:rsidRDefault="00776A66" w:rsidP="00776A66">
      <w:pPr>
        <w:pStyle w:val="1"/>
        <w:jc w:val="center"/>
        <w:rPr>
          <w:b/>
        </w:rPr>
      </w:pPr>
    </w:p>
    <w:p w14:paraId="27647CDD" w14:textId="77777777" w:rsidR="00776A66" w:rsidRDefault="00776A66" w:rsidP="00776A66">
      <w:pPr>
        <w:pStyle w:val="1"/>
        <w:jc w:val="center"/>
        <w:rPr>
          <w:b/>
        </w:rPr>
      </w:pPr>
      <w:r w:rsidRPr="007327AC">
        <w:rPr>
          <w:b/>
        </w:rPr>
        <w:t>ЗАКЛЮЧЕНИЕ</w:t>
      </w:r>
    </w:p>
    <w:p w14:paraId="63175CD0" w14:textId="77777777" w:rsidR="00ED59E5" w:rsidRDefault="00ED59E5" w:rsidP="00776A66">
      <w:pPr>
        <w:pStyle w:val="1"/>
        <w:jc w:val="center"/>
        <w:rPr>
          <w:b/>
        </w:rPr>
      </w:pPr>
    </w:p>
    <w:p w14:paraId="2F9786B3" w14:textId="125084F6" w:rsidR="00ED59E5" w:rsidRPr="007327AC" w:rsidRDefault="00ED59E5" w:rsidP="00ED59E5">
      <w:pPr>
        <w:pStyle w:val="1"/>
        <w:jc w:val="both"/>
      </w:pPr>
      <w:r>
        <w:t xml:space="preserve">7.06.2018 </w:t>
      </w:r>
      <w:r w:rsidRPr="007327AC">
        <w:t xml:space="preserve">г.                                                                                            </w:t>
      </w:r>
      <w:r>
        <w:t xml:space="preserve">          </w:t>
      </w:r>
      <w:r w:rsidRPr="007327AC">
        <w:t xml:space="preserve">        г. Зеленоградск </w:t>
      </w:r>
    </w:p>
    <w:p w14:paraId="2C6B6892" w14:textId="77777777" w:rsidR="00ED59E5" w:rsidRPr="007327AC" w:rsidRDefault="00ED59E5" w:rsidP="00776A66">
      <w:pPr>
        <w:pStyle w:val="1"/>
        <w:jc w:val="center"/>
        <w:rPr>
          <w:b/>
        </w:rPr>
      </w:pPr>
    </w:p>
    <w:p w14:paraId="5516E2B5" w14:textId="77777777" w:rsidR="00776A66" w:rsidRPr="007327AC" w:rsidRDefault="00776A66" w:rsidP="00776A66">
      <w:pPr>
        <w:pStyle w:val="1"/>
        <w:jc w:val="center"/>
        <w:rPr>
          <w:b/>
        </w:rPr>
      </w:pPr>
    </w:p>
    <w:p w14:paraId="6A040AF9" w14:textId="1E949E7C" w:rsidR="00776A66" w:rsidRPr="007327AC" w:rsidRDefault="00776A66" w:rsidP="00776A66">
      <w:pPr>
        <w:jc w:val="both"/>
        <w:rPr>
          <w:b/>
        </w:rPr>
      </w:pPr>
      <w:r w:rsidRPr="007327AC">
        <w:rPr>
          <w:b/>
        </w:rPr>
        <w:t xml:space="preserve">        </w:t>
      </w:r>
      <w:r w:rsidR="00BD30CB">
        <w:rPr>
          <w:b/>
        </w:rPr>
        <w:t xml:space="preserve">   </w:t>
      </w:r>
      <w:r w:rsidRPr="007327AC">
        <w:rPr>
          <w:b/>
        </w:rPr>
        <w:t xml:space="preserve"> на проект решения окружного Совета депутатов МО «Зеленоградский городской округ» «О </w:t>
      </w:r>
      <w:r w:rsidR="00F32859">
        <w:rPr>
          <w:b/>
        </w:rPr>
        <w:t>согласовании безвозмездного принятия</w:t>
      </w:r>
      <w:r w:rsidR="00121348">
        <w:rPr>
          <w:b/>
        </w:rPr>
        <w:t xml:space="preserve"> имущества из частной собственности в муниципальную собственность муниципального образования «Зеленоградский городской округ</w:t>
      </w:r>
      <w:r w:rsidRPr="007327AC">
        <w:rPr>
          <w:b/>
        </w:rPr>
        <w:t xml:space="preserve">»   </w:t>
      </w:r>
    </w:p>
    <w:p w14:paraId="3825EEC4" w14:textId="77777777" w:rsidR="00776A66" w:rsidRPr="007327AC" w:rsidRDefault="00776A66" w:rsidP="00776A66">
      <w:pPr>
        <w:jc w:val="both"/>
        <w:rPr>
          <w:b/>
        </w:rPr>
      </w:pPr>
    </w:p>
    <w:p w14:paraId="224595CB" w14:textId="5B885AC7" w:rsidR="00776A66" w:rsidRPr="00BD30CB" w:rsidRDefault="00A032F5" w:rsidP="00BD30CB">
      <w:pPr>
        <w:jc w:val="both"/>
        <w:rPr>
          <w:b/>
        </w:rPr>
      </w:pPr>
      <w:r>
        <w:t xml:space="preserve">          </w:t>
      </w:r>
      <w:r w:rsidR="00776A66" w:rsidRPr="007327AC">
        <w:t>В соответствии с п. 2 ст. 9 Федерального закона РФ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на основании статьи 5 Положения о контрольно-счетной комиссии муниципального образования «Зеленоградский городской округ», утвержденного решением окружного Совета депутатов муниципального образования «Зеленоградский городской округ», контрольно-счетной комиссией Зеленоградского городского округа  проведена экспертиза проекта решения окружного Совета депутатов МО «Зеленоградский городской округ» «</w:t>
      </w:r>
      <w:r w:rsidR="00BD30CB" w:rsidRPr="007327AC">
        <w:rPr>
          <w:b/>
        </w:rPr>
        <w:t>«</w:t>
      </w:r>
      <w:r w:rsidR="00BD30CB" w:rsidRPr="00BD30CB">
        <w:t>О согласова</w:t>
      </w:r>
      <w:r w:rsidR="00F32859">
        <w:t>нии безвозмездного принятия</w:t>
      </w:r>
      <w:bookmarkStart w:id="0" w:name="_GoBack"/>
      <w:bookmarkEnd w:id="0"/>
      <w:r w:rsidR="00BD30CB" w:rsidRPr="00BD30CB">
        <w:t xml:space="preserve"> имущества из частной собственности в муниципальную собственность муниципального образования «Зеленоградский городской округ»</w:t>
      </w:r>
      <w:r w:rsidR="00776A66" w:rsidRPr="007327AC">
        <w:t xml:space="preserve">» (далее – Проект решения).    </w:t>
      </w:r>
    </w:p>
    <w:p w14:paraId="62905640" w14:textId="77777777" w:rsidR="00776A66" w:rsidRPr="007327AC" w:rsidRDefault="00776A66" w:rsidP="00A032F5">
      <w:pPr>
        <w:ind w:firstLine="709"/>
        <w:jc w:val="both"/>
      </w:pPr>
      <w:r w:rsidRPr="007327AC">
        <w:t xml:space="preserve">Представленный̆ проект решения окружного Совета депутатов подготовлен и внесен на рассмотрение в окружной Совет депутатов МО «Зеленоградский городской округ» администрацией муниципального образования «Зеленоградский городской округ». </w:t>
      </w:r>
    </w:p>
    <w:p w14:paraId="5649B65B" w14:textId="783B4C5E" w:rsidR="00776A66" w:rsidRPr="007327AC" w:rsidRDefault="00776A66" w:rsidP="001D380B">
      <w:pPr>
        <w:ind w:left="709"/>
        <w:jc w:val="both"/>
      </w:pPr>
      <w:r w:rsidRPr="007327AC">
        <w:t xml:space="preserve">Проект решения поступил в окружной Совет депутатов МО «Зеленоградский городской округ», с сопроводительным письмом </w:t>
      </w:r>
      <w:r w:rsidR="00121348">
        <w:t xml:space="preserve">04.06.2018 г.  </w:t>
      </w:r>
      <w:proofErr w:type="spellStart"/>
      <w:r w:rsidR="00121348">
        <w:t>вх</w:t>
      </w:r>
      <w:proofErr w:type="spellEnd"/>
      <w:r w:rsidR="00121348">
        <w:t>. № 176</w:t>
      </w:r>
      <w:r w:rsidR="001D380B">
        <w:t xml:space="preserve">. Пояснительная записка к проекту решения </w:t>
      </w:r>
      <w:r w:rsidR="00AD3816">
        <w:t xml:space="preserve">и финансово–экономическое обоснование </w:t>
      </w:r>
      <w:r w:rsidR="001D380B">
        <w:t xml:space="preserve">отсутствует. </w:t>
      </w:r>
    </w:p>
    <w:p w14:paraId="64E5AA7B" w14:textId="77777777" w:rsidR="00776A66" w:rsidRPr="007327AC" w:rsidRDefault="00776A66" w:rsidP="00776A66">
      <w:pPr>
        <w:ind w:firstLine="709"/>
        <w:jc w:val="both"/>
        <w:rPr>
          <w:b/>
        </w:rPr>
      </w:pPr>
      <w:r w:rsidRPr="007327AC">
        <w:rPr>
          <w:b/>
        </w:rPr>
        <w:t>Нормативно-правовые акты и документы внутреннего пользования, используемые при подготовке заключения:</w:t>
      </w:r>
    </w:p>
    <w:p w14:paraId="59CA2053" w14:textId="77777777" w:rsidR="00776A66" w:rsidRPr="007327AC" w:rsidRDefault="00776A66" w:rsidP="00776A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7AC">
        <w:rPr>
          <w:rFonts w:ascii="Times New Roman" w:hAnsi="Times New Roman"/>
          <w:sz w:val="24"/>
          <w:szCs w:val="24"/>
        </w:rPr>
        <w:t>Федеральный закон «Об общих принципах организации местного самоуправления в Российской Федерации» от 06.10.2003г. № 131-ФЗ;</w:t>
      </w:r>
    </w:p>
    <w:p w14:paraId="3A4702B8" w14:textId="77777777" w:rsidR="00776A66" w:rsidRPr="007327AC" w:rsidRDefault="00776A66" w:rsidP="00776A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7AC">
        <w:rPr>
          <w:rFonts w:ascii="Times New Roman" w:hAnsi="Times New Roman"/>
          <w:sz w:val="24"/>
          <w:szCs w:val="24"/>
        </w:rPr>
        <w:t xml:space="preserve">Устав </w:t>
      </w:r>
      <w:r>
        <w:rPr>
          <w:rFonts w:ascii="Times New Roman" w:hAnsi="Times New Roman"/>
          <w:sz w:val="24"/>
          <w:szCs w:val="24"/>
        </w:rPr>
        <w:t>МО «Зеленоградский городской округ»</w:t>
      </w:r>
      <w:r w:rsidRPr="007327AC">
        <w:rPr>
          <w:rFonts w:ascii="Times New Roman" w:hAnsi="Times New Roman"/>
          <w:sz w:val="24"/>
          <w:szCs w:val="24"/>
        </w:rPr>
        <w:t>;</w:t>
      </w:r>
    </w:p>
    <w:p w14:paraId="51401C44" w14:textId="1342931D" w:rsidR="00776A66" w:rsidRPr="007327AC" w:rsidRDefault="001D380B" w:rsidP="00776A66">
      <w:pPr>
        <w:ind w:firstLine="709"/>
        <w:jc w:val="both"/>
        <w:rPr>
          <w:b/>
        </w:rPr>
      </w:pPr>
      <w:r>
        <w:rPr>
          <w:b/>
        </w:rPr>
        <w:t>По результатам</w:t>
      </w:r>
      <w:r w:rsidR="00776A66" w:rsidRPr="007327AC">
        <w:rPr>
          <w:b/>
        </w:rPr>
        <w:t xml:space="preserve"> экспертизы представленного Проекта решения установлено следующее.</w:t>
      </w:r>
    </w:p>
    <w:p w14:paraId="23894B39" w14:textId="77777777" w:rsidR="00776A66" w:rsidRPr="00A2625E" w:rsidRDefault="00776A66" w:rsidP="00A032F5">
      <w:pPr>
        <w:ind w:firstLine="709"/>
        <w:jc w:val="both"/>
        <w:rPr>
          <w:b/>
          <w:lang w:val="en-US"/>
        </w:rPr>
      </w:pPr>
      <w:r w:rsidRPr="007327AC">
        <w:t xml:space="preserve">Представленный Проект решения предусматривает </w:t>
      </w:r>
      <w:r w:rsidR="00A032F5">
        <w:t>согласование безвозмездного принятия  имущества из частной собственности в муниципальную собственность муниципального образования «Зеленоградски</w:t>
      </w:r>
      <w:r w:rsidR="00506B02">
        <w:t xml:space="preserve">й городской округ» </w:t>
      </w:r>
      <w:r w:rsidR="00506B02" w:rsidRPr="00A2625E">
        <w:rPr>
          <w:b/>
        </w:rPr>
        <w:t>распределительный газопровод низкого давления и газопровод –ввод к жилому дому, расположенному по адресу:</w:t>
      </w:r>
      <w:r w:rsidR="00A2625E" w:rsidRPr="00A2625E">
        <w:rPr>
          <w:b/>
        </w:rPr>
        <w:t xml:space="preserve"> </w:t>
      </w:r>
      <w:r w:rsidR="00506B02" w:rsidRPr="00A2625E">
        <w:rPr>
          <w:b/>
        </w:rPr>
        <w:t>г.</w:t>
      </w:r>
      <w:r w:rsidR="00A2625E" w:rsidRPr="00A2625E">
        <w:rPr>
          <w:b/>
        </w:rPr>
        <w:t xml:space="preserve"> Зеленоградск, п. Сосновка, ул. Заречная, протяженностью </w:t>
      </w:r>
      <w:r w:rsidR="00506B02" w:rsidRPr="00A2625E">
        <w:rPr>
          <w:b/>
        </w:rPr>
        <w:t xml:space="preserve"> </w:t>
      </w:r>
      <w:r w:rsidR="00A2625E" w:rsidRPr="00A2625E">
        <w:rPr>
          <w:b/>
        </w:rPr>
        <w:t xml:space="preserve">40 м. </w:t>
      </w:r>
    </w:p>
    <w:p w14:paraId="6517A079" w14:textId="77777777" w:rsidR="00A2625E" w:rsidRDefault="00A2625E" w:rsidP="00776A66">
      <w:pPr>
        <w:ind w:firstLine="709"/>
        <w:jc w:val="both"/>
      </w:pPr>
      <w:r>
        <w:t xml:space="preserve">К проекту решения представлены следующие копии документов: </w:t>
      </w:r>
    </w:p>
    <w:p w14:paraId="567428D5" w14:textId="77777777" w:rsidR="00B00A4C" w:rsidRDefault="00A2625E" w:rsidP="00B00A4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00A4C">
        <w:rPr>
          <w:rFonts w:ascii="Times New Roman" w:hAnsi="Times New Roman"/>
          <w:sz w:val="24"/>
          <w:szCs w:val="24"/>
        </w:rPr>
        <w:lastRenderedPageBreak/>
        <w:t>копия разрешение Администрации муниципального образования «Зеленоградский городской округ» на использование земель или части земельного участка государственная собственность на которые не разграничена, расположенных в границах кадастрового квартала  39:05:011004, в целях размещения линейного объекта «Газопровод –ввод к объекту А.А. Платонова по ул. Заречной, д. 23Б пос. Сосновка г. Зеленоградск Калининградской области»</w:t>
      </w:r>
      <w:r w:rsidR="00B00A4C" w:rsidRPr="00B00A4C">
        <w:rPr>
          <w:rFonts w:ascii="Times New Roman" w:hAnsi="Times New Roman"/>
          <w:sz w:val="24"/>
          <w:szCs w:val="24"/>
        </w:rPr>
        <w:t xml:space="preserve"> для газоснабжения объекта капитального строительс</w:t>
      </w:r>
      <w:r w:rsidR="00B00A4C">
        <w:rPr>
          <w:rFonts w:ascii="Times New Roman" w:hAnsi="Times New Roman"/>
          <w:sz w:val="24"/>
          <w:szCs w:val="24"/>
        </w:rPr>
        <w:t xml:space="preserve">тва; </w:t>
      </w:r>
    </w:p>
    <w:p w14:paraId="414F5C47" w14:textId="77777777" w:rsidR="00B00A4C" w:rsidRDefault="00B00A4C" w:rsidP="00B00A4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Соглашения о намерениях от 30.10.2017г. между Администрацией </w:t>
      </w:r>
      <w:r w:rsidRPr="00B00A4C">
        <w:rPr>
          <w:rFonts w:ascii="Times New Roman" w:hAnsi="Times New Roman"/>
          <w:sz w:val="24"/>
          <w:szCs w:val="24"/>
        </w:rPr>
        <w:t>муниципального образования «Зеленоградский городской округ»</w:t>
      </w:r>
      <w:r>
        <w:rPr>
          <w:rFonts w:ascii="Times New Roman" w:hAnsi="Times New Roman"/>
          <w:sz w:val="24"/>
          <w:szCs w:val="24"/>
        </w:rPr>
        <w:t xml:space="preserve"> и Платоновым А. А.;</w:t>
      </w:r>
    </w:p>
    <w:p w14:paraId="1C93F506" w14:textId="77777777" w:rsidR="00B00A4C" w:rsidRDefault="00B00A4C" w:rsidP="00B00A4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доверенности на представление интересов 39 АА № 1409594 от 03.02.2017г.;</w:t>
      </w:r>
    </w:p>
    <w:p w14:paraId="732BA9DD" w14:textId="77777777" w:rsidR="00B00A4C" w:rsidRDefault="00B00A4C" w:rsidP="00B00A4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паспорта Платоновой Ж.Е. </w:t>
      </w:r>
    </w:p>
    <w:p w14:paraId="6D207673" w14:textId="77777777" w:rsidR="00B00A4C" w:rsidRDefault="00707957" w:rsidP="00B00A4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технического плана с</w:t>
      </w:r>
      <w:r w:rsidR="00B00A4C">
        <w:rPr>
          <w:rFonts w:ascii="Times New Roman" w:hAnsi="Times New Roman"/>
          <w:sz w:val="24"/>
          <w:szCs w:val="24"/>
        </w:rPr>
        <w:t>ооружения</w:t>
      </w:r>
      <w:r>
        <w:rPr>
          <w:rFonts w:ascii="Times New Roman" w:hAnsi="Times New Roman"/>
          <w:sz w:val="24"/>
          <w:szCs w:val="24"/>
        </w:rPr>
        <w:t>;</w:t>
      </w:r>
    </w:p>
    <w:p w14:paraId="116CFAAA" w14:textId="77777777" w:rsidR="00707957" w:rsidRDefault="00F300C8" w:rsidP="00B00A4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выписки</w:t>
      </w:r>
      <w:r w:rsidR="00707957">
        <w:rPr>
          <w:rFonts w:ascii="Times New Roman" w:hAnsi="Times New Roman"/>
          <w:sz w:val="24"/>
          <w:szCs w:val="24"/>
        </w:rPr>
        <w:t xml:space="preserve"> из ЕГРН;</w:t>
      </w:r>
    </w:p>
    <w:p w14:paraId="1CD8F9FE" w14:textId="77777777" w:rsidR="00424FA0" w:rsidRDefault="00F300C8" w:rsidP="00B00A4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отчета № 20180516 об определении рыночной стоимости распределительного газопровода низкого давления и газопровода –ввода к жилому дому;</w:t>
      </w:r>
    </w:p>
    <w:p w14:paraId="4AFB3B85" w14:textId="77777777" w:rsidR="00F300C8" w:rsidRDefault="00F300C8" w:rsidP="00B00A4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рабочей документации распределительного газопровода низкого давления и газопровода –ввода к жилому дому;</w:t>
      </w:r>
    </w:p>
    <w:p w14:paraId="51493976" w14:textId="6E89564C" w:rsidR="001D380B" w:rsidRPr="001D380B" w:rsidRDefault="00F300C8" w:rsidP="001D380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расписки МКУ МФЦ МО «Зеленоградский городской округ» в приеме от заявителя документов о предоставлении услуги.</w:t>
      </w:r>
    </w:p>
    <w:p w14:paraId="35672994" w14:textId="77777777" w:rsidR="00776A66" w:rsidRDefault="00CB1EFA" w:rsidP="00776A66">
      <w:pPr>
        <w:ind w:firstLine="709"/>
        <w:jc w:val="both"/>
      </w:pPr>
      <w:r>
        <w:t xml:space="preserve">В соответствии со статьей </w:t>
      </w:r>
      <w:r w:rsidR="00E36FCF">
        <w:t xml:space="preserve">50 </w:t>
      </w:r>
      <w:r w:rsidR="00776A66" w:rsidRPr="007327AC">
        <w:t xml:space="preserve"> Федерального закона от 06.10.2003г. № 131-ФЗ «Об общих принципах организации местного самоуправления в РФ» </w:t>
      </w:r>
      <w:r w:rsidR="00E36FCF">
        <w:t>в собственности муниципальных образо</w:t>
      </w:r>
      <w:r>
        <w:t>ваний может находится имущество, предназначенное для решения установленных настоящим Федеральным законом вопросов местного значения</w:t>
      </w:r>
      <w:r w:rsidR="00776A66" w:rsidRPr="007327AC">
        <w:t xml:space="preserve">. </w:t>
      </w:r>
    </w:p>
    <w:p w14:paraId="51B2EEDA" w14:textId="77777777" w:rsidR="00CB1EFA" w:rsidRDefault="00CB1EFA" w:rsidP="00776A66">
      <w:pPr>
        <w:ind w:firstLine="709"/>
        <w:jc w:val="both"/>
      </w:pPr>
      <w:r>
        <w:t xml:space="preserve">В соответствии со пунктом 3 статьи 16 </w:t>
      </w:r>
      <w:r w:rsidRPr="007327AC">
        <w:t>Федерального закона от 06.10.2003г. № 131-ФЗ «Об общих принципах организации местного самоуправления в РФ»</w:t>
      </w:r>
      <w:r w:rsidR="00BE646E">
        <w:t xml:space="preserve"> к вопросам местного значения городского округа относятся организация в границах городского округа </w:t>
      </w:r>
      <w:proofErr w:type="spellStart"/>
      <w:r w:rsidR="00BE646E">
        <w:t>элетро</w:t>
      </w:r>
      <w:proofErr w:type="spellEnd"/>
      <w:r w:rsidR="00BE646E">
        <w:t>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14:paraId="657118D9" w14:textId="3F5C2AA3" w:rsidR="00C0671D" w:rsidRPr="00AD3816" w:rsidRDefault="00C0671D" w:rsidP="00AD3816">
      <w:pPr>
        <w:suppressAutoHyphens w:val="0"/>
        <w:jc w:val="both"/>
        <w:rPr>
          <w:kern w:val="0"/>
          <w:lang w:eastAsia="ru-RU"/>
        </w:rPr>
      </w:pPr>
      <w:r w:rsidRPr="00AD3816">
        <w:rPr>
          <w:kern w:val="0"/>
          <w:lang w:eastAsia="ru-RU"/>
        </w:rPr>
        <w:t xml:space="preserve">          </w:t>
      </w:r>
      <w:r w:rsidR="00AD3816">
        <w:rPr>
          <w:kern w:val="0"/>
          <w:lang w:eastAsia="ru-RU"/>
        </w:rPr>
        <w:t xml:space="preserve"> </w:t>
      </w:r>
      <w:r w:rsidRPr="00AD3816">
        <w:rPr>
          <w:kern w:val="0"/>
          <w:lang w:eastAsia="ru-RU"/>
        </w:rPr>
        <w:t>В прилагаемых к проекту решения мате</w:t>
      </w:r>
      <w:r w:rsidR="00AD3816">
        <w:rPr>
          <w:kern w:val="0"/>
          <w:lang w:eastAsia="ru-RU"/>
        </w:rPr>
        <w:t>риалах не содержится информация (сведения)</w:t>
      </w:r>
      <w:r w:rsidRPr="00AD3816">
        <w:rPr>
          <w:kern w:val="0"/>
          <w:lang w:eastAsia="ru-RU"/>
        </w:rPr>
        <w:t>, позволяющая  оценить и про</w:t>
      </w:r>
      <w:r w:rsidR="00AD3816">
        <w:rPr>
          <w:kern w:val="0"/>
          <w:lang w:eastAsia="ru-RU"/>
        </w:rPr>
        <w:t>анализировать целесообразность принятия имущества из частной собственности в муниципальную собственность муниципального образования «Зеленоградский городской округ».</w:t>
      </w:r>
    </w:p>
    <w:p w14:paraId="0DF5F378" w14:textId="6772C764" w:rsidR="00C0671D" w:rsidRPr="00ED59E5" w:rsidRDefault="00B30A7A" w:rsidP="00AD3816">
      <w:pPr>
        <w:ind w:firstLine="709"/>
        <w:jc w:val="both"/>
        <w:rPr>
          <w:lang w:val="en-US"/>
        </w:rPr>
      </w:pPr>
      <w:proofErr w:type="spellStart"/>
      <w:r>
        <w:rPr>
          <w:lang w:val="en-US"/>
        </w:rPr>
        <w:t>При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рассмотрении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проекта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</w:t>
      </w:r>
      <w:r w:rsidR="00ED59E5" w:rsidRPr="00ED59E5">
        <w:rPr>
          <w:lang w:val="en-US"/>
        </w:rPr>
        <w:t>еобходимо</w:t>
      </w:r>
      <w:proofErr w:type="spellEnd"/>
      <w:r w:rsidR="00ED59E5" w:rsidRPr="00ED59E5">
        <w:rPr>
          <w:lang w:val="en-US"/>
        </w:rPr>
        <w:t xml:space="preserve"> </w:t>
      </w:r>
      <w:proofErr w:type="spellStart"/>
      <w:r w:rsidR="00ED59E5" w:rsidRPr="00ED59E5">
        <w:rPr>
          <w:lang w:val="en-US"/>
        </w:rPr>
        <w:t>учитывать</w:t>
      </w:r>
      <w:proofErr w:type="spellEnd"/>
      <w:r w:rsidR="00ED59E5" w:rsidRPr="00ED59E5">
        <w:rPr>
          <w:lang w:val="en-US"/>
        </w:rPr>
        <w:t xml:space="preserve">, </w:t>
      </w:r>
      <w:proofErr w:type="spellStart"/>
      <w:r w:rsidR="00ED59E5" w:rsidRPr="00ED59E5">
        <w:rPr>
          <w:lang w:val="en-US"/>
        </w:rPr>
        <w:t>что</w:t>
      </w:r>
      <w:proofErr w:type="spellEnd"/>
      <w:r w:rsidR="00ED59E5" w:rsidRPr="00ED59E5">
        <w:rPr>
          <w:lang w:val="en-US"/>
        </w:rPr>
        <w:t xml:space="preserve"> </w:t>
      </w:r>
      <w:proofErr w:type="spellStart"/>
      <w:r w:rsidR="00ED59E5" w:rsidRPr="00ED59E5">
        <w:rPr>
          <w:lang w:val="en-US"/>
        </w:rPr>
        <w:t>при</w:t>
      </w:r>
      <w:proofErr w:type="spellEnd"/>
      <w:r w:rsidR="00ED59E5" w:rsidRPr="00ED59E5">
        <w:rPr>
          <w:lang w:val="en-US"/>
        </w:rPr>
        <w:t xml:space="preserve"> </w:t>
      </w:r>
      <w:proofErr w:type="spellStart"/>
      <w:r w:rsidR="00ED59E5" w:rsidRPr="00ED59E5">
        <w:rPr>
          <w:lang w:val="en-US"/>
        </w:rPr>
        <w:t>принятии</w:t>
      </w:r>
      <w:proofErr w:type="spellEnd"/>
      <w:r w:rsidR="00ED59E5" w:rsidRPr="00ED59E5">
        <w:rPr>
          <w:lang w:val="en-US"/>
        </w:rPr>
        <w:t xml:space="preserve"> </w:t>
      </w:r>
      <w:proofErr w:type="spellStart"/>
      <w:r w:rsidR="00ED59E5" w:rsidRPr="00ED59E5">
        <w:rPr>
          <w:lang w:val="en-US"/>
        </w:rPr>
        <w:t>имущества</w:t>
      </w:r>
      <w:proofErr w:type="spellEnd"/>
      <w:r w:rsidR="00ED59E5" w:rsidRPr="00ED59E5">
        <w:rPr>
          <w:lang w:val="en-US"/>
        </w:rPr>
        <w:t xml:space="preserve"> </w:t>
      </w:r>
      <w:r w:rsidR="00ED59E5">
        <w:rPr>
          <w:lang w:val="en-US"/>
        </w:rPr>
        <w:t xml:space="preserve">в </w:t>
      </w:r>
      <w:proofErr w:type="spellStart"/>
      <w:r w:rsidR="00ED59E5">
        <w:rPr>
          <w:lang w:val="en-US"/>
        </w:rPr>
        <w:t>муниципальную</w:t>
      </w:r>
      <w:proofErr w:type="spellEnd"/>
      <w:r w:rsidR="00ED59E5">
        <w:rPr>
          <w:lang w:val="en-US"/>
        </w:rPr>
        <w:t xml:space="preserve"> </w:t>
      </w:r>
      <w:proofErr w:type="spellStart"/>
      <w:proofErr w:type="gramStart"/>
      <w:r w:rsidR="00ED59E5">
        <w:rPr>
          <w:lang w:val="en-US"/>
        </w:rPr>
        <w:t>собственность</w:t>
      </w:r>
      <w:proofErr w:type="spellEnd"/>
      <w:r w:rsidR="00ED59E5">
        <w:rPr>
          <w:lang w:val="en-US"/>
        </w:rPr>
        <w:t xml:space="preserve"> </w:t>
      </w:r>
      <w:r w:rsidR="00ED59E5" w:rsidRPr="00ED59E5">
        <w:rPr>
          <w:lang w:val="en-US"/>
        </w:rPr>
        <w:t xml:space="preserve"> </w:t>
      </w:r>
      <w:proofErr w:type="spellStart"/>
      <w:r w:rsidR="00ED59E5">
        <w:rPr>
          <w:lang w:val="en-US"/>
        </w:rPr>
        <w:t>расходы</w:t>
      </w:r>
      <w:proofErr w:type="spellEnd"/>
      <w:proofErr w:type="gramEnd"/>
      <w:r w:rsidR="00ED59E5">
        <w:rPr>
          <w:lang w:val="en-US"/>
        </w:rPr>
        <w:t xml:space="preserve"> </w:t>
      </w:r>
      <w:proofErr w:type="spellStart"/>
      <w:r w:rsidR="00ED59E5">
        <w:rPr>
          <w:lang w:val="en-US"/>
        </w:rPr>
        <w:t>по</w:t>
      </w:r>
      <w:proofErr w:type="spellEnd"/>
      <w:r w:rsidR="00ED59E5">
        <w:rPr>
          <w:lang w:val="en-US"/>
        </w:rPr>
        <w:t xml:space="preserve"> </w:t>
      </w:r>
      <w:proofErr w:type="spellStart"/>
      <w:r w:rsidR="00ED59E5">
        <w:rPr>
          <w:lang w:val="en-US"/>
        </w:rPr>
        <w:t>оплате</w:t>
      </w:r>
      <w:proofErr w:type="spellEnd"/>
      <w:r w:rsidR="00ED59E5">
        <w:rPr>
          <w:lang w:val="en-US"/>
        </w:rPr>
        <w:t xml:space="preserve"> </w:t>
      </w:r>
      <w:proofErr w:type="spellStart"/>
      <w:r w:rsidR="00ED59E5">
        <w:rPr>
          <w:lang w:val="en-US"/>
        </w:rPr>
        <w:t>выполненных</w:t>
      </w:r>
      <w:proofErr w:type="spellEnd"/>
      <w:r w:rsidR="00ED59E5">
        <w:rPr>
          <w:lang w:val="en-US"/>
        </w:rPr>
        <w:t xml:space="preserve"> </w:t>
      </w:r>
      <w:proofErr w:type="spellStart"/>
      <w:r w:rsidR="00ED59E5">
        <w:rPr>
          <w:lang w:val="en-US"/>
        </w:rPr>
        <w:t>работ</w:t>
      </w:r>
      <w:proofErr w:type="spellEnd"/>
      <w:r w:rsidR="00ED59E5">
        <w:rPr>
          <w:lang w:val="en-US"/>
        </w:rPr>
        <w:t xml:space="preserve"> </w:t>
      </w:r>
      <w:proofErr w:type="spellStart"/>
      <w:r w:rsidR="00ED59E5">
        <w:rPr>
          <w:lang w:val="en-US"/>
        </w:rPr>
        <w:t>за</w:t>
      </w:r>
      <w:proofErr w:type="spellEnd"/>
      <w:r w:rsidR="00ED59E5">
        <w:rPr>
          <w:lang w:val="en-US"/>
        </w:rPr>
        <w:t xml:space="preserve"> </w:t>
      </w:r>
      <w:proofErr w:type="spellStart"/>
      <w:r w:rsidR="00ED59E5">
        <w:rPr>
          <w:lang w:val="en-US"/>
        </w:rPr>
        <w:t>техническое</w:t>
      </w:r>
      <w:proofErr w:type="spellEnd"/>
      <w:r w:rsidR="00ED59E5">
        <w:rPr>
          <w:lang w:val="en-US"/>
        </w:rPr>
        <w:t xml:space="preserve"> и </w:t>
      </w:r>
      <w:proofErr w:type="spellStart"/>
      <w:r w:rsidR="00ED59E5">
        <w:rPr>
          <w:lang w:val="en-US"/>
        </w:rPr>
        <w:t>аварийное</w:t>
      </w:r>
      <w:proofErr w:type="spellEnd"/>
      <w:r w:rsidR="00ED59E5">
        <w:rPr>
          <w:lang w:val="en-US"/>
        </w:rPr>
        <w:t xml:space="preserve"> </w:t>
      </w:r>
      <w:proofErr w:type="spellStart"/>
      <w:r w:rsidR="00ED59E5">
        <w:rPr>
          <w:lang w:val="en-US"/>
        </w:rPr>
        <w:t>обслуживание</w:t>
      </w:r>
      <w:proofErr w:type="spellEnd"/>
      <w:r w:rsidR="00ED59E5">
        <w:rPr>
          <w:lang w:val="en-US"/>
        </w:rPr>
        <w:t xml:space="preserve"> </w:t>
      </w:r>
      <w:proofErr w:type="spellStart"/>
      <w:r w:rsidR="00ED59E5">
        <w:rPr>
          <w:lang w:val="en-US"/>
        </w:rPr>
        <w:t>несет</w:t>
      </w:r>
      <w:proofErr w:type="spellEnd"/>
      <w:r w:rsidR="00ED59E5">
        <w:rPr>
          <w:lang w:val="en-US"/>
        </w:rPr>
        <w:t xml:space="preserve"> </w:t>
      </w:r>
      <w:proofErr w:type="spellStart"/>
      <w:r w:rsidR="00ED59E5">
        <w:rPr>
          <w:lang w:val="en-US"/>
        </w:rPr>
        <w:t>муниципальное</w:t>
      </w:r>
      <w:proofErr w:type="spellEnd"/>
      <w:r w:rsidR="00ED59E5">
        <w:rPr>
          <w:lang w:val="en-US"/>
        </w:rPr>
        <w:t xml:space="preserve"> </w:t>
      </w:r>
      <w:proofErr w:type="spellStart"/>
      <w:r w:rsidR="00ED59E5">
        <w:rPr>
          <w:lang w:val="en-US"/>
        </w:rPr>
        <w:t>образование</w:t>
      </w:r>
      <w:proofErr w:type="spellEnd"/>
      <w:r w:rsidR="00ED59E5">
        <w:rPr>
          <w:lang w:val="en-US"/>
        </w:rPr>
        <w:t xml:space="preserve">. </w:t>
      </w:r>
    </w:p>
    <w:p w14:paraId="16922EB0" w14:textId="395846A2" w:rsidR="00FB4B51" w:rsidRPr="00FB4B51" w:rsidRDefault="00FB4B51" w:rsidP="00FB4B51">
      <w:pPr>
        <w:jc w:val="both"/>
      </w:pPr>
      <w:r>
        <w:rPr>
          <w:kern w:val="0"/>
          <w:lang w:eastAsia="ru-RU"/>
        </w:rPr>
        <w:t xml:space="preserve">           </w:t>
      </w:r>
    </w:p>
    <w:p w14:paraId="0E18ABB3" w14:textId="77777777" w:rsidR="00776A66" w:rsidRPr="007327AC" w:rsidRDefault="00776A66" w:rsidP="00776A66">
      <w:pPr>
        <w:pStyle w:val="a4"/>
        <w:jc w:val="both"/>
        <w:rPr>
          <w:sz w:val="24"/>
          <w:szCs w:val="24"/>
        </w:rPr>
      </w:pPr>
      <w:r w:rsidRPr="007327AC">
        <w:rPr>
          <w:rFonts w:ascii="Times New Roman" w:hAnsi="Times New Roman"/>
          <w:sz w:val="24"/>
          <w:szCs w:val="24"/>
        </w:rPr>
        <w:t xml:space="preserve">Председатель КСК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7327AC">
        <w:rPr>
          <w:rFonts w:ascii="Times New Roman" w:hAnsi="Times New Roman"/>
          <w:sz w:val="24"/>
          <w:szCs w:val="24"/>
        </w:rPr>
        <w:t xml:space="preserve">                              И. С. Афанасьева </w:t>
      </w:r>
    </w:p>
    <w:p w14:paraId="637F9804" w14:textId="77777777" w:rsidR="00776A66" w:rsidRPr="003B3EB8" w:rsidRDefault="00776A66" w:rsidP="00776A66">
      <w:pPr>
        <w:pStyle w:val="a4"/>
        <w:jc w:val="both"/>
        <w:rPr>
          <w:lang w:val="en-US"/>
        </w:rPr>
      </w:pPr>
    </w:p>
    <w:p w14:paraId="30F7BD2F" w14:textId="77777777" w:rsidR="00776A66" w:rsidRPr="0092237F" w:rsidRDefault="00776A66" w:rsidP="00776A66">
      <w:pPr>
        <w:jc w:val="both"/>
        <w:rPr>
          <w:sz w:val="28"/>
          <w:szCs w:val="28"/>
        </w:rPr>
      </w:pPr>
    </w:p>
    <w:sectPr w:rsidR="00776A66" w:rsidRPr="0092237F" w:rsidSect="001F344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642D6"/>
    <w:multiLevelType w:val="hybridMultilevel"/>
    <w:tmpl w:val="F9EEABD0"/>
    <w:lvl w:ilvl="0" w:tplc="D3F6FD5A">
      <w:start w:val="30"/>
      <w:numFmt w:val="bullet"/>
      <w:lvlText w:val="-"/>
      <w:lvlJc w:val="left"/>
      <w:pPr>
        <w:ind w:left="1569" w:hanging="8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7142D00"/>
    <w:multiLevelType w:val="hybridMultilevel"/>
    <w:tmpl w:val="9C1A2438"/>
    <w:lvl w:ilvl="0" w:tplc="AB0A20A4">
      <w:start w:val="1"/>
      <w:numFmt w:val="decimal"/>
      <w:lvlText w:val="%1."/>
      <w:lvlJc w:val="left"/>
      <w:pPr>
        <w:ind w:left="1069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6C63EF"/>
    <w:multiLevelType w:val="hybridMultilevel"/>
    <w:tmpl w:val="0F160348"/>
    <w:lvl w:ilvl="0" w:tplc="EAA0B7CE">
      <w:start w:val="8"/>
      <w:numFmt w:val="bullet"/>
      <w:lvlText w:val="-"/>
      <w:lvlJc w:val="left"/>
      <w:pPr>
        <w:ind w:left="1669" w:hanging="9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66"/>
    <w:rsid w:val="00121348"/>
    <w:rsid w:val="001D380B"/>
    <w:rsid w:val="001F3440"/>
    <w:rsid w:val="003836ED"/>
    <w:rsid w:val="00424FA0"/>
    <w:rsid w:val="00506B02"/>
    <w:rsid w:val="00611087"/>
    <w:rsid w:val="00707957"/>
    <w:rsid w:val="00776A66"/>
    <w:rsid w:val="00787B58"/>
    <w:rsid w:val="00A032F5"/>
    <w:rsid w:val="00A2625E"/>
    <w:rsid w:val="00AD3816"/>
    <w:rsid w:val="00B00A4C"/>
    <w:rsid w:val="00B30A7A"/>
    <w:rsid w:val="00BD30CB"/>
    <w:rsid w:val="00BE646E"/>
    <w:rsid w:val="00C0671D"/>
    <w:rsid w:val="00CB1EFA"/>
    <w:rsid w:val="00CE7127"/>
    <w:rsid w:val="00E36FCF"/>
    <w:rsid w:val="00ED59E5"/>
    <w:rsid w:val="00F300C8"/>
    <w:rsid w:val="00F32859"/>
    <w:rsid w:val="00FB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4114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66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776A66"/>
    <w:pPr>
      <w:spacing w:before="28" w:after="28"/>
    </w:pPr>
  </w:style>
  <w:style w:type="paragraph" w:styleId="a3">
    <w:name w:val="List Paragraph"/>
    <w:basedOn w:val="a"/>
    <w:uiPriority w:val="34"/>
    <w:qFormat/>
    <w:rsid w:val="00776A66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paragraph" w:styleId="a4">
    <w:name w:val="Normal (Web)"/>
    <w:basedOn w:val="a"/>
    <w:uiPriority w:val="99"/>
    <w:semiHidden/>
    <w:unhideWhenUsed/>
    <w:rsid w:val="00776A66"/>
    <w:pPr>
      <w:suppressAutoHyphens w:val="0"/>
      <w:spacing w:before="100" w:beforeAutospacing="1" w:after="100" w:afterAutospacing="1"/>
    </w:pPr>
    <w:rPr>
      <w:rFonts w:ascii="Times" w:eastAsiaTheme="minorEastAsia" w:hAnsi="Times"/>
      <w:kern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A66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6A66"/>
    <w:rPr>
      <w:rFonts w:ascii="Lucida Grande CY" w:eastAsia="Times New Roman" w:hAnsi="Lucida Grande CY" w:cs="Lucida Grande CY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66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776A66"/>
    <w:pPr>
      <w:spacing w:before="28" w:after="28"/>
    </w:pPr>
  </w:style>
  <w:style w:type="paragraph" w:styleId="a3">
    <w:name w:val="List Paragraph"/>
    <w:basedOn w:val="a"/>
    <w:uiPriority w:val="34"/>
    <w:qFormat/>
    <w:rsid w:val="00776A66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paragraph" w:styleId="a4">
    <w:name w:val="Normal (Web)"/>
    <w:basedOn w:val="a"/>
    <w:uiPriority w:val="99"/>
    <w:semiHidden/>
    <w:unhideWhenUsed/>
    <w:rsid w:val="00776A66"/>
    <w:pPr>
      <w:suppressAutoHyphens w:val="0"/>
      <w:spacing w:before="100" w:beforeAutospacing="1" w:after="100" w:afterAutospacing="1"/>
    </w:pPr>
    <w:rPr>
      <w:rFonts w:ascii="Times" w:eastAsiaTheme="minorEastAsia" w:hAnsi="Times"/>
      <w:kern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A66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6A66"/>
    <w:rPr>
      <w:rFonts w:ascii="Lucida Grande CY" w:eastAsia="Times New Roman" w:hAnsi="Lucida Grande CY" w:cs="Lucida Grande CY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774</Words>
  <Characters>4417</Characters>
  <Application>Microsoft Macintosh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2</cp:revision>
  <cp:lastPrinted>2018-06-19T12:24:00Z</cp:lastPrinted>
  <dcterms:created xsi:type="dcterms:W3CDTF">2018-06-21T10:25:00Z</dcterms:created>
  <dcterms:modified xsi:type="dcterms:W3CDTF">2018-06-21T10:25:00Z</dcterms:modified>
</cp:coreProperties>
</file>