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6E" w:rsidRDefault="008A626E" w:rsidP="008A626E">
      <w:pPr>
        <w:shd w:val="clear" w:color="auto" w:fill="FFFFFF"/>
        <w:spacing w:after="0" w:line="240" w:lineRule="auto"/>
        <w:ind w:left="7371"/>
        <w:contextualSpacing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C3BF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</w:p>
    <w:p w:rsidR="008A626E" w:rsidRDefault="008A626E" w:rsidP="008A626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A626E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 Положению</w:t>
      </w:r>
      <w:r w:rsidRPr="008A626E">
        <w:rPr>
          <w:rFonts w:ascii="Times New Roman" w:hAnsi="Times New Roman" w:cs="Times New Roman"/>
          <w:sz w:val="20"/>
          <w:szCs w:val="20"/>
        </w:rPr>
        <w:t xml:space="preserve"> об организации</w:t>
      </w:r>
    </w:p>
    <w:p w:rsidR="008A626E" w:rsidRDefault="008A626E" w:rsidP="008A626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A626E">
        <w:rPr>
          <w:rFonts w:ascii="Times New Roman" w:hAnsi="Times New Roman" w:cs="Times New Roman"/>
          <w:sz w:val="20"/>
          <w:szCs w:val="20"/>
        </w:rPr>
        <w:t xml:space="preserve"> работы «телефона горячей линии»</w:t>
      </w:r>
    </w:p>
    <w:p w:rsidR="008A626E" w:rsidRDefault="008A626E" w:rsidP="008A626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A626E">
        <w:rPr>
          <w:rFonts w:ascii="Times New Roman" w:hAnsi="Times New Roman" w:cs="Times New Roman"/>
          <w:sz w:val="20"/>
          <w:szCs w:val="20"/>
        </w:rPr>
        <w:t xml:space="preserve"> по вопросам противодействия коррупции</w:t>
      </w:r>
    </w:p>
    <w:p w:rsidR="008A626E" w:rsidRDefault="008A626E" w:rsidP="008A626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A626E">
        <w:rPr>
          <w:rFonts w:ascii="Times New Roman" w:hAnsi="Times New Roman" w:cs="Times New Roman"/>
          <w:sz w:val="20"/>
          <w:szCs w:val="20"/>
        </w:rPr>
        <w:t xml:space="preserve"> в администрации муниципального образования</w:t>
      </w:r>
    </w:p>
    <w:p w:rsidR="008A626E" w:rsidRDefault="008A626E" w:rsidP="008A626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A626E">
        <w:rPr>
          <w:rFonts w:ascii="Times New Roman" w:hAnsi="Times New Roman" w:cs="Times New Roman"/>
          <w:sz w:val="20"/>
          <w:szCs w:val="20"/>
        </w:rPr>
        <w:t xml:space="preserve"> «Зеленоградский муниципальный округ</w:t>
      </w:r>
    </w:p>
    <w:p w:rsidR="008A626E" w:rsidRPr="008A626E" w:rsidRDefault="008A626E" w:rsidP="008A626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A626E">
        <w:rPr>
          <w:rFonts w:ascii="Times New Roman" w:hAnsi="Times New Roman" w:cs="Times New Roman"/>
          <w:sz w:val="20"/>
          <w:szCs w:val="20"/>
        </w:rPr>
        <w:t xml:space="preserve"> Калининградской области»</w:t>
      </w:r>
    </w:p>
    <w:p w:rsidR="008F23FD" w:rsidRDefault="008F23FD" w:rsidP="008A626E">
      <w:pPr>
        <w:shd w:val="clear" w:color="auto" w:fill="FFFFFF"/>
        <w:spacing w:after="0" w:line="240" w:lineRule="auto"/>
        <w:contextualSpacing/>
        <w:jc w:val="right"/>
      </w:pPr>
    </w:p>
    <w:p w:rsidR="008A626E" w:rsidRDefault="008A626E" w:rsidP="008A626E">
      <w:pPr>
        <w:shd w:val="clear" w:color="auto" w:fill="FFFFFF"/>
        <w:spacing w:after="0" w:line="240" w:lineRule="auto"/>
        <w:contextualSpacing/>
        <w:jc w:val="right"/>
      </w:pPr>
    </w:p>
    <w:p w:rsidR="000D7B64" w:rsidRDefault="000D7B64" w:rsidP="000D7B6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ЖУРНАЛ</w:t>
      </w:r>
    </w:p>
    <w:p w:rsidR="000D7B64" w:rsidRPr="000D7B64" w:rsidRDefault="000D7B64" w:rsidP="000D7B6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регистрации обращений граждан и организаций по «телефону горячей линии» по вопросам противодействия коррупции</w:t>
      </w:r>
    </w:p>
    <w:p w:rsidR="000D7B64" w:rsidRDefault="000D7B64" w:rsidP="008A626E">
      <w:pPr>
        <w:shd w:val="clear" w:color="auto" w:fill="FFFFFF"/>
        <w:spacing w:after="0" w:line="240" w:lineRule="auto"/>
        <w:contextualSpacing/>
        <w:jc w:val="righ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1690"/>
        <w:gridCol w:w="2073"/>
        <w:gridCol w:w="3160"/>
        <w:gridCol w:w="2390"/>
        <w:gridCol w:w="2377"/>
        <w:gridCol w:w="2563"/>
      </w:tblGrid>
      <w:tr w:rsidR="000D7B64" w:rsidTr="000D7B64">
        <w:tc>
          <w:tcPr>
            <w:tcW w:w="534" w:type="dxa"/>
          </w:tcPr>
          <w:p w:rsidR="008A626E" w:rsidRPr="000D7B64" w:rsidRDefault="000D7B64" w:rsidP="000D7B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01" w:type="dxa"/>
          </w:tcPr>
          <w:p w:rsidR="008A626E" w:rsidRPr="000D7B64" w:rsidRDefault="000D7B64" w:rsidP="000D7B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и время поступления обращения</w:t>
            </w:r>
          </w:p>
        </w:tc>
        <w:tc>
          <w:tcPr>
            <w:tcW w:w="2126" w:type="dxa"/>
          </w:tcPr>
          <w:p w:rsidR="008A626E" w:rsidRPr="000D7B64" w:rsidRDefault="000D7B64" w:rsidP="000D7B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ФИО, адрес телефон абонента</w:t>
            </w:r>
          </w:p>
        </w:tc>
        <w:tc>
          <w:tcPr>
            <w:tcW w:w="3260" w:type="dxa"/>
          </w:tcPr>
          <w:p w:rsidR="008A626E" w:rsidRPr="000D7B64" w:rsidRDefault="000D7B64" w:rsidP="000D7B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Краткое содержание </w:t>
            </w:r>
            <w:r>
              <w:rPr>
                <w:rFonts w:ascii="Times New Roman" w:hAnsi="Times New Roman" w:cs="Times New Roman"/>
                <w:b/>
              </w:rPr>
              <w:t>обращения</w:t>
            </w:r>
          </w:p>
        </w:tc>
        <w:tc>
          <w:tcPr>
            <w:tcW w:w="2126" w:type="dxa"/>
          </w:tcPr>
          <w:p w:rsidR="008A626E" w:rsidRPr="000D7B64" w:rsidRDefault="000D7B64" w:rsidP="000D7B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работника, зарегистрировавшего обращение, подпись</w:t>
            </w:r>
          </w:p>
        </w:tc>
        <w:tc>
          <w:tcPr>
            <w:tcW w:w="2410" w:type="dxa"/>
          </w:tcPr>
          <w:p w:rsidR="008A626E" w:rsidRPr="000D7B64" w:rsidRDefault="000D7B64" w:rsidP="000D7B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наличии либо отсутствии в обращении коррупционной составляющей</w:t>
            </w:r>
          </w:p>
        </w:tc>
        <w:tc>
          <w:tcPr>
            <w:tcW w:w="2629" w:type="dxa"/>
          </w:tcPr>
          <w:p w:rsidR="008A626E" w:rsidRPr="000D7B64" w:rsidRDefault="000D7B64" w:rsidP="000D7B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Отметка о принятых по обращению мерах</w:t>
            </w:r>
          </w:p>
        </w:tc>
      </w:tr>
      <w:tr w:rsidR="000D7B64" w:rsidTr="000D7B64">
        <w:tc>
          <w:tcPr>
            <w:tcW w:w="534" w:type="dxa"/>
          </w:tcPr>
          <w:p w:rsidR="008A626E" w:rsidRDefault="008A626E" w:rsidP="008A626E">
            <w:pPr>
              <w:spacing w:after="0" w:line="240" w:lineRule="auto"/>
              <w:contextualSpacing/>
              <w:jc w:val="right"/>
            </w:pPr>
          </w:p>
        </w:tc>
        <w:tc>
          <w:tcPr>
            <w:tcW w:w="1701" w:type="dxa"/>
          </w:tcPr>
          <w:p w:rsidR="008A626E" w:rsidRDefault="008A626E" w:rsidP="008A626E">
            <w:pPr>
              <w:spacing w:after="0" w:line="240" w:lineRule="auto"/>
              <w:contextualSpacing/>
              <w:jc w:val="right"/>
            </w:pPr>
          </w:p>
        </w:tc>
        <w:tc>
          <w:tcPr>
            <w:tcW w:w="2126" w:type="dxa"/>
          </w:tcPr>
          <w:p w:rsidR="008A626E" w:rsidRDefault="008A626E" w:rsidP="008A626E">
            <w:pPr>
              <w:spacing w:after="0" w:line="240" w:lineRule="auto"/>
              <w:contextualSpacing/>
              <w:jc w:val="right"/>
            </w:pPr>
          </w:p>
        </w:tc>
        <w:tc>
          <w:tcPr>
            <w:tcW w:w="3260" w:type="dxa"/>
          </w:tcPr>
          <w:p w:rsidR="008A626E" w:rsidRDefault="008A626E" w:rsidP="008A626E">
            <w:pPr>
              <w:spacing w:after="0" w:line="240" w:lineRule="auto"/>
              <w:contextualSpacing/>
              <w:jc w:val="right"/>
            </w:pPr>
          </w:p>
        </w:tc>
        <w:tc>
          <w:tcPr>
            <w:tcW w:w="2126" w:type="dxa"/>
          </w:tcPr>
          <w:p w:rsidR="008A626E" w:rsidRDefault="008A626E" w:rsidP="008A626E">
            <w:pPr>
              <w:spacing w:after="0" w:line="240" w:lineRule="auto"/>
              <w:contextualSpacing/>
              <w:jc w:val="right"/>
            </w:pPr>
          </w:p>
        </w:tc>
        <w:tc>
          <w:tcPr>
            <w:tcW w:w="2410" w:type="dxa"/>
          </w:tcPr>
          <w:p w:rsidR="008A626E" w:rsidRDefault="008A626E" w:rsidP="008A626E">
            <w:pPr>
              <w:spacing w:after="0" w:line="240" w:lineRule="auto"/>
              <w:contextualSpacing/>
              <w:jc w:val="right"/>
            </w:pPr>
          </w:p>
        </w:tc>
        <w:tc>
          <w:tcPr>
            <w:tcW w:w="2629" w:type="dxa"/>
          </w:tcPr>
          <w:p w:rsidR="008A626E" w:rsidRDefault="008A626E" w:rsidP="008A626E">
            <w:pPr>
              <w:spacing w:after="0" w:line="240" w:lineRule="auto"/>
              <w:contextualSpacing/>
              <w:jc w:val="right"/>
            </w:pPr>
          </w:p>
        </w:tc>
      </w:tr>
      <w:tr w:rsidR="00E11BE8" w:rsidTr="000D7B64">
        <w:tc>
          <w:tcPr>
            <w:tcW w:w="534" w:type="dxa"/>
          </w:tcPr>
          <w:p w:rsidR="00E11BE8" w:rsidRDefault="00E11BE8" w:rsidP="008A626E">
            <w:pPr>
              <w:spacing w:after="0" w:line="240" w:lineRule="auto"/>
              <w:contextualSpacing/>
              <w:jc w:val="right"/>
            </w:pPr>
            <w:bookmarkStart w:id="0" w:name="_GoBack"/>
            <w:bookmarkEnd w:id="0"/>
          </w:p>
        </w:tc>
        <w:tc>
          <w:tcPr>
            <w:tcW w:w="1701" w:type="dxa"/>
          </w:tcPr>
          <w:p w:rsidR="00E11BE8" w:rsidRDefault="00E11BE8" w:rsidP="008A626E">
            <w:pPr>
              <w:spacing w:after="0" w:line="240" w:lineRule="auto"/>
              <w:contextualSpacing/>
              <w:jc w:val="right"/>
            </w:pPr>
          </w:p>
        </w:tc>
        <w:tc>
          <w:tcPr>
            <w:tcW w:w="2126" w:type="dxa"/>
          </w:tcPr>
          <w:p w:rsidR="00E11BE8" w:rsidRDefault="00E11BE8" w:rsidP="008A626E">
            <w:pPr>
              <w:spacing w:after="0" w:line="240" w:lineRule="auto"/>
              <w:contextualSpacing/>
              <w:jc w:val="right"/>
            </w:pPr>
          </w:p>
        </w:tc>
        <w:tc>
          <w:tcPr>
            <w:tcW w:w="3260" w:type="dxa"/>
          </w:tcPr>
          <w:p w:rsidR="00E11BE8" w:rsidRDefault="00E11BE8" w:rsidP="008A626E">
            <w:pPr>
              <w:spacing w:after="0" w:line="240" w:lineRule="auto"/>
              <w:contextualSpacing/>
              <w:jc w:val="right"/>
            </w:pPr>
          </w:p>
        </w:tc>
        <w:tc>
          <w:tcPr>
            <w:tcW w:w="2126" w:type="dxa"/>
          </w:tcPr>
          <w:p w:rsidR="00E11BE8" w:rsidRDefault="00E11BE8" w:rsidP="008A626E">
            <w:pPr>
              <w:spacing w:after="0" w:line="240" w:lineRule="auto"/>
              <w:contextualSpacing/>
              <w:jc w:val="right"/>
            </w:pPr>
          </w:p>
        </w:tc>
        <w:tc>
          <w:tcPr>
            <w:tcW w:w="2410" w:type="dxa"/>
          </w:tcPr>
          <w:p w:rsidR="00E11BE8" w:rsidRDefault="00E11BE8" w:rsidP="008A626E">
            <w:pPr>
              <w:spacing w:after="0" w:line="240" w:lineRule="auto"/>
              <w:contextualSpacing/>
              <w:jc w:val="right"/>
            </w:pPr>
          </w:p>
        </w:tc>
        <w:tc>
          <w:tcPr>
            <w:tcW w:w="2629" w:type="dxa"/>
          </w:tcPr>
          <w:p w:rsidR="00E11BE8" w:rsidRDefault="00E11BE8" w:rsidP="008A626E">
            <w:pPr>
              <w:spacing w:after="0" w:line="240" w:lineRule="auto"/>
              <w:contextualSpacing/>
              <w:jc w:val="right"/>
            </w:pPr>
          </w:p>
        </w:tc>
      </w:tr>
    </w:tbl>
    <w:p w:rsidR="008A626E" w:rsidRDefault="008A626E" w:rsidP="008A626E">
      <w:pPr>
        <w:shd w:val="clear" w:color="auto" w:fill="FFFFFF"/>
        <w:spacing w:after="0" w:line="240" w:lineRule="auto"/>
        <w:contextualSpacing/>
        <w:jc w:val="right"/>
      </w:pPr>
    </w:p>
    <w:sectPr w:rsidR="008A626E" w:rsidSect="008A626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3E"/>
    <w:rsid w:val="000D7B64"/>
    <w:rsid w:val="008A626E"/>
    <w:rsid w:val="008F23FD"/>
    <w:rsid w:val="00CB013E"/>
    <w:rsid w:val="00E1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6E"/>
    <w:pPr>
      <w:spacing w:after="20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26E"/>
    <w:pPr>
      <w:spacing w:after="0" w:line="240" w:lineRule="auto"/>
    </w:pPr>
  </w:style>
  <w:style w:type="table" w:styleId="a4">
    <w:name w:val="Table Grid"/>
    <w:basedOn w:val="a1"/>
    <w:uiPriority w:val="39"/>
    <w:rsid w:val="008A6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6E"/>
    <w:pPr>
      <w:spacing w:after="20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26E"/>
    <w:pPr>
      <w:spacing w:after="0" w:line="240" w:lineRule="auto"/>
    </w:pPr>
  </w:style>
  <w:style w:type="table" w:styleId="a4">
    <w:name w:val="Table Grid"/>
    <w:basedOn w:val="a1"/>
    <w:uiPriority w:val="39"/>
    <w:rsid w:val="008A6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Ростовцева</dc:creator>
  <cp:lastModifiedBy>Ростовцева</cp:lastModifiedBy>
  <cp:revision>2</cp:revision>
  <dcterms:created xsi:type="dcterms:W3CDTF">2022-08-10T13:02:00Z</dcterms:created>
  <dcterms:modified xsi:type="dcterms:W3CDTF">2022-08-10T13:02:00Z</dcterms:modified>
</cp:coreProperties>
</file>