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2AD0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Pr="00AD5A84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Default="007943B8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</w:t>
      </w:r>
      <w:r w:rsidR="005E1B91">
        <w:rPr>
          <w:rFonts w:ascii="Times New Roman" w:hAnsi="Times New Roman"/>
          <w:sz w:val="28"/>
        </w:rPr>
        <w:t>02</w:t>
      </w:r>
      <w:r w:rsidR="003C2C74">
        <w:rPr>
          <w:rFonts w:ascii="Times New Roman" w:hAnsi="Times New Roman"/>
          <w:sz w:val="28"/>
        </w:rPr>
        <w:t xml:space="preserve"> » </w:t>
      </w:r>
      <w:r w:rsidR="009B6CF6">
        <w:rPr>
          <w:rFonts w:ascii="Times New Roman" w:hAnsi="Times New Roman"/>
          <w:sz w:val="28"/>
        </w:rPr>
        <w:t xml:space="preserve">  </w:t>
      </w:r>
      <w:r w:rsidR="00F12181">
        <w:rPr>
          <w:rFonts w:ascii="Times New Roman" w:hAnsi="Times New Roman"/>
          <w:sz w:val="28"/>
        </w:rPr>
        <w:t>апреля  2024</w:t>
      </w:r>
      <w:r w:rsidR="008A2AD0">
        <w:rPr>
          <w:rFonts w:ascii="Times New Roman" w:hAnsi="Times New Roman"/>
          <w:sz w:val="28"/>
        </w:rPr>
        <w:t xml:space="preserve"> года № </w:t>
      </w:r>
      <w:r w:rsidR="009B6CF6">
        <w:rPr>
          <w:rFonts w:ascii="Times New Roman" w:hAnsi="Times New Roman"/>
          <w:sz w:val="28"/>
        </w:rPr>
        <w:t xml:space="preserve">   </w:t>
      </w:r>
      <w:r w:rsidR="00F12181">
        <w:rPr>
          <w:rFonts w:ascii="Times New Roman" w:hAnsi="Times New Roman"/>
          <w:sz w:val="28"/>
        </w:rPr>
        <w:t xml:space="preserve"> </w:t>
      </w:r>
      <w:r w:rsidR="005E1B91">
        <w:rPr>
          <w:rFonts w:ascii="Times New Roman" w:hAnsi="Times New Roman"/>
          <w:sz w:val="28"/>
        </w:rPr>
        <w:t>26</w:t>
      </w:r>
      <w:r w:rsidR="009B6CF6">
        <w:rPr>
          <w:rFonts w:ascii="Times New Roman" w:hAnsi="Times New Roman"/>
          <w:sz w:val="28"/>
        </w:rPr>
        <w:t xml:space="preserve"> </w:t>
      </w:r>
      <w:r w:rsidR="003C2C74">
        <w:rPr>
          <w:rFonts w:ascii="Times New Roman" w:hAnsi="Times New Roman"/>
          <w:sz w:val="28"/>
        </w:rPr>
        <w:t>-р</w:t>
      </w:r>
      <w:r w:rsidR="008A2AD0">
        <w:rPr>
          <w:rFonts w:ascii="Times New Roman" w:hAnsi="Times New Roman"/>
          <w:sz w:val="28"/>
        </w:rPr>
        <w:t xml:space="preserve">   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Карты коррупционных рисков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администрации муниципального образования «Зеленоградский муниципальный округ Калининградской области» с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1.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замещение которых связано с коррупционными рисками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2.</w:t>
      </w:r>
    </w:p>
    <w:p w:rsidR="008A2AD0" w:rsidRPr="008A2AD0" w:rsidRDefault="008A2AD0" w:rsidP="009B6C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D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«Зеленоградский </w:t>
      </w:r>
      <w:r w:rsidR="009B6CF6">
        <w:rPr>
          <w:rFonts w:ascii="Times New Roman" w:hAnsi="Times New Roman" w:cs="Times New Roman"/>
          <w:sz w:val="28"/>
          <w:szCs w:val="28"/>
        </w:rPr>
        <w:t>муниципальный</w:t>
      </w:r>
      <w:r w:rsidRPr="008A2A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6CF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A2AD0">
        <w:rPr>
          <w:rFonts w:ascii="Times New Roman" w:hAnsi="Times New Roman" w:cs="Times New Roman"/>
          <w:sz w:val="28"/>
          <w:szCs w:val="28"/>
        </w:rPr>
        <w:t xml:space="preserve">» </w:t>
      </w:r>
      <w:r w:rsidR="009B6C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2181">
        <w:rPr>
          <w:rFonts w:ascii="Times New Roman" w:hAnsi="Times New Roman" w:cs="Times New Roman"/>
          <w:sz w:val="28"/>
          <w:szCs w:val="28"/>
        </w:rPr>
        <w:t>от 21 декабря</w:t>
      </w:r>
      <w:r w:rsidRPr="008A2AD0">
        <w:rPr>
          <w:rFonts w:ascii="Times New Roman" w:hAnsi="Times New Roman" w:cs="Times New Roman"/>
          <w:sz w:val="28"/>
          <w:szCs w:val="28"/>
        </w:rPr>
        <w:t xml:space="preserve"> </w:t>
      </w:r>
      <w:r w:rsidR="00F12181">
        <w:rPr>
          <w:rFonts w:ascii="Times New Roman" w:hAnsi="Times New Roman" w:cs="Times New Roman"/>
          <w:sz w:val="28"/>
          <w:szCs w:val="28"/>
        </w:rPr>
        <w:t>2024 года № 120</w:t>
      </w:r>
      <w:r w:rsidRPr="008A2AD0">
        <w:rPr>
          <w:rFonts w:ascii="Times New Roman" w:hAnsi="Times New Roman" w:cs="Times New Roman"/>
          <w:sz w:val="28"/>
          <w:szCs w:val="28"/>
        </w:rPr>
        <w:t>-р считать утратившим силу.</w:t>
      </w:r>
    </w:p>
    <w:p w:rsidR="009B6CF6" w:rsidRDefault="009B6CF6" w:rsidP="009B6CF6">
      <w:pPr>
        <w:pStyle w:val="FR1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Распоряжение вступает в силу со дня его подписания.</w:t>
      </w:r>
    </w:p>
    <w:p w:rsidR="008A2AD0" w:rsidRPr="003C2C74" w:rsidRDefault="009B6CF6" w:rsidP="009B6CF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A2AD0" w:rsidRPr="00267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(В.А. Ростовцева).</w:t>
      </w:r>
    </w:p>
    <w:p w:rsidR="008A2AD0" w:rsidRDefault="008A2AD0" w:rsidP="008A2AD0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F12181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AD0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04435B" w:rsidRDefault="008A2AD0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81">
        <w:rPr>
          <w:rFonts w:ascii="Times New Roman" w:hAnsi="Times New Roman" w:cs="Times New Roman"/>
          <w:sz w:val="28"/>
          <w:szCs w:val="28"/>
        </w:rPr>
        <w:t xml:space="preserve">     </w:t>
      </w:r>
      <w:r w:rsidRPr="00D55D9E">
        <w:rPr>
          <w:rFonts w:ascii="Times New Roman" w:hAnsi="Times New Roman" w:cs="Times New Roman"/>
          <w:sz w:val="28"/>
          <w:szCs w:val="28"/>
        </w:rPr>
        <w:t xml:space="preserve">С.А. </w:t>
      </w:r>
      <w:r w:rsidR="00F12181">
        <w:rPr>
          <w:rFonts w:ascii="Times New Roman" w:hAnsi="Times New Roman" w:cs="Times New Roman"/>
          <w:sz w:val="28"/>
          <w:szCs w:val="28"/>
        </w:rPr>
        <w:t>Кошевой</w:t>
      </w:r>
    </w:p>
    <w:p w:rsidR="00F12181" w:rsidRDefault="00F12181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81" w:rsidRDefault="00F12181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81" w:rsidRDefault="00F12181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81" w:rsidRDefault="00F12181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81" w:rsidRDefault="00F12181" w:rsidP="00F1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81" w:rsidRPr="00F12181" w:rsidRDefault="00F12181" w:rsidP="00F12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2181" w:rsidRPr="00F1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4435B"/>
    <w:rsid w:val="000A002C"/>
    <w:rsid w:val="002674AB"/>
    <w:rsid w:val="0031552A"/>
    <w:rsid w:val="0035111B"/>
    <w:rsid w:val="003C2C74"/>
    <w:rsid w:val="00474DC4"/>
    <w:rsid w:val="00560762"/>
    <w:rsid w:val="005E1B91"/>
    <w:rsid w:val="006211C4"/>
    <w:rsid w:val="00703987"/>
    <w:rsid w:val="007943B8"/>
    <w:rsid w:val="007F0016"/>
    <w:rsid w:val="008A1AC8"/>
    <w:rsid w:val="008A2AD0"/>
    <w:rsid w:val="008A61D4"/>
    <w:rsid w:val="009B6CF6"/>
    <w:rsid w:val="009D198A"/>
    <w:rsid w:val="009D2A20"/>
    <w:rsid w:val="00B67E81"/>
    <w:rsid w:val="00BF6736"/>
    <w:rsid w:val="00C744C5"/>
    <w:rsid w:val="00E77083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AC52-8002-4DAC-9F17-74DFB5F4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4</cp:revision>
  <cp:lastPrinted>2024-03-22T13:53:00Z</cp:lastPrinted>
  <dcterms:created xsi:type="dcterms:W3CDTF">2024-03-22T13:53:00Z</dcterms:created>
  <dcterms:modified xsi:type="dcterms:W3CDTF">2024-04-03T10:22:00Z</dcterms:modified>
</cp:coreProperties>
</file>