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CCD71" w14:textId="51C41527" w:rsidR="0049584A" w:rsidRPr="00220F2D" w:rsidRDefault="0049584A" w:rsidP="00B713B3">
      <w:pPr>
        <w:rPr>
          <w:sz w:val="28"/>
          <w:szCs w:val="28"/>
        </w:rPr>
      </w:pPr>
      <w:r w:rsidRPr="00220F2D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170490C" wp14:editId="53BE976D">
            <wp:simplePos x="0" y="0"/>
            <wp:positionH relativeFrom="column">
              <wp:posOffset>2914015</wp:posOffset>
            </wp:positionH>
            <wp:positionV relativeFrom="paragraph">
              <wp:posOffset>0</wp:posOffset>
            </wp:positionV>
            <wp:extent cx="790575" cy="952500"/>
            <wp:effectExtent l="0" t="0" r="9525" b="0"/>
            <wp:wrapSquare wrapText="bothSides"/>
            <wp:docPr id="3" name="Рисунок 3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13B3">
        <w:rPr>
          <w:sz w:val="28"/>
          <w:szCs w:val="28"/>
        </w:rPr>
        <w:tab/>
      </w:r>
      <w:r w:rsidR="00B713B3">
        <w:rPr>
          <w:sz w:val="28"/>
          <w:szCs w:val="28"/>
        </w:rPr>
        <w:tab/>
      </w:r>
      <w:r w:rsidR="00B713B3">
        <w:rPr>
          <w:sz w:val="28"/>
          <w:szCs w:val="28"/>
        </w:rPr>
        <w:tab/>
      </w:r>
      <w:r w:rsidR="00B713B3">
        <w:rPr>
          <w:sz w:val="28"/>
          <w:szCs w:val="28"/>
        </w:rPr>
        <w:tab/>
      </w:r>
      <w:r w:rsidR="00B713B3">
        <w:rPr>
          <w:sz w:val="28"/>
          <w:szCs w:val="28"/>
        </w:rPr>
        <w:tab/>
      </w:r>
      <w:r w:rsidR="00B713B3">
        <w:rPr>
          <w:sz w:val="28"/>
          <w:szCs w:val="28"/>
        </w:rPr>
        <w:tab/>
      </w:r>
      <w:r w:rsidR="00B713B3">
        <w:rPr>
          <w:sz w:val="28"/>
          <w:szCs w:val="28"/>
        </w:rPr>
        <w:tab/>
      </w:r>
      <w:r w:rsidR="00B713B3">
        <w:rPr>
          <w:sz w:val="28"/>
          <w:szCs w:val="28"/>
        </w:rPr>
        <w:tab/>
      </w:r>
      <w:r w:rsidR="004D41D8">
        <w:rPr>
          <w:sz w:val="28"/>
          <w:szCs w:val="28"/>
        </w:rPr>
        <w:t xml:space="preserve">                   </w:t>
      </w:r>
      <w:r w:rsidR="00B713B3">
        <w:rPr>
          <w:sz w:val="28"/>
          <w:szCs w:val="28"/>
        </w:rPr>
        <w:t>ПРОЕКТ</w:t>
      </w:r>
      <w:r w:rsidR="00B713B3">
        <w:rPr>
          <w:sz w:val="28"/>
          <w:szCs w:val="28"/>
        </w:rPr>
        <w:br w:type="textWrapping" w:clear="all"/>
      </w:r>
    </w:p>
    <w:p w14:paraId="3F923AB2" w14:textId="77777777" w:rsidR="0049584A" w:rsidRPr="00220F2D" w:rsidRDefault="0049584A" w:rsidP="0049584A">
      <w:pPr>
        <w:jc w:val="center"/>
        <w:rPr>
          <w:b/>
          <w:sz w:val="28"/>
          <w:szCs w:val="28"/>
        </w:rPr>
      </w:pPr>
      <w:r w:rsidRPr="00220F2D">
        <w:rPr>
          <w:b/>
          <w:sz w:val="28"/>
          <w:szCs w:val="28"/>
        </w:rPr>
        <w:t>ОКРУЖНОЙ СОВЕТ ДЕПУТАТОВ</w:t>
      </w:r>
    </w:p>
    <w:p w14:paraId="67E2A5EA" w14:textId="77777777" w:rsidR="0049584A" w:rsidRPr="00220F2D" w:rsidRDefault="0049584A" w:rsidP="0049584A">
      <w:pPr>
        <w:jc w:val="center"/>
        <w:rPr>
          <w:b/>
          <w:sz w:val="28"/>
          <w:szCs w:val="28"/>
        </w:rPr>
      </w:pPr>
      <w:r w:rsidRPr="00220F2D">
        <w:rPr>
          <w:b/>
          <w:sz w:val="28"/>
          <w:szCs w:val="28"/>
        </w:rPr>
        <w:t>МУНИЦИПАЛЬНОГО ОБРАЗОВАНИЯ</w:t>
      </w:r>
    </w:p>
    <w:p w14:paraId="7D03E762" w14:textId="77777777" w:rsidR="0049584A" w:rsidRDefault="0049584A" w:rsidP="004958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220F2D">
        <w:rPr>
          <w:b/>
          <w:sz w:val="28"/>
          <w:szCs w:val="28"/>
        </w:rPr>
        <w:t xml:space="preserve">ЗЕЛЕНОГРАДСКИЙ </w:t>
      </w:r>
      <w:r>
        <w:rPr>
          <w:b/>
          <w:sz w:val="28"/>
          <w:szCs w:val="28"/>
        </w:rPr>
        <w:t>МУНИЦИПАЛЬНЫЙ</w:t>
      </w:r>
      <w:r w:rsidRPr="00220F2D">
        <w:rPr>
          <w:b/>
          <w:sz w:val="28"/>
          <w:szCs w:val="28"/>
        </w:rPr>
        <w:t xml:space="preserve"> ОКРУГ</w:t>
      </w:r>
    </w:p>
    <w:p w14:paraId="19D09197" w14:textId="77777777" w:rsidR="0049584A" w:rsidRPr="00220F2D" w:rsidRDefault="0049584A" w:rsidP="004958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КАЛИНИНГРАДСКОЙ ОБЛАСТИ»</w:t>
      </w:r>
    </w:p>
    <w:p w14:paraId="26C54E11" w14:textId="77777777" w:rsidR="0049584A" w:rsidRPr="0006691D" w:rsidRDefault="0049584A" w:rsidP="00847A11">
      <w:pPr>
        <w:rPr>
          <w:b/>
          <w:sz w:val="28"/>
          <w:szCs w:val="28"/>
        </w:rPr>
      </w:pPr>
    </w:p>
    <w:p w14:paraId="7A50A8D4" w14:textId="77777777" w:rsidR="0049584A" w:rsidRPr="00036E94" w:rsidRDefault="0049584A" w:rsidP="0049584A">
      <w:pPr>
        <w:jc w:val="center"/>
        <w:rPr>
          <w:b/>
          <w:sz w:val="28"/>
          <w:szCs w:val="28"/>
        </w:rPr>
      </w:pPr>
      <w:r w:rsidRPr="00036E94">
        <w:rPr>
          <w:b/>
          <w:sz w:val="28"/>
          <w:szCs w:val="28"/>
        </w:rPr>
        <w:t>РЕШЕНИЕ</w:t>
      </w:r>
    </w:p>
    <w:p w14:paraId="3ED1F034" w14:textId="77777777" w:rsidR="002E70B5" w:rsidRPr="002E70B5" w:rsidRDefault="002E70B5" w:rsidP="00C57590">
      <w:pPr>
        <w:jc w:val="center"/>
        <w:rPr>
          <w:rFonts w:eastAsiaTheme="minorEastAsia"/>
          <w:b/>
          <w:sz w:val="26"/>
          <w:szCs w:val="26"/>
        </w:rPr>
      </w:pPr>
    </w:p>
    <w:p w14:paraId="7DE7122E" w14:textId="1B06B259" w:rsidR="00C57590" w:rsidRPr="00DF3A77" w:rsidRDefault="004D41D8" w:rsidP="00C57590">
      <w:pPr>
        <w:shd w:val="clear" w:color="auto" w:fill="FFFFFF"/>
        <w:tabs>
          <w:tab w:val="left" w:pos="6106"/>
        </w:tabs>
        <w:rPr>
          <w:sz w:val="26"/>
          <w:szCs w:val="26"/>
        </w:rPr>
      </w:pPr>
      <w:r>
        <w:rPr>
          <w:spacing w:val="-5"/>
          <w:sz w:val="26"/>
          <w:szCs w:val="26"/>
        </w:rPr>
        <w:t xml:space="preserve"> </w:t>
      </w:r>
      <w:r w:rsidR="0079167E">
        <w:rPr>
          <w:spacing w:val="-5"/>
          <w:sz w:val="26"/>
          <w:szCs w:val="26"/>
        </w:rPr>
        <w:t>о</w:t>
      </w:r>
      <w:r w:rsidR="00C57590" w:rsidRPr="002E70B5">
        <w:rPr>
          <w:spacing w:val="-5"/>
          <w:sz w:val="26"/>
          <w:szCs w:val="26"/>
        </w:rPr>
        <w:t>т</w:t>
      </w:r>
      <w:r w:rsidR="00A24D1B">
        <w:rPr>
          <w:spacing w:val="-5"/>
          <w:sz w:val="26"/>
          <w:szCs w:val="26"/>
        </w:rPr>
        <w:t xml:space="preserve">  ___________</w:t>
      </w:r>
      <w:r w:rsidR="00C57590" w:rsidRPr="002E70B5">
        <w:rPr>
          <w:spacing w:val="-5"/>
          <w:sz w:val="26"/>
          <w:szCs w:val="26"/>
        </w:rPr>
        <w:t xml:space="preserve"> 202</w:t>
      </w:r>
      <w:r w:rsidR="001A246C" w:rsidRPr="002E70B5">
        <w:rPr>
          <w:spacing w:val="-5"/>
          <w:sz w:val="26"/>
          <w:szCs w:val="26"/>
        </w:rPr>
        <w:t>3</w:t>
      </w:r>
      <w:r w:rsidR="00C57590" w:rsidRPr="002E70B5">
        <w:rPr>
          <w:spacing w:val="-5"/>
          <w:sz w:val="26"/>
          <w:szCs w:val="26"/>
        </w:rPr>
        <w:t xml:space="preserve"> г</w:t>
      </w:r>
      <w:r w:rsidR="0049584A">
        <w:rPr>
          <w:spacing w:val="-5"/>
          <w:sz w:val="26"/>
          <w:szCs w:val="26"/>
        </w:rPr>
        <w:t>.</w:t>
      </w:r>
      <w:r w:rsidR="00C57590" w:rsidRPr="002E70B5">
        <w:rPr>
          <w:rFonts w:ascii="Arial" w:hAnsi="Arial" w:cs="Arial"/>
          <w:sz w:val="26"/>
          <w:szCs w:val="26"/>
        </w:rPr>
        <w:tab/>
        <w:t xml:space="preserve">                      </w:t>
      </w:r>
      <w:r>
        <w:rPr>
          <w:rFonts w:ascii="Arial" w:hAnsi="Arial" w:cs="Arial"/>
          <w:sz w:val="26"/>
          <w:szCs w:val="26"/>
        </w:rPr>
        <w:t xml:space="preserve">           </w:t>
      </w:r>
      <w:r w:rsidR="00C57590" w:rsidRPr="002E70B5">
        <w:rPr>
          <w:sz w:val="26"/>
          <w:szCs w:val="26"/>
        </w:rPr>
        <w:t xml:space="preserve">№ </w:t>
      </w:r>
    </w:p>
    <w:p w14:paraId="24B16BB1" w14:textId="4919BCC8" w:rsidR="00C57590" w:rsidRPr="002E70B5" w:rsidRDefault="004D41D8" w:rsidP="00C57590">
      <w:pPr>
        <w:shd w:val="clear" w:color="auto" w:fill="FFFFFF"/>
        <w:tabs>
          <w:tab w:val="left" w:pos="6106"/>
        </w:tabs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57590" w:rsidRPr="002E70B5">
        <w:rPr>
          <w:sz w:val="26"/>
          <w:szCs w:val="26"/>
        </w:rPr>
        <w:t>Зеленоградск</w:t>
      </w:r>
    </w:p>
    <w:p w14:paraId="16F8C23A" w14:textId="77777777" w:rsidR="002E70B5" w:rsidRPr="0049584A" w:rsidRDefault="002E70B5" w:rsidP="00F8742B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14:paraId="46F51E88" w14:textId="14B7A818" w:rsidR="00C57590" w:rsidRDefault="00CD6066" w:rsidP="004D41D8">
      <w:pPr>
        <w:jc w:val="center"/>
        <w:rPr>
          <w:b/>
          <w:sz w:val="28"/>
          <w:szCs w:val="28"/>
        </w:rPr>
      </w:pPr>
      <w:r w:rsidRPr="00CD6066">
        <w:rPr>
          <w:b/>
          <w:sz w:val="28"/>
          <w:szCs w:val="28"/>
        </w:rPr>
        <w:t>Об утверждении Методики расчета размера платы за пользование на платной основе парковками общего пользования, расположенными на автомобильных дорогах общего пользования местного значения Зеленоградского муниципального округа</w:t>
      </w:r>
    </w:p>
    <w:p w14:paraId="3095BA9D" w14:textId="77777777" w:rsidR="00CD6066" w:rsidRPr="0049584A" w:rsidRDefault="00CD6066" w:rsidP="00C57590">
      <w:pPr>
        <w:jc w:val="center"/>
        <w:rPr>
          <w:b/>
          <w:sz w:val="28"/>
          <w:szCs w:val="28"/>
        </w:rPr>
      </w:pPr>
    </w:p>
    <w:p w14:paraId="761BFD4B" w14:textId="7F47AD29" w:rsidR="00C57590" w:rsidRPr="0049584A" w:rsidRDefault="00CD6066" w:rsidP="00BA3DB4">
      <w:pPr>
        <w:shd w:val="clear" w:color="auto" w:fill="FFFFFF"/>
        <w:spacing w:after="240"/>
        <w:ind w:firstLine="708"/>
        <w:jc w:val="both"/>
        <w:textAlignment w:val="baseline"/>
        <w:outlineLvl w:val="1"/>
        <w:rPr>
          <w:sz w:val="28"/>
          <w:szCs w:val="28"/>
        </w:rPr>
      </w:pPr>
      <w:r w:rsidRPr="00CD6066">
        <w:rPr>
          <w:sz w:val="28"/>
          <w:szCs w:val="28"/>
        </w:rPr>
        <w:t xml:space="preserve">В соответствии с пунктом 5 части 1 статьи 16 Федерального закона 06.10.2003 </w:t>
      </w:r>
      <w:r>
        <w:rPr>
          <w:sz w:val="28"/>
          <w:szCs w:val="28"/>
        </w:rPr>
        <w:t>№</w:t>
      </w:r>
      <w:r w:rsidRPr="00CD6066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CD606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CD6066">
        <w:rPr>
          <w:sz w:val="28"/>
          <w:szCs w:val="28"/>
        </w:rPr>
        <w:t xml:space="preserve">, пунктом 4 части 1 статьи 13 Федерального закона от 08.11.2007 </w:t>
      </w:r>
      <w:r>
        <w:rPr>
          <w:sz w:val="28"/>
          <w:szCs w:val="28"/>
        </w:rPr>
        <w:t>№</w:t>
      </w:r>
      <w:r w:rsidRPr="00CD6066">
        <w:rPr>
          <w:sz w:val="28"/>
          <w:szCs w:val="28"/>
        </w:rPr>
        <w:t xml:space="preserve"> 257-ФЗ </w:t>
      </w:r>
      <w:r>
        <w:rPr>
          <w:sz w:val="28"/>
          <w:szCs w:val="28"/>
        </w:rPr>
        <w:t>«</w:t>
      </w:r>
      <w:r w:rsidRPr="00CD6066">
        <w:rPr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CD6066">
        <w:rPr>
          <w:sz w:val="28"/>
          <w:szCs w:val="28"/>
        </w:rPr>
        <w:t>,</w:t>
      </w:r>
      <w:r w:rsidR="00CA7711">
        <w:rPr>
          <w:sz w:val="28"/>
          <w:szCs w:val="28"/>
        </w:rPr>
        <w:t xml:space="preserve"> Постановлением Правительства Калининградской области от </w:t>
      </w:r>
      <w:r w:rsidR="00CA7711" w:rsidRPr="00CA7711">
        <w:rPr>
          <w:sz w:val="28"/>
          <w:szCs w:val="28"/>
        </w:rPr>
        <w:t>15.11.2019 № 776 «Об определении методики расчета размера платы за пользование платными парковками на автомобильных дорогах регионального или межмуниципального значения, автомобильных дорогах местного значения Калининградской области, а также установлении ее максимального размера</w:t>
      </w:r>
      <w:r w:rsidR="00CA7711">
        <w:rPr>
          <w:sz w:val="28"/>
          <w:szCs w:val="28"/>
        </w:rPr>
        <w:t xml:space="preserve">», </w:t>
      </w:r>
      <w:r w:rsidR="00C57590" w:rsidRPr="0049584A">
        <w:rPr>
          <w:sz w:val="28"/>
          <w:szCs w:val="28"/>
        </w:rPr>
        <w:t>Уставом Зеленоградского муниципального округа</w:t>
      </w:r>
      <w:r w:rsidR="00F8742B">
        <w:rPr>
          <w:sz w:val="28"/>
          <w:szCs w:val="28"/>
        </w:rPr>
        <w:t>,</w:t>
      </w:r>
      <w:r w:rsidR="00C57590" w:rsidRPr="0049584A">
        <w:rPr>
          <w:sz w:val="28"/>
          <w:szCs w:val="28"/>
        </w:rPr>
        <w:t xml:space="preserve"> окружной Совет депутатов Зеленоградского муниципального округа</w:t>
      </w:r>
    </w:p>
    <w:p w14:paraId="340AA38B" w14:textId="77777777" w:rsidR="00C57590" w:rsidRPr="0049584A" w:rsidRDefault="00C57590" w:rsidP="00CA7711">
      <w:pPr>
        <w:jc w:val="center"/>
        <w:rPr>
          <w:b/>
          <w:sz w:val="28"/>
          <w:szCs w:val="28"/>
        </w:rPr>
      </w:pPr>
      <w:r w:rsidRPr="0049584A">
        <w:rPr>
          <w:b/>
          <w:sz w:val="28"/>
          <w:szCs w:val="28"/>
        </w:rPr>
        <w:t>РЕШИЛ:</w:t>
      </w:r>
    </w:p>
    <w:p w14:paraId="3059B5EC" w14:textId="77777777" w:rsidR="002B2C8F" w:rsidRPr="002B2C8F" w:rsidRDefault="002B2C8F" w:rsidP="002B2C8F">
      <w:pPr>
        <w:pStyle w:val="aa"/>
        <w:shd w:val="clear" w:color="auto" w:fill="FFFFFF"/>
        <w:textAlignment w:val="baseline"/>
        <w:rPr>
          <w:rFonts w:ascii="Arial" w:hAnsi="Arial" w:cs="Arial"/>
          <w:color w:val="000000" w:themeColor="text1"/>
        </w:rPr>
      </w:pPr>
    </w:p>
    <w:p w14:paraId="27C3B8BA" w14:textId="7CBC4703" w:rsidR="00CD6066" w:rsidRDefault="00CD6066" w:rsidP="00E17178">
      <w:pPr>
        <w:pStyle w:val="aa"/>
        <w:numPr>
          <w:ilvl w:val="0"/>
          <w:numId w:val="1"/>
        </w:numPr>
        <w:tabs>
          <w:tab w:val="left" w:pos="1134"/>
        </w:tabs>
        <w:suppressAutoHyphens/>
        <w:ind w:left="0" w:firstLine="705"/>
        <w:jc w:val="both"/>
        <w:rPr>
          <w:bCs/>
          <w:color w:val="000000" w:themeColor="text1"/>
          <w:sz w:val="28"/>
          <w:szCs w:val="28"/>
        </w:rPr>
      </w:pPr>
      <w:r w:rsidRPr="002B2C8F">
        <w:rPr>
          <w:bCs/>
          <w:color w:val="000000" w:themeColor="text1"/>
          <w:sz w:val="28"/>
          <w:szCs w:val="28"/>
        </w:rPr>
        <w:t>Утвердить Методику расчета размера платы за пользование на платной основе парковками общего пользования, расположенными на автомобильных дорогах общего пользования местного значения Зелен</w:t>
      </w:r>
      <w:r w:rsidR="00FC433C">
        <w:rPr>
          <w:bCs/>
          <w:color w:val="000000" w:themeColor="text1"/>
          <w:sz w:val="28"/>
          <w:szCs w:val="28"/>
        </w:rPr>
        <w:t>оградского муниципального округ</w:t>
      </w:r>
      <w:r w:rsidRPr="002B2C8F">
        <w:rPr>
          <w:bCs/>
          <w:color w:val="000000" w:themeColor="text1"/>
          <w:sz w:val="28"/>
          <w:szCs w:val="28"/>
        </w:rPr>
        <w:t>, согласно приложению.</w:t>
      </w:r>
    </w:p>
    <w:p w14:paraId="7BCB036A" w14:textId="2FBC03B6" w:rsidR="000D6B0C" w:rsidRPr="000D6B0C" w:rsidRDefault="000D6B0C" w:rsidP="00E17178">
      <w:pPr>
        <w:pStyle w:val="aa"/>
        <w:numPr>
          <w:ilvl w:val="0"/>
          <w:numId w:val="1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0D6B0C">
        <w:rPr>
          <w:bCs/>
          <w:color w:val="000000" w:themeColor="text1"/>
          <w:sz w:val="28"/>
          <w:szCs w:val="28"/>
        </w:rPr>
        <w:t>Установить базовый размер платы за пользование на платной основе парковками</w:t>
      </w:r>
      <w:r>
        <w:rPr>
          <w:bCs/>
          <w:color w:val="000000" w:themeColor="text1"/>
          <w:sz w:val="28"/>
          <w:szCs w:val="28"/>
        </w:rPr>
        <w:t>,</w:t>
      </w:r>
      <w:r w:rsidRPr="000D6B0C">
        <w:rPr>
          <w:sz w:val="28"/>
          <w:szCs w:val="28"/>
        </w:rPr>
        <w:t xml:space="preserve"> расположенными на автомобильных дорогах общего пользования местного значения Зеленоградского муниципального округа</w:t>
      </w:r>
      <w:r>
        <w:rPr>
          <w:sz w:val="28"/>
          <w:szCs w:val="28"/>
        </w:rPr>
        <w:t>, в размере 100 (сто) рублей.</w:t>
      </w:r>
    </w:p>
    <w:p w14:paraId="520A010C" w14:textId="324FCBD3" w:rsidR="00C57590" w:rsidRPr="002B2C8F" w:rsidRDefault="00980468" w:rsidP="00E17178">
      <w:pPr>
        <w:pStyle w:val="ConsPlusTitle"/>
        <w:widowControl/>
        <w:tabs>
          <w:tab w:val="left" w:pos="1134"/>
        </w:tabs>
        <w:ind w:right="-5" w:firstLine="708"/>
        <w:jc w:val="both"/>
        <w:rPr>
          <w:b w:val="0"/>
          <w:iCs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3</w:t>
      </w:r>
      <w:r w:rsidR="00C57590" w:rsidRPr="002B2C8F">
        <w:rPr>
          <w:b w:val="0"/>
          <w:color w:val="000000" w:themeColor="text1"/>
          <w:sz w:val="28"/>
          <w:szCs w:val="28"/>
        </w:rPr>
        <w:t>.</w:t>
      </w:r>
      <w:r w:rsidR="00C57590" w:rsidRPr="002B2C8F">
        <w:rPr>
          <w:b w:val="0"/>
          <w:color w:val="000000" w:themeColor="text1"/>
          <w:sz w:val="28"/>
          <w:szCs w:val="28"/>
        </w:rPr>
        <w:tab/>
        <w:t>Опубликовать настоящее решение в газете «Волна» и разместить на официальном сайте органов местного самоуправления Зеленоградского муниципального округа.</w:t>
      </w:r>
    </w:p>
    <w:p w14:paraId="64D6FA5B" w14:textId="7A86D3C5" w:rsidR="00C57590" w:rsidRPr="002B2C8F" w:rsidRDefault="00C57590" w:rsidP="00E17178">
      <w:pPr>
        <w:pStyle w:val="ConsPlusTitle"/>
        <w:widowControl/>
        <w:numPr>
          <w:ilvl w:val="0"/>
          <w:numId w:val="11"/>
        </w:numPr>
        <w:tabs>
          <w:tab w:val="left" w:pos="1134"/>
        </w:tabs>
        <w:ind w:right="-5"/>
        <w:jc w:val="both"/>
        <w:rPr>
          <w:b w:val="0"/>
          <w:iCs/>
          <w:color w:val="000000" w:themeColor="text1"/>
          <w:sz w:val="28"/>
          <w:szCs w:val="28"/>
        </w:rPr>
      </w:pPr>
      <w:r w:rsidRPr="002B2C8F">
        <w:rPr>
          <w:b w:val="0"/>
          <w:color w:val="000000" w:themeColor="text1"/>
          <w:sz w:val="28"/>
          <w:szCs w:val="28"/>
        </w:rPr>
        <w:t>Решение вступает в силу после его официального опубликования.</w:t>
      </w:r>
    </w:p>
    <w:p w14:paraId="5E10BACF" w14:textId="77777777" w:rsidR="004D41D8" w:rsidRPr="002B2C8F" w:rsidRDefault="004D41D8" w:rsidP="00C57590">
      <w:pPr>
        <w:jc w:val="both"/>
        <w:rPr>
          <w:color w:val="000000" w:themeColor="text1"/>
          <w:sz w:val="28"/>
          <w:szCs w:val="28"/>
        </w:rPr>
      </w:pPr>
    </w:p>
    <w:p w14:paraId="4ABC2BAB" w14:textId="77777777" w:rsidR="00C57590" w:rsidRPr="002B2C8F" w:rsidRDefault="00C57590" w:rsidP="00C57590">
      <w:pPr>
        <w:jc w:val="both"/>
        <w:rPr>
          <w:color w:val="000000" w:themeColor="text1"/>
          <w:sz w:val="28"/>
          <w:szCs w:val="28"/>
        </w:rPr>
      </w:pPr>
      <w:r w:rsidRPr="002B2C8F">
        <w:rPr>
          <w:color w:val="000000" w:themeColor="text1"/>
          <w:sz w:val="28"/>
          <w:szCs w:val="28"/>
        </w:rPr>
        <w:t xml:space="preserve">Глава </w:t>
      </w:r>
    </w:p>
    <w:p w14:paraId="6B5E66DC" w14:textId="7B6C31E6" w:rsidR="00B713B3" w:rsidRPr="002B2C8F" w:rsidRDefault="00C57590" w:rsidP="004D41D8">
      <w:pPr>
        <w:jc w:val="both"/>
        <w:rPr>
          <w:b/>
          <w:color w:val="000000" w:themeColor="text1"/>
          <w:sz w:val="28"/>
          <w:szCs w:val="28"/>
        </w:rPr>
      </w:pPr>
      <w:r w:rsidRPr="002B2C8F">
        <w:rPr>
          <w:color w:val="000000" w:themeColor="text1"/>
          <w:sz w:val="28"/>
          <w:szCs w:val="28"/>
        </w:rPr>
        <w:t>Зеленоградского муниципального округа</w:t>
      </w:r>
      <w:r w:rsidRPr="002B2C8F">
        <w:rPr>
          <w:color w:val="000000" w:themeColor="text1"/>
          <w:sz w:val="28"/>
          <w:szCs w:val="28"/>
        </w:rPr>
        <w:tab/>
      </w:r>
      <w:r w:rsidRPr="002B2C8F">
        <w:rPr>
          <w:color w:val="000000" w:themeColor="text1"/>
          <w:sz w:val="28"/>
          <w:szCs w:val="28"/>
        </w:rPr>
        <w:tab/>
      </w:r>
      <w:r w:rsidRPr="002B2C8F">
        <w:rPr>
          <w:color w:val="000000" w:themeColor="text1"/>
          <w:sz w:val="28"/>
          <w:szCs w:val="28"/>
        </w:rPr>
        <w:tab/>
      </w:r>
      <w:r w:rsidRPr="002B2C8F">
        <w:rPr>
          <w:color w:val="000000" w:themeColor="text1"/>
          <w:sz w:val="28"/>
          <w:szCs w:val="28"/>
        </w:rPr>
        <w:tab/>
        <w:t xml:space="preserve"> </w:t>
      </w:r>
      <w:r w:rsidR="004D41D8" w:rsidRPr="002B2C8F">
        <w:rPr>
          <w:color w:val="000000" w:themeColor="text1"/>
          <w:sz w:val="28"/>
          <w:szCs w:val="28"/>
        </w:rPr>
        <w:t xml:space="preserve">            </w:t>
      </w:r>
      <w:r w:rsidRPr="002B2C8F">
        <w:rPr>
          <w:color w:val="000000" w:themeColor="text1"/>
          <w:sz w:val="28"/>
          <w:szCs w:val="28"/>
        </w:rPr>
        <w:t xml:space="preserve">  </w:t>
      </w:r>
      <w:r w:rsidR="009F2879" w:rsidRPr="002B2C8F">
        <w:rPr>
          <w:color w:val="000000" w:themeColor="text1"/>
          <w:sz w:val="28"/>
          <w:szCs w:val="28"/>
        </w:rPr>
        <w:t>Р</w:t>
      </w:r>
      <w:r w:rsidRPr="002B2C8F">
        <w:rPr>
          <w:color w:val="000000" w:themeColor="text1"/>
          <w:sz w:val="28"/>
          <w:szCs w:val="28"/>
        </w:rPr>
        <w:t>.</w:t>
      </w:r>
      <w:r w:rsidR="009F2879" w:rsidRPr="002B2C8F">
        <w:rPr>
          <w:color w:val="000000" w:themeColor="text1"/>
          <w:sz w:val="28"/>
          <w:szCs w:val="28"/>
        </w:rPr>
        <w:t>М</w:t>
      </w:r>
      <w:r w:rsidRPr="002B2C8F">
        <w:rPr>
          <w:color w:val="000000" w:themeColor="text1"/>
          <w:sz w:val="28"/>
          <w:szCs w:val="28"/>
        </w:rPr>
        <w:t>. К</w:t>
      </w:r>
      <w:r w:rsidR="009F2879" w:rsidRPr="002B2C8F">
        <w:rPr>
          <w:color w:val="000000" w:themeColor="text1"/>
          <w:sz w:val="28"/>
          <w:szCs w:val="28"/>
        </w:rPr>
        <w:t>илинскене</w:t>
      </w:r>
    </w:p>
    <w:p w14:paraId="1A8E380E" w14:textId="77777777" w:rsidR="004D41D8" w:rsidRDefault="004D41D8" w:rsidP="009F2879">
      <w:pPr>
        <w:pStyle w:val="a3"/>
        <w:rPr>
          <w:rFonts w:ascii="Times New Roman" w:hAnsi="Times New Roman"/>
          <w:b/>
          <w:sz w:val="28"/>
          <w:szCs w:val="28"/>
        </w:rPr>
        <w:sectPr w:rsidR="004D41D8" w:rsidSect="00847A11">
          <w:pgSz w:w="11906" w:h="16838"/>
          <w:pgMar w:top="284" w:right="567" w:bottom="426" w:left="1134" w:header="709" w:footer="709" w:gutter="0"/>
          <w:cols w:space="708"/>
          <w:docGrid w:linePitch="360"/>
        </w:sectPr>
      </w:pPr>
    </w:p>
    <w:tbl>
      <w:tblPr>
        <w:tblStyle w:val="ab"/>
        <w:tblW w:w="10739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4360"/>
      </w:tblGrid>
      <w:tr w:rsidR="004D41D8" w:rsidRPr="004D41D8" w14:paraId="07CA23DA" w14:textId="7D2A9E6F" w:rsidTr="00580EBA">
        <w:trPr>
          <w:jc w:val="right"/>
        </w:trPr>
        <w:tc>
          <w:tcPr>
            <w:tcW w:w="6379" w:type="dxa"/>
          </w:tcPr>
          <w:p w14:paraId="0B4BA47F" w14:textId="77777777" w:rsidR="004D41D8" w:rsidRDefault="004D41D8" w:rsidP="00D40FF7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14:paraId="381237E6" w14:textId="77777777" w:rsidR="004D41D8" w:rsidRDefault="004D41D8" w:rsidP="00D40FF7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14:paraId="35A44BA4" w14:textId="77777777" w:rsidR="004D41D8" w:rsidRDefault="004D41D8" w:rsidP="00D40FF7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14:paraId="58A33236" w14:textId="77777777" w:rsidR="004D41D8" w:rsidRPr="004D41D8" w:rsidRDefault="004D41D8" w:rsidP="00296F0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14:paraId="50AD2373" w14:textId="376A135E" w:rsidR="00580EBA" w:rsidRPr="009B7FF6" w:rsidRDefault="004D41D8" w:rsidP="00580E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B7FF6">
              <w:rPr>
                <w:sz w:val="22"/>
                <w:szCs w:val="22"/>
              </w:rPr>
              <w:t>Приложение</w:t>
            </w:r>
          </w:p>
          <w:p w14:paraId="003DF2C5" w14:textId="1D35E39F" w:rsidR="004D41D8" w:rsidRPr="009B7FF6" w:rsidRDefault="004D41D8" w:rsidP="00580EB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B7FF6">
              <w:rPr>
                <w:sz w:val="22"/>
                <w:szCs w:val="22"/>
              </w:rPr>
              <w:t xml:space="preserve">к </w:t>
            </w:r>
            <w:r w:rsidR="00296F0C" w:rsidRPr="009B7FF6">
              <w:rPr>
                <w:sz w:val="22"/>
                <w:szCs w:val="22"/>
              </w:rPr>
              <w:t>решению</w:t>
            </w:r>
            <w:r w:rsidRPr="009B7FF6">
              <w:rPr>
                <w:sz w:val="22"/>
                <w:szCs w:val="22"/>
              </w:rPr>
              <w:t xml:space="preserve"> </w:t>
            </w:r>
            <w:r w:rsidR="006D7490" w:rsidRPr="009B7FF6">
              <w:rPr>
                <w:sz w:val="22"/>
                <w:szCs w:val="22"/>
              </w:rPr>
              <w:t xml:space="preserve">окружного Совета депутатов </w:t>
            </w:r>
            <w:r w:rsidR="005140AB" w:rsidRPr="009B7FF6">
              <w:rPr>
                <w:sz w:val="22"/>
                <w:szCs w:val="22"/>
              </w:rPr>
              <w:t xml:space="preserve">Зеленоградского муниципального </w:t>
            </w:r>
            <w:r w:rsidR="006D7490" w:rsidRPr="009B7FF6">
              <w:rPr>
                <w:sz w:val="22"/>
                <w:szCs w:val="22"/>
              </w:rPr>
              <w:t>округа</w:t>
            </w:r>
            <w:r w:rsidR="005140AB" w:rsidRPr="009B7FF6">
              <w:rPr>
                <w:sz w:val="22"/>
                <w:szCs w:val="22"/>
              </w:rPr>
              <w:t xml:space="preserve"> </w:t>
            </w:r>
          </w:p>
          <w:p w14:paraId="670D0C1F" w14:textId="4EE55B8A" w:rsidR="004D41D8" w:rsidRPr="004D41D8" w:rsidRDefault="004D41D8" w:rsidP="00296F0C">
            <w:pPr>
              <w:spacing w:line="276" w:lineRule="auto"/>
              <w:rPr>
                <w:sz w:val="28"/>
                <w:szCs w:val="28"/>
              </w:rPr>
            </w:pPr>
            <w:r w:rsidRPr="009B7FF6">
              <w:rPr>
                <w:sz w:val="22"/>
                <w:szCs w:val="22"/>
              </w:rPr>
              <w:t>от «__»</w:t>
            </w:r>
            <w:r w:rsidR="00A24D1B" w:rsidRPr="009B7FF6">
              <w:rPr>
                <w:spacing w:val="-5"/>
                <w:sz w:val="22"/>
                <w:szCs w:val="22"/>
              </w:rPr>
              <w:t>_________</w:t>
            </w:r>
            <w:r w:rsidRPr="009B7FF6">
              <w:rPr>
                <w:sz w:val="22"/>
                <w:szCs w:val="22"/>
              </w:rPr>
              <w:t>202</w:t>
            </w:r>
            <w:r w:rsidR="00296F0C" w:rsidRPr="009B7FF6">
              <w:rPr>
                <w:sz w:val="22"/>
                <w:szCs w:val="22"/>
              </w:rPr>
              <w:t>3</w:t>
            </w:r>
            <w:r w:rsidRPr="009B7FF6">
              <w:rPr>
                <w:sz w:val="22"/>
                <w:szCs w:val="22"/>
              </w:rPr>
              <w:t xml:space="preserve"> </w:t>
            </w:r>
            <w:r w:rsidR="006D7490" w:rsidRPr="009B7FF6">
              <w:rPr>
                <w:sz w:val="22"/>
                <w:szCs w:val="22"/>
              </w:rPr>
              <w:t>года №</w:t>
            </w:r>
            <w:r w:rsidRPr="009B7FF6">
              <w:rPr>
                <w:sz w:val="22"/>
                <w:szCs w:val="22"/>
              </w:rPr>
              <w:t xml:space="preserve"> ____</w:t>
            </w:r>
          </w:p>
        </w:tc>
      </w:tr>
    </w:tbl>
    <w:p w14:paraId="66D68C71" w14:textId="77777777" w:rsidR="00296F0C" w:rsidRDefault="00296F0C" w:rsidP="004D41D8">
      <w:pPr>
        <w:tabs>
          <w:tab w:val="left" w:pos="0"/>
        </w:tabs>
        <w:spacing w:line="276" w:lineRule="auto"/>
        <w:ind w:firstLine="709"/>
        <w:jc w:val="center"/>
        <w:rPr>
          <w:sz w:val="28"/>
          <w:szCs w:val="28"/>
        </w:rPr>
      </w:pPr>
    </w:p>
    <w:p w14:paraId="70CE1AB0" w14:textId="77777777" w:rsidR="004D41D8" w:rsidRPr="00CC7040" w:rsidRDefault="004D41D8" w:rsidP="00E27BAD">
      <w:pPr>
        <w:tabs>
          <w:tab w:val="left" w:pos="0"/>
        </w:tabs>
        <w:spacing w:line="276" w:lineRule="auto"/>
        <w:ind w:firstLine="709"/>
        <w:jc w:val="center"/>
        <w:rPr>
          <w:b/>
          <w:sz w:val="28"/>
          <w:szCs w:val="28"/>
        </w:rPr>
      </w:pPr>
      <w:r w:rsidRPr="00CC7040">
        <w:rPr>
          <w:b/>
          <w:sz w:val="28"/>
          <w:szCs w:val="28"/>
        </w:rPr>
        <w:t>Методика</w:t>
      </w:r>
    </w:p>
    <w:p w14:paraId="2DE2D07E" w14:textId="6AE97677" w:rsidR="004D41D8" w:rsidRPr="00CC7040" w:rsidRDefault="004D41D8" w:rsidP="00E27BAD">
      <w:pPr>
        <w:tabs>
          <w:tab w:val="left" w:pos="0"/>
        </w:tabs>
        <w:spacing w:line="276" w:lineRule="auto"/>
        <w:ind w:firstLine="709"/>
        <w:jc w:val="center"/>
        <w:rPr>
          <w:b/>
          <w:sz w:val="28"/>
          <w:szCs w:val="28"/>
        </w:rPr>
      </w:pPr>
      <w:r w:rsidRPr="00CC7040">
        <w:rPr>
          <w:b/>
          <w:sz w:val="28"/>
          <w:szCs w:val="28"/>
        </w:rPr>
        <w:t xml:space="preserve">расчета размера платы за пользование на платной основе парковками общего пользования, расположенными на автомобильных дорогах общего пользования местного значения </w:t>
      </w:r>
      <w:bookmarkStart w:id="0" w:name="_Hlk141424358"/>
      <w:r w:rsidRPr="00CC7040">
        <w:rPr>
          <w:b/>
          <w:sz w:val="28"/>
          <w:szCs w:val="28"/>
        </w:rPr>
        <w:t>Зеленоградского муниципального округа</w:t>
      </w:r>
      <w:bookmarkEnd w:id="0"/>
    </w:p>
    <w:p w14:paraId="716543AB" w14:textId="77777777" w:rsidR="004D41D8" w:rsidRPr="004D41D8" w:rsidRDefault="004D41D8" w:rsidP="004D41D8">
      <w:pPr>
        <w:tabs>
          <w:tab w:val="left" w:pos="0"/>
        </w:tabs>
        <w:spacing w:line="276" w:lineRule="auto"/>
        <w:ind w:firstLine="709"/>
        <w:rPr>
          <w:sz w:val="28"/>
          <w:szCs w:val="28"/>
        </w:rPr>
      </w:pPr>
    </w:p>
    <w:p w14:paraId="54E1E56A" w14:textId="77777777" w:rsidR="004D41D8" w:rsidRPr="00CC7040" w:rsidRDefault="004D41D8" w:rsidP="004D41D8">
      <w:pPr>
        <w:pStyle w:val="ConsPlusTitle"/>
        <w:numPr>
          <w:ilvl w:val="0"/>
          <w:numId w:val="4"/>
        </w:numPr>
        <w:tabs>
          <w:tab w:val="left" w:pos="0"/>
        </w:tabs>
        <w:adjustRightInd/>
        <w:spacing w:line="276" w:lineRule="auto"/>
        <w:ind w:firstLine="709"/>
        <w:jc w:val="center"/>
        <w:outlineLvl w:val="1"/>
        <w:rPr>
          <w:sz w:val="28"/>
          <w:szCs w:val="28"/>
        </w:rPr>
      </w:pPr>
      <w:r w:rsidRPr="00CC7040">
        <w:rPr>
          <w:sz w:val="28"/>
          <w:szCs w:val="28"/>
        </w:rPr>
        <w:t>Общие положения</w:t>
      </w:r>
    </w:p>
    <w:p w14:paraId="792AFBBB" w14:textId="77777777" w:rsidR="004D41D8" w:rsidRPr="004D41D8" w:rsidRDefault="004D41D8" w:rsidP="004D41D8">
      <w:pPr>
        <w:pStyle w:val="ConsPlusNormal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108282D" w14:textId="19DD193B" w:rsidR="004D41D8" w:rsidRPr="004D41D8" w:rsidRDefault="004D41D8" w:rsidP="004D41D8">
      <w:pPr>
        <w:pStyle w:val="aa"/>
        <w:numPr>
          <w:ilvl w:val="1"/>
          <w:numId w:val="4"/>
        </w:numPr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D41D8">
        <w:rPr>
          <w:sz w:val="28"/>
          <w:szCs w:val="28"/>
        </w:rPr>
        <w:t xml:space="preserve"> Настоящая Методика расчета размера платы за пользование на платной основе парковками </w:t>
      </w:r>
      <w:r w:rsidR="00193F78">
        <w:rPr>
          <w:sz w:val="28"/>
          <w:szCs w:val="28"/>
        </w:rPr>
        <w:t xml:space="preserve"> </w:t>
      </w:r>
      <w:r w:rsidRPr="004D41D8">
        <w:rPr>
          <w:sz w:val="28"/>
          <w:szCs w:val="28"/>
        </w:rPr>
        <w:t>общего пользования, расположенными на автомобильных дорогах общего пользования местного значения Зеленоградского муниципального округа</w:t>
      </w:r>
      <w:r w:rsidR="005140AB" w:rsidRPr="005140AB">
        <w:rPr>
          <w:bCs/>
          <w:sz w:val="28"/>
          <w:szCs w:val="28"/>
        </w:rPr>
        <w:t xml:space="preserve"> </w:t>
      </w:r>
      <w:r w:rsidRPr="004D41D8">
        <w:rPr>
          <w:sz w:val="28"/>
          <w:szCs w:val="28"/>
        </w:rPr>
        <w:t xml:space="preserve">(далее - Методика), разработана </w:t>
      </w:r>
      <w:r w:rsidR="004B7D72">
        <w:rPr>
          <w:sz w:val="28"/>
          <w:szCs w:val="28"/>
        </w:rPr>
        <w:t>в соответствии с Федеральным</w:t>
      </w:r>
      <w:r w:rsidRPr="004D41D8">
        <w:rPr>
          <w:sz w:val="28"/>
          <w:szCs w:val="28"/>
        </w:rPr>
        <w:t xml:space="preserve"> </w:t>
      </w:r>
      <w:hyperlink r:id="rId8" w:history="1">
        <w:r w:rsidRPr="004D41D8">
          <w:rPr>
            <w:sz w:val="28"/>
            <w:szCs w:val="28"/>
          </w:rPr>
          <w:t>закон</w:t>
        </w:r>
      </w:hyperlink>
      <w:r w:rsidR="004B7D72">
        <w:rPr>
          <w:sz w:val="28"/>
          <w:szCs w:val="28"/>
        </w:rPr>
        <w:t>ом</w:t>
      </w:r>
      <w:r w:rsidRPr="004D41D8">
        <w:rPr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</w:t>
      </w:r>
      <w:r w:rsidR="004B7D72">
        <w:rPr>
          <w:sz w:val="28"/>
          <w:szCs w:val="28"/>
        </w:rPr>
        <w:t>ьные акты Российской Федерации» в целях обеспечения доступности парковочных мест на автомобильных дорогах общего пользования местного значения Зеленоградского муниципального округа.</w:t>
      </w:r>
    </w:p>
    <w:p w14:paraId="30FA07E9" w14:textId="7A41A853" w:rsidR="004D41D8" w:rsidRPr="004D41D8" w:rsidRDefault="004D41D8" w:rsidP="004D41D8">
      <w:pPr>
        <w:pStyle w:val="aa"/>
        <w:numPr>
          <w:ilvl w:val="1"/>
          <w:numId w:val="4"/>
        </w:numPr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D41D8">
        <w:rPr>
          <w:sz w:val="28"/>
          <w:szCs w:val="28"/>
        </w:rPr>
        <w:t xml:space="preserve">Плата за пользование на платной основе парковками </w:t>
      </w:r>
      <w:r w:rsidR="00193F78">
        <w:rPr>
          <w:sz w:val="28"/>
          <w:szCs w:val="28"/>
        </w:rPr>
        <w:t xml:space="preserve">(парковочными местами) </w:t>
      </w:r>
      <w:r w:rsidRPr="004D41D8">
        <w:rPr>
          <w:sz w:val="28"/>
          <w:szCs w:val="28"/>
        </w:rPr>
        <w:t>общего пользования, расположенными на автомобильных дорогах общего пользования местного значения Зеленоградского муниципального округа (далее – плата за пользование парковками), взимается за размещение на платных парковках</w:t>
      </w:r>
      <w:r w:rsidR="00193F78">
        <w:rPr>
          <w:sz w:val="28"/>
          <w:szCs w:val="28"/>
        </w:rPr>
        <w:t xml:space="preserve"> </w:t>
      </w:r>
      <w:r w:rsidRPr="004D41D8">
        <w:rPr>
          <w:sz w:val="28"/>
          <w:szCs w:val="28"/>
        </w:rPr>
        <w:t>общего пользования, расположенных на автомобильных дорогах общего пользования местного значения Зеленоградского муниципального округа</w:t>
      </w:r>
      <w:r w:rsidR="00580EBA">
        <w:rPr>
          <w:bCs/>
          <w:sz w:val="28"/>
          <w:szCs w:val="28"/>
        </w:rPr>
        <w:t xml:space="preserve"> </w:t>
      </w:r>
      <w:r w:rsidRPr="004D41D8">
        <w:rPr>
          <w:sz w:val="28"/>
          <w:szCs w:val="28"/>
        </w:rPr>
        <w:t>(далее – парковки), транспортных средств пользователями (юридическими и физическими лицами), за исключением случаев, установленных законодательством Российской Федерации, законодательством Калининградской области.</w:t>
      </w:r>
    </w:p>
    <w:p w14:paraId="030E4D04" w14:textId="232DD6EE" w:rsidR="004D41D8" w:rsidRPr="004D41D8" w:rsidRDefault="004D41D8" w:rsidP="004D41D8">
      <w:pPr>
        <w:pStyle w:val="aa"/>
        <w:numPr>
          <w:ilvl w:val="1"/>
          <w:numId w:val="4"/>
        </w:numPr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D41D8">
        <w:rPr>
          <w:sz w:val="28"/>
          <w:szCs w:val="28"/>
        </w:rPr>
        <w:t>Методика учитывает условия и требования к созданию и использованию парковок, установленные Порядком создания и использования</w:t>
      </w:r>
      <w:r w:rsidR="002B2C8F">
        <w:rPr>
          <w:sz w:val="28"/>
          <w:szCs w:val="28"/>
        </w:rPr>
        <w:t>, в том числе на платной основе,</w:t>
      </w:r>
      <w:r w:rsidRPr="004D41D8">
        <w:rPr>
          <w:sz w:val="28"/>
          <w:szCs w:val="28"/>
        </w:rPr>
        <w:t xml:space="preserve"> парковок, расположенных на автомобильных дорогах общего пользования местного значения Зеленоградского муниципального округа, утвержденным </w:t>
      </w:r>
      <w:r w:rsidR="00296F0C">
        <w:rPr>
          <w:sz w:val="28"/>
          <w:szCs w:val="28"/>
        </w:rPr>
        <w:t>решением</w:t>
      </w:r>
      <w:r w:rsidRPr="00296F0C">
        <w:rPr>
          <w:color w:val="FF0000"/>
          <w:sz w:val="28"/>
          <w:szCs w:val="28"/>
        </w:rPr>
        <w:t xml:space="preserve"> </w:t>
      </w:r>
      <w:r w:rsidR="006D7490" w:rsidRPr="006D7490">
        <w:rPr>
          <w:sz w:val="28"/>
          <w:szCs w:val="28"/>
        </w:rPr>
        <w:t>окружного Совета депутатов Зеленоградского муниципального округа</w:t>
      </w:r>
      <w:r w:rsidRPr="006D7490">
        <w:rPr>
          <w:sz w:val="28"/>
          <w:szCs w:val="28"/>
        </w:rPr>
        <w:t xml:space="preserve"> </w:t>
      </w:r>
      <w:r w:rsidRPr="002F4BC5">
        <w:rPr>
          <w:sz w:val="28"/>
          <w:szCs w:val="28"/>
        </w:rPr>
        <w:t>(далее – Порядок).</w:t>
      </w:r>
    </w:p>
    <w:p w14:paraId="672B076E" w14:textId="455E00DE" w:rsidR="00193F78" w:rsidRDefault="004D41D8" w:rsidP="00193F78">
      <w:pPr>
        <w:pStyle w:val="ConsPlusTitle"/>
        <w:numPr>
          <w:ilvl w:val="1"/>
          <w:numId w:val="4"/>
        </w:numPr>
        <w:tabs>
          <w:tab w:val="left" w:pos="0"/>
        </w:tabs>
        <w:adjustRightInd/>
        <w:spacing w:line="276" w:lineRule="auto"/>
        <w:ind w:left="0" w:firstLine="709"/>
        <w:jc w:val="both"/>
        <w:outlineLvl w:val="1"/>
        <w:rPr>
          <w:b w:val="0"/>
          <w:sz w:val="28"/>
          <w:szCs w:val="28"/>
        </w:rPr>
      </w:pPr>
      <w:r w:rsidRPr="004D41D8">
        <w:rPr>
          <w:b w:val="0"/>
          <w:sz w:val="28"/>
          <w:szCs w:val="28"/>
        </w:rPr>
        <w:t>Размер платы за пользование парковками, рассчитываемый в соответствии с настоящей Методикой, должен обеспечивать достижение следующих целей:</w:t>
      </w:r>
    </w:p>
    <w:p w14:paraId="425420F6" w14:textId="7B844094" w:rsidR="00193F78" w:rsidRPr="00193F78" w:rsidRDefault="00193F78" w:rsidP="00193F78">
      <w:pPr>
        <w:pStyle w:val="ConsPlusTitle"/>
        <w:tabs>
          <w:tab w:val="left" w:pos="0"/>
        </w:tabs>
        <w:adjustRightInd/>
        <w:spacing w:line="276" w:lineRule="auto"/>
        <w:ind w:left="709"/>
        <w:jc w:val="both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снижение уровня нагрузки движением улично-дорожной сети, повышение пропускной способности дорог, в первую очередь в истори</w:t>
      </w:r>
      <w:r w:rsidR="009F4121">
        <w:rPr>
          <w:b w:val="0"/>
          <w:sz w:val="28"/>
          <w:szCs w:val="28"/>
        </w:rPr>
        <w:t xml:space="preserve">ческой части </w:t>
      </w:r>
      <w:r w:rsidR="009F4121">
        <w:rPr>
          <w:b w:val="0"/>
          <w:sz w:val="28"/>
          <w:szCs w:val="28"/>
        </w:rPr>
        <w:lastRenderedPageBreak/>
        <w:t>города Зеленоградска;</w:t>
      </w:r>
    </w:p>
    <w:p w14:paraId="48E9A946" w14:textId="24D571F8" w:rsidR="009F4121" w:rsidRDefault="009F4121" w:rsidP="004D41D8">
      <w:pPr>
        <w:pStyle w:val="ConsPlusNormal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доступности парковок;</w:t>
      </w:r>
    </w:p>
    <w:p w14:paraId="1923E784" w14:textId="62373B15" w:rsidR="004D41D8" w:rsidRDefault="009F4121" w:rsidP="004D41D8">
      <w:pPr>
        <w:pStyle w:val="ConsPlusNormal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41D8" w:rsidRPr="004D41D8">
        <w:rPr>
          <w:rFonts w:ascii="Times New Roman" w:hAnsi="Times New Roman" w:cs="Times New Roman"/>
          <w:sz w:val="28"/>
          <w:szCs w:val="28"/>
        </w:rPr>
        <w:t>обеспечение безопасности пешеходов и дорожного движения;</w:t>
      </w:r>
    </w:p>
    <w:p w14:paraId="7BC85228" w14:textId="64612CEA" w:rsidR="00FC1FB9" w:rsidRPr="004D41D8" w:rsidRDefault="00FC1FB9" w:rsidP="004D41D8">
      <w:pPr>
        <w:pStyle w:val="ConsPlusNormal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негативного воздействия на окружающую среду, здоровье и благополучие населения;</w:t>
      </w:r>
    </w:p>
    <w:p w14:paraId="57999656" w14:textId="2992B221" w:rsidR="002B2C8F" w:rsidRPr="00F675A5" w:rsidRDefault="00FC1FB9" w:rsidP="00F675A5">
      <w:pPr>
        <w:pStyle w:val="aa"/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41D8" w:rsidRPr="004D41D8">
        <w:rPr>
          <w:sz w:val="28"/>
          <w:szCs w:val="28"/>
        </w:rPr>
        <w:t>возмещение расходов на обустройство, содержание, ремонт и модернизацию парковок.</w:t>
      </w:r>
    </w:p>
    <w:p w14:paraId="1186A558" w14:textId="1C670A63" w:rsidR="004D41D8" w:rsidRDefault="004D41D8" w:rsidP="00CC7040">
      <w:pPr>
        <w:pStyle w:val="ConsPlusTitle"/>
        <w:numPr>
          <w:ilvl w:val="0"/>
          <w:numId w:val="4"/>
        </w:numPr>
        <w:tabs>
          <w:tab w:val="left" w:pos="0"/>
        </w:tabs>
        <w:adjustRightInd/>
        <w:spacing w:line="276" w:lineRule="auto"/>
        <w:jc w:val="center"/>
        <w:outlineLvl w:val="1"/>
        <w:rPr>
          <w:sz w:val="28"/>
          <w:szCs w:val="28"/>
        </w:rPr>
      </w:pPr>
      <w:r w:rsidRPr="00CC7040">
        <w:rPr>
          <w:sz w:val="28"/>
          <w:szCs w:val="28"/>
        </w:rPr>
        <w:t>Расчет размера платы за пользование парковками</w:t>
      </w:r>
      <w:r w:rsidR="00CC7040" w:rsidRPr="00CC7040">
        <w:rPr>
          <w:sz w:val="28"/>
          <w:szCs w:val="28"/>
        </w:rPr>
        <w:t>, расположенными на автомобильных дорогах общего пользования местного значения Зеленоградского муниципального округа</w:t>
      </w:r>
    </w:p>
    <w:p w14:paraId="380642BE" w14:textId="77777777" w:rsidR="00CC7040" w:rsidRPr="00CC7040" w:rsidRDefault="00CC7040" w:rsidP="00CC7040">
      <w:pPr>
        <w:pStyle w:val="ConsPlusTitle"/>
        <w:tabs>
          <w:tab w:val="left" w:pos="0"/>
        </w:tabs>
        <w:adjustRightInd/>
        <w:spacing w:line="276" w:lineRule="auto"/>
        <w:ind w:left="360"/>
        <w:outlineLvl w:val="1"/>
        <w:rPr>
          <w:sz w:val="28"/>
          <w:szCs w:val="28"/>
        </w:rPr>
      </w:pPr>
    </w:p>
    <w:p w14:paraId="1254536F" w14:textId="690979CC" w:rsidR="00A81359" w:rsidRDefault="00D30434" w:rsidP="00A81359">
      <w:pPr>
        <w:shd w:val="clear" w:color="auto" w:fill="FFFFFF"/>
        <w:ind w:firstLine="360"/>
        <w:textAlignment w:val="baseline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2.1.</w:t>
      </w:r>
      <w:r w:rsidRPr="00D30434">
        <w:rPr>
          <w:rFonts w:ascii="Arial" w:hAnsi="Arial" w:cs="Arial"/>
          <w:color w:val="444444"/>
        </w:rPr>
        <w:t xml:space="preserve"> </w:t>
      </w:r>
      <w:r w:rsidRPr="00D30434">
        <w:rPr>
          <w:color w:val="000000" w:themeColor="text1"/>
          <w:sz w:val="28"/>
          <w:szCs w:val="28"/>
        </w:rPr>
        <w:t xml:space="preserve"> Размер платы за пользование платной парковкой устанавливается в расчете на одно транспортное средство за один час в зависимости от места размещения платной парковки и ее назначения, типа размещаемых на ней транспортных средств, ее заполняемости.</w:t>
      </w:r>
      <w:r w:rsidRPr="00D30434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       2.2</w:t>
      </w:r>
      <w:r w:rsidRPr="00D30434">
        <w:rPr>
          <w:color w:val="000000" w:themeColor="text1"/>
          <w:sz w:val="28"/>
          <w:szCs w:val="28"/>
        </w:rPr>
        <w:t xml:space="preserve">. </w:t>
      </w:r>
      <w:r w:rsidR="001C2B79">
        <w:rPr>
          <w:color w:val="000000" w:themeColor="text1"/>
          <w:sz w:val="28"/>
          <w:szCs w:val="28"/>
        </w:rPr>
        <w:t xml:space="preserve"> </w:t>
      </w:r>
      <w:r w:rsidRPr="00D30434">
        <w:rPr>
          <w:color w:val="000000" w:themeColor="text1"/>
          <w:sz w:val="28"/>
          <w:szCs w:val="28"/>
        </w:rPr>
        <w:t>В основе определения размера платы за пользование платной парковкой учитываются данные о заполняемости платной парковки. Под заполняемостью платной парковки понимается отношение числа занятых транспортными средствами парковочных мест к числу предусмотренных (организованных) на платной парковке мест в определенный момент времени.</w:t>
      </w:r>
    </w:p>
    <w:p w14:paraId="10193297" w14:textId="09A76FAF" w:rsidR="004D41D8" w:rsidRPr="000A1582" w:rsidRDefault="00A81359" w:rsidP="00A81359">
      <w:pPr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="00326256">
        <w:rPr>
          <w:sz w:val="28"/>
          <w:szCs w:val="28"/>
        </w:rPr>
        <w:t>3</w:t>
      </w:r>
      <w:r w:rsidR="001C2B79">
        <w:rPr>
          <w:sz w:val="28"/>
          <w:szCs w:val="28"/>
        </w:rPr>
        <w:t xml:space="preserve">. </w:t>
      </w:r>
      <w:r w:rsidR="004D41D8" w:rsidRPr="004D41D8">
        <w:rPr>
          <w:sz w:val="28"/>
          <w:szCs w:val="28"/>
        </w:rPr>
        <w:t xml:space="preserve">Плата за пользование парковками устанавливается в размере, </w:t>
      </w:r>
      <w:r w:rsidR="003F4653">
        <w:rPr>
          <w:sz w:val="28"/>
          <w:szCs w:val="28"/>
        </w:rPr>
        <w:t>не превышающем</w:t>
      </w:r>
      <w:r w:rsidR="000A1582">
        <w:rPr>
          <w:sz w:val="28"/>
          <w:szCs w:val="28"/>
        </w:rPr>
        <w:t xml:space="preserve"> максимальн</w:t>
      </w:r>
      <w:r w:rsidR="003F4653">
        <w:rPr>
          <w:sz w:val="28"/>
          <w:szCs w:val="28"/>
        </w:rPr>
        <w:t>ый</w:t>
      </w:r>
      <w:r w:rsidR="000A1582">
        <w:rPr>
          <w:sz w:val="28"/>
          <w:szCs w:val="28"/>
        </w:rPr>
        <w:t xml:space="preserve"> размер платы за пользование платными парковками на автомобильных дорогах местного значения</w:t>
      </w:r>
      <w:r w:rsidR="003F4653">
        <w:rPr>
          <w:sz w:val="28"/>
          <w:szCs w:val="28"/>
        </w:rPr>
        <w:t xml:space="preserve"> Калининградской области</w:t>
      </w:r>
      <w:r w:rsidR="000A1582">
        <w:rPr>
          <w:sz w:val="28"/>
          <w:szCs w:val="28"/>
        </w:rPr>
        <w:t xml:space="preserve">, установленного Постановлением Правительства </w:t>
      </w:r>
      <w:r w:rsidR="000A1582" w:rsidRPr="000A1582">
        <w:rPr>
          <w:color w:val="000000" w:themeColor="text1"/>
          <w:sz w:val="28"/>
          <w:szCs w:val="28"/>
        </w:rPr>
        <w:t>Калининградско</w:t>
      </w:r>
      <w:r w:rsidR="001F2FD3">
        <w:rPr>
          <w:color w:val="000000" w:themeColor="text1"/>
          <w:sz w:val="28"/>
          <w:szCs w:val="28"/>
        </w:rPr>
        <w:t xml:space="preserve">й области от 15 ноября 2019г. № </w:t>
      </w:r>
      <w:r w:rsidR="000A1582" w:rsidRPr="000A1582">
        <w:rPr>
          <w:color w:val="000000" w:themeColor="text1"/>
          <w:sz w:val="28"/>
          <w:szCs w:val="28"/>
        </w:rPr>
        <w:t>776 «Об</w:t>
      </w:r>
      <w:r w:rsidR="000A1582" w:rsidRPr="000A1582">
        <w:rPr>
          <w:bCs/>
          <w:color w:val="000000" w:themeColor="text1"/>
          <w:sz w:val="28"/>
          <w:szCs w:val="28"/>
        </w:rPr>
        <w:t xml:space="preserve"> определении методики расчета размера платы за пользование платными парковками на автомобильных дорогах регионального или межмуниципального значения, автомобильных дорогах местного значения Калининградской области, а также установлении ее максимального размера</w:t>
      </w:r>
      <w:r w:rsidR="000A1582">
        <w:rPr>
          <w:bCs/>
          <w:color w:val="000000" w:themeColor="text1"/>
          <w:sz w:val="28"/>
          <w:szCs w:val="28"/>
        </w:rPr>
        <w:t>»</w:t>
      </w:r>
      <w:r w:rsidR="00F23BAD">
        <w:rPr>
          <w:bCs/>
          <w:color w:val="000000" w:themeColor="text1"/>
          <w:sz w:val="28"/>
          <w:szCs w:val="28"/>
        </w:rPr>
        <w:t xml:space="preserve"> (далее – максимальный размер платы за пользование платными парковками)</w:t>
      </w:r>
      <w:r w:rsidR="000A1582">
        <w:rPr>
          <w:bCs/>
          <w:color w:val="000000" w:themeColor="text1"/>
          <w:sz w:val="28"/>
          <w:szCs w:val="28"/>
        </w:rPr>
        <w:t>.</w:t>
      </w:r>
    </w:p>
    <w:p w14:paraId="275C7AFB" w14:textId="6858AD0A" w:rsidR="00F21255" w:rsidRPr="001F2FD3" w:rsidRDefault="000A1582" w:rsidP="00433306">
      <w:pPr>
        <w:pStyle w:val="aa"/>
        <w:numPr>
          <w:ilvl w:val="1"/>
          <w:numId w:val="10"/>
        </w:numPr>
        <w:shd w:val="clear" w:color="auto" w:fill="FFFFFF"/>
        <w:ind w:left="0"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1F2FD3">
        <w:rPr>
          <w:color w:val="000000" w:themeColor="text1"/>
          <w:sz w:val="28"/>
          <w:szCs w:val="28"/>
        </w:rPr>
        <w:t>Для дифференцированного подхода к определению размера платы за пользование платной парковкой вводятся повышающие и понижающие коэффициенты в зависимости от установленных критериев, среди которых - назначение платной парковки, тип транспортных средств, продолжительность</w:t>
      </w:r>
      <w:r w:rsidR="00F21255" w:rsidRPr="001F2FD3">
        <w:rPr>
          <w:color w:val="000000" w:themeColor="text1"/>
          <w:sz w:val="28"/>
          <w:szCs w:val="28"/>
        </w:rPr>
        <w:t xml:space="preserve"> использования платной парковки.</w:t>
      </w:r>
    </w:p>
    <w:p w14:paraId="4C50A3F1" w14:textId="46560F02" w:rsidR="00F21255" w:rsidRDefault="00F21255" w:rsidP="001F2FD3">
      <w:pPr>
        <w:pStyle w:val="aa"/>
        <w:numPr>
          <w:ilvl w:val="1"/>
          <w:numId w:val="10"/>
        </w:numPr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Расчет размера платы осуществляется по формуле:</w:t>
      </w:r>
    </w:p>
    <w:p w14:paraId="4727F5C1" w14:textId="77777777" w:rsidR="005823B3" w:rsidRDefault="005823B3" w:rsidP="00F21255">
      <w:pPr>
        <w:pStyle w:val="aa"/>
        <w:shd w:val="clear" w:color="auto" w:fill="FFFFFF"/>
        <w:ind w:left="709"/>
        <w:textAlignment w:val="baseline"/>
        <w:rPr>
          <w:color w:val="000000" w:themeColor="text1"/>
          <w:sz w:val="28"/>
          <w:szCs w:val="28"/>
        </w:rPr>
      </w:pPr>
    </w:p>
    <w:p w14:paraId="5FDEE458" w14:textId="309322F1" w:rsidR="000A1582" w:rsidRDefault="00F21255" w:rsidP="00F21255">
      <w:pPr>
        <w:pStyle w:val="aa"/>
        <w:shd w:val="clear" w:color="auto" w:fill="FFFFFF"/>
        <w:ind w:left="709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 </w:t>
      </w:r>
      <w:r w:rsidRPr="00F21255">
        <w:rPr>
          <w:color w:val="000000" w:themeColor="text1"/>
          <w:sz w:val="28"/>
          <w:szCs w:val="28"/>
        </w:rPr>
        <w:t>=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Р</w:t>
      </w:r>
      <w:r w:rsidRPr="00F21255">
        <w:rPr>
          <w:color w:val="000000" w:themeColor="text1"/>
          <w:sz w:val="20"/>
          <w:szCs w:val="20"/>
        </w:rPr>
        <w:t>баз</w:t>
      </w:r>
      <w:proofErr w:type="spellEnd"/>
      <w:r>
        <w:rPr>
          <w:color w:val="000000" w:themeColor="text1"/>
          <w:sz w:val="28"/>
          <w:szCs w:val="28"/>
        </w:rPr>
        <w:t xml:space="preserve"> х К</w:t>
      </w:r>
      <w:r w:rsidRPr="00F21255">
        <w:rPr>
          <w:color w:val="000000" w:themeColor="text1"/>
          <w:sz w:val="20"/>
          <w:szCs w:val="20"/>
        </w:rPr>
        <w:t>1</w:t>
      </w:r>
      <w:r>
        <w:rPr>
          <w:color w:val="000000" w:themeColor="text1"/>
          <w:sz w:val="28"/>
          <w:szCs w:val="28"/>
        </w:rPr>
        <w:t>х К</w:t>
      </w:r>
      <w:r w:rsidRPr="004C73A0">
        <w:rPr>
          <w:color w:val="000000" w:themeColor="text1"/>
          <w:sz w:val="20"/>
          <w:szCs w:val="20"/>
        </w:rPr>
        <w:t>2</w:t>
      </w:r>
      <w:r>
        <w:rPr>
          <w:color w:val="000000" w:themeColor="text1"/>
          <w:sz w:val="28"/>
          <w:szCs w:val="28"/>
        </w:rPr>
        <w:t>*К</w:t>
      </w:r>
      <w:r w:rsidRPr="004C73A0">
        <w:rPr>
          <w:color w:val="000000" w:themeColor="text1"/>
          <w:sz w:val="20"/>
          <w:szCs w:val="20"/>
        </w:rPr>
        <w:t>3</w:t>
      </w:r>
      <w:r w:rsidR="000A1582" w:rsidRPr="00F21255">
        <w:rPr>
          <w:color w:val="000000" w:themeColor="text1"/>
          <w:sz w:val="28"/>
          <w:szCs w:val="28"/>
        </w:rPr>
        <w:br/>
      </w:r>
    </w:p>
    <w:p w14:paraId="0CD767B1" w14:textId="1502D4E3" w:rsidR="004C73A0" w:rsidRDefault="004C73A0" w:rsidP="00F13BF0">
      <w:pPr>
        <w:shd w:val="clear" w:color="auto" w:fill="FFFFFF"/>
        <w:ind w:firstLine="480"/>
        <w:textAlignment w:val="baseline"/>
        <w:rPr>
          <w:color w:val="000000" w:themeColor="text1"/>
          <w:sz w:val="28"/>
          <w:szCs w:val="28"/>
        </w:rPr>
      </w:pPr>
      <w:r w:rsidRPr="00F13BF0">
        <w:rPr>
          <w:color w:val="000000" w:themeColor="text1"/>
          <w:sz w:val="28"/>
          <w:szCs w:val="28"/>
        </w:rPr>
        <w:t>Р – размер платы за один час использования одного парковочным местом для одного транспортного средства на платной парковке (</w:t>
      </w:r>
      <w:proofErr w:type="spellStart"/>
      <w:r w:rsidRPr="00F13BF0">
        <w:rPr>
          <w:color w:val="000000" w:themeColor="text1"/>
          <w:sz w:val="28"/>
          <w:szCs w:val="28"/>
        </w:rPr>
        <w:t>руб</w:t>
      </w:r>
      <w:proofErr w:type="spellEnd"/>
      <w:r w:rsidRPr="00F13BF0">
        <w:rPr>
          <w:color w:val="000000" w:themeColor="text1"/>
          <w:sz w:val="28"/>
          <w:szCs w:val="28"/>
        </w:rPr>
        <w:t>/час)</w:t>
      </w:r>
      <w:r w:rsidR="006924AD">
        <w:rPr>
          <w:color w:val="000000" w:themeColor="text1"/>
          <w:sz w:val="28"/>
          <w:szCs w:val="28"/>
        </w:rPr>
        <w:t>;</w:t>
      </w:r>
    </w:p>
    <w:p w14:paraId="209FD9D8" w14:textId="19216944" w:rsidR="00F13BF0" w:rsidRDefault="00F13BF0" w:rsidP="000A1582">
      <w:pPr>
        <w:shd w:val="clear" w:color="auto" w:fill="FFFFFF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Р</w:t>
      </w:r>
      <w:r w:rsidRPr="00F21255">
        <w:rPr>
          <w:color w:val="000000" w:themeColor="text1"/>
          <w:sz w:val="20"/>
          <w:szCs w:val="20"/>
        </w:rPr>
        <w:t>баз</w:t>
      </w:r>
      <w:proofErr w:type="spellEnd"/>
      <w:r w:rsidRPr="00C4190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– базовый размер платы за пользован</w:t>
      </w:r>
      <w:r w:rsidR="008C3557">
        <w:rPr>
          <w:color w:val="000000" w:themeColor="text1"/>
          <w:sz w:val="28"/>
          <w:szCs w:val="28"/>
        </w:rPr>
        <w:t>ие на платной основе парковками</w:t>
      </w:r>
      <w:r>
        <w:rPr>
          <w:color w:val="000000" w:themeColor="text1"/>
          <w:sz w:val="28"/>
          <w:szCs w:val="28"/>
        </w:rPr>
        <w:t xml:space="preserve">, расположенными на автомобильных дорогах общего пользования местного значения </w:t>
      </w:r>
      <w:r w:rsidR="001F2FD3">
        <w:rPr>
          <w:color w:val="000000" w:themeColor="text1"/>
          <w:sz w:val="28"/>
          <w:szCs w:val="28"/>
        </w:rPr>
        <w:t>Зеленоградского муниципального округа</w:t>
      </w:r>
      <w:r w:rsidR="002A3867">
        <w:rPr>
          <w:color w:val="000000" w:themeColor="text1"/>
          <w:sz w:val="28"/>
          <w:szCs w:val="28"/>
        </w:rPr>
        <w:t>;</w:t>
      </w:r>
    </w:p>
    <w:p w14:paraId="04EAE72E" w14:textId="1E4313D6" w:rsidR="000A1582" w:rsidRDefault="00C41909" w:rsidP="000A1582">
      <w:pPr>
        <w:shd w:val="clear" w:color="auto" w:fill="FFFFFF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41909">
        <w:rPr>
          <w:color w:val="000000" w:themeColor="text1"/>
          <w:sz w:val="28"/>
          <w:szCs w:val="28"/>
        </w:rPr>
        <w:t>К</w:t>
      </w:r>
      <w:r w:rsidRPr="00C41909">
        <w:rPr>
          <w:color w:val="000000" w:themeColor="text1"/>
          <w:sz w:val="20"/>
          <w:szCs w:val="20"/>
        </w:rPr>
        <w:t>1</w:t>
      </w:r>
      <w:r w:rsidRPr="00C41909">
        <w:rPr>
          <w:color w:val="000000" w:themeColor="text1"/>
          <w:sz w:val="28"/>
          <w:szCs w:val="28"/>
        </w:rPr>
        <w:t xml:space="preserve"> -</w:t>
      </w:r>
      <w:r w:rsidR="000A1582" w:rsidRPr="00C41909">
        <w:rPr>
          <w:color w:val="000000" w:themeColor="text1"/>
          <w:sz w:val="28"/>
          <w:szCs w:val="28"/>
        </w:rPr>
        <w:t xml:space="preserve"> коэффициент, учитывающий дифференциацию размера платы за пользование платной парковкой</w:t>
      </w:r>
      <w:r w:rsidR="002A3867">
        <w:rPr>
          <w:color w:val="000000" w:themeColor="text1"/>
          <w:sz w:val="28"/>
          <w:szCs w:val="28"/>
        </w:rPr>
        <w:t xml:space="preserve"> в зависимости от ее назначения:</w:t>
      </w:r>
      <w:r w:rsidR="000A1582" w:rsidRPr="00C41909">
        <w:rPr>
          <w:color w:val="000000" w:themeColor="text1"/>
          <w:sz w:val="28"/>
          <w:szCs w:val="28"/>
        </w:rPr>
        <w:t xml:space="preserve"> </w:t>
      </w:r>
    </w:p>
    <w:p w14:paraId="05FACCDF" w14:textId="77777777" w:rsidR="00300928" w:rsidRDefault="00300928" w:rsidP="000A1582">
      <w:pPr>
        <w:shd w:val="clear" w:color="auto" w:fill="FFFFFF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</w:p>
    <w:p w14:paraId="2629AEF0" w14:textId="77777777" w:rsidR="009851FE" w:rsidRDefault="009851FE" w:rsidP="000A1582">
      <w:pPr>
        <w:shd w:val="clear" w:color="auto" w:fill="FFFFFF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</w:p>
    <w:tbl>
      <w:tblPr>
        <w:tblStyle w:val="ab"/>
        <w:tblW w:w="0" w:type="auto"/>
        <w:tblInd w:w="423" w:type="dxa"/>
        <w:tblLook w:val="04A0" w:firstRow="1" w:lastRow="0" w:firstColumn="1" w:lastColumn="0" w:noHBand="0" w:noVBand="1"/>
      </w:tblPr>
      <w:tblGrid>
        <w:gridCol w:w="7623"/>
        <w:gridCol w:w="2127"/>
      </w:tblGrid>
      <w:tr w:rsidR="00B15DCB" w:rsidRPr="00B15DCB" w14:paraId="4D1A0D1A" w14:textId="77777777" w:rsidTr="00B15DCB">
        <w:tc>
          <w:tcPr>
            <w:tcW w:w="7623" w:type="dxa"/>
          </w:tcPr>
          <w:p w14:paraId="18B5C4B1" w14:textId="6ED0EC4D" w:rsidR="00B15DCB" w:rsidRPr="00B15DCB" w:rsidRDefault="00B15DCB" w:rsidP="00B15DCB">
            <w:pPr>
              <w:jc w:val="center"/>
              <w:textAlignment w:val="baseline"/>
              <w:rPr>
                <w:color w:val="000000" w:themeColor="text1"/>
              </w:rPr>
            </w:pPr>
            <w:r w:rsidRPr="00B15DCB">
              <w:rPr>
                <w:color w:val="000000" w:themeColor="text1"/>
              </w:rPr>
              <w:t>Назначение парковки (местонахождение)</w:t>
            </w:r>
          </w:p>
        </w:tc>
        <w:tc>
          <w:tcPr>
            <w:tcW w:w="2127" w:type="dxa"/>
          </w:tcPr>
          <w:p w14:paraId="10478934" w14:textId="097BFA18" w:rsidR="00B15DCB" w:rsidRPr="00B15DCB" w:rsidRDefault="00B15DCB" w:rsidP="00B15DCB">
            <w:pPr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Pr="00B15DCB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B15DCB" w:rsidRPr="00B15DCB" w14:paraId="600F0914" w14:textId="77777777" w:rsidTr="00B15DCB">
        <w:tc>
          <w:tcPr>
            <w:tcW w:w="7623" w:type="dxa"/>
          </w:tcPr>
          <w:p w14:paraId="7B7582B2" w14:textId="07337AB9" w:rsidR="00B15DCB" w:rsidRPr="00F83566" w:rsidRDefault="00B15DCB" w:rsidP="000A1582">
            <w:pPr>
              <w:jc w:val="both"/>
              <w:textAlignment w:val="baseline"/>
              <w:rPr>
                <w:color w:val="000000" w:themeColor="text1"/>
              </w:rPr>
            </w:pPr>
            <w:r w:rsidRPr="00F83566">
              <w:rPr>
                <w:color w:val="000000" w:themeColor="text1"/>
              </w:rPr>
              <w:t xml:space="preserve">Парковки, расположенные в </w:t>
            </w:r>
            <w:r w:rsidR="009851FE" w:rsidRPr="00F83566">
              <w:rPr>
                <w:color w:val="000000" w:themeColor="text1"/>
              </w:rPr>
              <w:t xml:space="preserve">центральной и </w:t>
            </w:r>
            <w:r w:rsidRPr="00F83566">
              <w:rPr>
                <w:color w:val="000000" w:themeColor="text1"/>
              </w:rPr>
              <w:t>исторической части города</w:t>
            </w:r>
            <w:r w:rsidR="00F83566">
              <w:rPr>
                <w:color w:val="000000" w:themeColor="text1"/>
              </w:rPr>
              <w:t xml:space="preserve"> Зеленоградска</w:t>
            </w:r>
          </w:p>
        </w:tc>
        <w:tc>
          <w:tcPr>
            <w:tcW w:w="2127" w:type="dxa"/>
          </w:tcPr>
          <w:p w14:paraId="6623E837" w14:textId="5080C183" w:rsidR="00B15DCB" w:rsidRPr="00B15DCB" w:rsidRDefault="009851FE" w:rsidP="00B15DCB">
            <w:pPr>
              <w:jc w:val="center"/>
              <w:textAlignment w:val="baseline"/>
              <w:rPr>
                <w:color w:val="000000" w:themeColor="text1"/>
              </w:rPr>
            </w:pPr>
            <w:r w:rsidRPr="00F83566">
              <w:rPr>
                <w:color w:val="000000" w:themeColor="text1"/>
              </w:rPr>
              <w:t>1,2</w:t>
            </w:r>
          </w:p>
        </w:tc>
      </w:tr>
      <w:tr w:rsidR="00B15DCB" w:rsidRPr="00B15DCB" w14:paraId="1A1AB99D" w14:textId="77777777" w:rsidTr="00B15DCB">
        <w:tc>
          <w:tcPr>
            <w:tcW w:w="7623" w:type="dxa"/>
          </w:tcPr>
          <w:p w14:paraId="3BDC3B7A" w14:textId="50E06B0F" w:rsidR="00B15DCB" w:rsidRPr="00B15DCB" w:rsidRDefault="009851FE" w:rsidP="000A1582">
            <w:pPr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Перехватывающие парковки</w:t>
            </w:r>
          </w:p>
        </w:tc>
        <w:tc>
          <w:tcPr>
            <w:tcW w:w="2127" w:type="dxa"/>
          </w:tcPr>
          <w:p w14:paraId="0AE290CA" w14:textId="768CA923" w:rsidR="00B15DCB" w:rsidRPr="00B15DCB" w:rsidRDefault="009851FE" w:rsidP="00B15DCB">
            <w:pPr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0,8</w:t>
            </w:r>
          </w:p>
        </w:tc>
      </w:tr>
      <w:tr w:rsidR="00B15DCB" w:rsidRPr="00B15DCB" w14:paraId="0E279AC9" w14:textId="77777777" w:rsidTr="00B15DCB">
        <w:tc>
          <w:tcPr>
            <w:tcW w:w="7623" w:type="dxa"/>
          </w:tcPr>
          <w:p w14:paraId="00C9C47B" w14:textId="337CA989" w:rsidR="00B15DCB" w:rsidRPr="00B15DCB" w:rsidRDefault="009851FE" w:rsidP="000A1582">
            <w:pPr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Прочие парковки</w:t>
            </w:r>
          </w:p>
        </w:tc>
        <w:tc>
          <w:tcPr>
            <w:tcW w:w="2127" w:type="dxa"/>
          </w:tcPr>
          <w:p w14:paraId="57835C27" w14:textId="0D4188CC" w:rsidR="00B15DCB" w:rsidRPr="00B15DCB" w:rsidRDefault="009851FE" w:rsidP="00B15DCB">
            <w:pPr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1,0</w:t>
            </w:r>
          </w:p>
        </w:tc>
      </w:tr>
    </w:tbl>
    <w:p w14:paraId="72A82153" w14:textId="77777777" w:rsidR="00B15DCB" w:rsidRDefault="00B15DCB" w:rsidP="000A1582">
      <w:pPr>
        <w:shd w:val="clear" w:color="auto" w:fill="FFFFFF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</w:p>
    <w:p w14:paraId="42B36FB5" w14:textId="17A09181" w:rsidR="000A1582" w:rsidRDefault="00C41909" w:rsidP="000A1582">
      <w:pPr>
        <w:shd w:val="clear" w:color="auto" w:fill="FFFFFF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41909">
        <w:rPr>
          <w:color w:val="000000" w:themeColor="text1"/>
          <w:sz w:val="28"/>
          <w:szCs w:val="28"/>
        </w:rPr>
        <w:t>К</w:t>
      </w:r>
      <w:r w:rsidRPr="00C41909">
        <w:rPr>
          <w:color w:val="000000" w:themeColor="text1"/>
          <w:sz w:val="20"/>
          <w:szCs w:val="20"/>
        </w:rPr>
        <w:t>2</w:t>
      </w:r>
      <w:r w:rsidRPr="00C41909">
        <w:rPr>
          <w:color w:val="000000" w:themeColor="text1"/>
          <w:sz w:val="28"/>
          <w:szCs w:val="28"/>
        </w:rPr>
        <w:t xml:space="preserve"> - </w:t>
      </w:r>
      <w:r w:rsidR="000A1582" w:rsidRPr="00C41909">
        <w:rPr>
          <w:color w:val="000000" w:themeColor="text1"/>
          <w:sz w:val="28"/>
          <w:szCs w:val="28"/>
        </w:rPr>
        <w:t>коэффициент, учитывающий дифференциацию размера платы за пользование платной парковкой в зависимости от типа размещаемых на ней транспортных средств и пол</w:t>
      </w:r>
      <w:r w:rsidR="00300928">
        <w:rPr>
          <w:color w:val="000000" w:themeColor="text1"/>
          <w:sz w:val="28"/>
          <w:szCs w:val="28"/>
        </w:rPr>
        <w:t>ьзователей транспортных средств:</w:t>
      </w:r>
      <w:r w:rsidR="000A1582" w:rsidRPr="00C41909">
        <w:rPr>
          <w:color w:val="000000" w:themeColor="text1"/>
          <w:sz w:val="28"/>
          <w:szCs w:val="28"/>
        </w:rPr>
        <w:t xml:space="preserve"> </w:t>
      </w:r>
    </w:p>
    <w:p w14:paraId="5643D025" w14:textId="77777777" w:rsidR="009851FE" w:rsidRDefault="009851FE" w:rsidP="000A1582">
      <w:pPr>
        <w:shd w:val="clear" w:color="auto" w:fill="FFFFFF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</w:p>
    <w:tbl>
      <w:tblPr>
        <w:tblStyle w:val="ab"/>
        <w:tblW w:w="0" w:type="auto"/>
        <w:tblInd w:w="423" w:type="dxa"/>
        <w:tblLook w:val="04A0" w:firstRow="1" w:lastRow="0" w:firstColumn="1" w:lastColumn="0" w:noHBand="0" w:noVBand="1"/>
      </w:tblPr>
      <w:tblGrid>
        <w:gridCol w:w="7623"/>
        <w:gridCol w:w="2127"/>
      </w:tblGrid>
      <w:tr w:rsidR="009851FE" w:rsidRPr="00B15DCB" w14:paraId="318C97F4" w14:textId="77777777" w:rsidTr="00F370B5">
        <w:tc>
          <w:tcPr>
            <w:tcW w:w="7623" w:type="dxa"/>
          </w:tcPr>
          <w:p w14:paraId="0A119A9F" w14:textId="401AE37D" w:rsidR="009851FE" w:rsidRPr="00B15DCB" w:rsidRDefault="009851FE" w:rsidP="00F370B5">
            <w:pPr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Категор</w:t>
            </w:r>
            <w:r w:rsidR="00D74487">
              <w:rPr>
                <w:color w:val="000000" w:themeColor="text1"/>
              </w:rPr>
              <w:t>и</w:t>
            </w:r>
            <w:r>
              <w:rPr>
                <w:color w:val="000000" w:themeColor="text1"/>
              </w:rPr>
              <w:t>я транспортного средства</w:t>
            </w:r>
          </w:p>
        </w:tc>
        <w:tc>
          <w:tcPr>
            <w:tcW w:w="2127" w:type="dxa"/>
          </w:tcPr>
          <w:p w14:paraId="6065842D" w14:textId="4F8A454E" w:rsidR="009851FE" w:rsidRPr="00B15DCB" w:rsidRDefault="009851FE" w:rsidP="009851FE">
            <w:pPr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9851FE" w:rsidRPr="00B15DCB" w14:paraId="5824D027" w14:textId="77777777" w:rsidTr="00F370B5">
        <w:tc>
          <w:tcPr>
            <w:tcW w:w="7623" w:type="dxa"/>
          </w:tcPr>
          <w:p w14:paraId="2363B825" w14:textId="63FFA2F7" w:rsidR="009851FE" w:rsidRDefault="009851FE" w:rsidP="009851FE">
            <w:pPr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Транспортные средства категории «А» и «М»</w:t>
            </w:r>
          </w:p>
        </w:tc>
        <w:tc>
          <w:tcPr>
            <w:tcW w:w="2127" w:type="dxa"/>
          </w:tcPr>
          <w:p w14:paraId="439C242E" w14:textId="611BB82B" w:rsidR="009851FE" w:rsidRDefault="009851FE" w:rsidP="009851FE">
            <w:pPr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0,3</w:t>
            </w:r>
          </w:p>
        </w:tc>
      </w:tr>
      <w:tr w:rsidR="009851FE" w:rsidRPr="00B15DCB" w14:paraId="5E201088" w14:textId="77777777" w:rsidTr="00F370B5">
        <w:tc>
          <w:tcPr>
            <w:tcW w:w="7623" w:type="dxa"/>
          </w:tcPr>
          <w:p w14:paraId="101079DE" w14:textId="6E6BD888" w:rsidR="009851FE" w:rsidRDefault="009851FE" w:rsidP="009851FE">
            <w:pPr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Транспортные средства категории «В»</w:t>
            </w:r>
          </w:p>
        </w:tc>
        <w:tc>
          <w:tcPr>
            <w:tcW w:w="2127" w:type="dxa"/>
          </w:tcPr>
          <w:p w14:paraId="63200300" w14:textId="3A5ECAEC" w:rsidR="009851FE" w:rsidRDefault="009851FE" w:rsidP="009851FE">
            <w:pPr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1,0</w:t>
            </w:r>
          </w:p>
        </w:tc>
      </w:tr>
      <w:tr w:rsidR="009851FE" w:rsidRPr="00B15DCB" w14:paraId="5FE93D57" w14:textId="77777777" w:rsidTr="00F370B5">
        <w:tc>
          <w:tcPr>
            <w:tcW w:w="7623" w:type="dxa"/>
          </w:tcPr>
          <w:p w14:paraId="29426D92" w14:textId="02F926F1" w:rsidR="009851FE" w:rsidRDefault="009851FE" w:rsidP="009851FE">
            <w:pPr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Транспортные средства иных категорий</w:t>
            </w:r>
          </w:p>
        </w:tc>
        <w:tc>
          <w:tcPr>
            <w:tcW w:w="2127" w:type="dxa"/>
          </w:tcPr>
          <w:p w14:paraId="74724C62" w14:textId="2B579822" w:rsidR="009851FE" w:rsidRDefault="009851FE" w:rsidP="009851FE">
            <w:pPr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1,5</w:t>
            </w:r>
          </w:p>
        </w:tc>
      </w:tr>
    </w:tbl>
    <w:p w14:paraId="439307AE" w14:textId="77777777" w:rsidR="009851FE" w:rsidRPr="00C41909" w:rsidRDefault="009851FE" w:rsidP="000A1582">
      <w:pPr>
        <w:shd w:val="clear" w:color="auto" w:fill="FFFFFF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</w:p>
    <w:p w14:paraId="78D13BBB" w14:textId="070A8F46" w:rsidR="000A1582" w:rsidRDefault="00C41909" w:rsidP="000A1582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К</w:t>
      </w:r>
      <w:r w:rsidRPr="00C41909">
        <w:rPr>
          <w:color w:val="000000" w:themeColor="text1"/>
          <w:sz w:val="20"/>
          <w:szCs w:val="20"/>
        </w:rPr>
        <w:t>3</w:t>
      </w:r>
      <w:r>
        <w:rPr>
          <w:color w:val="000000" w:themeColor="text1"/>
          <w:sz w:val="28"/>
          <w:szCs w:val="28"/>
        </w:rPr>
        <w:t xml:space="preserve"> - </w:t>
      </w:r>
      <w:r w:rsidR="000A1582" w:rsidRPr="00C41909">
        <w:rPr>
          <w:color w:val="000000" w:themeColor="text1"/>
          <w:sz w:val="28"/>
          <w:szCs w:val="28"/>
        </w:rPr>
        <w:t xml:space="preserve">коэффициент, учитывающий дифференциацию размера платы за пользование платной парковкой в зависимости от </w:t>
      </w:r>
      <w:r w:rsidR="00613B95">
        <w:rPr>
          <w:color w:val="000000" w:themeColor="text1"/>
          <w:sz w:val="28"/>
          <w:szCs w:val="28"/>
        </w:rPr>
        <w:t xml:space="preserve">заполняемости и </w:t>
      </w:r>
      <w:r w:rsidR="000A1582" w:rsidRPr="00C41909">
        <w:rPr>
          <w:color w:val="000000" w:themeColor="text1"/>
          <w:sz w:val="28"/>
          <w:szCs w:val="28"/>
        </w:rPr>
        <w:t>продолжительности ее использования.</w:t>
      </w:r>
      <w:r w:rsidR="000A1582" w:rsidRPr="000A1582">
        <w:rPr>
          <w:color w:val="000000" w:themeColor="text1"/>
          <w:sz w:val="28"/>
          <w:szCs w:val="28"/>
        </w:rPr>
        <w:t xml:space="preserve"> </w:t>
      </w:r>
      <w:r w:rsidR="00682955">
        <w:rPr>
          <w:color w:val="000000" w:themeColor="text1"/>
          <w:sz w:val="28"/>
          <w:szCs w:val="28"/>
        </w:rPr>
        <w:t>Расчет значения данного коэффициента основывается на эластичности спроса на платную парковку.</w:t>
      </w:r>
      <w:r w:rsidR="00E46B06">
        <w:rPr>
          <w:color w:val="000000" w:themeColor="text1"/>
          <w:sz w:val="28"/>
          <w:szCs w:val="28"/>
        </w:rPr>
        <w:t xml:space="preserve"> Уровень заполняемости платной парковки определяется на основании данных, формируемых оператором платной парковки с использованием автоматизированных систем управления парковочным </w:t>
      </w:r>
      <w:r w:rsidR="00E46B06" w:rsidRPr="00923BA4">
        <w:rPr>
          <w:color w:val="000000" w:themeColor="text1"/>
          <w:sz w:val="28"/>
          <w:szCs w:val="28"/>
        </w:rPr>
        <w:t xml:space="preserve">пространством, </w:t>
      </w:r>
      <w:r w:rsidR="00923BA4" w:rsidRPr="00923BA4">
        <w:rPr>
          <w:sz w:val="28"/>
          <w:szCs w:val="28"/>
        </w:rPr>
        <w:t>технических средств автоматической электронной оплаты</w:t>
      </w:r>
      <w:r w:rsidR="00923BA4">
        <w:rPr>
          <w:sz w:val="28"/>
          <w:szCs w:val="28"/>
        </w:rPr>
        <w:t xml:space="preserve"> и/или посредством фото (видео) фиксации.</w:t>
      </w:r>
    </w:p>
    <w:p w14:paraId="03D4451F" w14:textId="77777777" w:rsidR="00D74487" w:rsidRDefault="00D74487" w:rsidP="000A1582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3513"/>
        <w:gridCol w:w="2693"/>
      </w:tblGrid>
      <w:tr w:rsidR="00D74487" w:rsidRPr="00B15DCB" w14:paraId="1D5D2977" w14:textId="77777777" w:rsidTr="00F862DC">
        <w:trPr>
          <w:jc w:val="center"/>
        </w:trPr>
        <w:tc>
          <w:tcPr>
            <w:tcW w:w="3513" w:type="dxa"/>
          </w:tcPr>
          <w:p w14:paraId="4451C62E" w14:textId="2E44E7CB" w:rsidR="00D74487" w:rsidRPr="00B15DCB" w:rsidRDefault="00D21D8E" w:rsidP="00F370B5">
            <w:pPr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Заполняемость платной парковки (включительно) %</w:t>
            </w:r>
          </w:p>
        </w:tc>
        <w:tc>
          <w:tcPr>
            <w:tcW w:w="2693" w:type="dxa"/>
          </w:tcPr>
          <w:p w14:paraId="102CAFB3" w14:textId="3504E1A5" w:rsidR="00D74487" w:rsidRPr="00B15DCB" w:rsidRDefault="00D74487" w:rsidP="00D74487">
            <w:pPr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D74487" w:rsidRPr="00B15DCB" w14:paraId="74BD3E4E" w14:textId="77777777" w:rsidTr="00F862DC">
        <w:trPr>
          <w:jc w:val="center"/>
        </w:trPr>
        <w:tc>
          <w:tcPr>
            <w:tcW w:w="3513" w:type="dxa"/>
          </w:tcPr>
          <w:p w14:paraId="1A0C7FFE" w14:textId="0B02AB27" w:rsidR="00D74487" w:rsidRDefault="003C2BCE" w:rsidP="00F370B5">
            <w:pPr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 и ниже</w:t>
            </w:r>
          </w:p>
        </w:tc>
        <w:tc>
          <w:tcPr>
            <w:tcW w:w="2693" w:type="dxa"/>
          </w:tcPr>
          <w:p w14:paraId="6C96EADE" w14:textId="4532C036" w:rsidR="00D74487" w:rsidRDefault="003C2BCE" w:rsidP="00F370B5">
            <w:pPr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0,6</w:t>
            </w:r>
          </w:p>
        </w:tc>
      </w:tr>
      <w:tr w:rsidR="00D74487" w:rsidRPr="00B15DCB" w14:paraId="11358082" w14:textId="77777777" w:rsidTr="00F862DC">
        <w:trPr>
          <w:jc w:val="center"/>
        </w:trPr>
        <w:tc>
          <w:tcPr>
            <w:tcW w:w="3513" w:type="dxa"/>
          </w:tcPr>
          <w:p w14:paraId="1B0C39B0" w14:textId="64EF4132" w:rsidR="00D74487" w:rsidRDefault="003C2BCE" w:rsidP="00F370B5">
            <w:pPr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41-60</w:t>
            </w:r>
          </w:p>
        </w:tc>
        <w:tc>
          <w:tcPr>
            <w:tcW w:w="2693" w:type="dxa"/>
          </w:tcPr>
          <w:p w14:paraId="3F0DD873" w14:textId="54B6F84B" w:rsidR="00D74487" w:rsidRDefault="003C2BCE" w:rsidP="00F370B5">
            <w:pPr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0,7</w:t>
            </w:r>
          </w:p>
        </w:tc>
      </w:tr>
      <w:tr w:rsidR="00D74487" w:rsidRPr="00B15DCB" w14:paraId="62EB9C33" w14:textId="77777777" w:rsidTr="00F862DC">
        <w:trPr>
          <w:jc w:val="center"/>
        </w:trPr>
        <w:tc>
          <w:tcPr>
            <w:tcW w:w="3513" w:type="dxa"/>
          </w:tcPr>
          <w:p w14:paraId="4C8FAEB4" w14:textId="5C3A97C0" w:rsidR="00D74487" w:rsidRDefault="003C2BCE" w:rsidP="00F370B5">
            <w:pPr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61-80</w:t>
            </w:r>
          </w:p>
        </w:tc>
        <w:tc>
          <w:tcPr>
            <w:tcW w:w="2693" w:type="dxa"/>
          </w:tcPr>
          <w:p w14:paraId="3F2E0110" w14:textId="0A6041BF" w:rsidR="00D74487" w:rsidRDefault="003C2BCE" w:rsidP="00F370B5">
            <w:pPr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0,8</w:t>
            </w:r>
          </w:p>
        </w:tc>
      </w:tr>
      <w:tr w:rsidR="003C2BCE" w:rsidRPr="00B15DCB" w14:paraId="1D66C814" w14:textId="77777777" w:rsidTr="00F862DC">
        <w:trPr>
          <w:jc w:val="center"/>
        </w:trPr>
        <w:tc>
          <w:tcPr>
            <w:tcW w:w="3513" w:type="dxa"/>
          </w:tcPr>
          <w:p w14:paraId="3B335985" w14:textId="0B1667DB" w:rsidR="003C2BCE" w:rsidRDefault="003C2BCE" w:rsidP="00F370B5">
            <w:pPr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81-90</w:t>
            </w:r>
          </w:p>
        </w:tc>
        <w:tc>
          <w:tcPr>
            <w:tcW w:w="2693" w:type="dxa"/>
          </w:tcPr>
          <w:p w14:paraId="3BFE148A" w14:textId="27C69041" w:rsidR="003C2BCE" w:rsidRDefault="003C2BCE" w:rsidP="003C2BCE">
            <w:pPr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0,9</w:t>
            </w:r>
          </w:p>
        </w:tc>
      </w:tr>
      <w:tr w:rsidR="003C2BCE" w:rsidRPr="00B15DCB" w14:paraId="1AA75F93" w14:textId="77777777" w:rsidTr="00F862DC">
        <w:trPr>
          <w:jc w:val="center"/>
        </w:trPr>
        <w:tc>
          <w:tcPr>
            <w:tcW w:w="3513" w:type="dxa"/>
          </w:tcPr>
          <w:p w14:paraId="3ACA0F64" w14:textId="220A4A78" w:rsidR="003C2BCE" w:rsidRDefault="003C2BCE" w:rsidP="00F370B5">
            <w:pPr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91-100</w:t>
            </w:r>
          </w:p>
        </w:tc>
        <w:tc>
          <w:tcPr>
            <w:tcW w:w="2693" w:type="dxa"/>
          </w:tcPr>
          <w:p w14:paraId="74BD3BAD" w14:textId="7FD79CAE" w:rsidR="003C2BCE" w:rsidRDefault="003C2BCE" w:rsidP="00F370B5">
            <w:pPr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1,0</w:t>
            </w:r>
          </w:p>
        </w:tc>
      </w:tr>
    </w:tbl>
    <w:p w14:paraId="33165236" w14:textId="77777777" w:rsidR="00D74487" w:rsidRDefault="00D74487" w:rsidP="000A1582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</w:p>
    <w:p w14:paraId="2233807E" w14:textId="3E272746" w:rsidR="00F23BAD" w:rsidRDefault="003E688B" w:rsidP="00CC7040">
      <w:pPr>
        <w:shd w:val="clear" w:color="auto" w:fill="FFFFFF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Размер оплаты за пользование платной парковки определяется администрацией Зеленоградского муниципального округа </w:t>
      </w:r>
      <w:r w:rsidR="008812E4">
        <w:rPr>
          <w:color w:val="000000" w:themeColor="text1"/>
          <w:sz w:val="28"/>
          <w:szCs w:val="28"/>
        </w:rPr>
        <w:t xml:space="preserve">(далее – администрация) </w:t>
      </w:r>
      <w:r>
        <w:rPr>
          <w:color w:val="000000" w:themeColor="text1"/>
          <w:sz w:val="28"/>
          <w:szCs w:val="28"/>
        </w:rPr>
        <w:t>в соответствии с</w:t>
      </w:r>
      <w:r w:rsidR="00652CFE">
        <w:rPr>
          <w:color w:val="000000" w:themeColor="text1"/>
          <w:sz w:val="28"/>
          <w:szCs w:val="28"/>
        </w:rPr>
        <w:t xml:space="preserve"> настоящей М</w:t>
      </w:r>
      <w:r>
        <w:rPr>
          <w:color w:val="000000" w:themeColor="text1"/>
          <w:sz w:val="28"/>
          <w:szCs w:val="28"/>
        </w:rPr>
        <w:t>етодикой. В случае если</w:t>
      </w:r>
      <w:r w:rsidR="008812E4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при расчете оплаты за пользование платной парковк</w:t>
      </w:r>
      <w:r w:rsidR="00F23BAD">
        <w:rPr>
          <w:color w:val="000000" w:themeColor="text1"/>
          <w:sz w:val="28"/>
          <w:szCs w:val="28"/>
        </w:rPr>
        <w:t>ой</w:t>
      </w:r>
      <w:r w:rsidR="008812E4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="00F23BAD">
        <w:rPr>
          <w:color w:val="000000" w:themeColor="text1"/>
          <w:sz w:val="28"/>
          <w:szCs w:val="28"/>
        </w:rPr>
        <w:t xml:space="preserve">стоимость </w:t>
      </w:r>
      <w:r>
        <w:rPr>
          <w:color w:val="000000" w:themeColor="text1"/>
          <w:sz w:val="28"/>
          <w:szCs w:val="28"/>
        </w:rPr>
        <w:t xml:space="preserve">превышает </w:t>
      </w:r>
      <w:r w:rsidR="00F23BAD">
        <w:rPr>
          <w:bCs/>
          <w:color w:val="000000" w:themeColor="text1"/>
          <w:sz w:val="28"/>
          <w:szCs w:val="28"/>
        </w:rPr>
        <w:t xml:space="preserve">максимальный размер платы за пользование платными парковками, размер </w:t>
      </w:r>
      <w:r w:rsidR="00F23BAD">
        <w:rPr>
          <w:color w:val="000000" w:themeColor="text1"/>
          <w:sz w:val="28"/>
          <w:szCs w:val="28"/>
        </w:rPr>
        <w:t xml:space="preserve"> оплаты приравнивается к </w:t>
      </w:r>
      <w:r w:rsidR="00F23BAD">
        <w:rPr>
          <w:bCs/>
          <w:color w:val="000000" w:themeColor="text1"/>
          <w:sz w:val="28"/>
          <w:szCs w:val="28"/>
        </w:rPr>
        <w:t>максимальному размеру платы за пользование платными парковками.</w:t>
      </w:r>
    </w:p>
    <w:p w14:paraId="4363F286" w14:textId="2CD53698" w:rsidR="00CC7040" w:rsidRDefault="00CC7040" w:rsidP="00CC7040">
      <w:pPr>
        <w:shd w:val="clear" w:color="auto" w:fill="FFFFFF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 первичном введении платы за пользование платной парковкой расчет размера платы устанавливается исходя из цели заполняемости платной парковки к значению 85%.</w:t>
      </w:r>
    </w:p>
    <w:p w14:paraId="0E989C86" w14:textId="77777777" w:rsidR="006D6EEF" w:rsidRDefault="006D6EEF" w:rsidP="00CC7040">
      <w:pPr>
        <w:shd w:val="clear" w:color="auto" w:fill="FFFFFF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</w:p>
    <w:p w14:paraId="317B8D66" w14:textId="0FB97D26" w:rsidR="00CC7040" w:rsidRPr="00CC7040" w:rsidRDefault="00CC7040" w:rsidP="001F2FD3">
      <w:pPr>
        <w:pStyle w:val="ConsPlusTitle"/>
        <w:numPr>
          <w:ilvl w:val="0"/>
          <w:numId w:val="10"/>
        </w:numPr>
        <w:tabs>
          <w:tab w:val="left" w:pos="0"/>
        </w:tabs>
        <w:adjustRightInd/>
        <w:spacing w:line="276" w:lineRule="auto"/>
        <w:ind w:left="0" w:firstLine="709"/>
        <w:jc w:val="center"/>
        <w:outlineLvl w:val="1"/>
        <w:rPr>
          <w:sz w:val="28"/>
          <w:szCs w:val="28"/>
        </w:rPr>
      </w:pPr>
      <w:r w:rsidRPr="00CC7040">
        <w:rPr>
          <w:sz w:val="28"/>
          <w:szCs w:val="28"/>
        </w:rPr>
        <w:t>Установление и пересмотр размера платы за пользование на платной основе парковками, расположенными на автомобильных дорогах общего пользования местного значения Зеленоградского муниципального округа</w:t>
      </w:r>
    </w:p>
    <w:p w14:paraId="6C5BE15C" w14:textId="77777777" w:rsidR="00CC7040" w:rsidRDefault="00CC7040" w:rsidP="000A1582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</w:p>
    <w:p w14:paraId="2106F71C" w14:textId="1FB28A9C" w:rsidR="00CC7040" w:rsidRDefault="0019563D" w:rsidP="000E5AC2">
      <w:pPr>
        <w:pStyle w:val="Default"/>
        <w:numPr>
          <w:ilvl w:val="1"/>
          <w:numId w:val="12"/>
        </w:numPr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CC7040">
        <w:rPr>
          <w:sz w:val="28"/>
          <w:szCs w:val="28"/>
        </w:rPr>
        <w:t xml:space="preserve">В целях расчета достоверного значения заполняемости платной парковки замеры заполняемости рекомендуется производить в одни и те же периоды времени не менее чем 2 раза в одни и те же дни недели (включая отдельные замеры по праздничным, выходным дням). Оценку заполняемости платной парковки рекомендуется проводить не менее чем 2 раза утром (с </w:t>
      </w:r>
      <w:r w:rsidR="008318BA">
        <w:rPr>
          <w:sz w:val="28"/>
          <w:szCs w:val="28"/>
        </w:rPr>
        <w:t>8 часов 00 минут до 12</w:t>
      </w:r>
      <w:r w:rsidR="00CC7040">
        <w:rPr>
          <w:sz w:val="28"/>
          <w:szCs w:val="28"/>
        </w:rPr>
        <w:t xml:space="preserve"> часов </w:t>
      </w:r>
      <w:r w:rsidR="008318BA">
        <w:rPr>
          <w:sz w:val="28"/>
          <w:szCs w:val="28"/>
        </w:rPr>
        <w:t>00</w:t>
      </w:r>
      <w:r w:rsidR="00CC7040">
        <w:rPr>
          <w:sz w:val="28"/>
          <w:szCs w:val="28"/>
        </w:rPr>
        <w:t xml:space="preserve"> минут), днем (с 1</w:t>
      </w:r>
      <w:r w:rsidR="008318BA">
        <w:rPr>
          <w:sz w:val="28"/>
          <w:szCs w:val="28"/>
        </w:rPr>
        <w:t>2</w:t>
      </w:r>
      <w:r w:rsidR="00CC7040">
        <w:rPr>
          <w:sz w:val="28"/>
          <w:szCs w:val="28"/>
        </w:rPr>
        <w:t xml:space="preserve"> часов 00 минут до 1</w:t>
      </w:r>
      <w:r w:rsidR="008318BA">
        <w:rPr>
          <w:sz w:val="28"/>
          <w:szCs w:val="28"/>
        </w:rPr>
        <w:t>6</w:t>
      </w:r>
      <w:r w:rsidR="00CC7040">
        <w:rPr>
          <w:sz w:val="28"/>
          <w:szCs w:val="28"/>
        </w:rPr>
        <w:t xml:space="preserve"> часов </w:t>
      </w:r>
      <w:r w:rsidR="008318BA">
        <w:rPr>
          <w:sz w:val="28"/>
          <w:szCs w:val="28"/>
        </w:rPr>
        <w:t>00</w:t>
      </w:r>
      <w:r w:rsidR="00CC7040">
        <w:rPr>
          <w:sz w:val="28"/>
          <w:szCs w:val="28"/>
        </w:rPr>
        <w:t xml:space="preserve"> минут), вечером (с 16 часов </w:t>
      </w:r>
      <w:r w:rsidR="008318BA">
        <w:rPr>
          <w:sz w:val="28"/>
          <w:szCs w:val="28"/>
        </w:rPr>
        <w:t>00 минут до 20</w:t>
      </w:r>
      <w:r w:rsidR="00CC7040">
        <w:rPr>
          <w:sz w:val="28"/>
          <w:szCs w:val="28"/>
        </w:rPr>
        <w:t xml:space="preserve"> часов </w:t>
      </w:r>
      <w:r w:rsidR="008318BA">
        <w:rPr>
          <w:sz w:val="28"/>
          <w:szCs w:val="28"/>
        </w:rPr>
        <w:t>00</w:t>
      </w:r>
      <w:r w:rsidR="00CC7040">
        <w:rPr>
          <w:sz w:val="28"/>
          <w:szCs w:val="28"/>
        </w:rPr>
        <w:t xml:space="preserve"> минут) и ночью (с 20 часов</w:t>
      </w:r>
      <w:r w:rsidR="008318BA">
        <w:rPr>
          <w:sz w:val="28"/>
          <w:szCs w:val="28"/>
        </w:rPr>
        <w:t xml:space="preserve"> 00 минут до 08 часов 00 минут).</w:t>
      </w:r>
      <w:r w:rsidR="00CC7040">
        <w:rPr>
          <w:sz w:val="28"/>
          <w:szCs w:val="28"/>
        </w:rPr>
        <w:t xml:space="preserve"> </w:t>
      </w:r>
    </w:p>
    <w:p w14:paraId="7009B8A0" w14:textId="7B0F201B" w:rsidR="00E868E3" w:rsidRDefault="002F5257" w:rsidP="000E5AC2">
      <w:pPr>
        <w:pStyle w:val="Default"/>
        <w:numPr>
          <w:ilvl w:val="1"/>
          <w:numId w:val="12"/>
        </w:numPr>
        <w:ind w:left="0"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47DB" w:rsidRPr="00E868E3">
        <w:rPr>
          <w:sz w:val="28"/>
          <w:szCs w:val="28"/>
        </w:rPr>
        <w:t>Замеры, указанные в п. 3.1. Методики</w:t>
      </w:r>
      <w:r w:rsidR="00E868E3">
        <w:rPr>
          <w:sz w:val="28"/>
          <w:szCs w:val="28"/>
        </w:rPr>
        <w:t xml:space="preserve"> производятся О</w:t>
      </w:r>
      <w:r w:rsidR="003247DB" w:rsidRPr="00E868E3">
        <w:rPr>
          <w:sz w:val="28"/>
          <w:szCs w:val="28"/>
        </w:rPr>
        <w:t>ператором платной парковки.</w:t>
      </w:r>
    </w:p>
    <w:p w14:paraId="2BF7E951" w14:textId="2BCA7EDD" w:rsidR="00E868E3" w:rsidRPr="00E868E3" w:rsidRDefault="00427052" w:rsidP="000E5AC2">
      <w:pPr>
        <w:pStyle w:val="Default"/>
        <w:numPr>
          <w:ilvl w:val="1"/>
          <w:numId w:val="12"/>
        </w:numPr>
        <w:ind w:left="0"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D41D8">
        <w:rPr>
          <w:sz w:val="28"/>
          <w:szCs w:val="28"/>
        </w:rPr>
        <w:t>Основанием для пересмотра размера платы за пользование парковками является отклонение фактических значений от установленных и используемых в расчетах в н</w:t>
      </w:r>
      <w:r>
        <w:rPr>
          <w:sz w:val="28"/>
          <w:szCs w:val="28"/>
        </w:rPr>
        <w:t>астоящей Методике более чем на 10</w:t>
      </w:r>
      <w:r w:rsidRPr="004D41D8">
        <w:rPr>
          <w:sz w:val="28"/>
          <w:szCs w:val="28"/>
        </w:rPr>
        <w:t xml:space="preserve"> %</w:t>
      </w:r>
      <w:r>
        <w:rPr>
          <w:sz w:val="28"/>
          <w:szCs w:val="28"/>
        </w:rPr>
        <w:t>.</w:t>
      </w:r>
      <w:r w:rsidRPr="004D41D8">
        <w:rPr>
          <w:sz w:val="28"/>
          <w:szCs w:val="28"/>
        </w:rPr>
        <w:t xml:space="preserve"> </w:t>
      </w:r>
      <w:r w:rsidR="00E868E3" w:rsidRPr="00E868E3">
        <w:rPr>
          <w:sz w:val="28"/>
          <w:szCs w:val="28"/>
        </w:rPr>
        <w:t xml:space="preserve">Пересмотр размера платы за </w:t>
      </w:r>
      <w:r w:rsidR="00750487">
        <w:rPr>
          <w:sz w:val="28"/>
          <w:szCs w:val="28"/>
        </w:rPr>
        <w:t>пользование платными парковками</w:t>
      </w:r>
      <w:r w:rsidR="00E868E3" w:rsidRPr="00E868E3">
        <w:rPr>
          <w:sz w:val="28"/>
          <w:szCs w:val="28"/>
        </w:rPr>
        <w:t xml:space="preserve">, установленного впервые, осуществляется не чаще одного раза в квартал с момента ввода в эксплуатацию парковок на основании данных, полученных в соответствии с </w:t>
      </w:r>
      <w:proofErr w:type="spellStart"/>
      <w:r w:rsidR="00E868E3" w:rsidRPr="00E868E3">
        <w:rPr>
          <w:sz w:val="28"/>
          <w:szCs w:val="28"/>
        </w:rPr>
        <w:t>п.п</w:t>
      </w:r>
      <w:proofErr w:type="spellEnd"/>
      <w:r w:rsidR="00E868E3" w:rsidRPr="00E868E3">
        <w:rPr>
          <w:sz w:val="28"/>
          <w:szCs w:val="28"/>
        </w:rPr>
        <w:t>. 3.1. Методики по инициативе администрации или Оператора</w:t>
      </w:r>
      <w:r w:rsidR="00E868E3">
        <w:rPr>
          <w:sz w:val="28"/>
          <w:szCs w:val="28"/>
        </w:rPr>
        <w:t xml:space="preserve"> платной парковки</w:t>
      </w:r>
      <w:r w:rsidR="00E868E3" w:rsidRPr="00E868E3">
        <w:rPr>
          <w:sz w:val="28"/>
          <w:szCs w:val="28"/>
        </w:rPr>
        <w:t xml:space="preserve">. Последующий пересмотр размера платы осуществляется не чаще одного раза в шесть месяцев. </w:t>
      </w:r>
    </w:p>
    <w:p w14:paraId="60BE8C89" w14:textId="1B53EDA8" w:rsidR="00E868E3" w:rsidRPr="00E868E3" w:rsidRDefault="00E868E3" w:rsidP="00E868E3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868E3">
        <w:rPr>
          <w:rFonts w:eastAsiaTheme="minorHAnsi"/>
          <w:color w:val="000000"/>
          <w:sz w:val="28"/>
          <w:szCs w:val="28"/>
          <w:lang w:eastAsia="en-US"/>
        </w:rPr>
        <w:t>3.</w:t>
      </w:r>
      <w:r>
        <w:rPr>
          <w:rFonts w:eastAsiaTheme="minorHAnsi"/>
          <w:color w:val="000000"/>
          <w:sz w:val="28"/>
          <w:szCs w:val="28"/>
          <w:lang w:eastAsia="en-US"/>
        </w:rPr>
        <w:t>4</w:t>
      </w:r>
      <w:r w:rsidRPr="00E868E3">
        <w:rPr>
          <w:rFonts w:eastAsiaTheme="minorHAnsi"/>
          <w:color w:val="000000"/>
          <w:sz w:val="28"/>
          <w:szCs w:val="28"/>
          <w:lang w:eastAsia="en-US"/>
        </w:rPr>
        <w:t xml:space="preserve">. Оператор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платной парковки </w:t>
      </w:r>
      <w:r w:rsidRPr="00E868E3">
        <w:rPr>
          <w:rFonts w:eastAsiaTheme="minorHAnsi"/>
          <w:color w:val="000000"/>
          <w:sz w:val="28"/>
          <w:szCs w:val="28"/>
          <w:lang w:eastAsia="en-US"/>
        </w:rPr>
        <w:t xml:space="preserve">вправе в письменной форме обратиться в администрацию с предложением о пересмотре установленного размера платы за пользование на платной основе парковками, расположенными на автомобильных дорогах общего пользования местного значения </w:t>
      </w:r>
      <w:r w:rsidR="002276BC">
        <w:rPr>
          <w:sz w:val="28"/>
          <w:szCs w:val="28"/>
        </w:rPr>
        <w:t>Зеленоградского муниципального округа</w:t>
      </w:r>
      <w:r w:rsidRPr="00E868E3">
        <w:rPr>
          <w:rFonts w:eastAsiaTheme="minorHAnsi"/>
          <w:color w:val="000000"/>
          <w:sz w:val="28"/>
          <w:szCs w:val="28"/>
          <w:lang w:eastAsia="en-US"/>
        </w:rPr>
        <w:t xml:space="preserve"> с предоставлением расчетов в соответствии с Методикой, в случае изменения значений заполняемости. </w:t>
      </w:r>
    </w:p>
    <w:p w14:paraId="092241E2" w14:textId="1AE334FB" w:rsidR="00E868E3" w:rsidRPr="00E868E3" w:rsidRDefault="00E868E3" w:rsidP="00E868E3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3.5</w:t>
      </w:r>
      <w:r w:rsidRPr="00E868E3">
        <w:rPr>
          <w:rFonts w:eastAsiaTheme="minorHAnsi"/>
          <w:color w:val="000000"/>
          <w:sz w:val="28"/>
          <w:szCs w:val="28"/>
          <w:lang w:eastAsia="en-US"/>
        </w:rPr>
        <w:t>. Администрация в течение 20 рабочих дней с момента поступления предложения о пересмотре платы осуществляет расчет размера платы за пользование платной парковкой</w:t>
      </w:r>
      <w:r w:rsidR="002276BC">
        <w:rPr>
          <w:rFonts w:eastAsiaTheme="minorHAnsi"/>
          <w:color w:val="000000"/>
          <w:sz w:val="28"/>
          <w:szCs w:val="28"/>
          <w:lang w:eastAsia="en-US"/>
        </w:rPr>
        <w:t>.</w:t>
      </w:r>
      <w:r w:rsidRPr="00E868E3">
        <w:rPr>
          <w:rFonts w:eastAsiaTheme="minorHAnsi"/>
          <w:color w:val="000000"/>
          <w:sz w:val="28"/>
          <w:szCs w:val="28"/>
          <w:lang w:eastAsia="en-US"/>
        </w:rPr>
        <w:t xml:space="preserve">  О результатах рассмотрения предложе</w:t>
      </w:r>
      <w:r w:rsidR="002F5257">
        <w:rPr>
          <w:rFonts w:eastAsiaTheme="minorHAnsi"/>
          <w:color w:val="000000"/>
          <w:sz w:val="28"/>
          <w:szCs w:val="28"/>
          <w:lang w:eastAsia="en-US"/>
        </w:rPr>
        <w:t>ния о пересмотре размера платы а</w:t>
      </w:r>
      <w:r w:rsidRPr="00E868E3">
        <w:rPr>
          <w:rFonts w:eastAsiaTheme="minorHAnsi"/>
          <w:color w:val="000000"/>
          <w:sz w:val="28"/>
          <w:szCs w:val="28"/>
          <w:lang w:eastAsia="en-US"/>
        </w:rPr>
        <w:t>дминистрация уведомляет Оператора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платной парковки</w:t>
      </w:r>
      <w:r w:rsidRPr="00E868E3">
        <w:rPr>
          <w:rFonts w:eastAsiaTheme="minorHAnsi"/>
          <w:color w:val="000000"/>
          <w:sz w:val="28"/>
          <w:szCs w:val="28"/>
          <w:lang w:eastAsia="en-US"/>
        </w:rPr>
        <w:t xml:space="preserve"> в письменной форме не позднее 5 рабочих дней с даты принятия решения о пересмотре платы. </w:t>
      </w:r>
    </w:p>
    <w:p w14:paraId="024633FA" w14:textId="194EB1FE" w:rsidR="00E868E3" w:rsidRPr="00E868E3" w:rsidRDefault="00AB5F7A" w:rsidP="00427052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3.</w:t>
      </w:r>
      <w:r w:rsidRPr="00427052">
        <w:rPr>
          <w:rFonts w:eastAsiaTheme="minorHAnsi"/>
          <w:color w:val="000000"/>
          <w:sz w:val="28"/>
          <w:szCs w:val="28"/>
          <w:lang w:eastAsia="en-US"/>
        </w:rPr>
        <w:t>6</w:t>
      </w:r>
      <w:r w:rsidR="00E868E3" w:rsidRPr="00E868E3">
        <w:rPr>
          <w:rFonts w:eastAsiaTheme="minorHAnsi"/>
          <w:color w:val="000000"/>
          <w:sz w:val="28"/>
          <w:szCs w:val="28"/>
          <w:lang w:eastAsia="en-US"/>
        </w:rPr>
        <w:t xml:space="preserve">. В случае отсутствия необходимых для расчета материалов и обоснований </w:t>
      </w:r>
      <w:r w:rsidR="002F5257">
        <w:rPr>
          <w:rFonts w:eastAsiaTheme="minorHAnsi"/>
          <w:color w:val="000000"/>
          <w:sz w:val="28"/>
          <w:szCs w:val="28"/>
          <w:lang w:eastAsia="en-US"/>
        </w:rPr>
        <w:t>а</w:t>
      </w:r>
      <w:r w:rsidR="00E868E3" w:rsidRPr="00E868E3">
        <w:rPr>
          <w:rFonts w:eastAsiaTheme="minorHAnsi"/>
          <w:color w:val="000000"/>
          <w:sz w:val="28"/>
          <w:szCs w:val="28"/>
          <w:lang w:eastAsia="en-US"/>
        </w:rPr>
        <w:t xml:space="preserve">дминистрация </w:t>
      </w:r>
      <w:r w:rsidR="00427052">
        <w:rPr>
          <w:sz w:val="28"/>
          <w:szCs w:val="28"/>
        </w:rPr>
        <w:t>направляет</w:t>
      </w:r>
      <w:r w:rsidR="00E868E3" w:rsidRPr="00E868E3">
        <w:rPr>
          <w:rFonts w:eastAsiaTheme="minorHAnsi"/>
          <w:color w:val="000000"/>
          <w:sz w:val="28"/>
          <w:szCs w:val="28"/>
          <w:lang w:eastAsia="en-US"/>
        </w:rPr>
        <w:t xml:space="preserve"> запрос </w:t>
      </w:r>
      <w:r w:rsidR="00427052">
        <w:rPr>
          <w:rFonts w:eastAsiaTheme="minorHAnsi"/>
          <w:color w:val="000000"/>
          <w:sz w:val="28"/>
          <w:szCs w:val="28"/>
          <w:lang w:eastAsia="en-US"/>
        </w:rPr>
        <w:t xml:space="preserve"> оператору платной парковки </w:t>
      </w:r>
      <w:r w:rsidR="00E868E3" w:rsidRPr="00E868E3">
        <w:rPr>
          <w:rFonts w:eastAsiaTheme="minorHAnsi"/>
          <w:color w:val="000000"/>
          <w:sz w:val="28"/>
          <w:szCs w:val="28"/>
          <w:lang w:eastAsia="en-US"/>
        </w:rPr>
        <w:t xml:space="preserve">о предоставлении недостающей информации. В этом случае срок рассмотрения материалов продляется. </w:t>
      </w:r>
    </w:p>
    <w:p w14:paraId="5A44AC20" w14:textId="6EC7B435" w:rsidR="00E868E3" w:rsidRPr="00E868E3" w:rsidRDefault="00427052" w:rsidP="00427052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3.7</w:t>
      </w:r>
      <w:r w:rsidR="00E868E3" w:rsidRPr="00E868E3">
        <w:rPr>
          <w:rFonts w:eastAsiaTheme="minorHAnsi"/>
          <w:color w:val="000000"/>
          <w:sz w:val="28"/>
          <w:szCs w:val="28"/>
          <w:lang w:eastAsia="en-US"/>
        </w:rPr>
        <w:t xml:space="preserve">. Основаниями для отказа в пересмотре размера платы являются: </w:t>
      </w:r>
    </w:p>
    <w:p w14:paraId="178C2B36" w14:textId="7E5940B3" w:rsidR="00E868E3" w:rsidRPr="00E868E3" w:rsidRDefault="00427052" w:rsidP="0042705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E868E3" w:rsidRPr="00E868E3">
        <w:rPr>
          <w:rFonts w:eastAsiaTheme="minorHAnsi"/>
          <w:color w:val="000000"/>
          <w:sz w:val="28"/>
          <w:szCs w:val="28"/>
          <w:lang w:eastAsia="en-US"/>
        </w:rPr>
        <w:t xml:space="preserve">выявление противоречий или недостоверной информации, предоставленной для обоснования размера платы за пользование платными парковками; </w:t>
      </w:r>
    </w:p>
    <w:p w14:paraId="28670C05" w14:textId="4113FF26" w:rsidR="006038E3" w:rsidRDefault="00427052" w:rsidP="0042705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68E3" w:rsidRPr="00E868E3">
        <w:rPr>
          <w:sz w:val="28"/>
          <w:szCs w:val="28"/>
        </w:rPr>
        <w:t>осуществление расчетов с нарушением действующего законодательства и настоящей Методики.</w:t>
      </w:r>
    </w:p>
    <w:p w14:paraId="4FFEBBBA" w14:textId="77777777" w:rsidR="000A1582" w:rsidRPr="000A1582" w:rsidRDefault="000A1582" w:rsidP="00634EFF">
      <w:pPr>
        <w:pStyle w:val="ConsPlusNormal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A1582" w:rsidRPr="000A1582" w:rsidSect="00427052">
      <w:pgSz w:w="11909" w:h="16834" w:code="9"/>
      <w:pgMar w:top="851" w:right="569" w:bottom="568" w:left="1134" w:header="720" w:footer="720" w:gutter="0"/>
      <w:cols w:space="708"/>
      <w:noEndnote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BC5AD" w14:textId="77777777" w:rsidR="00EA20FE" w:rsidRDefault="00EA20FE" w:rsidP="00B713B3">
      <w:r>
        <w:separator/>
      </w:r>
    </w:p>
  </w:endnote>
  <w:endnote w:type="continuationSeparator" w:id="0">
    <w:p w14:paraId="1916C753" w14:textId="77777777" w:rsidR="00EA20FE" w:rsidRDefault="00EA20FE" w:rsidP="00B71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8A1B1" w14:textId="77777777" w:rsidR="00EA20FE" w:rsidRDefault="00EA20FE" w:rsidP="00B713B3">
      <w:r>
        <w:separator/>
      </w:r>
    </w:p>
  </w:footnote>
  <w:footnote w:type="continuationSeparator" w:id="0">
    <w:p w14:paraId="09E29BCD" w14:textId="77777777" w:rsidR="00EA20FE" w:rsidRDefault="00EA20FE" w:rsidP="00B71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C6F72"/>
    <w:multiLevelType w:val="hybridMultilevel"/>
    <w:tmpl w:val="ACA022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0B6908"/>
    <w:multiLevelType w:val="multilevel"/>
    <w:tmpl w:val="EC389EB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 w15:restartNumberingAfterBreak="0">
    <w:nsid w:val="1E991234"/>
    <w:multiLevelType w:val="multilevel"/>
    <w:tmpl w:val="F53A4F4C"/>
    <w:lvl w:ilvl="0">
      <w:start w:val="2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1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97" w:hanging="82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2160"/>
      </w:pPr>
      <w:rPr>
        <w:rFonts w:hint="default"/>
      </w:rPr>
    </w:lvl>
  </w:abstractNum>
  <w:abstractNum w:abstractNumId="3" w15:restartNumberingAfterBreak="0">
    <w:nsid w:val="1FC91BE9"/>
    <w:multiLevelType w:val="multilevel"/>
    <w:tmpl w:val="7130A0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2633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7672E8"/>
    <w:multiLevelType w:val="hybridMultilevel"/>
    <w:tmpl w:val="315E461E"/>
    <w:lvl w:ilvl="0" w:tplc="BF861A9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5B846C1"/>
    <w:multiLevelType w:val="multilevel"/>
    <w:tmpl w:val="7130A0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2633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DFC10D6"/>
    <w:multiLevelType w:val="multilevel"/>
    <w:tmpl w:val="42CE2F4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5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 w15:restartNumberingAfterBreak="0">
    <w:nsid w:val="4E2B0DA6"/>
    <w:multiLevelType w:val="multilevel"/>
    <w:tmpl w:val="837007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hint="default"/>
      </w:rPr>
    </w:lvl>
  </w:abstractNum>
  <w:abstractNum w:abstractNumId="8" w15:restartNumberingAfterBreak="0">
    <w:nsid w:val="5F952066"/>
    <w:multiLevelType w:val="hybridMultilevel"/>
    <w:tmpl w:val="622A8464"/>
    <w:lvl w:ilvl="0" w:tplc="AA50545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AB1885"/>
    <w:multiLevelType w:val="multilevel"/>
    <w:tmpl w:val="D1428EA2"/>
    <w:lvl w:ilvl="0">
      <w:start w:val="3"/>
      <w:numFmt w:val="decimal"/>
      <w:lvlText w:val="%1"/>
      <w:lvlJc w:val="left"/>
      <w:pPr>
        <w:ind w:left="576" w:hanging="576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hint="default"/>
        <w:b w:val="0"/>
      </w:rPr>
    </w:lvl>
  </w:abstractNum>
  <w:abstractNum w:abstractNumId="10" w15:restartNumberingAfterBreak="0">
    <w:nsid w:val="713D073E"/>
    <w:multiLevelType w:val="multilevel"/>
    <w:tmpl w:val="59E4191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73F719FE"/>
    <w:multiLevelType w:val="hybridMultilevel"/>
    <w:tmpl w:val="DE24BFA4"/>
    <w:lvl w:ilvl="0" w:tplc="2BDE2C24">
      <w:start w:val="3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162165563">
    <w:abstractNumId w:val="1"/>
  </w:num>
  <w:num w:numId="2" w16cid:durableId="1939174127">
    <w:abstractNumId w:val="11"/>
  </w:num>
  <w:num w:numId="3" w16cid:durableId="1755123464">
    <w:abstractNumId w:val="0"/>
  </w:num>
  <w:num w:numId="4" w16cid:durableId="923682521">
    <w:abstractNumId w:val="5"/>
  </w:num>
  <w:num w:numId="5" w16cid:durableId="135028762">
    <w:abstractNumId w:val="2"/>
  </w:num>
  <w:num w:numId="6" w16cid:durableId="567962209">
    <w:abstractNumId w:val="9"/>
  </w:num>
  <w:num w:numId="7" w16cid:durableId="978725710">
    <w:abstractNumId w:val="6"/>
  </w:num>
  <w:num w:numId="8" w16cid:durableId="431631351">
    <w:abstractNumId w:val="8"/>
  </w:num>
  <w:num w:numId="9" w16cid:durableId="53361530">
    <w:abstractNumId w:val="3"/>
  </w:num>
  <w:num w:numId="10" w16cid:durableId="709375447">
    <w:abstractNumId w:val="10"/>
  </w:num>
  <w:num w:numId="11" w16cid:durableId="1175878016">
    <w:abstractNumId w:val="4"/>
  </w:num>
  <w:num w:numId="12" w16cid:durableId="4698299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590"/>
    <w:rsid w:val="000427D2"/>
    <w:rsid w:val="0005179C"/>
    <w:rsid w:val="00060D2E"/>
    <w:rsid w:val="000A1582"/>
    <w:rsid w:val="000A6704"/>
    <w:rsid w:val="000A68CA"/>
    <w:rsid w:val="000A76FE"/>
    <w:rsid w:val="000D5436"/>
    <w:rsid w:val="000D6B0C"/>
    <w:rsid w:val="000E5AC2"/>
    <w:rsid w:val="000F6A88"/>
    <w:rsid w:val="00193F78"/>
    <w:rsid w:val="0019563D"/>
    <w:rsid w:val="001A246C"/>
    <w:rsid w:val="001A7641"/>
    <w:rsid w:val="001C2B79"/>
    <w:rsid w:val="001F2FD3"/>
    <w:rsid w:val="002276BC"/>
    <w:rsid w:val="00247E30"/>
    <w:rsid w:val="00296F0C"/>
    <w:rsid w:val="002A289A"/>
    <w:rsid w:val="002A3867"/>
    <w:rsid w:val="002B2C8F"/>
    <w:rsid w:val="002E70B5"/>
    <w:rsid w:val="002F4BC5"/>
    <w:rsid w:val="002F5257"/>
    <w:rsid w:val="00300928"/>
    <w:rsid w:val="003247DB"/>
    <w:rsid w:val="00326256"/>
    <w:rsid w:val="00332EA7"/>
    <w:rsid w:val="00361E94"/>
    <w:rsid w:val="003C2BCE"/>
    <w:rsid w:val="003E688B"/>
    <w:rsid w:val="003F4653"/>
    <w:rsid w:val="003F4843"/>
    <w:rsid w:val="003F7FC5"/>
    <w:rsid w:val="00427052"/>
    <w:rsid w:val="00433306"/>
    <w:rsid w:val="0049584A"/>
    <w:rsid w:val="004B7D72"/>
    <w:rsid w:val="004C2705"/>
    <w:rsid w:val="004C73A0"/>
    <w:rsid w:val="004D41D8"/>
    <w:rsid w:val="004E2D2F"/>
    <w:rsid w:val="004E7BFE"/>
    <w:rsid w:val="005140AB"/>
    <w:rsid w:val="005325A9"/>
    <w:rsid w:val="0055599C"/>
    <w:rsid w:val="0055693D"/>
    <w:rsid w:val="00572F69"/>
    <w:rsid w:val="00580EBA"/>
    <w:rsid w:val="005823B3"/>
    <w:rsid w:val="006038E3"/>
    <w:rsid w:val="00613B95"/>
    <w:rsid w:val="00634EFF"/>
    <w:rsid w:val="00647900"/>
    <w:rsid w:val="00652CFE"/>
    <w:rsid w:val="0065716E"/>
    <w:rsid w:val="00682955"/>
    <w:rsid w:val="006924AD"/>
    <w:rsid w:val="006D6EEF"/>
    <w:rsid w:val="006D7490"/>
    <w:rsid w:val="006F14A2"/>
    <w:rsid w:val="0071733B"/>
    <w:rsid w:val="007329FE"/>
    <w:rsid w:val="00750487"/>
    <w:rsid w:val="0077079A"/>
    <w:rsid w:val="0079167E"/>
    <w:rsid w:val="00794E47"/>
    <w:rsid w:val="007A4B50"/>
    <w:rsid w:val="007D45F0"/>
    <w:rsid w:val="00807CA1"/>
    <w:rsid w:val="008318BA"/>
    <w:rsid w:val="00844429"/>
    <w:rsid w:val="00847A11"/>
    <w:rsid w:val="00853ED5"/>
    <w:rsid w:val="00861247"/>
    <w:rsid w:val="00864E1B"/>
    <w:rsid w:val="008812E4"/>
    <w:rsid w:val="00894162"/>
    <w:rsid w:val="008C3557"/>
    <w:rsid w:val="00904D7D"/>
    <w:rsid w:val="00923BA4"/>
    <w:rsid w:val="00980468"/>
    <w:rsid w:val="00980E60"/>
    <w:rsid w:val="009851FE"/>
    <w:rsid w:val="009B7FF6"/>
    <w:rsid w:val="009F13C2"/>
    <w:rsid w:val="009F2879"/>
    <w:rsid w:val="009F4121"/>
    <w:rsid w:val="00A24174"/>
    <w:rsid w:val="00A24D1B"/>
    <w:rsid w:val="00A708D9"/>
    <w:rsid w:val="00A81359"/>
    <w:rsid w:val="00A961E2"/>
    <w:rsid w:val="00A96DE3"/>
    <w:rsid w:val="00AB5F7A"/>
    <w:rsid w:val="00AF72A1"/>
    <w:rsid w:val="00B15DCB"/>
    <w:rsid w:val="00B16F85"/>
    <w:rsid w:val="00B27C1E"/>
    <w:rsid w:val="00B360D6"/>
    <w:rsid w:val="00B461E7"/>
    <w:rsid w:val="00B713B3"/>
    <w:rsid w:val="00B92947"/>
    <w:rsid w:val="00B93BA6"/>
    <w:rsid w:val="00B9557C"/>
    <w:rsid w:val="00BA3DB4"/>
    <w:rsid w:val="00C41909"/>
    <w:rsid w:val="00C57590"/>
    <w:rsid w:val="00CA7711"/>
    <w:rsid w:val="00CB75A3"/>
    <w:rsid w:val="00CC7040"/>
    <w:rsid w:val="00CD6066"/>
    <w:rsid w:val="00D17354"/>
    <w:rsid w:val="00D21D8E"/>
    <w:rsid w:val="00D30434"/>
    <w:rsid w:val="00D35C3F"/>
    <w:rsid w:val="00D74487"/>
    <w:rsid w:val="00D874C9"/>
    <w:rsid w:val="00DC1694"/>
    <w:rsid w:val="00DD03AC"/>
    <w:rsid w:val="00DF3A77"/>
    <w:rsid w:val="00E15C62"/>
    <w:rsid w:val="00E17178"/>
    <w:rsid w:val="00E27BAD"/>
    <w:rsid w:val="00E46B06"/>
    <w:rsid w:val="00E6540D"/>
    <w:rsid w:val="00E868E3"/>
    <w:rsid w:val="00EA20FE"/>
    <w:rsid w:val="00EC5934"/>
    <w:rsid w:val="00EE7468"/>
    <w:rsid w:val="00F13BF0"/>
    <w:rsid w:val="00F1568D"/>
    <w:rsid w:val="00F21255"/>
    <w:rsid w:val="00F23BAD"/>
    <w:rsid w:val="00F41777"/>
    <w:rsid w:val="00F4252E"/>
    <w:rsid w:val="00F44395"/>
    <w:rsid w:val="00F675A5"/>
    <w:rsid w:val="00F83566"/>
    <w:rsid w:val="00F862DC"/>
    <w:rsid w:val="00F8742B"/>
    <w:rsid w:val="00FC1FB9"/>
    <w:rsid w:val="00FC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8385D"/>
  <w15:docId w15:val="{B843B171-C58E-4F5B-933B-11FEFC2A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7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7590"/>
    <w:pPr>
      <w:spacing w:after="0" w:line="240" w:lineRule="auto"/>
    </w:pPr>
  </w:style>
  <w:style w:type="paragraph" w:customStyle="1" w:styleId="ConsPlusTitle">
    <w:name w:val="ConsPlusTitle"/>
    <w:rsid w:val="00C575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4E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E4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713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13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713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13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D6066"/>
    <w:pPr>
      <w:ind w:left="720"/>
      <w:contextualSpacing/>
    </w:pPr>
  </w:style>
  <w:style w:type="table" w:styleId="ab">
    <w:name w:val="Table Grid"/>
    <w:basedOn w:val="a1"/>
    <w:uiPriority w:val="39"/>
    <w:rsid w:val="004D41D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D41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CC70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3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9687&amp;date=15.02.2022&amp;dst=27&amp;field=1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1710</Words>
  <Characters>9749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Иван Советов</cp:lastModifiedBy>
  <cp:revision>44</cp:revision>
  <cp:lastPrinted>2023-09-18T07:34:00Z</cp:lastPrinted>
  <dcterms:created xsi:type="dcterms:W3CDTF">2023-09-15T08:27:00Z</dcterms:created>
  <dcterms:modified xsi:type="dcterms:W3CDTF">2023-09-18T08:31:00Z</dcterms:modified>
</cp:coreProperties>
</file>