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BF" w:rsidRPr="00197DBF" w:rsidRDefault="00197DBF" w:rsidP="00197DBF">
      <w:pPr>
        <w:jc w:val="right"/>
        <w:outlineLvl w:val="0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>Приложение</w:t>
      </w:r>
      <w:r w:rsidR="009C154A">
        <w:rPr>
          <w:sz w:val="16"/>
          <w:szCs w:val="16"/>
          <w:lang w:eastAsia="ru-RU"/>
        </w:rPr>
        <w:t xml:space="preserve"> </w:t>
      </w:r>
      <w:bookmarkStart w:id="0" w:name="_GoBack"/>
      <w:bookmarkEnd w:id="0"/>
      <w:r w:rsidR="009C154A">
        <w:rPr>
          <w:sz w:val="16"/>
          <w:szCs w:val="16"/>
          <w:lang w:eastAsia="ru-RU"/>
        </w:rPr>
        <w:t>6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>к постановлению</w:t>
      </w:r>
    </w:p>
    <w:p w:rsidR="00197DBF" w:rsidRPr="00197DBF" w:rsidRDefault="00197DBF" w:rsidP="00197DBF">
      <w:pPr>
        <w:jc w:val="right"/>
        <w:rPr>
          <w:rFonts w:eastAsia="Calibri"/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 xml:space="preserve">администрации </w:t>
      </w:r>
      <w:r w:rsidRPr="00197DBF">
        <w:rPr>
          <w:rFonts w:eastAsia="Calibri"/>
          <w:sz w:val="16"/>
          <w:szCs w:val="16"/>
          <w:lang w:eastAsia="ru-RU"/>
        </w:rPr>
        <w:t xml:space="preserve"> муниципального образования </w:t>
      </w:r>
    </w:p>
    <w:p w:rsidR="00197DBF" w:rsidRPr="00197DBF" w:rsidRDefault="00197DBF" w:rsidP="00197DBF">
      <w:pPr>
        <w:jc w:val="right"/>
        <w:rPr>
          <w:rFonts w:eastAsia="Calibri"/>
          <w:sz w:val="16"/>
          <w:szCs w:val="16"/>
          <w:lang w:eastAsia="ru-RU"/>
        </w:rPr>
      </w:pPr>
      <w:r w:rsidRPr="00197DBF">
        <w:rPr>
          <w:rFonts w:eastAsia="Calibri"/>
          <w:sz w:val="16"/>
          <w:szCs w:val="16"/>
          <w:lang w:eastAsia="ru-RU"/>
        </w:rPr>
        <w:t xml:space="preserve">«Зеленоградский муниципальный округ 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rFonts w:eastAsia="Calibri"/>
          <w:sz w:val="16"/>
          <w:szCs w:val="16"/>
          <w:lang w:eastAsia="ru-RU"/>
        </w:rPr>
        <w:t>Калининградской области»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>от___.______.2022 г. N ______</w:t>
      </w:r>
    </w:p>
    <w:p w:rsidR="00197DBF" w:rsidRPr="00197DBF" w:rsidRDefault="00197DBF" w:rsidP="00197DBF">
      <w:pPr>
        <w:ind w:firstLine="540"/>
        <w:jc w:val="both"/>
        <w:rPr>
          <w:sz w:val="28"/>
          <w:szCs w:val="28"/>
          <w:lang w:eastAsia="ru-RU"/>
        </w:rPr>
      </w:pPr>
    </w:p>
    <w:p w:rsidR="00197DBF" w:rsidRPr="00197DBF" w:rsidRDefault="00197DBF" w:rsidP="00197DBF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0"/>
          <w:lang w:eastAsia="ru-RU"/>
        </w:rPr>
      </w:pPr>
      <w:r w:rsidRPr="00197DBF">
        <w:rPr>
          <w:rFonts w:eastAsia="Calibri"/>
          <w:b/>
          <w:sz w:val="28"/>
          <w:szCs w:val="28"/>
          <w:lang w:eastAsia="hi-IN" w:bidi="hi-IN"/>
        </w:rPr>
        <w:t xml:space="preserve">Проверочный лист (список контрольных вопросов),                                               используемый </w:t>
      </w:r>
      <w:r w:rsidRPr="00197DBF">
        <w:rPr>
          <w:rFonts w:eastAsia="Calibri"/>
          <w:b/>
          <w:sz w:val="28"/>
          <w:szCs w:val="20"/>
          <w:lang w:eastAsia="ru-RU"/>
        </w:rPr>
        <w:t xml:space="preserve">при проведении плановых проверок юридических лиц и индивидуальных предпринимателей, граждан при осуществлении муниципального контроля </w:t>
      </w:r>
      <w:r w:rsidR="00E055FE" w:rsidRPr="00E055FE">
        <w:rPr>
          <w:rFonts w:eastAsia="Calibri"/>
          <w:b/>
          <w:sz w:val="28"/>
          <w:szCs w:val="20"/>
          <w:lang w:eastAsia="ru-RU" w:bidi="ru-RU"/>
        </w:rPr>
        <w:t>в области охраны и</w:t>
      </w:r>
      <w:r w:rsidR="00E055FE" w:rsidRPr="00E055FE">
        <w:rPr>
          <w:rFonts w:eastAsia="Calibri"/>
          <w:b/>
          <w:sz w:val="28"/>
          <w:szCs w:val="20"/>
          <w:lang w:eastAsia="ru-RU" w:bidi="ru-RU"/>
        </w:rPr>
        <w:br/>
        <w:t>использования особо охраняемых природных территорий местного значения</w:t>
      </w:r>
      <w:r w:rsidR="00E055FE" w:rsidRPr="00E055FE">
        <w:rPr>
          <w:rFonts w:eastAsia="Calibri"/>
          <w:b/>
          <w:sz w:val="28"/>
          <w:szCs w:val="20"/>
          <w:lang w:eastAsia="ru-RU"/>
        </w:rPr>
        <w:t xml:space="preserve"> </w:t>
      </w:r>
      <w:r w:rsidRPr="00197DBF">
        <w:rPr>
          <w:rFonts w:eastAsia="Calibri"/>
          <w:b/>
          <w:sz w:val="28"/>
          <w:szCs w:val="20"/>
          <w:lang w:eastAsia="ru-RU"/>
        </w:rPr>
        <w:t>муниципального образования «Зеленоградский муниципальный округ Калининградской области»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1. Наименование органа муниципального контроля: администрация муниципального образования «Зеленоградский муниципальный округ Калининградской области».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2. Вид муниципального контроля: муниципальный контроль</w:t>
      </w:r>
      <w:r w:rsidR="00E055FE" w:rsidRPr="00E055F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E055FE" w:rsidRPr="00E055FE">
        <w:rPr>
          <w:rFonts w:eastAsia="Calibri"/>
          <w:sz w:val="28"/>
          <w:szCs w:val="28"/>
          <w:lang w:eastAsia="hi-IN" w:bidi="ru-RU"/>
        </w:rPr>
        <w:t>в области охраны</w:t>
      </w:r>
      <w:r w:rsidR="00E055FE">
        <w:rPr>
          <w:rFonts w:eastAsia="Calibri"/>
          <w:sz w:val="28"/>
          <w:szCs w:val="28"/>
          <w:lang w:eastAsia="hi-IN" w:bidi="ru-RU"/>
        </w:rPr>
        <w:t xml:space="preserve"> </w:t>
      </w:r>
      <w:r w:rsidR="00E055FE" w:rsidRPr="00E055FE">
        <w:rPr>
          <w:rFonts w:eastAsia="Calibri"/>
          <w:sz w:val="28"/>
          <w:szCs w:val="28"/>
          <w:lang w:eastAsia="hi-IN" w:bidi="ru-RU"/>
        </w:rPr>
        <w:t>и</w:t>
      </w:r>
      <w:r w:rsidR="00E055FE">
        <w:rPr>
          <w:rFonts w:eastAsia="Calibri"/>
          <w:sz w:val="28"/>
          <w:szCs w:val="28"/>
          <w:lang w:eastAsia="hi-IN" w:bidi="ru-RU"/>
        </w:rPr>
        <w:t xml:space="preserve"> </w:t>
      </w:r>
      <w:r w:rsidR="00E055FE" w:rsidRPr="00E055FE">
        <w:rPr>
          <w:rFonts w:eastAsia="Calibri"/>
          <w:sz w:val="28"/>
          <w:szCs w:val="28"/>
          <w:lang w:eastAsia="hi-IN" w:bidi="ru-RU"/>
        </w:rPr>
        <w:t>использования особо охраняемых природных территорий местного значения</w:t>
      </w:r>
      <w:r w:rsidRPr="00197DBF">
        <w:rPr>
          <w:rFonts w:eastAsia="Calibri"/>
          <w:sz w:val="28"/>
          <w:szCs w:val="28"/>
          <w:lang w:eastAsia="hi-IN" w:bidi="hi-IN"/>
        </w:rPr>
        <w:t>.</w:t>
      </w:r>
    </w:p>
    <w:p w:rsidR="00197DBF" w:rsidRPr="00197DBF" w:rsidRDefault="00197DBF" w:rsidP="00197DBF">
      <w:pPr>
        <w:widowControl/>
        <w:shd w:val="clear" w:color="auto" w:fill="FFFFFF"/>
        <w:autoSpaceDE/>
        <w:autoSpaceDN/>
        <w:spacing w:before="5"/>
        <w:ind w:left="139"/>
        <w:jc w:val="both"/>
        <w:rPr>
          <w:sz w:val="28"/>
          <w:szCs w:val="28"/>
          <w:lang w:eastAsia="ru-RU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3. </w:t>
      </w:r>
      <w:proofErr w:type="gramStart"/>
      <w:r w:rsidRPr="00197DBF">
        <w:rPr>
          <w:rFonts w:eastAsia="Calibri"/>
          <w:sz w:val="28"/>
          <w:szCs w:val="28"/>
          <w:lang w:eastAsia="hi-IN" w:bidi="hi-IN"/>
        </w:rPr>
        <w:t xml:space="preserve">Реквизиты правового акта об утверждении формы проверочного листа: постановление </w:t>
      </w:r>
      <w:r w:rsidRPr="00197DBF">
        <w:rPr>
          <w:rFonts w:eastAsia="Calibri"/>
          <w:sz w:val="28"/>
          <w:szCs w:val="20"/>
          <w:lang w:eastAsia="ru-RU"/>
        </w:rPr>
        <w:t xml:space="preserve">об утверждении формы проверочного листа (списка контрольных вопросов) при проведении плановых проверок юридических лиц и индивидуальных предпринимателей, граждан при осуществлении муниципального контроля </w:t>
      </w:r>
      <w:r w:rsidR="00E055FE" w:rsidRPr="00E055FE">
        <w:rPr>
          <w:rFonts w:eastAsia="Calibri"/>
          <w:sz w:val="28"/>
          <w:szCs w:val="20"/>
          <w:lang w:eastAsia="ru-RU" w:bidi="ru-RU"/>
        </w:rPr>
        <w:t>в области охраны и</w:t>
      </w:r>
      <w:r w:rsidR="00E055FE" w:rsidRPr="00E055FE">
        <w:rPr>
          <w:rFonts w:eastAsia="Calibri"/>
          <w:sz w:val="28"/>
          <w:szCs w:val="20"/>
          <w:lang w:eastAsia="ru-RU" w:bidi="ru-RU"/>
        </w:rPr>
        <w:br/>
        <w:t>использования особо охраняемых природных территорий местного значения</w:t>
      </w:r>
      <w:r w:rsidR="00E055FE" w:rsidRPr="00E055FE">
        <w:rPr>
          <w:rFonts w:eastAsia="Calibri"/>
          <w:sz w:val="28"/>
          <w:szCs w:val="20"/>
          <w:lang w:eastAsia="ru-RU"/>
        </w:rPr>
        <w:t xml:space="preserve"> </w:t>
      </w:r>
      <w:r w:rsidRPr="00197DBF">
        <w:rPr>
          <w:rFonts w:eastAsia="Calibri"/>
          <w:sz w:val="28"/>
          <w:szCs w:val="20"/>
          <w:lang w:eastAsia="ru-RU"/>
        </w:rPr>
        <w:t>муниципального образования «Зеленоградский муниципальный округ Калининградской области»</w:t>
      </w:r>
      <w:r w:rsidRPr="00197DBF">
        <w:rPr>
          <w:sz w:val="28"/>
          <w:szCs w:val="28"/>
          <w:lang w:eastAsia="ru-RU"/>
        </w:rPr>
        <w:t xml:space="preserve"> от___.______.2022 г. N ______</w:t>
      </w:r>
      <w:proofErr w:type="gramEnd"/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4. Реквизиты правового акта органа муниципального контроля о проведении проверки: </w:t>
      </w:r>
      <w:r w:rsidRPr="00197DBF">
        <w:rPr>
          <w:color w:val="000000"/>
          <w:sz w:val="28"/>
          <w:szCs w:val="28"/>
          <w:lang w:eastAsia="ru-RU"/>
        </w:rPr>
        <w:t xml:space="preserve">положение № </w:t>
      </w:r>
      <w:r w:rsidR="00E055FE">
        <w:rPr>
          <w:color w:val="000000"/>
          <w:sz w:val="28"/>
          <w:szCs w:val="28"/>
          <w:lang w:eastAsia="ru-RU"/>
        </w:rPr>
        <w:t>94</w:t>
      </w:r>
      <w:r w:rsidRPr="00197DBF">
        <w:rPr>
          <w:color w:val="000000"/>
          <w:sz w:val="28"/>
          <w:szCs w:val="28"/>
          <w:lang w:eastAsia="ru-RU"/>
        </w:rPr>
        <w:t xml:space="preserve"> от 25.08.2021 г. о муниципальном </w:t>
      </w:r>
      <w:r>
        <w:rPr>
          <w:color w:val="000000"/>
          <w:sz w:val="28"/>
          <w:szCs w:val="28"/>
          <w:lang w:eastAsia="ru-RU"/>
        </w:rPr>
        <w:t>жилищном</w:t>
      </w:r>
      <w:r w:rsidRPr="00197DBF">
        <w:rPr>
          <w:color w:val="000000"/>
          <w:sz w:val="28"/>
          <w:szCs w:val="28"/>
          <w:lang w:eastAsia="ru-RU"/>
        </w:rPr>
        <w:t xml:space="preserve"> контроле на территории Зеленоградского </w:t>
      </w:r>
      <w:r>
        <w:rPr>
          <w:color w:val="000000"/>
          <w:sz w:val="28"/>
          <w:szCs w:val="28"/>
          <w:lang w:eastAsia="ru-RU"/>
        </w:rPr>
        <w:t>муниципального</w:t>
      </w:r>
      <w:r w:rsidRPr="00197DBF">
        <w:rPr>
          <w:color w:val="000000"/>
          <w:sz w:val="28"/>
          <w:szCs w:val="28"/>
          <w:lang w:eastAsia="ru-RU"/>
        </w:rPr>
        <w:t xml:space="preserve"> округа.</w:t>
      </w:r>
    </w:p>
    <w:p w:rsidR="00197DBF" w:rsidRDefault="00197DBF" w:rsidP="00197DBF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5. Должность, фамилия и инициалы должностного лица органа муниципального контроля, проводящего плановую проверку и заполняющего проверочный лист: </w:t>
      </w:r>
      <w:r w:rsidRPr="00197DBF">
        <w:rPr>
          <w:sz w:val="28"/>
          <w:szCs w:val="28"/>
          <w:lang w:eastAsia="ru-RU"/>
        </w:rPr>
        <w:t>начальник отдела муниципального контроля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  <w:lang w:eastAsia="ru-RU"/>
        </w:rPr>
        <w:t>____________________________</w:t>
      </w:r>
      <w:r w:rsidRPr="00197DBF">
        <w:rPr>
          <w:sz w:val="28"/>
          <w:szCs w:val="28"/>
          <w:lang w:eastAsia="ru-RU"/>
        </w:rPr>
        <w:t>, консультант отдела муниципального контроля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  <w:lang w:eastAsia="ru-RU"/>
        </w:rPr>
        <w:t>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6. </w:t>
      </w:r>
      <w:proofErr w:type="gramStart"/>
      <w:r w:rsidRPr="00197DBF">
        <w:rPr>
          <w:rFonts w:eastAsia="Calibri"/>
          <w:sz w:val="28"/>
          <w:szCs w:val="28"/>
          <w:lang w:eastAsia="hi-IN" w:bidi="hi-IN"/>
        </w:rPr>
        <w:t>Наименование юридического лица, фамилия, имя, отчество (при наличии) индивидуального предпринимателя, гражданина: __________________________________________________________________________________________________________________________________.</w:t>
      </w:r>
      <w:proofErr w:type="gramEnd"/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7. Учётный номер проверки и дата присвоения учётного номера проверки в едином реестре проверок: 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 xml:space="preserve"> ______________________________________________________________.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8. Вид (виды) деятельности юридического лица, индивидуального предпринимателя, гражданина: ______________________________________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>________________________________________________________________.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lastRenderedPageBreak/>
        <w:tab/>
        <w:t xml:space="preserve">9.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предпринимателем, гражданином производственные объекты:_____________________________________________________________________________________________________________________________. </w:t>
      </w:r>
    </w:p>
    <w:p w:rsid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422C48" w:rsidRPr="00197DBF" w:rsidRDefault="00422C48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</w:p>
    <w:p w:rsidR="00D11DD3" w:rsidRDefault="00D11DD3">
      <w:pPr>
        <w:pStyle w:val="a3"/>
        <w:rPr>
          <w:sz w:val="20"/>
        </w:rPr>
      </w:pPr>
    </w:p>
    <w:tbl>
      <w:tblPr>
        <w:tblOverlap w:val="never"/>
        <w:tblW w:w="103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347"/>
        <w:gridCol w:w="427"/>
        <w:gridCol w:w="422"/>
        <w:gridCol w:w="24"/>
        <w:gridCol w:w="547"/>
        <w:gridCol w:w="3830"/>
        <w:gridCol w:w="2136"/>
      </w:tblGrid>
      <w:tr w:rsidR="00422C48" w:rsidRPr="00422C48" w:rsidTr="00E055FE">
        <w:trPr>
          <w:trHeight w:val="307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20"/>
              <w:rPr>
                <w:lang w:val="en-US" w:bidi="ru-RU"/>
              </w:rPr>
            </w:pPr>
            <w:r w:rsidRPr="00422C48">
              <w:rPr>
                <w:color w:val="000000"/>
                <w:lang w:val="en-US" w:bidi="en-US"/>
              </w:rPr>
              <w:t xml:space="preserve">N </w:t>
            </w:r>
            <w:r w:rsidRPr="00422C48">
              <w:rPr>
                <w:color w:val="000000"/>
                <w:lang w:val="en-US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22C48" w:rsidRPr="00422C48" w:rsidRDefault="00422C48" w:rsidP="00422C48">
            <w:pPr>
              <w:tabs>
                <w:tab w:val="left" w:pos="1466"/>
                <w:tab w:val="left" w:pos="3933"/>
              </w:tabs>
              <w:autoSpaceDE/>
              <w:autoSpaceDN/>
              <w:spacing w:before="480"/>
              <w:ind w:left="160" w:firstLine="60"/>
              <w:jc w:val="both"/>
            </w:pPr>
            <w:r w:rsidRPr="00422C48">
              <w:rPr>
                <w:color w:val="000000"/>
              </w:rPr>
              <w:t>Вопрос, отражающий содержание обязательных требований на территории ООПТ местного значения</w:t>
            </w:r>
            <w:r w:rsidRPr="00422C48">
              <w:rPr>
                <w:color w:val="000000"/>
              </w:rPr>
              <w:tab/>
              <w:t>муниципального</w:t>
            </w:r>
            <w:r w:rsidRPr="00422C48">
              <w:rPr>
                <w:color w:val="000000"/>
              </w:rPr>
              <w:tab/>
              <w:t>образования</w:t>
            </w:r>
          </w:p>
          <w:p w:rsidR="00422C48" w:rsidRPr="00422C48" w:rsidRDefault="00422C48" w:rsidP="00422C48">
            <w:pPr>
              <w:tabs>
                <w:tab w:val="left" w:pos="2344"/>
                <w:tab w:val="left" w:pos="4624"/>
              </w:tabs>
              <w:autoSpaceDE/>
              <w:autoSpaceDN/>
              <w:ind w:firstLine="160"/>
            </w:pPr>
            <w:r w:rsidRPr="00422C48">
              <w:rPr>
                <w:color w:val="000000"/>
              </w:rPr>
              <w:t>«Черняховский</w:t>
            </w:r>
            <w:r w:rsidRPr="00422C48">
              <w:rPr>
                <w:color w:val="000000"/>
              </w:rPr>
              <w:tab/>
              <w:t>муниципальный</w:t>
            </w:r>
            <w:r w:rsidRPr="00422C48">
              <w:rPr>
                <w:color w:val="000000"/>
              </w:rPr>
              <w:tab/>
              <w:t>округ</w:t>
            </w:r>
          </w:p>
          <w:p w:rsidR="00422C48" w:rsidRPr="00422C48" w:rsidRDefault="00422C48" w:rsidP="00422C48">
            <w:pPr>
              <w:autoSpaceDE/>
              <w:autoSpaceDN/>
              <w:ind w:firstLine="160"/>
              <w:rPr>
                <w:lang w:bidi="ru-RU"/>
              </w:rPr>
            </w:pPr>
            <w:r w:rsidRPr="00422C48">
              <w:rPr>
                <w:color w:val="000000"/>
              </w:rPr>
              <w:t>Калининградской области "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rPr>
                <w:lang w:bidi="ru-RU"/>
              </w:rPr>
            </w:pPr>
            <w:r w:rsidRPr="00422C48">
              <w:rPr>
                <w:color w:val="000000"/>
              </w:rPr>
              <w:t>Вывод о выполнении установленных требований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C48" w:rsidRPr="00422C48" w:rsidRDefault="00422C48" w:rsidP="00422C48">
            <w:pPr>
              <w:tabs>
                <w:tab w:val="left" w:pos="2063"/>
                <w:tab w:val="left" w:pos="3969"/>
              </w:tabs>
              <w:autoSpaceDE/>
              <w:autoSpaceDN/>
              <w:spacing w:before="380"/>
              <w:ind w:left="220"/>
            </w:pPr>
            <w:r w:rsidRPr="00422C48">
              <w:rPr>
                <w:color w:val="000000"/>
              </w:rPr>
              <w:t>Реквизиты нормативных правовых актов, с указанием их структурных единиц, которыми установлены</w:t>
            </w:r>
            <w:r w:rsidRPr="00422C48">
              <w:rPr>
                <w:color w:val="000000"/>
              </w:rPr>
              <w:tab/>
              <w:t>обязательные</w:t>
            </w:r>
            <w:r w:rsidRPr="00422C48">
              <w:rPr>
                <w:color w:val="000000"/>
              </w:rPr>
              <w:tab/>
              <w:t>требования,</w:t>
            </w:r>
          </w:p>
          <w:p w:rsidR="00422C48" w:rsidRPr="00422C48" w:rsidRDefault="00422C48" w:rsidP="00422C48">
            <w:pPr>
              <w:autoSpaceDE/>
              <w:autoSpaceDN/>
              <w:ind w:left="220"/>
            </w:pPr>
            <w:r w:rsidRPr="00422C48">
              <w:rPr>
                <w:color w:val="000000"/>
              </w:rPr>
              <w:t>требования, установленные муниципальными</w:t>
            </w:r>
          </w:p>
          <w:p w:rsidR="00422C48" w:rsidRPr="00422C48" w:rsidRDefault="00422C48" w:rsidP="00422C48">
            <w:pPr>
              <w:autoSpaceDE/>
              <w:autoSpaceDN/>
              <w:ind w:firstLine="220"/>
              <w:jc w:val="both"/>
              <w:rPr>
                <w:lang w:bidi="ru-RU"/>
              </w:rPr>
            </w:pPr>
            <w:r w:rsidRPr="00422C48">
              <w:rPr>
                <w:color w:val="000000"/>
              </w:rPr>
              <w:t>правовыми актами</w:t>
            </w:r>
          </w:p>
        </w:tc>
      </w:tr>
      <w:tr w:rsidR="00422C48" w:rsidRPr="00422C48" w:rsidTr="008E7835">
        <w:trPr>
          <w:trHeight w:hRule="exact" w:val="2366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widowControl/>
              <w:autoSpaceDE/>
              <w:autoSpaceDN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widowControl/>
              <w:autoSpaceDE/>
              <w:autoSpaceDN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220"/>
              <w:rPr>
                <w:lang w:val="en-US" w:bidi="ru-RU"/>
              </w:rPr>
            </w:pPr>
            <w:proofErr w:type="spellStart"/>
            <w:r w:rsidRPr="00422C48">
              <w:rPr>
                <w:color w:val="000000"/>
                <w:lang w:val="en-US"/>
              </w:rPr>
              <w:t>да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22C48" w:rsidRPr="00422C48" w:rsidRDefault="00422C48" w:rsidP="00422C48">
            <w:pPr>
              <w:autoSpaceDE/>
              <w:autoSpaceDN/>
              <w:ind w:firstLine="220"/>
              <w:rPr>
                <w:lang w:val="en-US" w:bidi="ru-RU"/>
              </w:rPr>
            </w:pPr>
            <w:proofErr w:type="spellStart"/>
            <w:r w:rsidRPr="00422C48">
              <w:rPr>
                <w:color w:val="000000"/>
                <w:lang w:val="en-US"/>
              </w:rPr>
              <w:t>нет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22C48" w:rsidRPr="00422C48" w:rsidRDefault="00422C48" w:rsidP="00422C48">
            <w:pPr>
              <w:autoSpaceDE/>
              <w:autoSpaceDN/>
              <w:ind w:firstLine="220"/>
              <w:rPr>
                <w:lang w:val="en-US" w:bidi="ru-RU"/>
              </w:rPr>
            </w:pPr>
            <w:proofErr w:type="spellStart"/>
            <w:r w:rsidRPr="00422C48">
              <w:rPr>
                <w:color w:val="000000"/>
                <w:lang w:val="en-US"/>
              </w:rPr>
              <w:t>Неприменимо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autoSpaceDE/>
              <w:autoSpaceDN/>
              <w:spacing w:line="456" w:lineRule="auto"/>
              <w:jc w:val="center"/>
            </w:pPr>
            <w:r w:rsidRPr="00422C48">
              <w:rPr>
                <w:color w:val="000000"/>
              </w:rPr>
              <w:t>ПРИМЕЧАНИЕ:</w:t>
            </w:r>
          </w:p>
          <w:p w:rsidR="00422C48" w:rsidRPr="00422C48" w:rsidRDefault="00422C48" w:rsidP="00422C48">
            <w:pPr>
              <w:autoSpaceDE/>
              <w:autoSpaceDN/>
              <w:spacing w:line="456" w:lineRule="auto"/>
              <w:jc w:val="center"/>
              <w:rPr>
                <w:lang w:bidi="ru-RU"/>
              </w:rPr>
            </w:pPr>
            <w:r w:rsidRPr="00422C48">
              <w:rPr>
                <w:color w:val="000000"/>
              </w:rPr>
              <w:t>Заполняется в случае заполнения графы "Неприменимо"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48" w:rsidRPr="00422C48" w:rsidRDefault="00422C48" w:rsidP="00422C48">
            <w:pPr>
              <w:widowControl/>
              <w:autoSpaceDE/>
              <w:autoSpaceDN/>
              <w:rPr>
                <w:sz w:val="24"/>
                <w:szCs w:val="24"/>
                <w:lang w:eastAsia="ru-RU" w:bidi="ru-RU"/>
              </w:rPr>
            </w:pPr>
          </w:p>
        </w:tc>
      </w:tr>
      <w:tr w:rsidR="00422C48" w:rsidRPr="00422C48" w:rsidTr="008E7835">
        <w:trPr>
          <w:trHeight w:hRule="exact" w:val="5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48" w:rsidRPr="00CE4A59" w:rsidRDefault="00CE4A59" w:rsidP="00422C48">
            <w:pPr>
              <w:autoSpaceDE/>
              <w:autoSpaceDN/>
              <w:spacing w:before="160"/>
              <w:rPr>
                <w:lang w:bidi="ru-RU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tabs>
                <w:tab w:val="left" w:pos="1954"/>
              </w:tabs>
              <w:autoSpaceDE/>
              <w:autoSpaceDN/>
              <w:spacing w:before="120"/>
              <w:ind w:firstLine="140"/>
            </w:pPr>
            <w:r w:rsidRPr="00422C48">
              <w:rPr>
                <w:color w:val="000000"/>
              </w:rPr>
              <w:t>производилось</w:t>
            </w:r>
            <w:r w:rsidRPr="00422C48">
              <w:rPr>
                <w:color w:val="000000"/>
              </w:rPr>
              <w:tab/>
              <w:t>ли</w:t>
            </w:r>
          </w:p>
          <w:p w:rsidR="00422C48" w:rsidRPr="00422C48" w:rsidRDefault="00422C48" w:rsidP="00422C48">
            <w:pPr>
              <w:tabs>
                <w:tab w:val="left" w:pos="1762"/>
              </w:tabs>
              <w:autoSpaceDE/>
              <w:autoSpaceDN/>
            </w:pPr>
            <w:r w:rsidRPr="00422C48">
              <w:rPr>
                <w:color w:val="000000"/>
              </w:rPr>
              <w:t>повреждение</w:t>
            </w:r>
            <w:r w:rsidRPr="00422C48">
              <w:rPr>
                <w:color w:val="000000"/>
              </w:rPr>
              <w:tab/>
              <w:t>или</w:t>
            </w:r>
          </w:p>
          <w:p w:rsidR="00422C48" w:rsidRPr="00422C48" w:rsidRDefault="00422C48" w:rsidP="00422C48">
            <w:pPr>
              <w:autoSpaceDE/>
              <w:autoSpaceDN/>
              <w:rPr>
                <w:lang w:bidi="ru-RU"/>
              </w:rPr>
            </w:pPr>
            <w:r w:rsidRPr="00422C48">
              <w:rPr>
                <w:color w:val="000000"/>
              </w:rPr>
              <w:t>уничтожение зеленых насаждений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Pr="00422C48" w:rsidRDefault="00422C48" w:rsidP="00CA4070">
            <w:pPr>
              <w:tabs>
                <w:tab w:val="left" w:pos="1637"/>
              </w:tabs>
              <w:autoSpaceDE/>
              <w:autoSpaceDN/>
              <w:spacing w:before="120"/>
              <w:ind w:firstLine="140"/>
              <w:rPr>
                <w:color w:val="000000"/>
              </w:rPr>
            </w:pPr>
            <w:r w:rsidRPr="00422C48">
              <w:rPr>
                <w:color w:val="000000"/>
              </w:rPr>
              <w:t xml:space="preserve">п.3.1.1 </w:t>
            </w:r>
            <w:r w:rsidR="00CA4070">
              <w:rPr>
                <w:color w:val="000000"/>
              </w:rPr>
              <w:t>Положения «</w:t>
            </w:r>
            <w:r w:rsidR="00CA4070" w:rsidRPr="00CA4070">
              <w:rPr>
                <w:color w:val="000000"/>
              </w:rPr>
              <w:t>Об особо охраняемой природной территории местного значения</w:t>
            </w:r>
            <w:r w:rsidR="00CA4070">
              <w:rPr>
                <w:color w:val="000000"/>
              </w:rPr>
              <w:t>»</w:t>
            </w:r>
            <w:r w:rsidR="00CA4070" w:rsidRPr="00CA4070">
              <w:rPr>
                <w:color w:val="000000"/>
              </w:rPr>
              <w:t xml:space="preserve"> </w:t>
            </w:r>
          </w:p>
          <w:p w:rsidR="00CA4070" w:rsidRDefault="00CA4070" w:rsidP="00CA4070">
            <w:pPr>
              <w:autoSpaceDE/>
              <w:autoSpaceDN/>
              <w:rPr>
                <w:lang w:bidi="ru-RU"/>
              </w:rPr>
            </w:pPr>
            <w:proofErr w:type="gramStart"/>
            <w:r>
              <w:rPr>
                <w:lang w:bidi="ru-RU"/>
              </w:rPr>
              <w:t xml:space="preserve">(Постановление администрации муниципального образования «Зеленоградский городской округ» №1345 от 13.06.18г. «О создании особо охраняемых природных территорий </w:t>
            </w:r>
            <w:proofErr w:type="gramEnd"/>
          </w:p>
          <w:p w:rsidR="00422C48" w:rsidRPr="00422C48" w:rsidRDefault="00CA4070" w:rsidP="00CA4070">
            <w:pPr>
              <w:autoSpaceDE/>
              <w:autoSpaceDN/>
              <w:rPr>
                <w:lang w:bidi="ru-RU"/>
              </w:rPr>
            </w:pPr>
            <w:r>
              <w:rPr>
                <w:lang w:bidi="ru-RU"/>
              </w:rPr>
              <w:t>местного значения в МО «Зеленоградский городской округ»).</w:t>
            </w:r>
          </w:p>
        </w:tc>
      </w:tr>
      <w:tr w:rsidR="00422C48" w:rsidRPr="00422C48" w:rsidTr="008E7835">
        <w:trPr>
          <w:trHeight w:hRule="exact" w:val="26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40"/>
              <w:rPr>
                <w:lang w:val="en-US" w:bidi="ru-RU"/>
              </w:rPr>
            </w:pPr>
            <w:r w:rsidRPr="00422C48">
              <w:rPr>
                <w:color w:val="000000"/>
                <w:lang w:val="en-US"/>
              </w:rPr>
              <w:lastRenderedPageBreak/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tabs>
                <w:tab w:val="right" w:pos="2208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Создавались</w:t>
            </w:r>
            <w:r w:rsidRPr="00422C48">
              <w:rPr>
                <w:color w:val="000000"/>
              </w:rPr>
              <w:tab/>
              <w:t>ли</w:t>
            </w:r>
          </w:p>
          <w:p w:rsidR="00422C48" w:rsidRPr="00422C48" w:rsidRDefault="00422C48" w:rsidP="00422C48">
            <w:pPr>
              <w:tabs>
                <w:tab w:val="right" w:pos="2218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зеленые насаждения</w:t>
            </w:r>
            <w:r>
              <w:rPr>
                <w:color w:val="000000"/>
              </w:rPr>
              <w:t xml:space="preserve"> </w:t>
            </w:r>
            <w:r w:rsidRPr="00422C48">
              <w:rPr>
                <w:color w:val="000000"/>
              </w:rPr>
              <w:tab/>
            </w:r>
            <w:proofErr w:type="gramStart"/>
            <w:r w:rsidRPr="00422C48">
              <w:rPr>
                <w:color w:val="000000"/>
              </w:rPr>
              <w:t>без</w:t>
            </w:r>
            <w:proofErr w:type="gramEnd"/>
          </w:p>
          <w:p w:rsidR="00422C48" w:rsidRPr="00422C48" w:rsidRDefault="00422C48" w:rsidP="00422C48">
            <w:pPr>
              <w:tabs>
                <w:tab w:val="right" w:pos="2208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согласования</w:t>
            </w:r>
            <w:r w:rsidRPr="00422C48">
              <w:rPr>
                <w:color w:val="000000"/>
              </w:rPr>
              <w:tab/>
            </w:r>
            <w:proofErr w:type="gramStart"/>
            <w:r w:rsidRPr="00422C48">
              <w:rPr>
                <w:color w:val="000000"/>
              </w:rPr>
              <w:t>с</w:t>
            </w:r>
            <w:proofErr w:type="gramEnd"/>
          </w:p>
          <w:p w:rsidR="00422C48" w:rsidRPr="00CA4070" w:rsidRDefault="00422C48" w:rsidP="00422C48">
            <w:pPr>
              <w:autoSpaceDE/>
              <w:autoSpaceDN/>
              <w:spacing w:line="276" w:lineRule="auto"/>
              <w:rPr>
                <w:lang w:bidi="ru-RU"/>
              </w:rPr>
            </w:pPr>
            <w:r w:rsidRPr="00CA4070">
              <w:rPr>
                <w:color w:val="000000"/>
              </w:rPr>
              <w:t>администрацией муниципального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140"/>
              <w:rPr>
                <w:lang w:val="en-US"/>
              </w:rPr>
            </w:pPr>
            <w:r w:rsidRPr="00422C48">
              <w:rPr>
                <w:color w:val="000000"/>
                <w:lang w:val="en-US"/>
              </w:rPr>
              <w:t>п.3.1.2</w:t>
            </w:r>
          </w:p>
          <w:p w:rsidR="00422C48" w:rsidRPr="00422C48" w:rsidRDefault="00422C48" w:rsidP="00422C48">
            <w:pPr>
              <w:autoSpaceDE/>
              <w:autoSpaceDN/>
              <w:rPr>
                <w:lang w:bidi="ru-RU"/>
              </w:rPr>
            </w:pPr>
            <w:r>
              <w:rPr>
                <w:lang w:bidi="ru-RU"/>
              </w:rPr>
              <w:t>Положения</w:t>
            </w:r>
          </w:p>
        </w:tc>
      </w:tr>
      <w:tr w:rsidR="00422C48" w:rsidRPr="00422C48" w:rsidTr="00E055FE">
        <w:trPr>
          <w:trHeight w:hRule="exact" w:val="17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40"/>
              <w:rPr>
                <w:lang w:val="en-US" w:bidi="ru-RU"/>
              </w:rPr>
            </w:pPr>
            <w:r w:rsidRPr="00422C48">
              <w:rPr>
                <w:color w:val="000000"/>
                <w:lang w:val="en-US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2C48" w:rsidRPr="00335461" w:rsidRDefault="00422C48" w:rsidP="00CA4070">
            <w:pPr>
              <w:tabs>
                <w:tab w:val="left" w:pos="998"/>
              </w:tabs>
              <w:autoSpaceDE/>
              <w:autoSpaceDN/>
              <w:spacing w:before="140" w:line="276" w:lineRule="auto"/>
              <w:jc w:val="center"/>
              <w:rPr>
                <w:lang w:bidi="ru-RU"/>
              </w:rPr>
            </w:pPr>
            <w:r w:rsidRPr="00422C48">
              <w:rPr>
                <w:color w:val="000000"/>
              </w:rPr>
              <w:t>Производилась ли заготовка живицы и</w:t>
            </w:r>
            <w:r w:rsidR="00CA4070">
              <w:rPr>
                <w:color w:val="000000"/>
              </w:rPr>
              <w:t xml:space="preserve"> </w:t>
            </w:r>
            <w:r w:rsidRPr="00422C48">
              <w:rPr>
                <w:color w:val="000000"/>
              </w:rPr>
              <w:t>древесных</w:t>
            </w:r>
            <w:r w:rsidR="00CA4070">
              <w:rPr>
                <w:color w:val="000000"/>
              </w:rPr>
              <w:t xml:space="preserve"> </w:t>
            </w:r>
            <w:r w:rsidRPr="00335461">
              <w:rPr>
                <w:color w:val="000000"/>
              </w:rPr>
              <w:t>соков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140"/>
              <w:rPr>
                <w:lang w:val="en-US"/>
              </w:rPr>
            </w:pPr>
            <w:r w:rsidRPr="00422C48">
              <w:rPr>
                <w:color w:val="000000"/>
                <w:lang w:val="en-US"/>
              </w:rPr>
              <w:t>п.3.1.3</w:t>
            </w:r>
          </w:p>
          <w:p w:rsidR="00422C48" w:rsidRPr="00422C48" w:rsidRDefault="00422C48" w:rsidP="00422C48">
            <w:pPr>
              <w:autoSpaceDE/>
              <w:autoSpaceDN/>
              <w:rPr>
                <w:lang w:val="en-US" w:bidi="ru-RU"/>
              </w:rPr>
            </w:pPr>
            <w:r w:rsidRPr="00422C48">
              <w:rPr>
                <w:lang w:bidi="ru-RU"/>
              </w:rPr>
              <w:t>Положения</w:t>
            </w:r>
          </w:p>
        </w:tc>
      </w:tr>
      <w:tr w:rsidR="00422C48" w:rsidRPr="00422C48" w:rsidTr="00E055FE">
        <w:trPr>
          <w:trHeight w:hRule="exact" w:val="17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40"/>
              <w:rPr>
                <w:lang w:val="en-US" w:bidi="ru-RU"/>
              </w:rPr>
            </w:pPr>
            <w:r w:rsidRPr="00422C48">
              <w:rPr>
                <w:color w:val="000000"/>
                <w:lang w:val="en-US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tabs>
                <w:tab w:val="left" w:pos="2102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находились ли на территории</w:t>
            </w:r>
            <w:r w:rsidRPr="00422C48">
              <w:rPr>
                <w:color w:val="000000"/>
              </w:rPr>
              <w:tab/>
            </w:r>
            <w:proofErr w:type="gramStart"/>
            <w:r w:rsidRPr="00422C48">
              <w:rPr>
                <w:color w:val="000000"/>
              </w:rPr>
              <w:t>с</w:t>
            </w:r>
            <w:proofErr w:type="gramEnd"/>
          </w:p>
          <w:p w:rsidR="00422C48" w:rsidRPr="00422C48" w:rsidRDefault="00422C48" w:rsidP="00422C48">
            <w:pPr>
              <w:autoSpaceDE/>
              <w:autoSpaceDN/>
              <w:spacing w:line="276" w:lineRule="auto"/>
              <w:rPr>
                <w:lang w:bidi="ru-RU"/>
              </w:rPr>
            </w:pPr>
            <w:r w:rsidRPr="00422C48">
              <w:rPr>
                <w:color w:val="000000"/>
              </w:rPr>
              <w:t>животными, в том числе с собаками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140"/>
              <w:rPr>
                <w:lang w:val="en-US"/>
              </w:rPr>
            </w:pPr>
            <w:r w:rsidRPr="00422C48">
              <w:rPr>
                <w:color w:val="000000"/>
                <w:lang w:val="en-US"/>
              </w:rPr>
              <w:t>п.3.1.4</w:t>
            </w:r>
          </w:p>
          <w:p w:rsidR="00422C48" w:rsidRPr="00422C48" w:rsidRDefault="00422C48" w:rsidP="00422C48">
            <w:pPr>
              <w:autoSpaceDE/>
              <w:autoSpaceDN/>
              <w:rPr>
                <w:lang w:val="en-US" w:bidi="ru-RU"/>
              </w:rPr>
            </w:pPr>
            <w:r w:rsidRPr="00422C48">
              <w:rPr>
                <w:lang w:bidi="ru-RU"/>
              </w:rPr>
              <w:t>Положения</w:t>
            </w:r>
          </w:p>
        </w:tc>
      </w:tr>
      <w:tr w:rsidR="00422C48" w:rsidRPr="00422C48" w:rsidTr="00E055FE">
        <w:trPr>
          <w:trHeight w:hRule="exact" w:val="18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40"/>
              <w:rPr>
                <w:lang w:val="en-US" w:bidi="ru-RU"/>
              </w:rPr>
            </w:pPr>
            <w:r w:rsidRPr="00422C48">
              <w:rPr>
                <w:color w:val="000000"/>
                <w:lang w:val="en-US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tabs>
                <w:tab w:val="left" w:pos="1992"/>
              </w:tabs>
              <w:autoSpaceDE/>
              <w:autoSpaceDN/>
              <w:spacing w:line="276" w:lineRule="auto"/>
              <w:ind w:firstLine="140"/>
            </w:pPr>
            <w:r w:rsidRPr="00422C48">
              <w:rPr>
                <w:color w:val="000000"/>
              </w:rPr>
              <w:t>Производился ли отлов</w:t>
            </w:r>
            <w:r w:rsidRPr="00422C48">
              <w:rPr>
                <w:color w:val="000000"/>
              </w:rPr>
              <w:tab/>
              <w:t>и</w:t>
            </w:r>
          </w:p>
          <w:p w:rsidR="00422C48" w:rsidRPr="00422C48" w:rsidRDefault="00422C48" w:rsidP="00422C48">
            <w:pPr>
              <w:autoSpaceDE/>
              <w:autoSpaceDN/>
              <w:spacing w:line="276" w:lineRule="auto"/>
              <w:rPr>
                <w:lang w:bidi="ru-RU"/>
              </w:rPr>
            </w:pPr>
            <w:r w:rsidRPr="00422C48">
              <w:rPr>
                <w:color w:val="000000"/>
              </w:rPr>
              <w:t>уничтожение объектов животного мира,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140"/>
              <w:rPr>
                <w:lang w:val="en-US"/>
              </w:rPr>
            </w:pPr>
            <w:r w:rsidRPr="00422C48">
              <w:rPr>
                <w:color w:val="000000"/>
                <w:lang w:val="en-US"/>
              </w:rPr>
              <w:t>п.3.1.5</w:t>
            </w:r>
          </w:p>
          <w:p w:rsidR="00422C48" w:rsidRPr="00422C48" w:rsidRDefault="00422C48" w:rsidP="00422C48">
            <w:pPr>
              <w:autoSpaceDE/>
              <w:autoSpaceDN/>
              <w:rPr>
                <w:lang w:val="en-US" w:bidi="ru-RU"/>
              </w:rPr>
            </w:pPr>
            <w:r w:rsidRPr="00422C48">
              <w:rPr>
                <w:lang w:bidi="ru-RU"/>
              </w:rPr>
              <w:t>Положения</w:t>
            </w:r>
          </w:p>
        </w:tc>
      </w:tr>
    </w:tbl>
    <w:p w:rsidR="00422C48" w:rsidRPr="00422C48" w:rsidRDefault="00422C48" w:rsidP="00422C48">
      <w:pPr>
        <w:autoSpaceDE/>
        <w:autoSpaceDN/>
        <w:spacing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342"/>
        <w:gridCol w:w="432"/>
        <w:gridCol w:w="466"/>
        <w:gridCol w:w="528"/>
        <w:gridCol w:w="3830"/>
        <w:gridCol w:w="2136"/>
      </w:tblGrid>
      <w:tr w:rsidR="00422C48" w:rsidRPr="00422C48" w:rsidTr="00422C48">
        <w:trPr>
          <w:trHeight w:hRule="exact" w:val="10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autoSpaceDE/>
              <w:autoSpaceDN/>
              <w:spacing w:line="280" w:lineRule="auto"/>
              <w:rPr>
                <w:lang w:val="en-US" w:bidi="ru-RU"/>
              </w:rPr>
            </w:pPr>
            <w:proofErr w:type="spellStart"/>
            <w:r w:rsidRPr="00422C48">
              <w:rPr>
                <w:color w:val="000000"/>
                <w:lang w:val="en-US"/>
              </w:rPr>
              <w:t>за</w:t>
            </w:r>
            <w:proofErr w:type="spellEnd"/>
            <w:r w:rsidRPr="00422C48">
              <w:rPr>
                <w:color w:val="000000"/>
                <w:lang w:val="en-US"/>
              </w:rPr>
              <w:t xml:space="preserve"> </w:t>
            </w:r>
            <w:proofErr w:type="spellStart"/>
            <w:r w:rsidRPr="00422C48">
              <w:rPr>
                <w:color w:val="000000"/>
                <w:lang w:val="en-US"/>
              </w:rPr>
              <w:t>исключением</w:t>
            </w:r>
            <w:proofErr w:type="spellEnd"/>
            <w:r w:rsidRPr="00422C48">
              <w:rPr>
                <w:color w:val="000000"/>
                <w:lang w:val="en-US"/>
              </w:rPr>
              <w:t xml:space="preserve"> </w:t>
            </w:r>
            <w:proofErr w:type="spellStart"/>
            <w:r w:rsidRPr="00422C48">
              <w:rPr>
                <w:color w:val="000000"/>
                <w:lang w:val="en-US"/>
              </w:rPr>
              <w:t>безнадзорных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C48" w:rsidRPr="00422C48" w:rsidTr="00422C48">
        <w:trPr>
          <w:trHeight w:hRule="exact" w:val="15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40"/>
              <w:rPr>
                <w:lang w:val="en-US" w:bidi="ru-RU"/>
              </w:rPr>
            </w:pPr>
            <w:r w:rsidRPr="00422C48">
              <w:rPr>
                <w:color w:val="000000"/>
                <w:lang w:val="en-US"/>
              </w:rPr>
              <w:t>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autoSpaceDE/>
              <w:autoSpaceDN/>
              <w:spacing w:line="276" w:lineRule="auto"/>
              <w:ind w:firstLine="140"/>
              <w:rPr>
                <w:lang w:bidi="ru-RU"/>
              </w:rPr>
            </w:pPr>
            <w:r w:rsidRPr="00422C48">
              <w:rPr>
                <w:color w:val="000000"/>
              </w:rPr>
              <w:t>Производилось ли повреждение почвенного покрова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140"/>
              <w:rPr>
                <w:lang w:val="en-US"/>
              </w:rPr>
            </w:pPr>
            <w:r w:rsidRPr="00422C48">
              <w:rPr>
                <w:color w:val="000000"/>
                <w:lang w:val="en-US"/>
              </w:rPr>
              <w:t>п.3.1.6</w:t>
            </w:r>
          </w:p>
          <w:p w:rsidR="00422C48" w:rsidRPr="00422C48" w:rsidRDefault="00422C48" w:rsidP="00422C48">
            <w:pPr>
              <w:autoSpaceDE/>
              <w:autoSpaceDN/>
              <w:rPr>
                <w:lang w:val="en-US" w:bidi="ru-RU"/>
              </w:rPr>
            </w:pPr>
            <w:r w:rsidRPr="00422C48">
              <w:rPr>
                <w:lang w:bidi="ru-RU"/>
              </w:rPr>
              <w:t>Положения</w:t>
            </w:r>
          </w:p>
        </w:tc>
      </w:tr>
      <w:tr w:rsidR="00422C48" w:rsidRPr="00422C48" w:rsidTr="008E7835">
        <w:trPr>
          <w:trHeight w:hRule="exact" w:val="31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40"/>
              <w:rPr>
                <w:lang w:val="en-US" w:bidi="ru-RU"/>
              </w:rPr>
            </w:pPr>
            <w:r w:rsidRPr="00422C48">
              <w:rPr>
                <w:color w:val="000000"/>
                <w:lang w:val="en-US"/>
              </w:rPr>
              <w:t>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tabs>
                <w:tab w:val="left" w:pos="850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Осуществлялось ли</w:t>
            </w:r>
            <w:r w:rsidRPr="00422C48">
              <w:rPr>
                <w:color w:val="000000"/>
              </w:rPr>
              <w:tab/>
              <w:t>размещение</w:t>
            </w:r>
          </w:p>
          <w:p w:rsidR="00422C48" w:rsidRPr="00422C48" w:rsidRDefault="00422C48" w:rsidP="00422C48">
            <w:pPr>
              <w:tabs>
                <w:tab w:val="left" w:pos="552"/>
                <w:tab w:val="left" w:pos="1584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мусора, пищевых и</w:t>
            </w:r>
            <w:r w:rsidRPr="00422C48">
              <w:rPr>
                <w:color w:val="000000"/>
              </w:rPr>
              <w:tab/>
              <w:t>иных</w:t>
            </w:r>
            <w:r w:rsidRPr="00422C48">
              <w:rPr>
                <w:color w:val="000000"/>
              </w:rPr>
              <w:tab/>
              <w:t>видов</w:t>
            </w:r>
          </w:p>
          <w:p w:rsidR="00422C48" w:rsidRPr="00422C48" w:rsidRDefault="00422C48" w:rsidP="00422C48">
            <w:pPr>
              <w:tabs>
                <w:tab w:val="left" w:pos="2150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отходов, порубочных остатков</w:t>
            </w:r>
            <w:r w:rsidRPr="00422C48">
              <w:rPr>
                <w:color w:val="000000"/>
              </w:rPr>
              <w:tab/>
            </w:r>
            <w:proofErr w:type="gramStart"/>
            <w:r w:rsidRPr="00422C48">
              <w:rPr>
                <w:color w:val="000000"/>
              </w:rPr>
              <w:t>в</w:t>
            </w:r>
            <w:proofErr w:type="gramEnd"/>
          </w:p>
          <w:p w:rsidR="00422C48" w:rsidRPr="00422C48" w:rsidRDefault="00422C48" w:rsidP="00422C48">
            <w:pPr>
              <w:autoSpaceDE/>
              <w:autoSpaceDN/>
              <w:spacing w:line="276" w:lineRule="auto"/>
              <w:rPr>
                <w:lang w:bidi="ru-RU"/>
              </w:rPr>
            </w:pPr>
            <w:r w:rsidRPr="00422C48">
              <w:rPr>
                <w:color w:val="000000"/>
              </w:rPr>
              <w:t xml:space="preserve">неустановленных </w:t>
            </w:r>
            <w:proofErr w:type="gramStart"/>
            <w:r w:rsidRPr="00422C48">
              <w:rPr>
                <w:color w:val="000000"/>
              </w:rPr>
              <w:t>местах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140"/>
              <w:rPr>
                <w:lang w:val="en-US"/>
              </w:rPr>
            </w:pPr>
            <w:r w:rsidRPr="00422C48">
              <w:rPr>
                <w:color w:val="000000"/>
                <w:lang w:val="en-US"/>
              </w:rPr>
              <w:t>п.3.1.7</w:t>
            </w:r>
          </w:p>
          <w:p w:rsidR="00422C48" w:rsidRPr="00422C48" w:rsidRDefault="00422C48" w:rsidP="00422C48">
            <w:pPr>
              <w:autoSpaceDE/>
              <w:autoSpaceDN/>
              <w:rPr>
                <w:lang w:val="en-US" w:bidi="ru-RU"/>
              </w:rPr>
            </w:pPr>
            <w:r w:rsidRPr="00422C48">
              <w:rPr>
                <w:lang w:bidi="ru-RU"/>
              </w:rPr>
              <w:t>Положения</w:t>
            </w:r>
          </w:p>
        </w:tc>
      </w:tr>
      <w:tr w:rsidR="00422C48" w:rsidRPr="00422C48" w:rsidTr="008E7835">
        <w:trPr>
          <w:trHeight w:hRule="exact" w:val="182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40"/>
              <w:rPr>
                <w:lang w:val="en-US" w:bidi="ru-RU"/>
              </w:rPr>
            </w:pPr>
            <w:r w:rsidRPr="00422C48">
              <w:rPr>
                <w:color w:val="000000"/>
                <w:lang w:val="en-US"/>
              </w:rPr>
              <w:t>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48" w:rsidRPr="00422C48" w:rsidRDefault="00422C48" w:rsidP="00422C48">
            <w:pPr>
              <w:tabs>
                <w:tab w:val="left" w:pos="1507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Производилось ли разведение костров, сжигание</w:t>
            </w:r>
            <w:r w:rsidRPr="00422C48">
              <w:rPr>
                <w:color w:val="000000"/>
              </w:rPr>
              <w:tab/>
              <w:t>сухих</w:t>
            </w:r>
          </w:p>
          <w:p w:rsidR="00422C48" w:rsidRPr="00422C48" w:rsidRDefault="00422C48" w:rsidP="00422C48">
            <w:pPr>
              <w:autoSpaceDE/>
              <w:autoSpaceDN/>
              <w:spacing w:line="276" w:lineRule="auto"/>
              <w:rPr>
                <w:lang w:val="en-US" w:bidi="ru-RU"/>
              </w:rPr>
            </w:pPr>
            <w:proofErr w:type="spellStart"/>
            <w:r w:rsidRPr="00422C48">
              <w:rPr>
                <w:color w:val="000000"/>
                <w:lang w:val="en-US"/>
              </w:rPr>
              <w:t>листьев</w:t>
            </w:r>
            <w:proofErr w:type="spellEnd"/>
            <w:r w:rsidRPr="00422C48">
              <w:rPr>
                <w:color w:val="000000"/>
                <w:lang w:val="en-US"/>
              </w:rPr>
              <w:t xml:space="preserve"> и </w:t>
            </w:r>
            <w:proofErr w:type="spellStart"/>
            <w:r w:rsidRPr="00422C48">
              <w:rPr>
                <w:color w:val="000000"/>
                <w:lang w:val="en-US"/>
              </w:rPr>
              <w:t>травы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140"/>
              <w:rPr>
                <w:lang w:val="en-US"/>
              </w:rPr>
            </w:pPr>
            <w:r w:rsidRPr="00422C48">
              <w:rPr>
                <w:color w:val="000000"/>
                <w:lang w:val="en-US"/>
              </w:rPr>
              <w:t>п.3.1.8</w:t>
            </w:r>
          </w:p>
          <w:p w:rsidR="00422C48" w:rsidRPr="00422C48" w:rsidRDefault="00422C48" w:rsidP="00422C48">
            <w:pPr>
              <w:autoSpaceDE/>
              <w:autoSpaceDN/>
              <w:rPr>
                <w:lang w:val="en-US" w:bidi="ru-RU"/>
              </w:rPr>
            </w:pPr>
            <w:r w:rsidRPr="00422C48">
              <w:rPr>
                <w:lang w:bidi="ru-RU"/>
              </w:rPr>
              <w:t>Положения</w:t>
            </w:r>
          </w:p>
        </w:tc>
      </w:tr>
      <w:tr w:rsidR="00422C48" w:rsidRPr="00422C48" w:rsidTr="008E7835">
        <w:trPr>
          <w:trHeight w:hRule="exact" w:val="40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40"/>
              <w:rPr>
                <w:lang w:val="en-US" w:bidi="ru-RU"/>
              </w:rPr>
            </w:pPr>
            <w:r w:rsidRPr="00422C48">
              <w:rPr>
                <w:color w:val="000000"/>
                <w:lang w:val="en-US"/>
              </w:rPr>
              <w:lastRenderedPageBreak/>
              <w:t>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tabs>
                <w:tab w:val="left" w:pos="672"/>
                <w:tab w:val="left" w:pos="2064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 xml:space="preserve">Осуществлялся ли проезд и стоянка </w:t>
            </w:r>
            <w:proofErr w:type="spellStart"/>
            <w:proofErr w:type="gramStart"/>
            <w:r w:rsidRPr="00422C48">
              <w:rPr>
                <w:color w:val="000000"/>
              </w:rPr>
              <w:t>автотранспортны</w:t>
            </w:r>
            <w:proofErr w:type="spellEnd"/>
            <w:r w:rsidRPr="00422C48">
              <w:rPr>
                <w:color w:val="000000"/>
              </w:rPr>
              <w:t xml:space="preserve"> х</w:t>
            </w:r>
            <w:proofErr w:type="gramEnd"/>
            <w:r w:rsidRPr="00422C48">
              <w:rPr>
                <w:color w:val="000000"/>
              </w:rPr>
              <w:tab/>
              <w:t>средств</w:t>
            </w:r>
            <w:r w:rsidRPr="00422C48">
              <w:rPr>
                <w:color w:val="000000"/>
              </w:rPr>
              <w:tab/>
              <w:t>в</w:t>
            </w:r>
          </w:p>
          <w:p w:rsidR="00422C48" w:rsidRPr="00422C48" w:rsidRDefault="00422C48" w:rsidP="00422C48">
            <w:pPr>
              <w:tabs>
                <w:tab w:val="left" w:pos="1435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неустановленных местах,</w:t>
            </w:r>
            <w:r w:rsidRPr="00422C48">
              <w:rPr>
                <w:color w:val="000000"/>
              </w:rPr>
              <w:tab/>
            </w:r>
            <w:proofErr w:type="gramStart"/>
            <w:r w:rsidRPr="00422C48">
              <w:rPr>
                <w:color w:val="000000"/>
              </w:rPr>
              <w:t>кроме</w:t>
            </w:r>
            <w:proofErr w:type="gramEnd"/>
          </w:p>
          <w:p w:rsidR="00422C48" w:rsidRPr="00422C48" w:rsidRDefault="00422C48" w:rsidP="00422C48">
            <w:pPr>
              <w:tabs>
                <w:tab w:val="left" w:pos="2026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случаев связанных</w:t>
            </w:r>
            <w:r w:rsidRPr="00422C48">
              <w:rPr>
                <w:color w:val="000000"/>
              </w:rPr>
              <w:tab/>
            </w:r>
            <w:proofErr w:type="gramStart"/>
            <w:r w:rsidRPr="00422C48">
              <w:rPr>
                <w:color w:val="000000"/>
              </w:rPr>
              <w:t>с</w:t>
            </w:r>
            <w:proofErr w:type="gramEnd"/>
          </w:p>
          <w:p w:rsidR="00422C48" w:rsidRPr="00422C48" w:rsidRDefault="00422C48" w:rsidP="00422C48">
            <w:pPr>
              <w:autoSpaceDE/>
              <w:autoSpaceDN/>
              <w:spacing w:line="276" w:lineRule="auto"/>
              <w:rPr>
                <w:lang w:bidi="ru-RU"/>
              </w:rPr>
            </w:pPr>
            <w:r w:rsidRPr="00422C48">
              <w:rPr>
                <w:color w:val="000000"/>
              </w:rPr>
              <w:t>выполнением задач, возложенных на ООПТ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140"/>
              <w:rPr>
                <w:lang w:val="en-US"/>
              </w:rPr>
            </w:pPr>
            <w:r w:rsidRPr="00422C48">
              <w:rPr>
                <w:color w:val="000000"/>
                <w:lang w:val="en-US"/>
              </w:rPr>
              <w:t>п.3.1.9</w:t>
            </w:r>
          </w:p>
          <w:p w:rsidR="00422C48" w:rsidRPr="00422C48" w:rsidRDefault="00422C48" w:rsidP="00422C48">
            <w:pPr>
              <w:autoSpaceDE/>
              <w:autoSpaceDN/>
              <w:rPr>
                <w:lang w:val="en-US" w:bidi="ru-RU"/>
              </w:rPr>
            </w:pPr>
            <w:r w:rsidRPr="00422C48">
              <w:rPr>
                <w:lang w:bidi="ru-RU"/>
              </w:rPr>
              <w:t>Положения</w:t>
            </w:r>
          </w:p>
        </w:tc>
      </w:tr>
      <w:tr w:rsidR="00422C48" w:rsidRPr="00422C48" w:rsidTr="00422C48">
        <w:trPr>
          <w:trHeight w:hRule="exact" w:val="15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40"/>
              <w:rPr>
                <w:lang w:val="en-US" w:bidi="ru-RU"/>
              </w:rPr>
            </w:pPr>
            <w:r w:rsidRPr="00422C48">
              <w:rPr>
                <w:color w:val="000000"/>
                <w:lang w:val="en-US"/>
              </w:rPr>
              <w:t>10.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tabs>
                <w:tab w:val="left" w:pos="1474"/>
              </w:tabs>
              <w:autoSpaceDE/>
              <w:autoSpaceDN/>
              <w:spacing w:line="276" w:lineRule="auto"/>
            </w:pPr>
            <w:r w:rsidRPr="00422C48">
              <w:rPr>
                <w:color w:val="000000"/>
              </w:rPr>
              <w:t>Осуществлялась ли</w:t>
            </w:r>
            <w:r w:rsidRPr="00422C48">
              <w:rPr>
                <w:color w:val="000000"/>
              </w:rPr>
              <w:tab/>
              <w:t>мойка</w:t>
            </w:r>
          </w:p>
          <w:p w:rsidR="00422C48" w:rsidRPr="00422C48" w:rsidRDefault="00422C48" w:rsidP="00422C48">
            <w:pPr>
              <w:autoSpaceDE/>
              <w:autoSpaceDN/>
              <w:spacing w:line="276" w:lineRule="auto"/>
              <w:rPr>
                <w:lang w:bidi="ru-RU"/>
              </w:rPr>
            </w:pPr>
            <w:proofErr w:type="spellStart"/>
            <w:proofErr w:type="gramStart"/>
            <w:r w:rsidRPr="00422C48">
              <w:rPr>
                <w:color w:val="000000"/>
              </w:rPr>
              <w:t>автотранспортны</w:t>
            </w:r>
            <w:proofErr w:type="spellEnd"/>
            <w:r w:rsidRPr="00422C48">
              <w:rPr>
                <w:color w:val="000000"/>
              </w:rPr>
              <w:t xml:space="preserve"> х</w:t>
            </w:r>
            <w:proofErr w:type="gramEnd"/>
            <w:r w:rsidRPr="00422C48">
              <w:rPr>
                <w:color w:val="000000"/>
              </w:rPr>
              <w:t xml:space="preserve"> средств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140"/>
              <w:rPr>
                <w:lang w:val="en-US"/>
              </w:rPr>
            </w:pPr>
            <w:r w:rsidRPr="00422C48">
              <w:rPr>
                <w:color w:val="000000"/>
                <w:lang w:val="en-US"/>
              </w:rPr>
              <w:t>п.3.1.10</w:t>
            </w:r>
          </w:p>
          <w:p w:rsidR="00422C48" w:rsidRPr="00422C48" w:rsidRDefault="00422C48" w:rsidP="00422C48">
            <w:pPr>
              <w:autoSpaceDE/>
              <w:autoSpaceDN/>
              <w:rPr>
                <w:lang w:val="en-US" w:bidi="ru-RU"/>
              </w:rPr>
            </w:pPr>
            <w:r w:rsidRPr="00422C48">
              <w:rPr>
                <w:lang w:bidi="ru-RU"/>
              </w:rPr>
              <w:t>Положения</w:t>
            </w:r>
          </w:p>
        </w:tc>
      </w:tr>
      <w:tr w:rsidR="00422C48" w:rsidRPr="00422C48" w:rsidTr="00422C48">
        <w:trPr>
          <w:trHeight w:hRule="exact" w:val="199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40"/>
              <w:rPr>
                <w:lang w:val="en-US" w:bidi="ru-RU"/>
              </w:rPr>
            </w:pPr>
            <w:r w:rsidRPr="00422C48">
              <w:rPr>
                <w:color w:val="000000"/>
                <w:lang w:val="en-US"/>
              </w:rPr>
              <w:t>11.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C48" w:rsidRPr="00422C48" w:rsidRDefault="00422C48" w:rsidP="00422C48">
            <w:pPr>
              <w:tabs>
                <w:tab w:val="left" w:pos="1786"/>
              </w:tabs>
              <w:autoSpaceDE/>
              <w:autoSpaceDN/>
              <w:spacing w:line="276" w:lineRule="auto"/>
              <w:rPr>
                <w:lang w:bidi="ru-RU"/>
              </w:rPr>
            </w:pPr>
            <w:r w:rsidRPr="00422C48">
              <w:rPr>
                <w:color w:val="000000"/>
              </w:rPr>
              <w:t>Используются ли земельные участки</w:t>
            </w:r>
            <w:r>
              <w:rPr>
                <w:color w:val="000000"/>
              </w:rPr>
              <w:t xml:space="preserve"> </w:t>
            </w:r>
            <w:r w:rsidRPr="00422C48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индивидуального жилищного строительства, садоводства и огородничества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C48" w:rsidRPr="00422C48" w:rsidRDefault="00422C48" w:rsidP="00422C4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48" w:rsidRPr="00422C48" w:rsidRDefault="00422C48" w:rsidP="00422C48">
            <w:pPr>
              <w:autoSpaceDE/>
              <w:autoSpaceDN/>
              <w:spacing w:before="100"/>
              <w:ind w:firstLine="140"/>
              <w:rPr>
                <w:lang w:val="en-US"/>
              </w:rPr>
            </w:pPr>
            <w:r w:rsidRPr="00422C48">
              <w:rPr>
                <w:color w:val="000000"/>
                <w:lang w:val="en-US"/>
              </w:rPr>
              <w:t>п.3.1.11</w:t>
            </w:r>
          </w:p>
          <w:p w:rsidR="00422C48" w:rsidRPr="00422C48" w:rsidRDefault="00422C48" w:rsidP="00422C48">
            <w:pPr>
              <w:autoSpaceDE/>
              <w:autoSpaceDN/>
              <w:spacing w:line="232" w:lineRule="auto"/>
              <w:rPr>
                <w:lang w:val="en-US" w:bidi="ru-RU"/>
              </w:rPr>
            </w:pPr>
            <w:r w:rsidRPr="00422C48">
              <w:rPr>
                <w:lang w:bidi="ru-RU"/>
              </w:rPr>
              <w:t>Положения</w:t>
            </w:r>
          </w:p>
        </w:tc>
      </w:tr>
    </w:tbl>
    <w:p w:rsidR="00197DBF" w:rsidRDefault="00197DBF">
      <w:pPr>
        <w:pStyle w:val="a3"/>
        <w:rPr>
          <w:sz w:val="20"/>
        </w:rPr>
      </w:pPr>
    </w:p>
    <w:p w:rsidR="00D11DD3" w:rsidRDefault="00FB395F">
      <w:pPr>
        <w:tabs>
          <w:tab w:val="left" w:pos="820"/>
          <w:tab w:val="left" w:pos="2471"/>
          <w:tab w:val="left" w:pos="3373"/>
        </w:tabs>
        <w:spacing w:before="90"/>
        <w:ind w:left="12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11DD3" w:rsidRDefault="00FB395F">
      <w:pPr>
        <w:spacing w:before="60"/>
        <w:ind w:left="122"/>
        <w:rPr>
          <w:sz w:val="24"/>
        </w:rPr>
      </w:pPr>
      <w:r>
        <w:rPr>
          <w:sz w:val="24"/>
        </w:rPr>
        <w:t>(указывается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листа)</w:t>
      </w:r>
    </w:p>
    <w:p w:rsidR="00D11DD3" w:rsidRDefault="009C154A">
      <w:pPr>
        <w:pStyle w:val="a3"/>
        <w:rPr>
          <w:sz w:val="25"/>
        </w:rPr>
      </w:pPr>
      <w:r>
        <w:pict>
          <v:shape id="_x0000_s1028" style="position:absolute;margin-left:85.1pt;margin-top:16.6pt;width:462pt;height:.1pt;z-index:-15723520;mso-wrap-distance-left:0;mso-wrap-distance-right:0;mso-position-horizontal-relative:page" coordorigin="1702,332" coordsize="9240,0" path="m1702,332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30.4pt;width:312pt;height:.1pt;z-index:-15723008;mso-wrap-distance-left:0;mso-wrap-distance-right:0;mso-position-horizontal-relative:page" coordorigin="1702,608" coordsize="6240,0" path="m1702,608r6240,e" filled="f" strokeweight=".48pt">
            <v:path arrowok="t"/>
            <w10:wrap type="topAndBottom" anchorx="page"/>
          </v:shape>
        </w:pict>
      </w:r>
    </w:p>
    <w:p w:rsidR="00D11DD3" w:rsidRDefault="00D11DD3">
      <w:pPr>
        <w:pStyle w:val="a3"/>
        <w:spacing w:before="2"/>
        <w:rPr>
          <w:sz w:val="17"/>
        </w:rPr>
      </w:pPr>
    </w:p>
    <w:p w:rsidR="00D11DD3" w:rsidRDefault="00FB395F">
      <w:pPr>
        <w:spacing w:before="31"/>
        <w:ind w:left="122" w:right="351"/>
        <w:rPr>
          <w:sz w:val="24"/>
        </w:rPr>
      </w:pPr>
      <w:r>
        <w:rPr>
          <w:sz w:val="24"/>
        </w:rPr>
        <w:t>(подпись,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заполнившего проверочный лист)</w:t>
      </w:r>
    </w:p>
    <w:p w:rsidR="00D11DD3" w:rsidRDefault="00D11DD3">
      <w:pPr>
        <w:pStyle w:val="a3"/>
        <w:spacing w:before="5"/>
        <w:rPr>
          <w:sz w:val="29"/>
        </w:rPr>
      </w:pPr>
    </w:p>
    <w:p w:rsidR="00D11DD3" w:rsidRDefault="00FB395F">
      <w:pPr>
        <w:ind w:left="122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мероприятия:</w:t>
      </w:r>
    </w:p>
    <w:p w:rsidR="00D11DD3" w:rsidRDefault="00D11DD3">
      <w:pPr>
        <w:pStyle w:val="a3"/>
        <w:rPr>
          <w:sz w:val="20"/>
        </w:rPr>
      </w:pPr>
    </w:p>
    <w:p w:rsidR="00D11DD3" w:rsidRDefault="009C154A">
      <w:pPr>
        <w:pStyle w:val="a3"/>
        <w:spacing w:before="11"/>
        <w:rPr>
          <w:sz w:val="23"/>
        </w:rPr>
      </w:pPr>
      <w:r>
        <w:pict>
          <v:shape id="_x0000_s1026" style="position:absolute;margin-left:85.1pt;margin-top:15.95pt;width:462.1pt;height:.1pt;z-index:-15722496;mso-wrap-distance-left:0;mso-wrap-distance-right:0;mso-position-horizontal-relative:page" coordorigin="1702,319" coordsize="9242,0" path="m1702,319r9242,e" filled="f" strokeweight=".48pt">
            <v:path arrowok="t"/>
            <w10:wrap type="topAndBottom" anchorx="page"/>
          </v:shape>
        </w:pict>
      </w:r>
    </w:p>
    <w:p w:rsidR="00D11DD3" w:rsidRDefault="00FB395F">
      <w:pPr>
        <w:spacing w:line="247" w:lineRule="exact"/>
        <w:ind w:left="122"/>
        <w:rPr>
          <w:sz w:val="24"/>
        </w:rPr>
      </w:pPr>
      <w:r>
        <w:rPr>
          <w:sz w:val="24"/>
        </w:rPr>
        <w:t>(Должность,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подписи)</w:t>
      </w:r>
    </w:p>
    <w:sectPr w:rsidR="00D11DD3">
      <w:pgSz w:w="11910" w:h="16840"/>
      <w:pgMar w:top="840" w:right="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291"/>
    <w:multiLevelType w:val="hybridMultilevel"/>
    <w:tmpl w:val="8C02AF98"/>
    <w:lvl w:ilvl="0" w:tplc="EBF6EC30">
      <w:start w:val="1"/>
      <w:numFmt w:val="decimal"/>
      <w:lvlText w:val="%1."/>
      <w:lvlJc w:val="left"/>
      <w:pPr>
        <w:ind w:left="122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BE1778">
      <w:numFmt w:val="bullet"/>
      <w:lvlText w:val="•"/>
      <w:lvlJc w:val="left"/>
      <w:pPr>
        <w:ind w:left="1098" w:hanging="550"/>
      </w:pPr>
      <w:rPr>
        <w:rFonts w:hint="default"/>
        <w:lang w:val="ru-RU" w:eastAsia="en-US" w:bidi="ar-SA"/>
      </w:rPr>
    </w:lvl>
    <w:lvl w:ilvl="2" w:tplc="C05CFF48">
      <w:numFmt w:val="bullet"/>
      <w:lvlText w:val="•"/>
      <w:lvlJc w:val="left"/>
      <w:pPr>
        <w:ind w:left="2077" w:hanging="550"/>
      </w:pPr>
      <w:rPr>
        <w:rFonts w:hint="default"/>
        <w:lang w:val="ru-RU" w:eastAsia="en-US" w:bidi="ar-SA"/>
      </w:rPr>
    </w:lvl>
    <w:lvl w:ilvl="3" w:tplc="06B8329A">
      <w:numFmt w:val="bullet"/>
      <w:lvlText w:val="•"/>
      <w:lvlJc w:val="left"/>
      <w:pPr>
        <w:ind w:left="3055" w:hanging="550"/>
      </w:pPr>
      <w:rPr>
        <w:rFonts w:hint="default"/>
        <w:lang w:val="ru-RU" w:eastAsia="en-US" w:bidi="ar-SA"/>
      </w:rPr>
    </w:lvl>
    <w:lvl w:ilvl="4" w:tplc="9A5C4220">
      <w:numFmt w:val="bullet"/>
      <w:lvlText w:val="•"/>
      <w:lvlJc w:val="left"/>
      <w:pPr>
        <w:ind w:left="4034" w:hanging="550"/>
      </w:pPr>
      <w:rPr>
        <w:rFonts w:hint="default"/>
        <w:lang w:val="ru-RU" w:eastAsia="en-US" w:bidi="ar-SA"/>
      </w:rPr>
    </w:lvl>
    <w:lvl w:ilvl="5" w:tplc="537422A4">
      <w:numFmt w:val="bullet"/>
      <w:lvlText w:val="•"/>
      <w:lvlJc w:val="left"/>
      <w:pPr>
        <w:ind w:left="5013" w:hanging="550"/>
      </w:pPr>
      <w:rPr>
        <w:rFonts w:hint="default"/>
        <w:lang w:val="ru-RU" w:eastAsia="en-US" w:bidi="ar-SA"/>
      </w:rPr>
    </w:lvl>
    <w:lvl w:ilvl="6" w:tplc="4DE80C48">
      <w:numFmt w:val="bullet"/>
      <w:lvlText w:val="•"/>
      <w:lvlJc w:val="left"/>
      <w:pPr>
        <w:ind w:left="5991" w:hanging="550"/>
      </w:pPr>
      <w:rPr>
        <w:rFonts w:hint="default"/>
        <w:lang w:val="ru-RU" w:eastAsia="en-US" w:bidi="ar-SA"/>
      </w:rPr>
    </w:lvl>
    <w:lvl w:ilvl="7" w:tplc="6988FB30">
      <w:numFmt w:val="bullet"/>
      <w:lvlText w:val="•"/>
      <w:lvlJc w:val="left"/>
      <w:pPr>
        <w:ind w:left="6970" w:hanging="550"/>
      </w:pPr>
      <w:rPr>
        <w:rFonts w:hint="default"/>
        <w:lang w:val="ru-RU" w:eastAsia="en-US" w:bidi="ar-SA"/>
      </w:rPr>
    </w:lvl>
    <w:lvl w:ilvl="8" w:tplc="1230FEA4">
      <w:numFmt w:val="bullet"/>
      <w:lvlText w:val="•"/>
      <w:lvlJc w:val="left"/>
      <w:pPr>
        <w:ind w:left="7949" w:hanging="5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DD3"/>
    <w:rsid w:val="00197DBF"/>
    <w:rsid w:val="003075A9"/>
    <w:rsid w:val="00335461"/>
    <w:rsid w:val="00422C48"/>
    <w:rsid w:val="006B0125"/>
    <w:rsid w:val="008E7835"/>
    <w:rsid w:val="009C154A"/>
    <w:rsid w:val="00A17AB6"/>
    <w:rsid w:val="00CA4070"/>
    <w:rsid w:val="00CE4A59"/>
    <w:rsid w:val="00D11DD3"/>
    <w:rsid w:val="00E055FE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MUNKONTROL</cp:lastModifiedBy>
  <cp:revision>13</cp:revision>
  <dcterms:created xsi:type="dcterms:W3CDTF">2022-05-05T14:30:00Z</dcterms:created>
  <dcterms:modified xsi:type="dcterms:W3CDTF">2022-05-06T08:00:00Z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2022-05-05T00:00:00Z</vt:filetime>
  </property>
</Properties>
</file>