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Default="0047668E" w:rsidP="0047668E">
      <w:pPr>
        <w:tabs>
          <w:tab w:val="left" w:pos="5616"/>
        </w:tabs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BCA6CA6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proofErr w:type="gramStart"/>
      <w:r w:rsidR="00F47281">
        <w:rPr>
          <w:sz w:val="28"/>
          <w:szCs w:val="24"/>
          <w:lang w:eastAsia="ar-SA"/>
        </w:rPr>
        <w:t>28</w:t>
      </w:r>
      <w:r>
        <w:rPr>
          <w:sz w:val="28"/>
          <w:szCs w:val="24"/>
          <w:lang w:eastAsia="ar-SA"/>
        </w:rPr>
        <w:t xml:space="preserve"> »</w:t>
      </w:r>
      <w:proofErr w:type="gramEnd"/>
      <w:r>
        <w:rPr>
          <w:sz w:val="28"/>
          <w:szCs w:val="24"/>
          <w:lang w:eastAsia="ar-SA"/>
        </w:rPr>
        <w:t xml:space="preserve"> </w:t>
      </w:r>
      <w:r w:rsidR="00F47281">
        <w:rPr>
          <w:sz w:val="28"/>
          <w:szCs w:val="24"/>
          <w:lang w:eastAsia="ar-SA"/>
        </w:rPr>
        <w:t>апреля</w:t>
      </w:r>
      <w:r>
        <w:rPr>
          <w:sz w:val="28"/>
          <w:szCs w:val="24"/>
          <w:lang w:eastAsia="ar-SA"/>
        </w:rPr>
        <w:t xml:space="preserve"> 2022 года  № </w:t>
      </w:r>
      <w:r w:rsidR="00F47281">
        <w:rPr>
          <w:sz w:val="28"/>
          <w:szCs w:val="24"/>
          <w:lang w:eastAsia="ar-SA"/>
        </w:rPr>
        <w:t>1135</w:t>
      </w:r>
      <w:r>
        <w:rPr>
          <w:sz w:val="28"/>
          <w:szCs w:val="24"/>
          <w:lang w:eastAsia="ar-SA"/>
        </w:rPr>
        <w:t xml:space="preserve">  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549D7A8" w14:textId="77777777" w:rsidR="00F47281" w:rsidRDefault="0047668E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F47281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F47281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4E9676BF" w14:textId="3593E1CA" w:rsidR="0047668E" w:rsidRPr="00F47281" w:rsidRDefault="00920C41" w:rsidP="0047668E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F47281">
        <w:rPr>
          <w:rFonts w:ascii="Times New Roman" w:hAnsi="Times New Roman" w:cs="Times New Roman"/>
          <w:bCs w:val="0"/>
          <w:sz w:val="28"/>
          <w:szCs w:val="28"/>
          <w:lang w:eastAsia="ar-SA"/>
        </w:rPr>
        <w:t>«Строительство уличного освещения на территории муниципального образования «Зеленоградский муниципальный округ Калининградской области</w:t>
      </w:r>
      <w:r w:rsidR="00F47281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F47281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34A31064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F47281">
        <w:rPr>
          <w:sz w:val="28"/>
          <w:szCs w:val="28"/>
          <w:lang w:eastAsia="ar-SA"/>
        </w:rPr>
        <w:t xml:space="preserve">с </w:t>
      </w:r>
      <w:r w:rsidR="00920C41">
        <w:rPr>
          <w:sz w:val="28"/>
          <w:szCs w:val="28"/>
          <w:lang w:eastAsia="ar-SA"/>
        </w:rPr>
        <w:t xml:space="preserve">Федеральным законом 131-ФЗ от 06.10.2003 года «Об общих принципах организации местного самоуправления в Российской Федерации» и в целях </w:t>
      </w:r>
      <w:proofErr w:type="gramStart"/>
      <w:r w:rsidR="00920C41">
        <w:rPr>
          <w:sz w:val="28"/>
          <w:szCs w:val="28"/>
          <w:lang w:eastAsia="ar-SA"/>
        </w:rPr>
        <w:t>увеличения</w:t>
      </w:r>
      <w:r w:rsidR="00A90D96">
        <w:rPr>
          <w:sz w:val="28"/>
          <w:szCs w:val="28"/>
          <w:lang w:eastAsia="ar-SA"/>
        </w:rPr>
        <w:t xml:space="preserve"> </w:t>
      </w:r>
      <w:r w:rsidR="00920C41">
        <w:rPr>
          <w:sz w:val="28"/>
          <w:szCs w:val="28"/>
          <w:lang w:eastAsia="ar-SA"/>
        </w:rPr>
        <w:t>доли</w:t>
      </w:r>
      <w:r w:rsidR="00A90D96">
        <w:rPr>
          <w:sz w:val="28"/>
          <w:szCs w:val="28"/>
          <w:lang w:eastAsia="ar-SA"/>
        </w:rPr>
        <w:t xml:space="preserve"> </w:t>
      </w:r>
      <w:r w:rsidR="00920C41">
        <w:rPr>
          <w:sz w:val="28"/>
          <w:szCs w:val="28"/>
          <w:lang w:eastAsia="ar-SA"/>
        </w:rPr>
        <w:t>благоустроенных территорий</w:t>
      </w:r>
      <w:proofErr w:type="gramEnd"/>
      <w:r w:rsidR="00920C41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>
        <w:rPr>
          <w:sz w:val="28"/>
          <w:szCs w:val="28"/>
          <w:lang w:eastAsia="ar-SA"/>
        </w:rPr>
        <w:t xml:space="preserve">            </w:t>
      </w:r>
      <w:r>
        <w:rPr>
          <w:b/>
          <w:sz w:val="28"/>
          <w:szCs w:val="28"/>
          <w:lang w:eastAsia="ar-SA"/>
        </w:rPr>
        <w:t>п о с т а н о в л я е т:</w:t>
      </w:r>
    </w:p>
    <w:p w14:paraId="3A1B4D57" w14:textId="1088B6B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920C41">
        <w:rPr>
          <w:bCs/>
          <w:sz w:val="28"/>
          <w:szCs w:val="28"/>
          <w:lang w:eastAsia="ar-SA"/>
        </w:rPr>
        <w:t>Утвердить муниципальную программу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</w:t>
      </w:r>
      <w:r w:rsidR="00A90D96">
        <w:rPr>
          <w:bCs/>
          <w:sz w:val="28"/>
          <w:szCs w:val="28"/>
          <w:lang w:eastAsia="ar-SA"/>
        </w:rPr>
        <w:t>»</w:t>
      </w:r>
      <w:r w:rsidR="00920C41">
        <w:rPr>
          <w:bCs/>
          <w:sz w:val="28"/>
          <w:szCs w:val="28"/>
          <w:lang w:eastAsia="ar-SA"/>
        </w:rPr>
        <w:t>, согласно приложению.</w:t>
      </w:r>
    </w:p>
    <w:p w14:paraId="4472C3DE" w14:textId="7BEC07A0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920C41">
        <w:rPr>
          <w:bCs/>
          <w:sz w:val="28"/>
          <w:szCs w:val="28"/>
          <w:lang w:eastAsia="ar-SA"/>
        </w:rPr>
        <w:t>Постановление от 28.12.2019 № 2618 «Об утверждении муниципальной программы</w:t>
      </w:r>
      <w:r w:rsidR="00A90D96">
        <w:rPr>
          <w:bCs/>
          <w:sz w:val="28"/>
          <w:szCs w:val="28"/>
          <w:lang w:eastAsia="ar-SA"/>
        </w:rPr>
        <w:t xml:space="preserve"> </w:t>
      </w:r>
      <w:r w:rsidR="00A90D96">
        <w:rPr>
          <w:bCs/>
          <w:sz w:val="28"/>
          <w:szCs w:val="28"/>
          <w:lang w:eastAsia="ar-SA"/>
        </w:rPr>
        <w:t>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A90D96">
        <w:rPr>
          <w:bCs/>
          <w:sz w:val="28"/>
          <w:szCs w:val="28"/>
          <w:lang w:eastAsia="ar-SA"/>
        </w:rPr>
        <w:t xml:space="preserve"> считать утратившим силу.</w:t>
      </w:r>
    </w:p>
    <w:p w14:paraId="01D0FD82" w14:textId="47B11594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="00A90D96">
        <w:rPr>
          <w:bCs/>
          <w:sz w:val="28"/>
          <w:szCs w:val="28"/>
          <w:lang w:eastAsia="ar-SA"/>
        </w:rPr>
        <w:t>Управлению делами администрации (</w:t>
      </w:r>
      <w:proofErr w:type="spellStart"/>
      <w:r w:rsidR="00A90D96">
        <w:rPr>
          <w:bCs/>
          <w:sz w:val="28"/>
          <w:szCs w:val="28"/>
          <w:lang w:eastAsia="ar-SA"/>
        </w:rPr>
        <w:t>Бачарина</w:t>
      </w:r>
      <w:proofErr w:type="spellEnd"/>
      <w:r w:rsidR="00A90D96">
        <w:rPr>
          <w:bCs/>
          <w:sz w:val="28"/>
          <w:szCs w:val="28"/>
          <w:lang w:eastAsia="ar-SA"/>
        </w:rPr>
        <w:t xml:space="preserve"> Н.В.) обеспечить размещение на официальном сайте муниципального образования «Зеленоградский муниципальный округ Калининградской области».</w:t>
      </w:r>
    </w:p>
    <w:p w14:paraId="6F95A30F" w14:textId="65297737" w:rsidR="00A90D96" w:rsidRDefault="00A90D96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 Председателю комитета по строительству, ЖКХ и благоустройству (Пахоменко Л.В.) обеспечить опубликование в общественно-политической газете «Волна».</w:t>
      </w:r>
    </w:p>
    <w:p w14:paraId="499A203E" w14:textId="676F6B09" w:rsidR="0047668E" w:rsidRDefault="00A90D96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47668E">
        <w:rPr>
          <w:bCs/>
          <w:sz w:val="28"/>
          <w:szCs w:val="28"/>
          <w:lang w:eastAsia="ar-SA"/>
        </w:rPr>
        <w:t xml:space="preserve">.  Контроль за исполнением настоящего постановления возложить на заместителя главы администрации Г.П. </w:t>
      </w:r>
      <w:proofErr w:type="spellStart"/>
      <w:r w:rsidR="0047668E">
        <w:rPr>
          <w:bCs/>
          <w:sz w:val="28"/>
          <w:szCs w:val="28"/>
          <w:lang w:eastAsia="ar-SA"/>
        </w:rPr>
        <w:t>Попшоя</w:t>
      </w:r>
      <w:proofErr w:type="spellEnd"/>
      <w:r w:rsidR="0047668E"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Калининградской </w:t>
      </w:r>
      <w:proofErr w:type="gramStart"/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</w:t>
      </w:r>
      <w:proofErr w:type="gramEnd"/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83BC6A" w14:textId="56DFDEFC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E0FD68" w14:textId="75668AAB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sectPr w:rsidR="003908B4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E"/>
    <w:rsid w:val="00084A01"/>
    <w:rsid w:val="001758DB"/>
    <w:rsid w:val="001C5921"/>
    <w:rsid w:val="003908B4"/>
    <w:rsid w:val="0047668E"/>
    <w:rsid w:val="00854E9D"/>
    <w:rsid w:val="009031AD"/>
    <w:rsid w:val="00920C41"/>
    <w:rsid w:val="00A05CB0"/>
    <w:rsid w:val="00A90D96"/>
    <w:rsid w:val="00C41BA2"/>
    <w:rsid w:val="00EB1DC1"/>
    <w:rsid w:val="00F46CAF"/>
    <w:rsid w:val="00F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  <w15:chartTrackingRefBased/>
  <w15:docId w15:val="{3A52AD8F-32E9-4607-9CA4-9F8EB8A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balashova</cp:lastModifiedBy>
  <cp:revision>2</cp:revision>
  <cp:lastPrinted>2022-03-22T08:00:00Z</cp:lastPrinted>
  <dcterms:created xsi:type="dcterms:W3CDTF">2022-07-19T15:18:00Z</dcterms:created>
  <dcterms:modified xsi:type="dcterms:W3CDTF">2022-07-19T15:18:00Z</dcterms:modified>
</cp:coreProperties>
</file>