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3190"/>
        <w:gridCol w:w="2588"/>
        <w:gridCol w:w="3793"/>
      </w:tblGrid>
      <w:tr w:rsidR="00E42E72" w:rsidRPr="00E42E72" w14:paraId="73D184E0" w14:textId="77777777" w:rsidTr="0011200B">
        <w:tc>
          <w:tcPr>
            <w:tcW w:w="3190" w:type="dxa"/>
          </w:tcPr>
          <w:p w14:paraId="13751A1A" w14:textId="77777777" w:rsidR="00E42E72" w:rsidRPr="00E42E72" w:rsidRDefault="00E42E72" w:rsidP="00E42E72">
            <w:pPr>
              <w:spacing w:after="200"/>
              <w:rPr>
                <w:rFonts w:eastAsia="Times New Roman" w:cs="Times New Roman"/>
                <w:color w:val="000000" w:themeColor="text1"/>
              </w:rPr>
            </w:pPr>
          </w:p>
        </w:tc>
        <w:tc>
          <w:tcPr>
            <w:tcW w:w="2588" w:type="dxa"/>
          </w:tcPr>
          <w:p w14:paraId="0E77114B" w14:textId="77777777" w:rsidR="00E42E72" w:rsidRPr="00E42E72" w:rsidRDefault="00E42E72" w:rsidP="00E42E72">
            <w:pPr>
              <w:spacing w:after="200"/>
              <w:rPr>
                <w:rFonts w:eastAsia="Times New Roman" w:cs="Times New Roman"/>
                <w:color w:val="000000" w:themeColor="text1"/>
              </w:rPr>
            </w:pPr>
          </w:p>
        </w:tc>
        <w:tc>
          <w:tcPr>
            <w:tcW w:w="3793" w:type="dxa"/>
          </w:tcPr>
          <w:p w14:paraId="08DF266B" w14:textId="77777777" w:rsidR="00E42E72" w:rsidRPr="00E42E72" w:rsidRDefault="00E42E72" w:rsidP="00E42E72">
            <w:pPr>
              <w:spacing w:after="200"/>
              <w:rPr>
                <w:rFonts w:eastAsia="Times New Roman" w:cs="Times New Roman"/>
                <w:color w:val="000000" w:themeColor="text1"/>
                <w:sz w:val="28"/>
                <w:szCs w:val="28"/>
              </w:rPr>
            </w:pPr>
            <w:r w:rsidRPr="00E42E72">
              <w:rPr>
                <w:rFonts w:eastAsia="Times New Roman" w:cs="Times New Roman"/>
                <w:color w:val="000000" w:themeColor="text1"/>
                <w:sz w:val="28"/>
                <w:szCs w:val="28"/>
              </w:rPr>
              <w:t>УТВЕРЖДАЮ</w:t>
            </w:r>
          </w:p>
        </w:tc>
      </w:tr>
      <w:tr w:rsidR="00E42E72" w:rsidRPr="00E42E72" w14:paraId="7793A16E" w14:textId="77777777" w:rsidTr="0011200B">
        <w:tc>
          <w:tcPr>
            <w:tcW w:w="3190" w:type="dxa"/>
          </w:tcPr>
          <w:p w14:paraId="47E37372" w14:textId="77777777" w:rsidR="00E42E72" w:rsidRPr="00E42E72" w:rsidRDefault="00E42E72" w:rsidP="00E42E72">
            <w:pPr>
              <w:spacing w:after="200"/>
              <w:rPr>
                <w:rFonts w:eastAsia="Times New Roman" w:cs="Times New Roman"/>
                <w:color w:val="000000" w:themeColor="text1"/>
              </w:rPr>
            </w:pPr>
          </w:p>
        </w:tc>
        <w:tc>
          <w:tcPr>
            <w:tcW w:w="2588" w:type="dxa"/>
          </w:tcPr>
          <w:p w14:paraId="7BD0AFCE" w14:textId="77777777" w:rsidR="00E42E72" w:rsidRPr="00E42E72" w:rsidRDefault="00E42E72" w:rsidP="00E42E72">
            <w:pPr>
              <w:spacing w:after="200"/>
              <w:rPr>
                <w:rFonts w:eastAsia="Times New Roman" w:cs="Times New Roman"/>
                <w:color w:val="000000" w:themeColor="text1"/>
              </w:rPr>
            </w:pPr>
          </w:p>
        </w:tc>
        <w:tc>
          <w:tcPr>
            <w:tcW w:w="3793" w:type="dxa"/>
          </w:tcPr>
          <w:p w14:paraId="0FF57869" w14:textId="77777777" w:rsidR="00E42E72" w:rsidRPr="00E42E72" w:rsidRDefault="00E42E72" w:rsidP="00E213BD">
            <w:pPr>
              <w:ind w:firstLine="0"/>
              <w:jc w:val="left"/>
              <w:rPr>
                <w:rFonts w:eastAsia="Times New Roman" w:cs="Times New Roman"/>
                <w:color w:val="000000" w:themeColor="text1"/>
                <w:szCs w:val="24"/>
              </w:rPr>
            </w:pPr>
            <w:r w:rsidRPr="00E42E72">
              <w:rPr>
                <w:rFonts w:eastAsia="Times New Roman" w:cs="Times New Roman"/>
                <w:color w:val="000000" w:themeColor="text1"/>
                <w:szCs w:val="24"/>
              </w:rPr>
              <w:t>Глава администрации</w:t>
            </w:r>
          </w:p>
          <w:p w14:paraId="57191050" w14:textId="32A92C8F" w:rsidR="00E42E72" w:rsidRPr="00E42E72" w:rsidRDefault="00E42E72" w:rsidP="00D064EC">
            <w:pPr>
              <w:ind w:firstLine="0"/>
              <w:jc w:val="left"/>
              <w:rPr>
                <w:rFonts w:eastAsia="Times New Roman" w:cs="Times New Roman"/>
                <w:color w:val="000000" w:themeColor="text1"/>
                <w:szCs w:val="24"/>
              </w:rPr>
            </w:pPr>
            <w:r w:rsidRPr="00E42E72">
              <w:rPr>
                <w:rFonts w:eastAsia="Times New Roman" w:cs="Times New Roman"/>
                <w:color w:val="000000" w:themeColor="text1"/>
                <w:szCs w:val="24"/>
              </w:rPr>
              <w:t xml:space="preserve">муниципального образования </w:t>
            </w:r>
            <w:r w:rsidR="00D064EC">
              <w:rPr>
                <w:rFonts w:eastAsia="Times New Roman" w:cs="Times New Roman"/>
                <w:color w:val="000000" w:themeColor="text1"/>
                <w:szCs w:val="24"/>
              </w:rPr>
              <w:t>«Зеленоградский муниципальный округ Калининградской области»</w:t>
            </w:r>
          </w:p>
        </w:tc>
      </w:tr>
      <w:tr w:rsidR="00E42E72" w:rsidRPr="00E42E72" w14:paraId="640AC2C8" w14:textId="77777777" w:rsidTr="0011200B">
        <w:tc>
          <w:tcPr>
            <w:tcW w:w="3190" w:type="dxa"/>
          </w:tcPr>
          <w:p w14:paraId="75A4E707" w14:textId="77777777" w:rsidR="00E42E72" w:rsidRPr="00E42E72" w:rsidRDefault="00E42E72" w:rsidP="00E42E72">
            <w:pPr>
              <w:spacing w:after="200"/>
              <w:rPr>
                <w:rFonts w:eastAsia="Times New Roman" w:cs="Times New Roman"/>
                <w:color w:val="000000" w:themeColor="text1"/>
              </w:rPr>
            </w:pPr>
          </w:p>
        </w:tc>
        <w:tc>
          <w:tcPr>
            <w:tcW w:w="2588" w:type="dxa"/>
          </w:tcPr>
          <w:p w14:paraId="523FF14D" w14:textId="77777777" w:rsidR="00E42E72" w:rsidRPr="00E42E72" w:rsidRDefault="00E42E72" w:rsidP="00E42E72">
            <w:pPr>
              <w:spacing w:after="200"/>
              <w:rPr>
                <w:rFonts w:eastAsia="Times New Roman" w:cs="Times New Roman"/>
                <w:color w:val="000000" w:themeColor="text1"/>
              </w:rPr>
            </w:pPr>
          </w:p>
        </w:tc>
        <w:tc>
          <w:tcPr>
            <w:tcW w:w="3793" w:type="dxa"/>
          </w:tcPr>
          <w:p w14:paraId="7A18F741" w14:textId="64A95A82" w:rsidR="00E42E72" w:rsidRPr="00E42E72" w:rsidRDefault="00E42E72" w:rsidP="004F2470">
            <w:pPr>
              <w:ind w:firstLine="0"/>
              <w:rPr>
                <w:b/>
                <w:lang w:eastAsia="ru-RU"/>
              </w:rPr>
            </w:pPr>
            <w:bookmarkStart w:id="0" w:name="_Toc71194243"/>
            <w:bookmarkStart w:id="1" w:name="_Toc77153181"/>
            <w:r w:rsidRPr="00E42E72">
              <w:rPr>
                <w:b/>
                <w:lang w:eastAsia="ru-RU"/>
              </w:rPr>
              <w:t>_____________</w:t>
            </w:r>
            <w:r w:rsidR="00D064EC">
              <w:rPr>
                <w:b/>
                <w:lang w:eastAsia="ru-RU"/>
              </w:rPr>
              <w:t>____</w:t>
            </w:r>
            <w:r w:rsidRPr="00E42E72">
              <w:rPr>
                <w:b/>
                <w:lang w:eastAsia="ru-RU"/>
              </w:rPr>
              <w:t xml:space="preserve"> </w:t>
            </w:r>
            <w:bookmarkEnd w:id="0"/>
            <w:bookmarkEnd w:id="1"/>
            <w:r w:rsidR="00D064EC">
              <w:rPr>
                <w:lang w:eastAsia="ru-RU"/>
              </w:rPr>
              <w:t>Кошевой С.А.</w:t>
            </w:r>
          </w:p>
          <w:p w14:paraId="2AD2621D" w14:textId="4CBD1245" w:rsidR="00E42E72" w:rsidRPr="00E42E72" w:rsidRDefault="00E42E72" w:rsidP="004F2470">
            <w:pPr>
              <w:ind w:firstLine="0"/>
              <w:rPr>
                <w:sz w:val="28"/>
              </w:rPr>
            </w:pPr>
            <w:r w:rsidRPr="00E42E72">
              <w:t>«</w:t>
            </w:r>
            <w:r w:rsidRPr="00FB1AF7">
              <w:t>___</w:t>
            </w:r>
            <w:r w:rsidRPr="00E42E72">
              <w:t xml:space="preserve">» </w:t>
            </w:r>
            <w:r w:rsidRPr="00FB1AF7">
              <w:t>______________</w:t>
            </w:r>
            <w:r w:rsidR="00D064EC" w:rsidRPr="00FB1AF7">
              <w:t xml:space="preserve">___ </w:t>
            </w:r>
            <w:r w:rsidR="00D064EC" w:rsidRPr="006954E3">
              <w:t xml:space="preserve">  </w:t>
            </w:r>
            <w:r w:rsidRPr="00E42E72">
              <w:t>202</w:t>
            </w:r>
            <w:r w:rsidR="00E213BD">
              <w:t>2</w:t>
            </w:r>
            <w:r w:rsidR="00127E0A">
              <w:rPr>
                <w:lang w:val="en-US"/>
              </w:rPr>
              <w:t> </w:t>
            </w:r>
            <w:r w:rsidRPr="00E42E72">
              <w:t>г</w:t>
            </w:r>
            <w:r w:rsidRPr="00E42E72">
              <w:rPr>
                <w:sz w:val="28"/>
              </w:rPr>
              <w:t>.</w:t>
            </w:r>
          </w:p>
        </w:tc>
      </w:tr>
    </w:tbl>
    <w:p w14:paraId="119A2D57" w14:textId="77777777" w:rsidR="004F2470" w:rsidRDefault="004F2470" w:rsidP="004F2470">
      <w:pPr>
        <w:ind w:firstLine="0"/>
        <w:jc w:val="center"/>
        <w:rPr>
          <w:b/>
          <w:sz w:val="32"/>
        </w:rPr>
      </w:pPr>
      <w:bookmarkStart w:id="2" w:name="_Toc34243323"/>
      <w:bookmarkStart w:id="3" w:name="_Toc71194244"/>
    </w:p>
    <w:p w14:paraId="552EB112" w14:textId="77777777" w:rsidR="004F2470" w:rsidRDefault="004F2470" w:rsidP="004F2470">
      <w:pPr>
        <w:ind w:firstLine="0"/>
        <w:jc w:val="center"/>
        <w:rPr>
          <w:b/>
          <w:sz w:val="32"/>
        </w:rPr>
      </w:pPr>
    </w:p>
    <w:p w14:paraId="7234B8E2" w14:textId="77777777" w:rsidR="00BC6859" w:rsidRDefault="00BC6859" w:rsidP="004F2470">
      <w:pPr>
        <w:ind w:firstLine="0"/>
        <w:jc w:val="center"/>
        <w:rPr>
          <w:b/>
          <w:sz w:val="32"/>
        </w:rPr>
      </w:pPr>
    </w:p>
    <w:p w14:paraId="0BDF611B" w14:textId="08C052A1" w:rsidR="00E42E72" w:rsidRPr="004F2470" w:rsidRDefault="00E42E72" w:rsidP="004F2470">
      <w:pPr>
        <w:ind w:firstLine="0"/>
        <w:jc w:val="center"/>
        <w:rPr>
          <w:b/>
          <w:sz w:val="32"/>
        </w:rPr>
      </w:pPr>
      <w:r w:rsidRPr="004F2470">
        <w:rPr>
          <w:b/>
          <w:sz w:val="32"/>
        </w:rPr>
        <w:t xml:space="preserve">СХЕМА </w:t>
      </w:r>
      <w:bookmarkEnd w:id="2"/>
      <w:bookmarkEnd w:id="3"/>
      <w:r w:rsidRPr="004F2470">
        <w:rPr>
          <w:b/>
          <w:sz w:val="32"/>
        </w:rPr>
        <w:t>ВОДОСНАБЖЕНИЯ И ВОДООТВЕДЕНИЯ</w:t>
      </w:r>
    </w:p>
    <w:p w14:paraId="139CF23F" w14:textId="51198900" w:rsidR="00E42E72" w:rsidRPr="004F2470" w:rsidRDefault="00E42E72" w:rsidP="004F2470">
      <w:pPr>
        <w:ind w:firstLine="0"/>
        <w:jc w:val="center"/>
        <w:rPr>
          <w:b/>
          <w:sz w:val="32"/>
        </w:rPr>
      </w:pPr>
      <w:bookmarkStart w:id="4" w:name="_Toc422416428"/>
      <w:bookmarkStart w:id="5" w:name="_Toc34243324"/>
      <w:bookmarkStart w:id="6" w:name="_Toc38300622"/>
      <w:bookmarkStart w:id="7" w:name="_Toc38381618"/>
      <w:bookmarkStart w:id="8" w:name="_Toc38468410"/>
      <w:bookmarkStart w:id="9" w:name="_Toc71194245"/>
      <w:r w:rsidRPr="004F2470">
        <w:rPr>
          <w:b/>
          <w:sz w:val="32"/>
        </w:rPr>
        <w:t xml:space="preserve">МУНИЦИПАЛЬНОГО ОБРАЗОВАНИЯ </w:t>
      </w:r>
      <w:bookmarkEnd w:id="4"/>
      <w:r w:rsidR="00D064EC">
        <w:rPr>
          <w:b/>
          <w:sz w:val="32"/>
        </w:rPr>
        <w:t>«ЗЕЛЕНОГРАДСКИЙ МУНИЦИПАЛЬНЫЙ ОКРУГ КАЛИНИНГРАДСКОЙ ОБЛАСТИ»</w:t>
      </w:r>
      <w:r w:rsidRPr="004F2470">
        <w:rPr>
          <w:b/>
          <w:sz w:val="32"/>
        </w:rPr>
        <w:t xml:space="preserve"> НА ПЕРИОД 202</w:t>
      </w:r>
      <w:r w:rsidR="00127E0A" w:rsidRPr="004F2470">
        <w:rPr>
          <w:b/>
          <w:sz w:val="32"/>
        </w:rPr>
        <w:t>2</w:t>
      </w:r>
      <w:r w:rsidRPr="004F2470">
        <w:rPr>
          <w:b/>
          <w:sz w:val="32"/>
        </w:rPr>
        <w:t>-20</w:t>
      </w:r>
      <w:r w:rsidR="00D064EC">
        <w:rPr>
          <w:b/>
          <w:sz w:val="32"/>
        </w:rPr>
        <w:t>40</w:t>
      </w:r>
      <w:r w:rsidRPr="004F2470">
        <w:rPr>
          <w:b/>
          <w:sz w:val="32"/>
        </w:rPr>
        <w:t xml:space="preserve"> ГОДЫ</w:t>
      </w:r>
      <w:bookmarkEnd w:id="5"/>
      <w:bookmarkEnd w:id="6"/>
      <w:bookmarkEnd w:id="7"/>
      <w:bookmarkEnd w:id="8"/>
      <w:bookmarkEnd w:id="9"/>
    </w:p>
    <w:p w14:paraId="7F9035DA" w14:textId="77777777" w:rsidR="00E42E72" w:rsidRDefault="00E42E72" w:rsidP="00E42E72">
      <w:pPr>
        <w:rPr>
          <w:rFonts w:eastAsia="Times New Roman" w:cs="Times New Roman"/>
          <w:sz w:val="32"/>
          <w:szCs w:val="28"/>
        </w:rPr>
      </w:pPr>
    </w:p>
    <w:p w14:paraId="0FA2C38D" w14:textId="77777777" w:rsidR="00BC6859" w:rsidRDefault="00BC6859" w:rsidP="00E42E72">
      <w:pPr>
        <w:rPr>
          <w:rFonts w:eastAsia="Times New Roman" w:cs="Times New Roman"/>
          <w:sz w:val="32"/>
          <w:szCs w:val="28"/>
        </w:rPr>
      </w:pPr>
    </w:p>
    <w:p w14:paraId="5BA99639" w14:textId="77777777" w:rsidR="00D064EC" w:rsidRDefault="00D064EC" w:rsidP="00E42E72">
      <w:pPr>
        <w:rPr>
          <w:rFonts w:eastAsia="Times New Roman" w:cs="Times New Roman"/>
          <w:szCs w:val="28"/>
        </w:rPr>
      </w:pPr>
    </w:p>
    <w:p w14:paraId="5A6EE9D9" w14:textId="2882467C" w:rsidR="00E42E72" w:rsidRPr="00E42E72" w:rsidRDefault="00D064EC" w:rsidP="00D064EC">
      <w:pPr>
        <w:spacing w:after="200"/>
        <w:ind w:firstLine="0"/>
        <w:jc w:val="center"/>
        <w:rPr>
          <w:rFonts w:eastAsia="Times New Roman" w:cs="Times New Roman"/>
        </w:rPr>
      </w:pPr>
      <w:r>
        <w:rPr>
          <w:rFonts w:eastAsia="Times New Roman" w:cs="Times New Roman"/>
          <w:noProof/>
          <w:lang w:eastAsia="ru-RU"/>
        </w:rPr>
        <w:drawing>
          <wp:inline distT="0" distB="0" distL="0" distR="0" wp14:anchorId="28D6BDCB" wp14:editId="29ED9D2B">
            <wp:extent cx="2620710" cy="3400425"/>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rb_v_krivy_x.png"/>
                    <pic:cNvPicPr/>
                  </pic:nvPicPr>
                  <pic:blipFill rotWithShape="1">
                    <a:blip r:embed="rId9">
                      <a:extLst>
                        <a:ext uri="{28A0092B-C50C-407E-A947-70E740481C1C}">
                          <a14:useLocalDpi xmlns:a14="http://schemas.microsoft.com/office/drawing/2010/main" val="0"/>
                        </a:ext>
                      </a:extLst>
                    </a:blip>
                    <a:srcRect l="20865" r="24251" b="25819"/>
                    <a:stretch/>
                  </pic:blipFill>
                  <pic:spPr bwMode="auto">
                    <a:xfrm>
                      <a:off x="0" y="0"/>
                      <a:ext cx="2671563" cy="3466408"/>
                    </a:xfrm>
                    <a:prstGeom prst="rect">
                      <a:avLst/>
                    </a:prstGeom>
                    <a:ln>
                      <a:noFill/>
                    </a:ln>
                    <a:extLst>
                      <a:ext uri="{53640926-AAD7-44D8-BBD7-CCE9431645EC}">
                        <a14:shadowObscured xmlns:a14="http://schemas.microsoft.com/office/drawing/2010/main"/>
                      </a:ext>
                    </a:extLst>
                  </pic:spPr>
                </pic:pic>
              </a:graphicData>
            </a:graphic>
          </wp:inline>
        </w:drawing>
      </w:r>
    </w:p>
    <w:p w14:paraId="6C0E1B32" w14:textId="77777777" w:rsidR="00E42E72" w:rsidRPr="00E42E72" w:rsidRDefault="00E42E72" w:rsidP="00E42E72">
      <w:pPr>
        <w:spacing w:after="200"/>
        <w:jc w:val="center"/>
        <w:rPr>
          <w:rFonts w:eastAsia="Times New Roman" w:cs="Times New Roman"/>
        </w:rPr>
      </w:pPr>
    </w:p>
    <w:p w14:paraId="07B00DB5" w14:textId="77777777" w:rsidR="00E42E72" w:rsidRDefault="00E42E72" w:rsidP="00E42E72">
      <w:pPr>
        <w:spacing w:after="200"/>
        <w:jc w:val="center"/>
        <w:rPr>
          <w:rFonts w:eastAsia="Times New Roman" w:cs="Times New Roman"/>
        </w:rPr>
      </w:pPr>
    </w:p>
    <w:p w14:paraId="080A8BDC" w14:textId="2E1C4613" w:rsidR="00D064EC" w:rsidRDefault="00D064EC">
      <w:pPr>
        <w:spacing w:after="160" w:line="259" w:lineRule="auto"/>
        <w:ind w:firstLine="0"/>
        <w:jc w:val="left"/>
        <w:rPr>
          <w:rFonts w:eastAsia="Times New Roman" w:cs="Times New Roman"/>
        </w:rPr>
      </w:pPr>
    </w:p>
    <w:p w14:paraId="6B35B3FF" w14:textId="77777777" w:rsidR="00BC6859" w:rsidRDefault="00BC6859">
      <w:pPr>
        <w:spacing w:after="160" w:line="259" w:lineRule="auto"/>
        <w:ind w:firstLine="0"/>
        <w:jc w:val="left"/>
        <w:rPr>
          <w:rFonts w:eastAsia="Times New Roman" w:cs="Times New Roman"/>
        </w:rPr>
      </w:pPr>
    </w:p>
    <w:p w14:paraId="06473441" w14:textId="77777777" w:rsidR="00BC6859" w:rsidRDefault="00BC6859">
      <w:pPr>
        <w:spacing w:after="160" w:line="259" w:lineRule="auto"/>
        <w:ind w:firstLine="0"/>
        <w:jc w:val="left"/>
        <w:rPr>
          <w:rFonts w:eastAsia="Times New Roman" w:cs="Times New Roman"/>
        </w:rPr>
      </w:pPr>
    </w:p>
    <w:p w14:paraId="462FAD68" w14:textId="77777777" w:rsidR="00E63B9B" w:rsidRPr="00E42E72" w:rsidRDefault="00E63B9B" w:rsidP="00E42E72">
      <w:pPr>
        <w:spacing w:after="200"/>
        <w:jc w:val="center"/>
        <w:rPr>
          <w:rFonts w:eastAsia="Times New Roman" w:cs="Times New Roman"/>
        </w:rPr>
      </w:pPr>
    </w:p>
    <w:p w14:paraId="4E754174" w14:textId="74AC4367" w:rsidR="004F2470" w:rsidRDefault="004F2470" w:rsidP="00D064EC">
      <w:pPr>
        <w:ind w:firstLine="0"/>
        <w:jc w:val="center"/>
        <w:rPr>
          <w:rFonts w:eastAsia="Times New Roman" w:cs="Times New Roman"/>
        </w:rPr>
      </w:pPr>
      <w:r>
        <w:rPr>
          <w:rFonts w:eastAsia="Times New Roman" w:cs="Times New Roman"/>
        </w:rPr>
        <w:lastRenderedPageBreak/>
        <w:br w:type="page"/>
      </w:r>
    </w:p>
    <w:sdt>
      <w:sdtPr>
        <w:rPr>
          <w:rFonts w:ascii="Times New Roman" w:eastAsiaTheme="minorHAnsi" w:hAnsi="Times New Roman" w:cstheme="minorBidi"/>
          <w:color w:val="auto"/>
          <w:sz w:val="24"/>
          <w:szCs w:val="22"/>
          <w:lang w:eastAsia="en-US"/>
        </w:rPr>
        <w:id w:val="-330065451"/>
        <w:docPartObj>
          <w:docPartGallery w:val="Table of Contents"/>
          <w:docPartUnique/>
        </w:docPartObj>
      </w:sdtPr>
      <w:sdtEndPr>
        <w:rPr>
          <w:b/>
          <w:bCs/>
        </w:rPr>
      </w:sdtEndPr>
      <w:sdtContent>
        <w:p w14:paraId="785F37D5" w14:textId="6751CF59" w:rsidR="004F2470" w:rsidRDefault="00656A27" w:rsidP="00050518">
          <w:pPr>
            <w:pStyle w:val="aff4"/>
            <w:jc w:val="center"/>
          </w:pPr>
          <w:r w:rsidRPr="00050518">
            <w:rPr>
              <w:rFonts w:ascii="Times New Roman" w:hAnsi="Times New Roman" w:cs="Times New Roman"/>
              <w:color w:val="000000" w:themeColor="text1"/>
              <w:sz w:val="28"/>
            </w:rPr>
            <w:t>ОГЛАВЛЕНИЕ</w:t>
          </w:r>
        </w:p>
        <w:p w14:paraId="2D8C3722" w14:textId="77777777" w:rsidR="00656A27" w:rsidRDefault="00656A27" w:rsidP="00656A27">
          <w:pPr>
            <w:pStyle w:val="17"/>
            <w:tabs>
              <w:tab w:val="right" w:leader="dot" w:pos="9911"/>
            </w:tabs>
            <w:spacing w:after="0"/>
            <w:rPr>
              <w:rFonts w:cs="Times New Roman"/>
              <w:sz w:val="20"/>
              <w:szCs w:val="20"/>
            </w:rPr>
          </w:pPr>
        </w:p>
        <w:p w14:paraId="51DDDB2E" w14:textId="77777777" w:rsidR="00656A27" w:rsidRPr="00656A27" w:rsidRDefault="004F2470" w:rsidP="00656A27">
          <w:pPr>
            <w:pStyle w:val="17"/>
            <w:tabs>
              <w:tab w:val="right" w:leader="dot" w:pos="9911"/>
            </w:tabs>
            <w:spacing w:after="0"/>
            <w:rPr>
              <w:rFonts w:eastAsiaTheme="minorEastAsia" w:cs="Times New Roman"/>
              <w:noProof/>
              <w:sz w:val="22"/>
              <w:lang w:eastAsia="ru-RU"/>
            </w:rPr>
          </w:pPr>
          <w:r w:rsidRPr="00050518">
            <w:rPr>
              <w:rFonts w:cs="Times New Roman"/>
              <w:sz w:val="20"/>
              <w:szCs w:val="20"/>
            </w:rPr>
            <w:fldChar w:fldCharType="begin"/>
          </w:r>
          <w:r w:rsidRPr="00050518">
            <w:rPr>
              <w:rFonts w:cs="Times New Roman"/>
              <w:sz w:val="20"/>
              <w:szCs w:val="20"/>
            </w:rPr>
            <w:instrText xml:space="preserve"> TOC \o "1-3" \h \z \u </w:instrText>
          </w:r>
          <w:r w:rsidRPr="00050518">
            <w:rPr>
              <w:rFonts w:cs="Times New Roman"/>
              <w:sz w:val="20"/>
              <w:szCs w:val="20"/>
            </w:rPr>
            <w:fldChar w:fldCharType="separate"/>
          </w:r>
          <w:hyperlink w:anchor="_Toc120510937" w:history="1">
            <w:r w:rsidR="00656A27" w:rsidRPr="00656A27">
              <w:rPr>
                <w:rStyle w:val="aff5"/>
                <w:rFonts w:cs="Times New Roman"/>
                <w:noProof/>
              </w:rPr>
              <w:t>Паспорт схемы водоснабжения и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_Toc120510937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8</w:t>
            </w:r>
            <w:r w:rsidR="00656A27" w:rsidRPr="00656A27">
              <w:rPr>
                <w:rFonts w:cs="Times New Roman"/>
                <w:noProof/>
                <w:webHidden/>
              </w:rPr>
              <w:fldChar w:fldCharType="end"/>
            </w:r>
          </w:hyperlink>
        </w:p>
        <w:p w14:paraId="472E43BC" w14:textId="1076A0E3" w:rsidR="00656A27" w:rsidRPr="00656A27" w:rsidRDefault="000B7E8F" w:rsidP="00656A27">
          <w:pPr>
            <w:pStyle w:val="17"/>
            <w:tabs>
              <w:tab w:val="right" w:leader="dot" w:pos="9911"/>
            </w:tabs>
            <w:spacing w:after="0"/>
            <w:rPr>
              <w:rFonts w:eastAsiaTheme="minorEastAsia" w:cs="Times New Roman"/>
              <w:noProof/>
              <w:sz w:val="22"/>
              <w:lang w:eastAsia="ru-RU"/>
            </w:rPr>
          </w:pPr>
          <w:hyperlink w:anchor="_Toc120510938" w:history="1">
            <w:r w:rsidR="00656A27" w:rsidRPr="00656A27">
              <w:rPr>
                <w:rStyle w:val="aff5"/>
                <w:rFonts w:cs="Times New Roman"/>
                <w:noProof/>
              </w:rPr>
              <w:t>Общие сведения о МО «Зеле</w:t>
            </w:r>
            <w:r w:rsidR="00656A27">
              <w:rPr>
                <w:rStyle w:val="aff5"/>
                <w:rFonts w:cs="Times New Roman"/>
                <w:noProof/>
              </w:rPr>
              <w:t>ноградский муниципальный округ К</w:t>
            </w:r>
            <w:r w:rsidR="00656A27" w:rsidRPr="00656A27">
              <w:rPr>
                <w:rStyle w:val="aff5"/>
                <w:rFonts w:cs="Times New Roman"/>
                <w:noProof/>
              </w:rPr>
              <w:t>алининградской области»</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_Toc120510938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9</w:t>
            </w:r>
            <w:r w:rsidR="00656A27" w:rsidRPr="00656A27">
              <w:rPr>
                <w:rFonts w:cs="Times New Roman"/>
                <w:noProof/>
                <w:webHidden/>
              </w:rPr>
              <w:fldChar w:fldCharType="end"/>
            </w:r>
          </w:hyperlink>
        </w:p>
        <w:p w14:paraId="54E95CD6" w14:textId="77777777" w:rsidR="00656A27" w:rsidRPr="00656A27" w:rsidRDefault="000B7E8F" w:rsidP="00656A27">
          <w:pPr>
            <w:pStyle w:val="17"/>
            <w:tabs>
              <w:tab w:val="right" w:leader="dot" w:pos="9911"/>
            </w:tabs>
            <w:spacing w:after="0"/>
            <w:rPr>
              <w:rFonts w:eastAsiaTheme="minorEastAsia" w:cs="Times New Roman"/>
              <w:noProof/>
              <w:sz w:val="22"/>
              <w:lang w:eastAsia="ru-RU"/>
            </w:rPr>
          </w:pPr>
          <w:hyperlink w:anchor="_Toc120510939" w:history="1">
            <w:r w:rsidR="00656A27" w:rsidRPr="00656A27">
              <w:rPr>
                <w:rStyle w:val="aff5"/>
                <w:rFonts w:cs="Times New Roman"/>
                <w:noProof/>
              </w:rPr>
              <w:t>ГЛАВА 1. Схема водоснабжения муниципального образования «Зеленоградский муниципальный округ Калининградской области» на период 2022-2040 годы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_Toc120510939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w:t>
            </w:r>
            <w:r w:rsidR="00656A27" w:rsidRPr="00656A27">
              <w:rPr>
                <w:rFonts w:cs="Times New Roman"/>
                <w:noProof/>
                <w:webHidden/>
              </w:rPr>
              <w:fldChar w:fldCharType="end"/>
            </w:r>
          </w:hyperlink>
        </w:p>
        <w:p w14:paraId="179B59E8" w14:textId="77777777" w:rsidR="00656A27" w:rsidRPr="00656A27" w:rsidRDefault="000B7E8F" w:rsidP="00656A27">
          <w:pPr>
            <w:pStyle w:val="23"/>
            <w:tabs>
              <w:tab w:val="left" w:pos="2545"/>
            </w:tabs>
            <w:rPr>
              <w:rFonts w:eastAsiaTheme="minorEastAsia" w:cs="Times New Roman"/>
              <w:noProof/>
              <w:sz w:val="22"/>
              <w:lang w:eastAsia="ru-RU"/>
            </w:rPr>
          </w:pPr>
          <w:hyperlink w:anchor="_Toc120510940" w:history="1">
            <w:r w:rsidR="00656A27" w:rsidRPr="00656A27">
              <w:rPr>
                <w:rStyle w:val="aff5"/>
                <w:rFonts w:cs="Times New Roman"/>
                <w:caps/>
                <w:noProof/>
              </w:rPr>
              <w:t>Раздел 1.</w:t>
            </w:r>
            <w:r w:rsidR="00656A27" w:rsidRPr="00656A27">
              <w:rPr>
                <w:rFonts w:eastAsiaTheme="minorEastAsia" w:cs="Times New Roman"/>
                <w:noProof/>
                <w:sz w:val="22"/>
                <w:lang w:eastAsia="ru-RU"/>
              </w:rPr>
              <w:tab/>
            </w:r>
            <w:r w:rsidR="00656A27" w:rsidRPr="00656A27">
              <w:rPr>
                <w:rStyle w:val="aff5"/>
                <w:rFonts w:cs="Times New Roman"/>
                <w:noProof/>
              </w:rPr>
              <w:t>Технико-экономическое состояние централизованных систем водоснабжения поселения, городского округа</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w:t>
            </w:r>
            <w:r w:rsidR="00656A27" w:rsidRPr="00656A27">
              <w:rPr>
                <w:rFonts w:cs="Times New Roman"/>
                <w:noProof/>
                <w:webHidden/>
              </w:rPr>
              <w:fldChar w:fldCharType="end"/>
            </w:r>
          </w:hyperlink>
        </w:p>
        <w:p w14:paraId="3DD4DCCB"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41" w:history="1">
            <w:r w:rsidR="00656A27" w:rsidRPr="00656A27">
              <w:rPr>
                <w:rStyle w:val="aff5"/>
                <w:rFonts w:cs="Times New Roman"/>
                <w:noProof/>
              </w:rPr>
              <w:t>1.1</w:t>
            </w:r>
            <w:r w:rsidR="00656A27" w:rsidRPr="00656A27">
              <w:rPr>
                <w:rFonts w:eastAsiaTheme="minorEastAsia" w:cs="Times New Roman"/>
                <w:noProof/>
                <w:sz w:val="22"/>
                <w:lang w:eastAsia="ru-RU"/>
              </w:rPr>
              <w:tab/>
            </w:r>
            <w:r w:rsidR="00656A27" w:rsidRPr="00656A27">
              <w:rPr>
                <w:rStyle w:val="aff5"/>
                <w:rFonts w:cs="Times New Roman"/>
                <w:noProof/>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w:t>
            </w:r>
            <w:r w:rsidR="00656A27" w:rsidRPr="00656A27">
              <w:rPr>
                <w:rFonts w:cs="Times New Roman"/>
                <w:noProof/>
                <w:webHidden/>
              </w:rPr>
              <w:fldChar w:fldCharType="end"/>
            </w:r>
          </w:hyperlink>
        </w:p>
        <w:p w14:paraId="2A272479"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42" w:history="1">
            <w:r w:rsidR="00656A27" w:rsidRPr="00656A27">
              <w:rPr>
                <w:rStyle w:val="aff5"/>
                <w:rFonts w:cs="Times New Roman"/>
                <w:noProof/>
              </w:rPr>
              <w:t>1.2</w:t>
            </w:r>
            <w:r w:rsidR="00656A27" w:rsidRPr="00656A27">
              <w:rPr>
                <w:rFonts w:eastAsiaTheme="minorEastAsia" w:cs="Times New Roman"/>
                <w:noProof/>
                <w:sz w:val="22"/>
                <w:lang w:eastAsia="ru-RU"/>
              </w:rPr>
              <w:tab/>
            </w:r>
            <w:r w:rsidR="00656A27" w:rsidRPr="00656A27">
              <w:rPr>
                <w:rStyle w:val="aff5"/>
                <w:rFonts w:cs="Times New Roman"/>
                <w:noProof/>
              </w:rPr>
              <w:t>Описание территорий поселения, городского округа, не охваченных централизованными системами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w:t>
            </w:r>
            <w:r w:rsidR="00656A27" w:rsidRPr="00656A27">
              <w:rPr>
                <w:rFonts w:cs="Times New Roman"/>
                <w:noProof/>
                <w:webHidden/>
              </w:rPr>
              <w:fldChar w:fldCharType="end"/>
            </w:r>
          </w:hyperlink>
        </w:p>
        <w:p w14:paraId="3AAF0FCC"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43" w:history="1">
            <w:r w:rsidR="00656A27" w:rsidRPr="00656A27">
              <w:rPr>
                <w:rStyle w:val="aff5"/>
                <w:rFonts w:cs="Times New Roman"/>
                <w:noProof/>
              </w:rPr>
              <w:t>1.3</w:t>
            </w:r>
            <w:r w:rsidR="00656A27" w:rsidRPr="00656A27">
              <w:rPr>
                <w:rFonts w:eastAsiaTheme="minorEastAsia" w:cs="Times New Roman"/>
                <w:noProof/>
                <w:sz w:val="22"/>
                <w:lang w:eastAsia="ru-RU"/>
              </w:rPr>
              <w:tab/>
            </w:r>
            <w:r w:rsidR="00656A27" w:rsidRPr="00656A27">
              <w:rPr>
                <w:rStyle w:val="aff5"/>
                <w:rFonts w:cs="Times New Roman"/>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w:t>
            </w:r>
            <w:r w:rsidR="00656A27" w:rsidRPr="00656A27">
              <w:rPr>
                <w:rFonts w:cs="Times New Roman"/>
                <w:noProof/>
                <w:webHidden/>
              </w:rPr>
              <w:fldChar w:fldCharType="end"/>
            </w:r>
          </w:hyperlink>
        </w:p>
        <w:p w14:paraId="68FDD6C7"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44" w:history="1">
            <w:r w:rsidR="00656A27" w:rsidRPr="00656A27">
              <w:rPr>
                <w:rStyle w:val="aff5"/>
                <w:rFonts w:cs="Times New Roman"/>
                <w:noProof/>
              </w:rPr>
              <w:t>1.4</w:t>
            </w:r>
            <w:r w:rsidR="00656A27" w:rsidRPr="00656A27">
              <w:rPr>
                <w:rFonts w:eastAsiaTheme="minorEastAsia" w:cs="Times New Roman"/>
                <w:noProof/>
                <w:sz w:val="22"/>
                <w:lang w:eastAsia="ru-RU"/>
              </w:rPr>
              <w:tab/>
            </w:r>
            <w:r w:rsidR="00656A27" w:rsidRPr="00656A27">
              <w:rPr>
                <w:rStyle w:val="aff5"/>
                <w:rFonts w:cs="Times New Roman"/>
                <w:noProof/>
              </w:rPr>
              <w:t>Описание результатов технического обследования централизованных 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75</w:t>
            </w:r>
            <w:r w:rsidR="00656A27" w:rsidRPr="00656A27">
              <w:rPr>
                <w:rFonts w:cs="Times New Roman"/>
                <w:noProof/>
                <w:webHidden/>
              </w:rPr>
              <w:fldChar w:fldCharType="end"/>
            </w:r>
          </w:hyperlink>
        </w:p>
        <w:p w14:paraId="6D25900B" w14:textId="77777777" w:rsidR="00656A27" w:rsidRPr="00656A27" w:rsidRDefault="000B7E8F" w:rsidP="00656A27">
          <w:pPr>
            <w:pStyle w:val="31"/>
            <w:tabs>
              <w:tab w:val="left" w:pos="1889"/>
            </w:tabs>
            <w:spacing w:after="0"/>
            <w:rPr>
              <w:rFonts w:eastAsiaTheme="minorEastAsia" w:cs="Times New Roman"/>
              <w:noProof/>
              <w:sz w:val="22"/>
              <w:lang w:eastAsia="ru-RU"/>
            </w:rPr>
          </w:pPr>
          <w:hyperlink w:anchor="_Toc120510945" w:history="1">
            <w:r w:rsidR="00656A27" w:rsidRPr="00656A27">
              <w:rPr>
                <w:rStyle w:val="aff5"/>
                <w:rFonts w:cs="Times New Roman"/>
                <w:noProof/>
              </w:rPr>
              <w:t>1.4.1</w:t>
            </w:r>
            <w:r w:rsidR="00656A27" w:rsidRPr="00656A27">
              <w:rPr>
                <w:rFonts w:eastAsiaTheme="minorEastAsia" w:cs="Times New Roman"/>
                <w:noProof/>
                <w:sz w:val="22"/>
                <w:lang w:eastAsia="ru-RU"/>
              </w:rPr>
              <w:tab/>
            </w:r>
            <w:r w:rsidR="00656A27" w:rsidRPr="00656A27">
              <w:rPr>
                <w:rStyle w:val="aff5"/>
                <w:rFonts w:cs="Times New Roman"/>
                <w:noProof/>
              </w:rPr>
              <w:t>Описание состояния существующих источников водоснабжения и водозаборных сооружений</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75</w:t>
            </w:r>
            <w:r w:rsidR="00656A27" w:rsidRPr="00656A27">
              <w:rPr>
                <w:rFonts w:cs="Times New Roman"/>
                <w:noProof/>
                <w:webHidden/>
              </w:rPr>
              <w:fldChar w:fldCharType="end"/>
            </w:r>
          </w:hyperlink>
        </w:p>
        <w:p w14:paraId="5513EA95" w14:textId="77777777" w:rsidR="00656A27" w:rsidRPr="00656A27" w:rsidRDefault="000B7E8F" w:rsidP="00656A27">
          <w:pPr>
            <w:pStyle w:val="31"/>
            <w:tabs>
              <w:tab w:val="left" w:pos="1889"/>
            </w:tabs>
            <w:spacing w:after="0"/>
            <w:rPr>
              <w:rFonts w:eastAsiaTheme="minorEastAsia" w:cs="Times New Roman"/>
              <w:noProof/>
              <w:sz w:val="22"/>
              <w:lang w:eastAsia="ru-RU"/>
            </w:rPr>
          </w:pPr>
          <w:hyperlink w:anchor="_Toc120510946" w:history="1">
            <w:r w:rsidR="00656A27" w:rsidRPr="00656A27">
              <w:rPr>
                <w:rStyle w:val="aff5"/>
                <w:rFonts w:cs="Times New Roman"/>
                <w:noProof/>
              </w:rPr>
              <w:t>1.4.2</w:t>
            </w:r>
            <w:r w:rsidR="00656A27" w:rsidRPr="00656A27">
              <w:rPr>
                <w:rFonts w:eastAsiaTheme="minorEastAsia" w:cs="Times New Roman"/>
                <w:noProof/>
                <w:sz w:val="22"/>
                <w:lang w:eastAsia="ru-RU"/>
              </w:rPr>
              <w:tab/>
            </w:r>
            <w:r w:rsidR="00656A27" w:rsidRPr="00656A27">
              <w:rPr>
                <w:rStyle w:val="aff5"/>
                <w:rFonts w:cs="Times New Roman"/>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80</w:t>
            </w:r>
            <w:r w:rsidR="00656A27" w:rsidRPr="00656A27">
              <w:rPr>
                <w:rFonts w:cs="Times New Roman"/>
                <w:noProof/>
                <w:webHidden/>
              </w:rPr>
              <w:fldChar w:fldCharType="end"/>
            </w:r>
          </w:hyperlink>
        </w:p>
        <w:p w14:paraId="781B483E" w14:textId="77777777" w:rsidR="00656A27" w:rsidRPr="00656A27" w:rsidRDefault="000B7E8F" w:rsidP="00656A27">
          <w:pPr>
            <w:pStyle w:val="31"/>
            <w:tabs>
              <w:tab w:val="left" w:pos="1889"/>
            </w:tabs>
            <w:spacing w:after="0"/>
            <w:rPr>
              <w:rFonts w:eastAsiaTheme="minorEastAsia" w:cs="Times New Roman"/>
              <w:noProof/>
              <w:sz w:val="22"/>
              <w:lang w:eastAsia="ru-RU"/>
            </w:rPr>
          </w:pPr>
          <w:hyperlink w:anchor="_Toc120510947" w:history="1">
            <w:r w:rsidR="00656A27" w:rsidRPr="00656A27">
              <w:rPr>
                <w:rStyle w:val="aff5"/>
                <w:rFonts w:cs="Times New Roman"/>
                <w:noProof/>
              </w:rPr>
              <w:t>1.4.3</w:t>
            </w:r>
            <w:r w:rsidR="00656A27" w:rsidRPr="00656A27">
              <w:rPr>
                <w:rFonts w:eastAsiaTheme="minorEastAsia" w:cs="Times New Roman"/>
                <w:noProof/>
                <w:sz w:val="22"/>
                <w:lang w:eastAsia="ru-RU"/>
              </w:rPr>
              <w:tab/>
            </w:r>
            <w:r w:rsidR="00656A27" w:rsidRPr="00656A27">
              <w:rPr>
                <w:rStyle w:val="aff5"/>
                <w:rFonts w:cs="Times New Roman"/>
                <w:noProof/>
              </w:rPr>
              <w:t>Описание состояния и функционирования существующих насосных централизованных станций</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86</w:t>
            </w:r>
            <w:r w:rsidR="00656A27" w:rsidRPr="00656A27">
              <w:rPr>
                <w:rFonts w:cs="Times New Roman"/>
                <w:noProof/>
                <w:webHidden/>
              </w:rPr>
              <w:fldChar w:fldCharType="end"/>
            </w:r>
          </w:hyperlink>
        </w:p>
        <w:p w14:paraId="49AF64DD" w14:textId="77777777" w:rsidR="00656A27" w:rsidRPr="00656A27" w:rsidRDefault="000B7E8F" w:rsidP="00656A27">
          <w:pPr>
            <w:pStyle w:val="31"/>
            <w:tabs>
              <w:tab w:val="left" w:pos="1889"/>
            </w:tabs>
            <w:spacing w:after="0"/>
            <w:rPr>
              <w:rFonts w:eastAsiaTheme="minorEastAsia" w:cs="Times New Roman"/>
              <w:noProof/>
              <w:sz w:val="22"/>
              <w:lang w:eastAsia="ru-RU"/>
            </w:rPr>
          </w:pPr>
          <w:hyperlink w:anchor="_Toc120510948" w:history="1">
            <w:r w:rsidR="00656A27" w:rsidRPr="00656A27">
              <w:rPr>
                <w:rStyle w:val="aff5"/>
                <w:rFonts w:cs="Times New Roman"/>
                <w:noProof/>
              </w:rPr>
              <w:t>1.4.4</w:t>
            </w:r>
            <w:r w:rsidR="00656A27" w:rsidRPr="00656A27">
              <w:rPr>
                <w:rFonts w:eastAsiaTheme="minorEastAsia" w:cs="Times New Roman"/>
                <w:noProof/>
                <w:sz w:val="22"/>
                <w:lang w:eastAsia="ru-RU"/>
              </w:rPr>
              <w:tab/>
            </w:r>
            <w:r w:rsidR="00656A27" w:rsidRPr="00656A27">
              <w:rPr>
                <w:rStyle w:val="aff5"/>
                <w:rFonts w:cs="Times New Roman"/>
                <w:noProof/>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88</w:t>
            </w:r>
            <w:r w:rsidR="00656A27" w:rsidRPr="00656A27">
              <w:rPr>
                <w:rFonts w:cs="Times New Roman"/>
                <w:noProof/>
                <w:webHidden/>
              </w:rPr>
              <w:fldChar w:fldCharType="end"/>
            </w:r>
          </w:hyperlink>
        </w:p>
        <w:p w14:paraId="68BD5351" w14:textId="77777777" w:rsidR="00656A27" w:rsidRPr="00656A27" w:rsidRDefault="000B7E8F" w:rsidP="00656A27">
          <w:pPr>
            <w:pStyle w:val="31"/>
            <w:tabs>
              <w:tab w:val="left" w:pos="1889"/>
            </w:tabs>
            <w:spacing w:after="0"/>
            <w:rPr>
              <w:rFonts w:eastAsiaTheme="minorEastAsia" w:cs="Times New Roman"/>
              <w:noProof/>
              <w:sz w:val="22"/>
              <w:lang w:eastAsia="ru-RU"/>
            </w:rPr>
          </w:pPr>
          <w:hyperlink w:anchor="_Toc120510949" w:history="1">
            <w:r w:rsidR="00656A27" w:rsidRPr="00656A27">
              <w:rPr>
                <w:rStyle w:val="aff5"/>
                <w:rFonts w:cs="Times New Roman"/>
                <w:noProof/>
              </w:rPr>
              <w:t>1.4.5</w:t>
            </w:r>
            <w:r w:rsidR="00656A27" w:rsidRPr="00656A27">
              <w:rPr>
                <w:rFonts w:eastAsiaTheme="minorEastAsia" w:cs="Times New Roman"/>
                <w:noProof/>
                <w:sz w:val="22"/>
                <w:lang w:eastAsia="ru-RU"/>
              </w:rPr>
              <w:tab/>
            </w:r>
            <w:r w:rsidR="00656A27" w:rsidRPr="00656A27">
              <w:rPr>
                <w:rStyle w:val="aff5"/>
                <w:rFonts w:cs="Times New Roman"/>
                <w:noProof/>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_Toc120510949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103</w:t>
            </w:r>
            <w:r w:rsidR="00656A27" w:rsidRPr="00656A27">
              <w:rPr>
                <w:rFonts w:cs="Times New Roman"/>
                <w:noProof/>
                <w:webHidden/>
              </w:rPr>
              <w:fldChar w:fldCharType="end"/>
            </w:r>
          </w:hyperlink>
        </w:p>
        <w:p w14:paraId="42322CE2" w14:textId="77777777" w:rsidR="00656A27" w:rsidRPr="00656A27" w:rsidRDefault="000B7E8F" w:rsidP="00656A27">
          <w:pPr>
            <w:pStyle w:val="31"/>
            <w:tabs>
              <w:tab w:val="left" w:pos="1889"/>
            </w:tabs>
            <w:spacing w:after="0"/>
            <w:rPr>
              <w:rFonts w:eastAsiaTheme="minorEastAsia" w:cs="Times New Roman"/>
              <w:noProof/>
              <w:sz w:val="22"/>
              <w:lang w:eastAsia="ru-RU"/>
            </w:rPr>
          </w:pPr>
          <w:hyperlink w:anchor="_Toc120510950" w:history="1">
            <w:r w:rsidR="00656A27" w:rsidRPr="00656A27">
              <w:rPr>
                <w:rStyle w:val="aff5"/>
                <w:rFonts w:cs="Times New Roman"/>
                <w:noProof/>
              </w:rPr>
              <w:t>1.4.6</w:t>
            </w:r>
            <w:r w:rsidR="00656A27" w:rsidRPr="00656A27">
              <w:rPr>
                <w:rFonts w:eastAsiaTheme="minorEastAsia" w:cs="Times New Roman"/>
                <w:noProof/>
                <w:sz w:val="22"/>
                <w:lang w:eastAsia="ru-RU"/>
              </w:rPr>
              <w:tab/>
            </w:r>
            <w:r w:rsidR="00656A27" w:rsidRPr="00656A27">
              <w:rPr>
                <w:rStyle w:val="aff5"/>
                <w:rFonts w:cs="Times New Roman"/>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106</w:t>
            </w:r>
            <w:r w:rsidR="00656A27" w:rsidRPr="00656A27">
              <w:rPr>
                <w:rFonts w:cs="Times New Roman"/>
                <w:noProof/>
                <w:webHidden/>
              </w:rPr>
              <w:fldChar w:fldCharType="end"/>
            </w:r>
          </w:hyperlink>
        </w:p>
        <w:p w14:paraId="19F0A781"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1" w:history="1">
            <w:r w:rsidR="00656A27" w:rsidRPr="00656A27">
              <w:rPr>
                <w:rStyle w:val="aff5"/>
                <w:rFonts w:cs="Times New Roman"/>
                <w:noProof/>
              </w:rPr>
              <w:t>1.5</w:t>
            </w:r>
            <w:r w:rsidR="00656A27" w:rsidRPr="00656A27">
              <w:rPr>
                <w:rFonts w:eastAsiaTheme="minorEastAsia" w:cs="Times New Roman"/>
                <w:noProof/>
                <w:sz w:val="22"/>
                <w:lang w:eastAsia="ru-RU"/>
              </w:rPr>
              <w:tab/>
            </w:r>
            <w:r w:rsidR="00656A27" w:rsidRPr="00656A27">
              <w:rPr>
                <w:rStyle w:val="aff5"/>
                <w:rFonts w:cs="Times New Roman"/>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108</w:t>
            </w:r>
            <w:r w:rsidR="00656A27" w:rsidRPr="00656A27">
              <w:rPr>
                <w:rFonts w:cs="Times New Roman"/>
                <w:noProof/>
                <w:webHidden/>
              </w:rPr>
              <w:fldChar w:fldCharType="end"/>
            </w:r>
          </w:hyperlink>
        </w:p>
        <w:p w14:paraId="4056CBB1" w14:textId="2578C16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2" w:history="1">
            <w:r w:rsidR="00656A27" w:rsidRPr="00656A27">
              <w:rPr>
                <w:rStyle w:val="aff5"/>
                <w:rFonts w:cs="Times New Roman"/>
                <w:noProof/>
              </w:rPr>
              <w:t>1.6</w:t>
            </w:r>
            <w:r w:rsidR="00656A27" w:rsidRPr="00656A27">
              <w:rPr>
                <w:rFonts w:eastAsiaTheme="minorEastAsia" w:cs="Times New Roman"/>
                <w:noProof/>
                <w:sz w:val="22"/>
                <w:lang w:eastAsia="ru-RU"/>
              </w:rPr>
              <w:tab/>
            </w:r>
            <w:r w:rsidR="00656A27" w:rsidRPr="00656A27">
              <w:rPr>
                <w:rStyle w:val="aff5"/>
                <w:rFonts w:cs="Times New Roman"/>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w:t>
            </w:r>
            <w:r w:rsidR="00656A27">
              <w:rPr>
                <w:rStyle w:val="aff5"/>
                <w:rFonts w:cs="Times New Roman"/>
                <w:noProof/>
              </w:rPr>
              <w:t>он, в которых расположены такие </w:t>
            </w:r>
            <w:r w:rsidR="00656A27" w:rsidRPr="00656A27">
              <w:rPr>
                <w:rStyle w:val="aff5"/>
                <w:rFonts w:cs="Times New Roman"/>
                <w:noProof/>
              </w:rPr>
              <w:t>объекты)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108</w:t>
            </w:r>
            <w:r w:rsidR="00656A27" w:rsidRPr="00656A27">
              <w:rPr>
                <w:rFonts w:cs="Times New Roman"/>
                <w:noProof/>
                <w:webHidden/>
              </w:rPr>
              <w:fldChar w:fldCharType="end"/>
            </w:r>
          </w:hyperlink>
        </w:p>
        <w:p w14:paraId="5CD1183F" w14:textId="77777777" w:rsidR="00656A27" w:rsidRPr="00656A27" w:rsidRDefault="000B7E8F" w:rsidP="00656A27">
          <w:pPr>
            <w:pStyle w:val="23"/>
            <w:tabs>
              <w:tab w:val="left" w:pos="2309"/>
            </w:tabs>
            <w:rPr>
              <w:rFonts w:eastAsiaTheme="minorEastAsia" w:cs="Times New Roman"/>
              <w:noProof/>
              <w:sz w:val="22"/>
              <w:lang w:eastAsia="ru-RU"/>
            </w:rPr>
          </w:pPr>
          <w:hyperlink w:anchor="_Toc120510953" w:history="1">
            <w:r w:rsidR="00656A27" w:rsidRPr="00656A27">
              <w:rPr>
                <w:rStyle w:val="aff5"/>
                <w:rFonts w:cs="Times New Roman"/>
                <w:caps/>
                <w:noProof/>
              </w:rPr>
              <w:t>Раздел 2.</w:t>
            </w:r>
            <w:r w:rsidR="00656A27" w:rsidRPr="00656A27">
              <w:rPr>
                <w:rFonts w:eastAsiaTheme="minorEastAsia" w:cs="Times New Roman"/>
                <w:noProof/>
                <w:sz w:val="22"/>
                <w:lang w:eastAsia="ru-RU"/>
              </w:rPr>
              <w:tab/>
            </w:r>
            <w:r w:rsidR="00656A27" w:rsidRPr="00656A27">
              <w:rPr>
                <w:rStyle w:val="aff5"/>
                <w:rFonts w:cs="Times New Roman"/>
                <w:noProof/>
              </w:rPr>
              <w:t>Направления развития централизованных 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111</w:t>
            </w:r>
            <w:r w:rsidR="00656A27" w:rsidRPr="00656A27">
              <w:rPr>
                <w:rFonts w:cs="Times New Roman"/>
                <w:noProof/>
                <w:webHidden/>
              </w:rPr>
              <w:fldChar w:fldCharType="end"/>
            </w:r>
          </w:hyperlink>
        </w:p>
        <w:p w14:paraId="5C9C05A6"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4" w:history="1">
            <w:r w:rsidR="00656A27" w:rsidRPr="00656A27">
              <w:rPr>
                <w:rStyle w:val="aff5"/>
                <w:rFonts w:cs="Times New Roman"/>
                <w:noProof/>
              </w:rPr>
              <w:t>2.1</w:t>
            </w:r>
            <w:r w:rsidR="00656A27" w:rsidRPr="00656A27">
              <w:rPr>
                <w:rFonts w:eastAsiaTheme="minorEastAsia" w:cs="Times New Roman"/>
                <w:noProof/>
                <w:sz w:val="22"/>
                <w:lang w:eastAsia="ru-RU"/>
              </w:rPr>
              <w:tab/>
            </w:r>
            <w:r w:rsidR="00656A27" w:rsidRPr="00656A27">
              <w:rPr>
                <w:rStyle w:val="aff5"/>
                <w:rFonts w:cs="Times New Roman"/>
                <w:noProof/>
              </w:rPr>
              <w:t>Основные направления, принципы, задачи и целевые показатели развития централизованной системы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111</w:t>
            </w:r>
            <w:r w:rsidR="00656A27" w:rsidRPr="00656A27">
              <w:rPr>
                <w:rFonts w:cs="Times New Roman"/>
                <w:noProof/>
                <w:webHidden/>
              </w:rPr>
              <w:fldChar w:fldCharType="end"/>
            </w:r>
          </w:hyperlink>
        </w:p>
        <w:p w14:paraId="68918632"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5" w:history="1">
            <w:r w:rsidR="00656A27" w:rsidRPr="00656A27">
              <w:rPr>
                <w:rStyle w:val="aff5"/>
                <w:rFonts w:cs="Times New Roman"/>
                <w:noProof/>
              </w:rPr>
              <w:t>2.2</w:t>
            </w:r>
            <w:r w:rsidR="00656A27" w:rsidRPr="00656A27">
              <w:rPr>
                <w:rFonts w:eastAsiaTheme="minorEastAsia" w:cs="Times New Roman"/>
                <w:noProof/>
                <w:sz w:val="22"/>
                <w:lang w:eastAsia="ru-RU"/>
              </w:rPr>
              <w:tab/>
            </w:r>
            <w:r w:rsidR="00656A27" w:rsidRPr="00656A27">
              <w:rPr>
                <w:rStyle w:val="aff5"/>
                <w:rFonts w:cs="Times New Roman"/>
                <w:noProof/>
              </w:rPr>
              <w:t>Различные сценарии развития централизованных систем водоснабжения в зависимости от различных сценариев</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113</w:t>
            </w:r>
            <w:r w:rsidR="00656A27" w:rsidRPr="00656A27">
              <w:rPr>
                <w:rFonts w:cs="Times New Roman"/>
                <w:noProof/>
                <w:webHidden/>
              </w:rPr>
              <w:fldChar w:fldCharType="end"/>
            </w:r>
          </w:hyperlink>
        </w:p>
        <w:p w14:paraId="31D624A6" w14:textId="5BA4CAFE" w:rsidR="00656A27" w:rsidRPr="00656A27" w:rsidRDefault="000B7E8F" w:rsidP="00656A27">
          <w:pPr>
            <w:pStyle w:val="23"/>
            <w:tabs>
              <w:tab w:val="left" w:pos="2316"/>
            </w:tabs>
            <w:rPr>
              <w:rFonts w:eastAsiaTheme="minorEastAsia" w:cs="Times New Roman"/>
              <w:noProof/>
              <w:sz w:val="22"/>
              <w:lang w:eastAsia="ru-RU"/>
            </w:rPr>
          </w:pPr>
          <w:hyperlink w:anchor="_Toc120510956" w:history="1">
            <w:r w:rsidR="00656A27" w:rsidRPr="00656A27">
              <w:rPr>
                <w:rStyle w:val="aff5"/>
                <w:rFonts w:cs="Times New Roman"/>
                <w:caps/>
                <w:noProof/>
              </w:rPr>
              <w:t>Раздел 3.</w:t>
            </w:r>
            <w:r w:rsidR="00656A27" w:rsidRPr="00656A27">
              <w:rPr>
                <w:rFonts w:eastAsiaTheme="minorEastAsia" w:cs="Times New Roman"/>
                <w:noProof/>
                <w:sz w:val="22"/>
                <w:lang w:eastAsia="ru-RU"/>
              </w:rPr>
              <w:tab/>
            </w:r>
            <w:r w:rsidR="00656A27" w:rsidRPr="00656A27">
              <w:rPr>
                <w:rStyle w:val="aff5"/>
                <w:rFonts w:cs="Times New Roman"/>
                <w:noProof/>
              </w:rPr>
              <w:t>Баланс водоснабжения и</w:t>
            </w:r>
            <w:r w:rsidR="00656A27">
              <w:rPr>
                <w:rStyle w:val="aff5"/>
                <w:rFonts w:cs="Times New Roman"/>
                <w:noProof/>
              </w:rPr>
              <w:t xml:space="preserve"> потребления горячей, </w:t>
            </w:r>
            <w:r w:rsidR="00656A27">
              <w:rPr>
                <w:rStyle w:val="aff5"/>
                <w:rFonts w:cs="Times New Roman"/>
                <w:noProof/>
              </w:rPr>
              <w:br/>
              <w:t xml:space="preserve">питьевой, </w:t>
            </w:r>
            <w:r w:rsidR="00656A27" w:rsidRPr="00656A27">
              <w:rPr>
                <w:rStyle w:val="aff5"/>
                <w:rFonts w:cs="Times New Roman"/>
                <w:noProof/>
              </w:rPr>
              <w:t>технической воды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115</w:t>
            </w:r>
            <w:r w:rsidR="00656A27" w:rsidRPr="00656A27">
              <w:rPr>
                <w:rFonts w:cs="Times New Roman"/>
                <w:noProof/>
                <w:webHidden/>
              </w:rPr>
              <w:fldChar w:fldCharType="end"/>
            </w:r>
          </w:hyperlink>
        </w:p>
        <w:p w14:paraId="7F48D123"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7" w:history="1">
            <w:r w:rsidR="00656A27" w:rsidRPr="00656A27">
              <w:rPr>
                <w:rStyle w:val="aff5"/>
                <w:rFonts w:cs="Times New Roman"/>
                <w:noProof/>
              </w:rPr>
              <w:t>3.1</w:t>
            </w:r>
            <w:r w:rsidR="00656A27" w:rsidRPr="00656A27">
              <w:rPr>
                <w:rFonts w:eastAsiaTheme="minorEastAsia" w:cs="Times New Roman"/>
                <w:noProof/>
                <w:sz w:val="22"/>
                <w:lang w:eastAsia="ru-RU"/>
              </w:rPr>
              <w:tab/>
            </w:r>
            <w:r w:rsidR="00656A27" w:rsidRPr="00656A27">
              <w:rPr>
                <w:rStyle w:val="aff5"/>
                <w:rFonts w:cs="Times New Roman"/>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115</w:t>
            </w:r>
            <w:r w:rsidR="00656A27" w:rsidRPr="00656A27">
              <w:rPr>
                <w:rFonts w:cs="Times New Roman"/>
                <w:noProof/>
                <w:webHidden/>
              </w:rPr>
              <w:fldChar w:fldCharType="end"/>
            </w:r>
          </w:hyperlink>
        </w:p>
        <w:p w14:paraId="278C2DF1"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8" w:history="1">
            <w:r w:rsidR="00656A27" w:rsidRPr="00656A27">
              <w:rPr>
                <w:rStyle w:val="aff5"/>
                <w:rFonts w:cs="Times New Roman"/>
                <w:noProof/>
              </w:rPr>
              <w:t>3.2</w:t>
            </w:r>
            <w:r w:rsidR="00656A27" w:rsidRPr="00656A27">
              <w:rPr>
                <w:rFonts w:eastAsiaTheme="minorEastAsia" w:cs="Times New Roman"/>
                <w:noProof/>
                <w:sz w:val="22"/>
                <w:lang w:eastAsia="ru-RU"/>
              </w:rPr>
              <w:tab/>
            </w:r>
            <w:r w:rsidR="00656A27" w:rsidRPr="00656A27">
              <w:rPr>
                <w:rStyle w:val="aff5"/>
                <w:rFonts w:cs="Times New Roman"/>
                <w:noProof/>
              </w:rPr>
              <w:t>Территориальный баланс подачи горячей, питьевой, технической воды по технологическим зонам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117</w:t>
            </w:r>
            <w:r w:rsidR="00656A27" w:rsidRPr="00656A27">
              <w:rPr>
                <w:rFonts w:cs="Times New Roman"/>
                <w:noProof/>
                <w:webHidden/>
              </w:rPr>
              <w:fldChar w:fldCharType="end"/>
            </w:r>
          </w:hyperlink>
        </w:p>
        <w:p w14:paraId="47CB44B3"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59" w:history="1">
            <w:r w:rsidR="00656A27" w:rsidRPr="00656A27">
              <w:rPr>
                <w:rStyle w:val="aff5"/>
                <w:rFonts w:cs="Times New Roman"/>
                <w:noProof/>
              </w:rPr>
              <w:t>3.3</w:t>
            </w:r>
            <w:r w:rsidR="00656A27" w:rsidRPr="00656A27">
              <w:rPr>
                <w:rFonts w:eastAsiaTheme="minorEastAsia" w:cs="Times New Roman"/>
                <w:noProof/>
                <w:sz w:val="22"/>
                <w:lang w:eastAsia="ru-RU"/>
              </w:rPr>
              <w:tab/>
            </w:r>
            <w:r w:rsidR="00656A27" w:rsidRPr="00656A27">
              <w:rPr>
                <w:rStyle w:val="aff5"/>
                <w:rFonts w:cs="Times New Roman"/>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_Toc120510959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117</w:t>
            </w:r>
            <w:r w:rsidR="00656A27" w:rsidRPr="00656A27">
              <w:rPr>
                <w:rFonts w:cs="Times New Roman"/>
                <w:noProof/>
                <w:webHidden/>
              </w:rPr>
              <w:fldChar w:fldCharType="end"/>
            </w:r>
          </w:hyperlink>
        </w:p>
        <w:p w14:paraId="5C17722C"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60" w:history="1">
            <w:r w:rsidR="00656A27" w:rsidRPr="00656A27">
              <w:rPr>
                <w:rStyle w:val="aff5"/>
                <w:rFonts w:cs="Times New Roman"/>
                <w:noProof/>
              </w:rPr>
              <w:t>3.4</w:t>
            </w:r>
            <w:r w:rsidR="00656A27" w:rsidRPr="00656A27">
              <w:rPr>
                <w:rFonts w:eastAsiaTheme="minorEastAsia" w:cs="Times New Roman"/>
                <w:noProof/>
                <w:sz w:val="22"/>
                <w:lang w:eastAsia="ru-RU"/>
              </w:rPr>
              <w:tab/>
            </w:r>
            <w:r w:rsidR="00656A27" w:rsidRPr="00656A27">
              <w:rPr>
                <w:rStyle w:val="aff5"/>
                <w:rFonts w:cs="Times New Roman"/>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118</w:t>
            </w:r>
            <w:r w:rsidR="00656A27" w:rsidRPr="00656A27">
              <w:rPr>
                <w:rFonts w:cs="Times New Roman"/>
                <w:noProof/>
                <w:webHidden/>
              </w:rPr>
              <w:fldChar w:fldCharType="end"/>
            </w:r>
          </w:hyperlink>
        </w:p>
        <w:p w14:paraId="0A83F873"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61" w:history="1">
            <w:r w:rsidR="00656A27" w:rsidRPr="00656A27">
              <w:rPr>
                <w:rStyle w:val="aff5"/>
                <w:rFonts w:cs="Times New Roman"/>
                <w:noProof/>
              </w:rPr>
              <w:t>3.5</w:t>
            </w:r>
            <w:r w:rsidR="00656A27" w:rsidRPr="00656A27">
              <w:rPr>
                <w:rFonts w:eastAsiaTheme="minorEastAsia" w:cs="Times New Roman"/>
                <w:noProof/>
                <w:sz w:val="22"/>
                <w:lang w:eastAsia="ru-RU"/>
              </w:rPr>
              <w:tab/>
            </w:r>
            <w:r w:rsidR="00656A27" w:rsidRPr="00656A27">
              <w:rPr>
                <w:rStyle w:val="aff5"/>
                <w:rFonts w:cs="Times New Roman"/>
                <w:noProof/>
              </w:rPr>
              <w:t>Описание существующей системы коммерческого учета горячей, питьевой, технической воды и планов по установке приборов учета</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127</w:t>
            </w:r>
            <w:r w:rsidR="00656A27" w:rsidRPr="00656A27">
              <w:rPr>
                <w:rFonts w:cs="Times New Roman"/>
                <w:noProof/>
                <w:webHidden/>
              </w:rPr>
              <w:fldChar w:fldCharType="end"/>
            </w:r>
          </w:hyperlink>
        </w:p>
        <w:p w14:paraId="03DF0DED"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62" w:history="1">
            <w:r w:rsidR="00656A27" w:rsidRPr="00656A27">
              <w:rPr>
                <w:rStyle w:val="aff5"/>
                <w:rFonts w:cs="Times New Roman"/>
                <w:noProof/>
              </w:rPr>
              <w:t>3.6</w:t>
            </w:r>
            <w:r w:rsidR="00656A27" w:rsidRPr="00656A27">
              <w:rPr>
                <w:rFonts w:eastAsiaTheme="minorEastAsia" w:cs="Times New Roman"/>
                <w:noProof/>
                <w:sz w:val="22"/>
                <w:lang w:eastAsia="ru-RU"/>
              </w:rPr>
              <w:tab/>
            </w:r>
            <w:r w:rsidR="00656A27" w:rsidRPr="00656A27">
              <w:rPr>
                <w:rStyle w:val="aff5"/>
                <w:rFonts w:cs="Times New Roman"/>
                <w:noProof/>
              </w:rPr>
              <w:t>Анализ резервов и дефицитов производственных мощностей системы водоснабжения поселения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127</w:t>
            </w:r>
            <w:r w:rsidR="00656A27" w:rsidRPr="00656A27">
              <w:rPr>
                <w:rFonts w:cs="Times New Roman"/>
                <w:noProof/>
                <w:webHidden/>
              </w:rPr>
              <w:fldChar w:fldCharType="end"/>
            </w:r>
          </w:hyperlink>
        </w:p>
        <w:p w14:paraId="1F25EEC7"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63" w:history="1">
            <w:r w:rsidR="00656A27" w:rsidRPr="00656A27">
              <w:rPr>
                <w:rStyle w:val="aff5"/>
                <w:rFonts w:cs="Times New Roman"/>
                <w:noProof/>
              </w:rPr>
              <w:t>3.7</w:t>
            </w:r>
            <w:r w:rsidR="00656A27" w:rsidRPr="00656A27">
              <w:rPr>
                <w:rFonts w:eastAsiaTheme="minorEastAsia" w:cs="Times New Roman"/>
                <w:noProof/>
                <w:sz w:val="22"/>
                <w:lang w:eastAsia="ru-RU"/>
              </w:rPr>
              <w:tab/>
            </w:r>
            <w:r w:rsidR="00656A27" w:rsidRPr="00656A27">
              <w:rPr>
                <w:rStyle w:val="aff5"/>
                <w:rFonts w:cs="Times New Roman"/>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128</w:t>
            </w:r>
            <w:r w:rsidR="00656A27" w:rsidRPr="00656A27">
              <w:rPr>
                <w:rFonts w:cs="Times New Roman"/>
                <w:noProof/>
                <w:webHidden/>
              </w:rPr>
              <w:fldChar w:fldCharType="end"/>
            </w:r>
          </w:hyperlink>
        </w:p>
        <w:p w14:paraId="0D460C2E"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64" w:history="1">
            <w:r w:rsidR="00656A27" w:rsidRPr="00656A27">
              <w:rPr>
                <w:rStyle w:val="aff5"/>
                <w:rFonts w:cs="Times New Roman"/>
                <w:noProof/>
              </w:rPr>
              <w:t>3.8</w:t>
            </w:r>
            <w:r w:rsidR="00656A27" w:rsidRPr="00656A27">
              <w:rPr>
                <w:rFonts w:eastAsiaTheme="minorEastAsia" w:cs="Times New Roman"/>
                <w:noProof/>
                <w:sz w:val="22"/>
                <w:lang w:eastAsia="ru-RU"/>
              </w:rPr>
              <w:tab/>
            </w:r>
            <w:r w:rsidR="00656A27" w:rsidRPr="00656A27">
              <w:rPr>
                <w:rStyle w:val="aff5"/>
                <w:rFonts w:cs="Times New Roman"/>
                <w:noProof/>
              </w:rPr>
              <w:t>Сведения о фактическом и ожидаемом потреблении горячей, питьевой, технической воды (годовое, среднесуточное, максимальное суточное)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128</w:t>
            </w:r>
            <w:r w:rsidR="00656A27" w:rsidRPr="00656A27">
              <w:rPr>
                <w:rFonts w:cs="Times New Roman"/>
                <w:noProof/>
                <w:webHidden/>
              </w:rPr>
              <w:fldChar w:fldCharType="end"/>
            </w:r>
          </w:hyperlink>
        </w:p>
        <w:p w14:paraId="534E09EA"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65" w:history="1">
            <w:r w:rsidR="00656A27" w:rsidRPr="00656A27">
              <w:rPr>
                <w:rStyle w:val="aff5"/>
                <w:rFonts w:cs="Times New Roman"/>
                <w:noProof/>
              </w:rPr>
              <w:t>3.9</w:t>
            </w:r>
            <w:r w:rsidR="00656A27" w:rsidRPr="00656A27">
              <w:rPr>
                <w:rFonts w:eastAsiaTheme="minorEastAsia" w:cs="Times New Roman"/>
                <w:noProof/>
                <w:sz w:val="22"/>
                <w:lang w:eastAsia="ru-RU"/>
              </w:rPr>
              <w:tab/>
            </w:r>
            <w:r w:rsidR="00656A27" w:rsidRPr="00656A27">
              <w:rPr>
                <w:rStyle w:val="aff5"/>
                <w:rFonts w:cs="Times New Roman"/>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129</w:t>
            </w:r>
            <w:r w:rsidR="00656A27" w:rsidRPr="00656A27">
              <w:rPr>
                <w:rFonts w:cs="Times New Roman"/>
                <w:noProof/>
                <w:webHidden/>
              </w:rPr>
              <w:fldChar w:fldCharType="end"/>
            </w:r>
          </w:hyperlink>
        </w:p>
        <w:p w14:paraId="73DF419A" w14:textId="495D469C"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66" w:history="1">
            <w:r w:rsidR="00656A27" w:rsidRPr="00656A27">
              <w:rPr>
                <w:rStyle w:val="aff5"/>
                <w:rFonts w:cs="Times New Roman"/>
                <w:noProof/>
              </w:rPr>
              <w:t>3.10</w:t>
            </w:r>
            <w:r w:rsidR="00656A27" w:rsidRPr="00656A27">
              <w:rPr>
                <w:rFonts w:eastAsiaTheme="minorEastAsia" w:cs="Times New Roman"/>
                <w:noProof/>
                <w:sz w:val="22"/>
                <w:lang w:eastAsia="ru-RU"/>
              </w:rPr>
              <w:tab/>
            </w:r>
            <w:r w:rsidR="00656A27" w:rsidRPr="00656A27">
              <w:rPr>
                <w:rStyle w:val="aff5"/>
                <w:rFonts w:cs="Times New Roman"/>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w:t>
            </w:r>
            <w:r w:rsidR="00656A27">
              <w:rPr>
                <w:rStyle w:val="aff5"/>
                <w:rFonts w:cs="Times New Roman"/>
                <w:noProof/>
              </w:rPr>
              <w:t xml:space="preserve"> горячей, питьевой, технической</w:t>
            </w:r>
            <w:r w:rsidR="00656A27">
              <w:rPr>
                <w:rStyle w:val="aff5"/>
                <w:rFonts w:cs="Times New Roman"/>
                <w:noProof/>
              </w:rPr>
              <w:br/>
            </w:r>
            <w:r w:rsidR="00656A27" w:rsidRPr="00656A27">
              <w:rPr>
                <w:rStyle w:val="aff5"/>
                <w:rFonts w:cs="Times New Roman"/>
                <w:noProof/>
              </w:rPr>
              <w:t>воды абонентами</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129</w:t>
            </w:r>
            <w:r w:rsidR="00656A27" w:rsidRPr="00656A27">
              <w:rPr>
                <w:rFonts w:cs="Times New Roman"/>
                <w:noProof/>
                <w:webHidden/>
              </w:rPr>
              <w:fldChar w:fldCharType="end"/>
            </w:r>
          </w:hyperlink>
        </w:p>
        <w:p w14:paraId="56E4AADA"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67" w:history="1">
            <w:r w:rsidR="00656A27" w:rsidRPr="00656A27">
              <w:rPr>
                <w:rStyle w:val="aff5"/>
                <w:rFonts w:cs="Times New Roman"/>
                <w:noProof/>
              </w:rPr>
              <w:t>3.11</w:t>
            </w:r>
            <w:r w:rsidR="00656A27" w:rsidRPr="00656A27">
              <w:rPr>
                <w:rFonts w:eastAsiaTheme="minorEastAsia" w:cs="Times New Roman"/>
                <w:noProof/>
                <w:sz w:val="22"/>
                <w:lang w:eastAsia="ru-RU"/>
              </w:rPr>
              <w:tab/>
            </w:r>
            <w:r w:rsidR="00656A27" w:rsidRPr="00656A27">
              <w:rPr>
                <w:rStyle w:val="aff5"/>
                <w:rFonts w:cs="Times New Roman"/>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130</w:t>
            </w:r>
            <w:r w:rsidR="00656A27" w:rsidRPr="00656A27">
              <w:rPr>
                <w:rFonts w:cs="Times New Roman"/>
                <w:noProof/>
                <w:webHidden/>
              </w:rPr>
              <w:fldChar w:fldCharType="end"/>
            </w:r>
          </w:hyperlink>
        </w:p>
        <w:p w14:paraId="1D7B5B6B" w14:textId="1E29038A"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68" w:history="1">
            <w:r w:rsidR="00656A27" w:rsidRPr="00656A27">
              <w:rPr>
                <w:rStyle w:val="aff5"/>
                <w:rFonts w:cs="Times New Roman"/>
                <w:noProof/>
              </w:rPr>
              <w:t>3.12</w:t>
            </w:r>
            <w:r w:rsidR="00656A27" w:rsidRPr="00656A27">
              <w:rPr>
                <w:rFonts w:eastAsiaTheme="minorEastAsia" w:cs="Times New Roman"/>
                <w:noProof/>
                <w:sz w:val="22"/>
                <w:lang w:eastAsia="ru-RU"/>
              </w:rPr>
              <w:tab/>
            </w:r>
            <w:r w:rsidR="00656A27" w:rsidRPr="00656A27">
              <w:rPr>
                <w:rStyle w:val="aff5"/>
                <w:rFonts w:cs="Times New Roman"/>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w:t>
            </w:r>
            <w:r w:rsidR="00656A27">
              <w:rPr>
                <w:rStyle w:val="aff5"/>
                <w:rFonts w:cs="Times New Roman"/>
                <w:noProof/>
              </w:rPr>
              <w:t>, питьевой, технической воды по</w:t>
            </w:r>
            <w:r w:rsidR="00656A27">
              <w:rPr>
                <w:rStyle w:val="aff5"/>
                <w:rFonts w:cs="Times New Roman"/>
                <w:noProof/>
              </w:rPr>
              <w:br/>
            </w:r>
            <w:r w:rsidR="00656A27" w:rsidRPr="00656A27">
              <w:rPr>
                <w:rStyle w:val="aff5"/>
                <w:rFonts w:cs="Times New Roman"/>
                <w:noProof/>
              </w:rPr>
              <w:t>группам абонентов)</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132</w:t>
            </w:r>
            <w:r w:rsidR="00656A27" w:rsidRPr="00656A27">
              <w:rPr>
                <w:rFonts w:cs="Times New Roman"/>
                <w:noProof/>
                <w:webHidden/>
              </w:rPr>
              <w:fldChar w:fldCharType="end"/>
            </w:r>
          </w:hyperlink>
        </w:p>
        <w:p w14:paraId="206ED2C4"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69" w:history="1">
            <w:r w:rsidR="00656A27" w:rsidRPr="00656A27">
              <w:rPr>
                <w:rStyle w:val="aff5"/>
                <w:rFonts w:cs="Times New Roman"/>
                <w:noProof/>
              </w:rPr>
              <w:t>3.13</w:t>
            </w:r>
            <w:r w:rsidR="00656A27" w:rsidRPr="00656A27">
              <w:rPr>
                <w:rFonts w:eastAsiaTheme="minorEastAsia" w:cs="Times New Roman"/>
                <w:noProof/>
                <w:sz w:val="22"/>
                <w:lang w:eastAsia="ru-RU"/>
              </w:rPr>
              <w:tab/>
            </w:r>
            <w:r w:rsidR="00656A27" w:rsidRPr="00656A27">
              <w:rPr>
                <w:rStyle w:val="aff5"/>
                <w:rFonts w:cs="Times New Roman"/>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_Toc120510969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133</w:t>
            </w:r>
            <w:r w:rsidR="00656A27" w:rsidRPr="00656A27">
              <w:rPr>
                <w:rFonts w:cs="Times New Roman"/>
                <w:noProof/>
                <w:webHidden/>
              </w:rPr>
              <w:fldChar w:fldCharType="end"/>
            </w:r>
          </w:hyperlink>
        </w:p>
        <w:p w14:paraId="56987A33" w14:textId="77777777" w:rsidR="00656A27" w:rsidRPr="00656A27" w:rsidRDefault="000B7E8F" w:rsidP="00656A27">
          <w:pPr>
            <w:pStyle w:val="23"/>
            <w:tabs>
              <w:tab w:val="left" w:pos="2418"/>
            </w:tabs>
            <w:rPr>
              <w:rFonts w:eastAsiaTheme="minorEastAsia" w:cs="Times New Roman"/>
              <w:noProof/>
              <w:sz w:val="22"/>
              <w:lang w:eastAsia="ru-RU"/>
            </w:rPr>
          </w:pPr>
          <w:hyperlink w:anchor="_Toc120510970" w:history="1">
            <w:r w:rsidR="00656A27" w:rsidRPr="00656A27">
              <w:rPr>
                <w:rStyle w:val="aff5"/>
                <w:rFonts w:cs="Times New Roman"/>
                <w:caps/>
                <w:noProof/>
              </w:rPr>
              <w:t>Раздел 4.</w:t>
            </w:r>
            <w:r w:rsidR="00656A27" w:rsidRPr="00656A27">
              <w:rPr>
                <w:rFonts w:eastAsiaTheme="minorEastAsia" w:cs="Times New Roman"/>
                <w:noProof/>
                <w:sz w:val="22"/>
                <w:lang w:eastAsia="ru-RU"/>
              </w:rPr>
              <w:tab/>
            </w:r>
            <w:r w:rsidR="00656A27" w:rsidRPr="00656A27">
              <w:rPr>
                <w:rStyle w:val="aff5"/>
                <w:rFonts w:cs="Times New Roman"/>
                <w:noProof/>
              </w:rPr>
              <w:t>Предложения по строительству, реконструкции и модернизации объектов централизованных 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134</w:t>
            </w:r>
            <w:r w:rsidR="00656A27" w:rsidRPr="00656A27">
              <w:rPr>
                <w:rFonts w:cs="Times New Roman"/>
                <w:noProof/>
                <w:webHidden/>
              </w:rPr>
              <w:fldChar w:fldCharType="end"/>
            </w:r>
          </w:hyperlink>
        </w:p>
        <w:p w14:paraId="3294DDEE"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1" w:history="1">
            <w:r w:rsidR="00656A27" w:rsidRPr="00656A27">
              <w:rPr>
                <w:rStyle w:val="aff5"/>
                <w:rFonts w:cs="Times New Roman"/>
                <w:noProof/>
              </w:rPr>
              <w:t>4.1</w:t>
            </w:r>
            <w:r w:rsidR="00656A27" w:rsidRPr="00656A27">
              <w:rPr>
                <w:rFonts w:eastAsiaTheme="minorEastAsia" w:cs="Times New Roman"/>
                <w:noProof/>
                <w:sz w:val="22"/>
                <w:lang w:eastAsia="ru-RU"/>
              </w:rPr>
              <w:tab/>
            </w:r>
            <w:r w:rsidR="00656A27" w:rsidRPr="00656A27">
              <w:rPr>
                <w:rStyle w:val="aff5"/>
                <w:rFonts w:cs="Times New Roman"/>
                <w:noProof/>
              </w:rPr>
              <w:t>Перечень основных мероприятий по реализации схем водоснабжения с разбивкой по годам</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134</w:t>
            </w:r>
            <w:r w:rsidR="00656A27" w:rsidRPr="00656A27">
              <w:rPr>
                <w:rFonts w:cs="Times New Roman"/>
                <w:noProof/>
                <w:webHidden/>
              </w:rPr>
              <w:fldChar w:fldCharType="end"/>
            </w:r>
          </w:hyperlink>
        </w:p>
        <w:p w14:paraId="1412C06A"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2" w:history="1">
            <w:r w:rsidR="00656A27" w:rsidRPr="00656A27">
              <w:rPr>
                <w:rStyle w:val="aff5"/>
                <w:rFonts w:cs="Times New Roman"/>
                <w:noProof/>
              </w:rPr>
              <w:t>4.2</w:t>
            </w:r>
            <w:r w:rsidR="00656A27" w:rsidRPr="00656A27">
              <w:rPr>
                <w:rFonts w:eastAsiaTheme="minorEastAsia" w:cs="Times New Roman"/>
                <w:noProof/>
                <w:sz w:val="22"/>
                <w:lang w:eastAsia="ru-RU"/>
              </w:rPr>
              <w:tab/>
            </w:r>
            <w:r w:rsidR="00656A27" w:rsidRPr="00656A27">
              <w:rPr>
                <w:rStyle w:val="aff5"/>
                <w:rFonts w:cs="Times New Roman"/>
                <w:noProof/>
              </w:rPr>
              <w:t xml:space="preserve">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w:t>
            </w:r>
            <w:r w:rsidR="00656A27" w:rsidRPr="00656A27">
              <w:rPr>
                <w:rStyle w:val="aff5"/>
                <w:rFonts w:cs="Times New Roman"/>
                <w:noProof/>
              </w:rPr>
              <w:lastRenderedPageBreak/>
              <w:t>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136</w:t>
            </w:r>
            <w:r w:rsidR="00656A27" w:rsidRPr="00656A27">
              <w:rPr>
                <w:rFonts w:cs="Times New Roman"/>
                <w:noProof/>
                <w:webHidden/>
              </w:rPr>
              <w:fldChar w:fldCharType="end"/>
            </w:r>
          </w:hyperlink>
        </w:p>
        <w:p w14:paraId="2E6C6AE4"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3" w:history="1">
            <w:r w:rsidR="00656A27" w:rsidRPr="00656A27">
              <w:rPr>
                <w:rStyle w:val="aff5"/>
                <w:rFonts w:cs="Times New Roman"/>
                <w:noProof/>
              </w:rPr>
              <w:t>4.3</w:t>
            </w:r>
            <w:r w:rsidR="00656A27" w:rsidRPr="00656A27">
              <w:rPr>
                <w:rFonts w:eastAsiaTheme="minorEastAsia" w:cs="Times New Roman"/>
                <w:noProof/>
                <w:sz w:val="22"/>
                <w:lang w:eastAsia="ru-RU"/>
              </w:rPr>
              <w:tab/>
            </w:r>
            <w:r w:rsidR="00656A27" w:rsidRPr="00656A27">
              <w:rPr>
                <w:rStyle w:val="aff5"/>
                <w:rFonts w:cs="Times New Roman"/>
                <w:noProof/>
              </w:rPr>
              <w:t>Сведения о вновь строящихся, реконструируемых и предлагаемых к выводу из эксплуатации объектах системы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138</w:t>
            </w:r>
            <w:r w:rsidR="00656A27" w:rsidRPr="00656A27">
              <w:rPr>
                <w:rFonts w:cs="Times New Roman"/>
                <w:noProof/>
                <w:webHidden/>
              </w:rPr>
              <w:fldChar w:fldCharType="end"/>
            </w:r>
          </w:hyperlink>
        </w:p>
        <w:p w14:paraId="104D7224"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4" w:history="1">
            <w:r w:rsidR="00656A27" w:rsidRPr="00656A27">
              <w:rPr>
                <w:rStyle w:val="aff5"/>
                <w:rFonts w:cs="Times New Roman"/>
                <w:noProof/>
              </w:rPr>
              <w:t>4.4</w:t>
            </w:r>
            <w:r w:rsidR="00656A27" w:rsidRPr="00656A27">
              <w:rPr>
                <w:rFonts w:eastAsiaTheme="minorEastAsia" w:cs="Times New Roman"/>
                <w:noProof/>
                <w:sz w:val="22"/>
                <w:lang w:eastAsia="ru-RU"/>
              </w:rPr>
              <w:tab/>
            </w:r>
            <w:r w:rsidR="00656A27" w:rsidRPr="00656A27">
              <w:rPr>
                <w:rStyle w:val="aff5"/>
                <w:rFonts w:cs="Times New Roman"/>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138</w:t>
            </w:r>
            <w:r w:rsidR="00656A27" w:rsidRPr="00656A27">
              <w:rPr>
                <w:rFonts w:cs="Times New Roman"/>
                <w:noProof/>
                <w:webHidden/>
              </w:rPr>
              <w:fldChar w:fldCharType="end"/>
            </w:r>
          </w:hyperlink>
        </w:p>
        <w:p w14:paraId="0620833B"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5" w:history="1">
            <w:r w:rsidR="00656A27" w:rsidRPr="00656A27">
              <w:rPr>
                <w:rStyle w:val="aff5"/>
                <w:rFonts w:cs="Times New Roman"/>
                <w:noProof/>
              </w:rPr>
              <w:t>4.5</w:t>
            </w:r>
            <w:r w:rsidR="00656A27" w:rsidRPr="00656A27">
              <w:rPr>
                <w:rFonts w:eastAsiaTheme="minorEastAsia" w:cs="Times New Roman"/>
                <w:noProof/>
                <w:sz w:val="22"/>
                <w:lang w:eastAsia="ru-RU"/>
              </w:rPr>
              <w:tab/>
            </w:r>
            <w:r w:rsidR="00656A27" w:rsidRPr="00656A27">
              <w:rPr>
                <w:rStyle w:val="aff5"/>
                <w:rFonts w:cs="Times New Roman"/>
                <w:noProof/>
              </w:rPr>
              <w:t>Сведения об оснащенности зданий, строений, сооружений приборами учёта воды и их применении при осуществлении расчетов за потребленную воду</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138</w:t>
            </w:r>
            <w:r w:rsidR="00656A27" w:rsidRPr="00656A27">
              <w:rPr>
                <w:rFonts w:cs="Times New Roman"/>
                <w:noProof/>
                <w:webHidden/>
              </w:rPr>
              <w:fldChar w:fldCharType="end"/>
            </w:r>
          </w:hyperlink>
        </w:p>
        <w:p w14:paraId="28573218"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6" w:history="1">
            <w:r w:rsidR="00656A27" w:rsidRPr="00656A27">
              <w:rPr>
                <w:rStyle w:val="aff5"/>
                <w:rFonts w:cs="Times New Roman"/>
                <w:noProof/>
              </w:rPr>
              <w:t>4.6</w:t>
            </w:r>
            <w:r w:rsidR="00656A27" w:rsidRPr="00656A27">
              <w:rPr>
                <w:rFonts w:eastAsiaTheme="minorEastAsia" w:cs="Times New Roman"/>
                <w:noProof/>
                <w:sz w:val="22"/>
                <w:lang w:eastAsia="ru-RU"/>
              </w:rPr>
              <w:tab/>
            </w:r>
            <w:r w:rsidR="00656A27" w:rsidRPr="00656A27">
              <w:rPr>
                <w:rStyle w:val="aff5"/>
                <w:rFonts w:cs="Times New Roman"/>
                <w:noProof/>
              </w:rPr>
              <w:t>Описание вариантов маршрутов прохождения трубопроводов (трас) по территории поселения, городского округа и их обоснование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139</w:t>
            </w:r>
            <w:r w:rsidR="00656A27" w:rsidRPr="00656A27">
              <w:rPr>
                <w:rFonts w:cs="Times New Roman"/>
                <w:noProof/>
                <w:webHidden/>
              </w:rPr>
              <w:fldChar w:fldCharType="end"/>
            </w:r>
          </w:hyperlink>
        </w:p>
        <w:p w14:paraId="34299D62"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7" w:history="1">
            <w:r w:rsidR="00656A27" w:rsidRPr="00656A27">
              <w:rPr>
                <w:rStyle w:val="aff5"/>
                <w:rFonts w:cs="Times New Roman"/>
                <w:noProof/>
              </w:rPr>
              <w:t>4.7</w:t>
            </w:r>
            <w:r w:rsidR="00656A27" w:rsidRPr="00656A27">
              <w:rPr>
                <w:rFonts w:eastAsiaTheme="minorEastAsia" w:cs="Times New Roman"/>
                <w:noProof/>
                <w:sz w:val="22"/>
                <w:lang w:eastAsia="ru-RU"/>
              </w:rPr>
              <w:tab/>
            </w:r>
            <w:r w:rsidR="00656A27" w:rsidRPr="00656A27">
              <w:rPr>
                <w:rStyle w:val="aff5"/>
                <w:rFonts w:cs="Times New Roman"/>
                <w:noProof/>
              </w:rPr>
              <w:t>Рекомендации о месте размещения насосных станций, резервуаров, водонапорных башен</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139</w:t>
            </w:r>
            <w:r w:rsidR="00656A27" w:rsidRPr="00656A27">
              <w:rPr>
                <w:rFonts w:cs="Times New Roman"/>
                <w:noProof/>
                <w:webHidden/>
              </w:rPr>
              <w:fldChar w:fldCharType="end"/>
            </w:r>
          </w:hyperlink>
        </w:p>
        <w:p w14:paraId="3B878A33"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78" w:history="1">
            <w:r w:rsidR="00656A27" w:rsidRPr="00656A27">
              <w:rPr>
                <w:rStyle w:val="aff5"/>
                <w:rFonts w:cs="Times New Roman"/>
                <w:noProof/>
              </w:rPr>
              <w:t>4.8</w:t>
            </w:r>
            <w:r w:rsidR="00656A27" w:rsidRPr="00656A27">
              <w:rPr>
                <w:rFonts w:eastAsiaTheme="minorEastAsia" w:cs="Times New Roman"/>
                <w:noProof/>
                <w:sz w:val="22"/>
                <w:lang w:eastAsia="ru-RU"/>
              </w:rPr>
              <w:tab/>
            </w:r>
            <w:r w:rsidR="00656A27" w:rsidRPr="00656A27">
              <w:rPr>
                <w:rStyle w:val="aff5"/>
                <w:rFonts w:cs="Times New Roman"/>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140</w:t>
            </w:r>
            <w:r w:rsidR="00656A27" w:rsidRPr="00656A27">
              <w:rPr>
                <w:rFonts w:cs="Times New Roman"/>
                <w:noProof/>
                <w:webHidden/>
              </w:rPr>
              <w:fldChar w:fldCharType="end"/>
            </w:r>
          </w:hyperlink>
        </w:p>
        <w:p w14:paraId="59CD98F2" w14:textId="77777777" w:rsidR="00656A27" w:rsidRPr="00656A27" w:rsidRDefault="000B7E8F" w:rsidP="00656A27">
          <w:pPr>
            <w:pStyle w:val="23"/>
            <w:tabs>
              <w:tab w:val="left" w:pos="2615"/>
            </w:tabs>
            <w:rPr>
              <w:rFonts w:eastAsiaTheme="minorEastAsia" w:cs="Times New Roman"/>
              <w:noProof/>
              <w:sz w:val="22"/>
              <w:lang w:eastAsia="ru-RU"/>
            </w:rPr>
          </w:pPr>
          <w:hyperlink w:anchor="_Toc120510979" w:history="1">
            <w:r w:rsidR="00656A27" w:rsidRPr="00656A27">
              <w:rPr>
                <w:rStyle w:val="aff5"/>
                <w:rFonts w:cs="Times New Roman"/>
                <w:caps/>
                <w:noProof/>
              </w:rPr>
              <w:t>Раздел 5.</w:t>
            </w:r>
            <w:r w:rsidR="00656A27" w:rsidRPr="00656A27">
              <w:rPr>
                <w:rFonts w:eastAsiaTheme="minorEastAsia" w:cs="Times New Roman"/>
                <w:noProof/>
                <w:sz w:val="22"/>
                <w:lang w:eastAsia="ru-RU"/>
              </w:rPr>
              <w:tab/>
            </w:r>
            <w:r w:rsidR="00656A27" w:rsidRPr="00656A27">
              <w:rPr>
                <w:rStyle w:val="aff5"/>
                <w:rFonts w:cs="Times New Roman"/>
                <w:noProof/>
              </w:rPr>
              <w:t>Экологические аспекты мероприятий по строительству, реконструкции и модернизации объектов централизованных 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_Toc120510979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141</w:t>
            </w:r>
            <w:r w:rsidR="00656A27" w:rsidRPr="00656A27">
              <w:rPr>
                <w:rFonts w:cs="Times New Roman"/>
                <w:noProof/>
                <w:webHidden/>
              </w:rPr>
              <w:fldChar w:fldCharType="end"/>
            </w:r>
          </w:hyperlink>
        </w:p>
        <w:p w14:paraId="3F7174A0"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80" w:history="1">
            <w:r w:rsidR="00656A27" w:rsidRPr="00656A27">
              <w:rPr>
                <w:rStyle w:val="aff5"/>
                <w:rFonts w:cs="Times New Roman"/>
                <w:noProof/>
              </w:rPr>
              <w:t>5.1</w:t>
            </w:r>
            <w:r w:rsidR="00656A27" w:rsidRPr="00656A27">
              <w:rPr>
                <w:rFonts w:eastAsiaTheme="minorEastAsia" w:cs="Times New Roman"/>
                <w:noProof/>
                <w:sz w:val="22"/>
                <w:lang w:eastAsia="ru-RU"/>
              </w:rPr>
              <w:tab/>
            </w:r>
            <w:r w:rsidR="00656A27" w:rsidRPr="00656A27">
              <w:rPr>
                <w:rStyle w:val="aff5"/>
                <w:rFonts w:cs="Times New Roman"/>
                <w:noProof/>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141</w:t>
            </w:r>
            <w:r w:rsidR="00656A27" w:rsidRPr="00656A27">
              <w:rPr>
                <w:rFonts w:cs="Times New Roman"/>
                <w:noProof/>
                <w:webHidden/>
              </w:rPr>
              <w:fldChar w:fldCharType="end"/>
            </w:r>
          </w:hyperlink>
        </w:p>
        <w:p w14:paraId="7E93E980" w14:textId="77777777" w:rsidR="00656A27" w:rsidRPr="00656A27" w:rsidRDefault="000B7E8F" w:rsidP="00656A27">
          <w:pPr>
            <w:pStyle w:val="23"/>
            <w:tabs>
              <w:tab w:val="left" w:pos="2537"/>
            </w:tabs>
            <w:rPr>
              <w:rFonts w:eastAsiaTheme="minorEastAsia" w:cs="Times New Roman"/>
              <w:noProof/>
              <w:sz w:val="22"/>
              <w:lang w:eastAsia="ru-RU"/>
            </w:rPr>
          </w:pPr>
          <w:hyperlink w:anchor="_Toc120510981" w:history="1">
            <w:r w:rsidR="00656A27" w:rsidRPr="00656A27">
              <w:rPr>
                <w:rStyle w:val="aff5"/>
                <w:rFonts w:cs="Times New Roman"/>
                <w:caps/>
                <w:noProof/>
              </w:rPr>
              <w:t>Раздел 6.</w:t>
            </w:r>
            <w:r w:rsidR="00656A27" w:rsidRPr="00656A27">
              <w:rPr>
                <w:rFonts w:eastAsiaTheme="minorEastAsia" w:cs="Times New Roman"/>
                <w:noProof/>
                <w:sz w:val="22"/>
                <w:lang w:eastAsia="ru-RU"/>
              </w:rPr>
              <w:tab/>
            </w:r>
            <w:r w:rsidR="00656A27" w:rsidRPr="00656A27">
              <w:rPr>
                <w:rStyle w:val="aff5"/>
                <w:rFonts w:cs="Times New Roman"/>
                <w:noProof/>
              </w:rPr>
              <w:t>Оценка объемов капитальных вложений в строительство, реконструкцию и модернизацию объектов централизованных 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142</w:t>
            </w:r>
            <w:r w:rsidR="00656A27" w:rsidRPr="00656A27">
              <w:rPr>
                <w:rFonts w:cs="Times New Roman"/>
                <w:noProof/>
                <w:webHidden/>
              </w:rPr>
              <w:fldChar w:fldCharType="end"/>
            </w:r>
          </w:hyperlink>
        </w:p>
        <w:p w14:paraId="0B71C95E" w14:textId="748BF24C"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82" w:history="1">
            <w:r w:rsidR="00656A27" w:rsidRPr="00656A27">
              <w:rPr>
                <w:rStyle w:val="aff5"/>
                <w:rFonts w:cs="Times New Roman"/>
                <w:noProof/>
              </w:rPr>
              <w:t>6.1</w:t>
            </w:r>
            <w:r w:rsidR="00656A27" w:rsidRPr="00656A27">
              <w:rPr>
                <w:rFonts w:eastAsiaTheme="minorEastAsia" w:cs="Times New Roman"/>
                <w:noProof/>
                <w:sz w:val="22"/>
                <w:lang w:eastAsia="ru-RU"/>
              </w:rPr>
              <w:tab/>
            </w:r>
            <w:r w:rsidR="00656A27" w:rsidRPr="00656A27">
              <w:rPr>
                <w:rStyle w:val="aff5"/>
                <w:rFonts w:cs="Times New Roman"/>
                <w:noProof/>
              </w:rPr>
              <w:t>Оценка стоимости основных</w:t>
            </w:r>
            <w:r w:rsidR="00656A27">
              <w:rPr>
                <w:rStyle w:val="aff5"/>
                <w:rFonts w:cs="Times New Roman"/>
                <w:noProof/>
              </w:rPr>
              <w:t xml:space="preserve"> мероприятий по реализации схем</w:t>
            </w:r>
            <w:r w:rsidR="00656A27">
              <w:rPr>
                <w:rStyle w:val="aff5"/>
                <w:rFonts w:cs="Times New Roman"/>
                <w:noProof/>
              </w:rPr>
              <w:br/>
            </w:r>
            <w:r w:rsidR="00656A27" w:rsidRPr="00656A27">
              <w:rPr>
                <w:rStyle w:val="aff5"/>
                <w:rFonts w:cs="Times New Roman"/>
                <w:noProof/>
              </w:rPr>
              <w:t>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142</w:t>
            </w:r>
            <w:r w:rsidR="00656A27" w:rsidRPr="00656A27">
              <w:rPr>
                <w:rFonts w:cs="Times New Roman"/>
                <w:noProof/>
                <w:webHidden/>
              </w:rPr>
              <w:fldChar w:fldCharType="end"/>
            </w:r>
          </w:hyperlink>
        </w:p>
        <w:p w14:paraId="2746C3FC" w14:textId="64BBF2D4" w:rsidR="00656A27" w:rsidRPr="00656A27" w:rsidRDefault="000B7E8F" w:rsidP="00656A27">
          <w:pPr>
            <w:pStyle w:val="23"/>
            <w:tabs>
              <w:tab w:val="left" w:pos="2350"/>
            </w:tabs>
            <w:rPr>
              <w:rFonts w:eastAsiaTheme="minorEastAsia" w:cs="Times New Roman"/>
              <w:noProof/>
              <w:sz w:val="22"/>
              <w:lang w:eastAsia="ru-RU"/>
            </w:rPr>
          </w:pPr>
          <w:hyperlink w:anchor="_Toc120510983" w:history="1">
            <w:r w:rsidR="00656A27" w:rsidRPr="00656A27">
              <w:rPr>
                <w:rStyle w:val="aff5"/>
                <w:rFonts w:cs="Times New Roman"/>
                <w:caps/>
                <w:noProof/>
              </w:rPr>
              <w:t>Раздел 7.</w:t>
            </w:r>
            <w:r w:rsidR="00656A27" w:rsidRPr="00656A27">
              <w:rPr>
                <w:rFonts w:eastAsiaTheme="minorEastAsia" w:cs="Times New Roman"/>
                <w:noProof/>
                <w:sz w:val="22"/>
                <w:lang w:eastAsia="ru-RU"/>
              </w:rPr>
              <w:tab/>
            </w:r>
            <w:r w:rsidR="00656A27" w:rsidRPr="00656A27">
              <w:rPr>
                <w:rStyle w:val="aff5"/>
                <w:rFonts w:cs="Times New Roman"/>
                <w:noProof/>
              </w:rPr>
              <w:t>Плановые значения показа</w:t>
            </w:r>
            <w:r w:rsidR="00656A27">
              <w:rPr>
                <w:rStyle w:val="aff5"/>
                <w:rFonts w:cs="Times New Roman"/>
                <w:noProof/>
              </w:rPr>
              <w:t>телей развития централизованных</w:t>
            </w:r>
            <w:r w:rsidR="00656A27">
              <w:rPr>
                <w:rStyle w:val="aff5"/>
                <w:rFonts w:cs="Times New Roman"/>
                <w:noProof/>
              </w:rPr>
              <w:br/>
            </w:r>
            <w:r w:rsidR="00656A27" w:rsidRPr="00656A27">
              <w:rPr>
                <w:rStyle w:val="aff5"/>
                <w:rFonts w:cs="Times New Roman"/>
                <w:noProof/>
              </w:rPr>
              <w:t>систем водоснабжения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143</w:t>
            </w:r>
            <w:r w:rsidR="00656A27" w:rsidRPr="00656A27">
              <w:rPr>
                <w:rFonts w:cs="Times New Roman"/>
                <w:noProof/>
                <w:webHidden/>
              </w:rPr>
              <w:fldChar w:fldCharType="end"/>
            </w:r>
          </w:hyperlink>
        </w:p>
        <w:p w14:paraId="60D97429" w14:textId="4012DF0E" w:rsidR="00656A27" w:rsidRPr="00656A27" w:rsidRDefault="000B7E8F" w:rsidP="00656A27">
          <w:pPr>
            <w:pStyle w:val="23"/>
            <w:tabs>
              <w:tab w:val="left" w:pos="2435"/>
            </w:tabs>
            <w:rPr>
              <w:rFonts w:eastAsiaTheme="minorEastAsia" w:cs="Times New Roman"/>
              <w:noProof/>
              <w:sz w:val="22"/>
              <w:lang w:eastAsia="ru-RU"/>
            </w:rPr>
          </w:pPr>
          <w:hyperlink w:anchor="_Toc120510984" w:history="1">
            <w:r w:rsidR="00656A27" w:rsidRPr="00656A27">
              <w:rPr>
                <w:rStyle w:val="aff5"/>
                <w:rFonts w:cs="Times New Roman"/>
                <w:caps/>
                <w:noProof/>
              </w:rPr>
              <w:t>Раздел 8.</w:t>
            </w:r>
            <w:r w:rsidR="00656A27" w:rsidRPr="00656A27">
              <w:rPr>
                <w:rFonts w:eastAsiaTheme="minorEastAsia" w:cs="Times New Roman"/>
                <w:noProof/>
                <w:sz w:val="22"/>
                <w:lang w:eastAsia="ru-RU"/>
              </w:rPr>
              <w:tab/>
            </w:r>
            <w:r w:rsidR="00656A27" w:rsidRPr="00656A27">
              <w:rPr>
                <w:rStyle w:val="aff5"/>
                <w:rFonts w:cs="Times New Roman"/>
                <w:noProof/>
              </w:rPr>
              <w:t>Перечень выявленных бесхозяйных объектов централизованных систем водоснабжения (в случае их выявления) и перечень</w:t>
            </w:r>
            <w:r w:rsidR="00656A27">
              <w:rPr>
                <w:rStyle w:val="aff5"/>
                <w:rFonts w:cs="Times New Roman"/>
                <w:noProof/>
              </w:rPr>
              <w:t xml:space="preserve"> организаций,</w:t>
            </w:r>
            <w:r w:rsidR="00656A27">
              <w:rPr>
                <w:rStyle w:val="aff5"/>
                <w:rFonts w:cs="Times New Roman"/>
                <w:noProof/>
              </w:rPr>
              <w:br/>
              <w:t xml:space="preserve">уполномоченных на </w:t>
            </w:r>
            <w:r w:rsidR="00656A27" w:rsidRPr="00656A27">
              <w:rPr>
                <w:rStyle w:val="aff5"/>
                <w:rFonts w:cs="Times New Roman"/>
                <w:noProof/>
              </w:rPr>
              <w:t>их эксплуатацию</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144</w:t>
            </w:r>
            <w:r w:rsidR="00656A27" w:rsidRPr="00656A27">
              <w:rPr>
                <w:rFonts w:cs="Times New Roman"/>
                <w:noProof/>
                <w:webHidden/>
              </w:rPr>
              <w:fldChar w:fldCharType="end"/>
            </w:r>
          </w:hyperlink>
        </w:p>
        <w:p w14:paraId="114A2C07" w14:textId="77777777" w:rsidR="00656A27" w:rsidRPr="00656A27" w:rsidRDefault="000B7E8F" w:rsidP="00656A27">
          <w:pPr>
            <w:pStyle w:val="17"/>
            <w:tabs>
              <w:tab w:val="right" w:leader="dot" w:pos="9911"/>
            </w:tabs>
            <w:spacing w:after="0"/>
            <w:rPr>
              <w:rFonts w:eastAsiaTheme="minorEastAsia" w:cs="Times New Roman"/>
              <w:noProof/>
              <w:sz w:val="22"/>
              <w:lang w:eastAsia="ru-RU"/>
            </w:rPr>
          </w:pPr>
          <w:hyperlink w:anchor="_Toc120510985" w:history="1">
            <w:r w:rsidR="00656A27" w:rsidRPr="00656A27">
              <w:rPr>
                <w:rStyle w:val="aff5"/>
                <w:rFonts w:cs="Times New Roman"/>
                <w:noProof/>
              </w:rPr>
              <w:t>ГЛАВА 2. Схема водоотведения муниципального образования «Зеленоградский муниципальный округ Калининградской области» на период 2022-2040 годы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145</w:t>
            </w:r>
            <w:r w:rsidR="00656A27" w:rsidRPr="00656A27">
              <w:rPr>
                <w:rFonts w:cs="Times New Roman"/>
                <w:noProof/>
                <w:webHidden/>
              </w:rPr>
              <w:fldChar w:fldCharType="end"/>
            </w:r>
          </w:hyperlink>
        </w:p>
        <w:p w14:paraId="6587C7EE" w14:textId="0C6C2D45" w:rsidR="00656A27" w:rsidRPr="00656A27" w:rsidRDefault="000B7E8F" w:rsidP="00656A27">
          <w:pPr>
            <w:pStyle w:val="23"/>
            <w:tabs>
              <w:tab w:val="left" w:pos="2461"/>
            </w:tabs>
            <w:rPr>
              <w:rFonts w:eastAsiaTheme="minorEastAsia" w:cs="Times New Roman"/>
              <w:noProof/>
              <w:sz w:val="22"/>
              <w:lang w:eastAsia="ru-RU"/>
            </w:rPr>
          </w:pPr>
          <w:hyperlink w:anchor="_Toc120510986" w:history="1">
            <w:r w:rsidR="00656A27" w:rsidRPr="00656A27">
              <w:rPr>
                <w:rStyle w:val="aff5"/>
                <w:rFonts w:cs="Times New Roman"/>
                <w:caps/>
                <w:noProof/>
              </w:rPr>
              <w:t>Раздел 9.</w:t>
            </w:r>
            <w:r w:rsidR="00656A27" w:rsidRPr="00656A27">
              <w:rPr>
                <w:rFonts w:eastAsiaTheme="minorEastAsia" w:cs="Times New Roman"/>
                <w:noProof/>
                <w:sz w:val="22"/>
                <w:lang w:eastAsia="ru-RU"/>
              </w:rPr>
              <w:tab/>
            </w:r>
            <w:r w:rsidR="00656A27" w:rsidRPr="00656A27">
              <w:rPr>
                <w:rStyle w:val="aff5"/>
                <w:rFonts w:cs="Times New Roman"/>
                <w:noProof/>
              </w:rPr>
              <w:t xml:space="preserve">Существующее </w:t>
            </w:r>
            <w:r w:rsidR="00656A27">
              <w:rPr>
                <w:rStyle w:val="aff5"/>
                <w:rFonts w:cs="Times New Roman"/>
                <w:noProof/>
              </w:rPr>
              <w:t>положение в сфере водоотведения</w:t>
            </w:r>
            <w:r w:rsidR="00656A27">
              <w:rPr>
                <w:rStyle w:val="aff5"/>
                <w:rFonts w:cs="Times New Roman"/>
                <w:noProof/>
              </w:rPr>
              <w:br/>
            </w:r>
            <w:r w:rsidR="00656A27" w:rsidRPr="00656A27">
              <w:rPr>
                <w:rStyle w:val="aff5"/>
                <w:rFonts w:cs="Times New Roman"/>
                <w:noProof/>
              </w:rPr>
              <w:t>поселения, городского округа</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145</w:t>
            </w:r>
            <w:r w:rsidR="00656A27" w:rsidRPr="00656A27">
              <w:rPr>
                <w:rFonts w:cs="Times New Roman"/>
                <w:noProof/>
                <w:webHidden/>
              </w:rPr>
              <w:fldChar w:fldCharType="end"/>
            </w:r>
          </w:hyperlink>
        </w:p>
        <w:p w14:paraId="250DE8ED"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87" w:history="1">
            <w:r w:rsidR="00656A27" w:rsidRPr="00656A27">
              <w:rPr>
                <w:rStyle w:val="aff5"/>
                <w:rFonts w:cs="Times New Roman"/>
                <w:noProof/>
              </w:rPr>
              <w:t>9.1</w:t>
            </w:r>
            <w:r w:rsidR="00656A27" w:rsidRPr="00656A27">
              <w:rPr>
                <w:rFonts w:eastAsiaTheme="minorEastAsia" w:cs="Times New Roman"/>
                <w:noProof/>
                <w:sz w:val="22"/>
                <w:lang w:eastAsia="ru-RU"/>
              </w:rPr>
              <w:tab/>
            </w:r>
            <w:r w:rsidR="00656A27" w:rsidRPr="00656A27">
              <w:rPr>
                <w:rStyle w:val="aff5"/>
                <w:rFonts w:cs="Times New Roman"/>
                <w:noProof/>
              </w:rPr>
              <w:t>Описание структуры системы сбора, очистки и отведения сочных вод на территории поселения, городского округа и деление территории поселения, городского округа на эксплуатационные зоны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145</w:t>
            </w:r>
            <w:r w:rsidR="00656A27" w:rsidRPr="00656A27">
              <w:rPr>
                <w:rFonts w:cs="Times New Roman"/>
                <w:noProof/>
                <w:webHidden/>
              </w:rPr>
              <w:fldChar w:fldCharType="end"/>
            </w:r>
          </w:hyperlink>
        </w:p>
        <w:p w14:paraId="21ADA26B"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88" w:history="1">
            <w:r w:rsidR="00656A27" w:rsidRPr="00656A27">
              <w:rPr>
                <w:rStyle w:val="aff5"/>
                <w:rFonts w:cs="Times New Roman"/>
                <w:noProof/>
              </w:rPr>
              <w:t>9.2</w:t>
            </w:r>
            <w:r w:rsidR="00656A27" w:rsidRPr="00656A27">
              <w:rPr>
                <w:rFonts w:eastAsiaTheme="minorEastAsia" w:cs="Times New Roman"/>
                <w:noProof/>
                <w:sz w:val="22"/>
                <w:lang w:eastAsia="ru-RU"/>
              </w:rPr>
              <w:tab/>
            </w:r>
            <w:r w:rsidR="00656A27" w:rsidRPr="00656A27">
              <w:rPr>
                <w:rStyle w:val="aff5"/>
                <w:rFonts w:cs="Times New Roman"/>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146</w:t>
            </w:r>
            <w:r w:rsidR="00656A27" w:rsidRPr="00656A27">
              <w:rPr>
                <w:rFonts w:cs="Times New Roman"/>
                <w:noProof/>
                <w:webHidden/>
              </w:rPr>
              <w:fldChar w:fldCharType="end"/>
            </w:r>
          </w:hyperlink>
        </w:p>
        <w:p w14:paraId="1D3C9FF1"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89" w:history="1">
            <w:r w:rsidR="00656A27" w:rsidRPr="00656A27">
              <w:rPr>
                <w:rStyle w:val="aff5"/>
                <w:rFonts w:cs="Times New Roman"/>
                <w:noProof/>
              </w:rPr>
              <w:t>9.3</w:t>
            </w:r>
            <w:r w:rsidR="00656A27" w:rsidRPr="00656A27">
              <w:rPr>
                <w:rFonts w:eastAsiaTheme="minorEastAsia" w:cs="Times New Roman"/>
                <w:noProof/>
                <w:sz w:val="22"/>
                <w:lang w:eastAsia="ru-RU"/>
              </w:rPr>
              <w:tab/>
            </w:r>
            <w:r w:rsidR="00656A27" w:rsidRPr="00656A27">
              <w:rPr>
                <w:rStyle w:val="aff5"/>
                <w:rFonts w:cs="Times New Roman"/>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_Toc120510989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150</w:t>
            </w:r>
            <w:r w:rsidR="00656A27" w:rsidRPr="00656A27">
              <w:rPr>
                <w:rFonts w:cs="Times New Roman"/>
                <w:noProof/>
                <w:webHidden/>
              </w:rPr>
              <w:fldChar w:fldCharType="end"/>
            </w:r>
          </w:hyperlink>
        </w:p>
        <w:p w14:paraId="39D09573"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90" w:history="1">
            <w:r w:rsidR="00656A27" w:rsidRPr="00656A27">
              <w:rPr>
                <w:rStyle w:val="aff5"/>
                <w:rFonts w:cs="Times New Roman"/>
                <w:noProof/>
              </w:rPr>
              <w:t>9.4</w:t>
            </w:r>
            <w:r w:rsidR="00656A27" w:rsidRPr="00656A27">
              <w:rPr>
                <w:rFonts w:eastAsiaTheme="minorEastAsia" w:cs="Times New Roman"/>
                <w:noProof/>
                <w:sz w:val="22"/>
                <w:lang w:eastAsia="ru-RU"/>
              </w:rPr>
              <w:tab/>
            </w:r>
            <w:r w:rsidR="00656A27" w:rsidRPr="00656A27">
              <w:rPr>
                <w:rStyle w:val="aff5"/>
                <w:rFonts w:cs="Times New Roman"/>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169</w:t>
            </w:r>
            <w:r w:rsidR="00656A27" w:rsidRPr="00656A27">
              <w:rPr>
                <w:rFonts w:cs="Times New Roman"/>
                <w:noProof/>
                <w:webHidden/>
              </w:rPr>
              <w:fldChar w:fldCharType="end"/>
            </w:r>
          </w:hyperlink>
        </w:p>
        <w:p w14:paraId="12023FC3"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91" w:history="1">
            <w:r w:rsidR="00656A27" w:rsidRPr="00656A27">
              <w:rPr>
                <w:rStyle w:val="aff5"/>
                <w:rFonts w:cs="Times New Roman"/>
                <w:noProof/>
              </w:rPr>
              <w:t>9.5</w:t>
            </w:r>
            <w:r w:rsidR="00656A27" w:rsidRPr="00656A27">
              <w:rPr>
                <w:rFonts w:eastAsiaTheme="minorEastAsia" w:cs="Times New Roman"/>
                <w:noProof/>
                <w:sz w:val="22"/>
                <w:lang w:eastAsia="ru-RU"/>
              </w:rPr>
              <w:tab/>
            </w:r>
            <w:r w:rsidR="00656A27" w:rsidRPr="00656A27">
              <w:rPr>
                <w:rStyle w:val="aff5"/>
                <w:rFonts w:cs="Times New Roman"/>
                <w:noProof/>
              </w:rPr>
              <w:t xml:space="preserve">Описание состояния и функционирования канализационных коллекторов и сетей, сооружений на них, включая оценку их износа и определение возможности </w:t>
            </w:r>
            <w:r w:rsidR="00656A27" w:rsidRPr="00656A27">
              <w:rPr>
                <w:rStyle w:val="aff5"/>
                <w:rFonts w:cs="Times New Roman"/>
                <w:noProof/>
              </w:rPr>
              <w:lastRenderedPageBreak/>
              <w:t>обеспечения отвода и очистки сточных вод на существующих объектах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169</w:t>
            </w:r>
            <w:r w:rsidR="00656A27" w:rsidRPr="00656A27">
              <w:rPr>
                <w:rFonts w:cs="Times New Roman"/>
                <w:noProof/>
                <w:webHidden/>
              </w:rPr>
              <w:fldChar w:fldCharType="end"/>
            </w:r>
          </w:hyperlink>
        </w:p>
        <w:p w14:paraId="7B54CD4A"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92" w:history="1">
            <w:r w:rsidR="00656A27" w:rsidRPr="00656A27">
              <w:rPr>
                <w:rStyle w:val="aff5"/>
                <w:rFonts w:cs="Times New Roman"/>
                <w:noProof/>
              </w:rPr>
              <w:t>9.6</w:t>
            </w:r>
            <w:r w:rsidR="00656A27" w:rsidRPr="00656A27">
              <w:rPr>
                <w:rFonts w:eastAsiaTheme="minorEastAsia" w:cs="Times New Roman"/>
                <w:noProof/>
                <w:sz w:val="22"/>
                <w:lang w:eastAsia="ru-RU"/>
              </w:rPr>
              <w:tab/>
            </w:r>
            <w:r w:rsidR="00656A27" w:rsidRPr="00656A27">
              <w:rPr>
                <w:rStyle w:val="aff5"/>
                <w:rFonts w:cs="Times New Roman"/>
                <w:noProof/>
              </w:rPr>
              <w:t>Оценка безопасности и надежности объектов централизованной системы водоотведения и их управляемости</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177</w:t>
            </w:r>
            <w:r w:rsidR="00656A27" w:rsidRPr="00656A27">
              <w:rPr>
                <w:rFonts w:cs="Times New Roman"/>
                <w:noProof/>
                <w:webHidden/>
              </w:rPr>
              <w:fldChar w:fldCharType="end"/>
            </w:r>
          </w:hyperlink>
        </w:p>
        <w:p w14:paraId="7F548B96"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93" w:history="1">
            <w:r w:rsidR="00656A27" w:rsidRPr="00656A27">
              <w:rPr>
                <w:rStyle w:val="aff5"/>
                <w:rFonts w:cs="Times New Roman"/>
                <w:noProof/>
              </w:rPr>
              <w:t>9.7</w:t>
            </w:r>
            <w:r w:rsidR="00656A27" w:rsidRPr="00656A27">
              <w:rPr>
                <w:rFonts w:eastAsiaTheme="minorEastAsia" w:cs="Times New Roman"/>
                <w:noProof/>
                <w:sz w:val="22"/>
                <w:lang w:eastAsia="ru-RU"/>
              </w:rPr>
              <w:tab/>
            </w:r>
            <w:r w:rsidR="00656A27" w:rsidRPr="00656A27">
              <w:rPr>
                <w:rStyle w:val="aff5"/>
                <w:rFonts w:cs="Times New Roman"/>
                <w:noProof/>
              </w:rPr>
              <w:t>Оценка воздействия сбросов сточных вод через централизованную систему водоотведения на окружающую среду</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177</w:t>
            </w:r>
            <w:r w:rsidR="00656A27" w:rsidRPr="00656A27">
              <w:rPr>
                <w:rFonts w:cs="Times New Roman"/>
                <w:noProof/>
                <w:webHidden/>
              </w:rPr>
              <w:fldChar w:fldCharType="end"/>
            </w:r>
          </w:hyperlink>
        </w:p>
        <w:p w14:paraId="697BF57F"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94" w:history="1">
            <w:r w:rsidR="00656A27" w:rsidRPr="00656A27">
              <w:rPr>
                <w:rStyle w:val="aff5"/>
                <w:rFonts w:cs="Times New Roman"/>
                <w:noProof/>
              </w:rPr>
              <w:t>9.8</w:t>
            </w:r>
            <w:r w:rsidR="00656A27" w:rsidRPr="00656A27">
              <w:rPr>
                <w:rFonts w:eastAsiaTheme="minorEastAsia" w:cs="Times New Roman"/>
                <w:noProof/>
                <w:sz w:val="22"/>
                <w:lang w:eastAsia="ru-RU"/>
              </w:rPr>
              <w:tab/>
            </w:r>
            <w:r w:rsidR="00656A27" w:rsidRPr="00656A27">
              <w:rPr>
                <w:rStyle w:val="aff5"/>
                <w:rFonts w:cs="Times New Roman"/>
                <w:noProof/>
              </w:rPr>
              <w:t>Описание территорий муниципального образования, не охваченных централизованной системой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179</w:t>
            </w:r>
            <w:r w:rsidR="00656A27" w:rsidRPr="00656A27">
              <w:rPr>
                <w:rFonts w:cs="Times New Roman"/>
                <w:noProof/>
                <w:webHidden/>
              </w:rPr>
              <w:fldChar w:fldCharType="end"/>
            </w:r>
          </w:hyperlink>
        </w:p>
        <w:p w14:paraId="5385FAA7" w14:textId="77777777" w:rsidR="00656A27" w:rsidRPr="00656A27" w:rsidRDefault="000B7E8F" w:rsidP="00656A27">
          <w:pPr>
            <w:pStyle w:val="31"/>
            <w:tabs>
              <w:tab w:val="left" w:pos="1760"/>
            </w:tabs>
            <w:spacing w:after="0"/>
            <w:rPr>
              <w:rFonts w:eastAsiaTheme="minorEastAsia" w:cs="Times New Roman"/>
              <w:noProof/>
              <w:sz w:val="22"/>
              <w:lang w:eastAsia="ru-RU"/>
            </w:rPr>
          </w:pPr>
          <w:hyperlink w:anchor="_Toc120510995" w:history="1">
            <w:r w:rsidR="00656A27" w:rsidRPr="00656A27">
              <w:rPr>
                <w:rStyle w:val="aff5"/>
                <w:rFonts w:cs="Times New Roman"/>
                <w:noProof/>
              </w:rPr>
              <w:t>9.9</w:t>
            </w:r>
            <w:r w:rsidR="00656A27" w:rsidRPr="00656A27">
              <w:rPr>
                <w:rFonts w:eastAsiaTheme="minorEastAsia" w:cs="Times New Roman"/>
                <w:noProof/>
                <w:sz w:val="22"/>
                <w:lang w:eastAsia="ru-RU"/>
              </w:rPr>
              <w:tab/>
            </w:r>
            <w:r w:rsidR="00656A27" w:rsidRPr="00656A27">
              <w:rPr>
                <w:rStyle w:val="aff5"/>
                <w:rFonts w:cs="Times New Roman"/>
                <w:noProof/>
              </w:rPr>
              <w:t>Описание существующих технических и технологических проблем системы водоотведения поселения, городского округа</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179</w:t>
            </w:r>
            <w:r w:rsidR="00656A27" w:rsidRPr="00656A27">
              <w:rPr>
                <w:rFonts w:cs="Times New Roman"/>
                <w:noProof/>
                <w:webHidden/>
              </w:rPr>
              <w:fldChar w:fldCharType="end"/>
            </w:r>
          </w:hyperlink>
        </w:p>
        <w:p w14:paraId="55EDB9A0" w14:textId="77777777" w:rsidR="00656A27" w:rsidRPr="00656A27" w:rsidRDefault="000B7E8F" w:rsidP="00656A27">
          <w:pPr>
            <w:pStyle w:val="23"/>
            <w:tabs>
              <w:tab w:val="left" w:pos="2429"/>
            </w:tabs>
            <w:rPr>
              <w:rFonts w:eastAsiaTheme="minorEastAsia" w:cs="Times New Roman"/>
              <w:noProof/>
              <w:sz w:val="22"/>
              <w:lang w:eastAsia="ru-RU"/>
            </w:rPr>
          </w:pPr>
          <w:hyperlink w:anchor="_Toc120510996" w:history="1">
            <w:r w:rsidR="00656A27" w:rsidRPr="00656A27">
              <w:rPr>
                <w:rStyle w:val="aff5"/>
                <w:rFonts w:cs="Times New Roman"/>
                <w:caps/>
                <w:noProof/>
              </w:rPr>
              <w:t>Раздел 10.</w:t>
            </w:r>
            <w:r w:rsidR="00656A27" w:rsidRPr="00656A27">
              <w:rPr>
                <w:rFonts w:eastAsiaTheme="minorEastAsia" w:cs="Times New Roman"/>
                <w:noProof/>
                <w:sz w:val="22"/>
                <w:lang w:eastAsia="ru-RU"/>
              </w:rPr>
              <w:tab/>
            </w:r>
            <w:r w:rsidR="00656A27" w:rsidRPr="00656A27">
              <w:rPr>
                <w:rStyle w:val="aff5"/>
                <w:rFonts w:cs="Times New Roman"/>
                <w:noProof/>
              </w:rPr>
              <w:t>Балансы сточных вод в системе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181</w:t>
            </w:r>
            <w:r w:rsidR="00656A27" w:rsidRPr="00656A27">
              <w:rPr>
                <w:rFonts w:cs="Times New Roman"/>
                <w:noProof/>
                <w:webHidden/>
              </w:rPr>
              <w:fldChar w:fldCharType="end"/>
            </w:r>
          </w:hyperlink>
        </w:p>
        <w:p w14:paraId="1BF70A9D"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97" w:history="1">
            <w:r w:rsidR="00656A27" w:rsidRPr="00656A27">
              <w:rPr>
                <w:rStyle w:val="aff5"/>
                <w:rFonts w:cs="Times New Roman"/>
                <w:noProof/>
              </w:rPr>
              <w:t>10.1</w:t>
            </w:r>
            <w:r w:rsidR="00656A27" w:rsidRPr="00656A27">
              <w:rPr>
                <w:rFonts w:eastAsiaTheme="minorEastAsia" w:cs="Times New Roman"/>
                <w:noProof/>
                <w:sz w:val="22"/>
                <w:lang w:eastAsia="ru-RU"/>
              </w:rPr>
              <w:tab/>
            </w:r>
            <w:r w:rsidR="00656A27" w:rsidRPr="00656A27">
              <w:rPr>
                <w:rStyle w:val="aff5"/>
                <w:rFonts w:cs="Times New Roman"/>
                <w:noProof/>
              </w:rPr>
              <w:t>Баланс поступления сточных вод в централизованную систему водоотведения и отведения стоков по технологическим зонам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181</w:t>
            </w:r>
            <w:r w:rsidR="00656A27" w:rsidRPr="00656A27">
              <w:rPr>
                <w:rFonts w:cs="Times New Roman"/>
                <w:noProof/>
                <w:webHidden/>
              </w:rPr>
              <w:fldChar w:fldCharType="end"/>
            </w:r>
          </w:hyperlink>
        </w:p>
        <w:p w14:paraId="6F5EFA8E" w14:textId="225AD08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98" w:history="1">
            <w:r w:rsidR="00656A27" w:rsidRPr="00656A27">
              <w:rPr>
                <w:rStyle w:val="aff5"/>
                <w:rFonts w:cs="Times New Roman"/>
                <w:noProof/>
              </w:rPr>
              <w:t>10.2</w:t>
            </w:r>
            <w:r w:rsidR="00656A27" w:rsidRPr="00656A27">
              <w:rPr>
                <w:rFonts w:eastAsiaTheme="minorEastAsia" w:cs="Times New Roman"/>
                <w:noProof/>
                <w:sz w:val="22"/>
                <w:lang w:eastAsia="ru-RU"/>
              </w:rPr>
              <w:tab/>
            </w:r>
            <w:r w:rsidR="00656A27" w:rsidRPr="00656A27">
              <w:rPr>
                <w:rStyle w:val="aff5"/>
                <w:rFonts w:cs="Times New Roman"/>
                <w:noProof/>
              </w:rPr>
              <w:t>Оценку фактического притока неорганизованного стока (сточных вод, поступающих по поверхности рельефа мест</w:t>
            </w:r>
            <w:r w:rsidR="00656A27">
              <w:rPr>
                <w:rStyle w:val="aff5"/>
                <w:rFonts w:cs="Times New Roman"/>
                <w:noProof/>
              </w:rPr>
              <w:t>ности) по технологическим зонам</w:t>
            </w:r>
            <w:r w:rsidR="00656A27">
              <w:rPr>
                <w:rStyle w:val="aff5"/>
                <w:rFonts w:cs="Times New Roman"/>
                <w:noProof/>
              </w:rPr>
              <w:br/>
            </w:r>
            <w:r w:rsidR="00656A27" w:rsidRPr="00656A27">
              <w:rPr>
                <w:rStyle w:val="aff5"/>
                <w:rFonts w:cs="Times New Roman"/>
                <w:noProof/>
              </w:rPr>
              <w:t>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181</w:t>
            </w:r>
            <w:r w:rsidR="00656A27" w:rsidRPr="00656A27">
              <w:rPr>
                <w:rFonts w:cs="Times New Roman"/>
                <w:noProof/>
                <w:webHidden/>
              </w:rPr>
              <w:fldChar w:fldCharType="end"/>
            </w:r>
          </w:hyperlink>
        </w:p>
        <w:p w14:paraId="29BF0B67" w14:textId="279F91E0" w:rsidR="00656A27" w:rsidRPr="00656A27" w:rsidRDefault="000B7E8F" w:rsidP="00656A27">
          <w:pPr>
            <w:pStyle w:val="31"/>
            <w:tabs>
              <w:tab w:val="left" w:pos="1829"/>
            </w:tabs>
            <w:spacing w:after="0"/>
            <w:rPr>
              <w:rFonts w:eastAsiaTheme="minorEastAsia" w:cs="Times New Roman"/>
              <w:noProof/>
              <w:sz w:val="22"/>
              <w:lang w:eastAsia="ru-RU"/>
            </w:rPr>
          </w:pPr>
          <w:hyperlink w:anchor="_Toc120510999" w:history="1">
            <w:r w:rsidR="00656A27" w:rsidRPr="00656A27">
              <w:rPr>
                <w:rStyle w:val="aff5"/>
                <w:rFonts w:cs="Times New Roman"/>
                <w:noProof/>
              </w:rPr>
              <w:t>10.3</w:t>
            </w:r>
            <w:r w:rsidR="00656A27" w:rsidRPr="00656A27">
              <w:rPr>
                <w:rFonts w:eastAsiaTheme="minorEastAsia" w:cs="Times New Roman"/>
                <w:noProof/>
                <w:sz w:val="22"/>
                <w:lang w:eastAsia="ru-RU"/>
              </w:rPr>
              <w:tab/>
            </w:r>
            <w:r w:rsidR="00656A27" w:rsidRPr="00656A27">
              <w:rPr>
                <w:rStyle w:val="aff5"/>
                <w:rFonts w:cs="Times New Roman"/>
                <w:noProof/>
              </w:rPr>
              <w:t>Сведения об оснащенности зданий, строений, сооружений приборами учета принимаемых сточных вод и их применении</w:t>
            </w:r>
            <w:r w:rsidR="00656A27">
              <w:rPr>
                <w:rStyle w:val="aff5"/>
                <w:rFonts w:cs="Times New Roman"/>
                <w:noProof/>
              </w:rPr>
              <w:t xml:space="preserve"> при осуществлении</w:t>
            </w:r>
            <w:r w:rsidR="00656A27">
              <w:rPr>
                <w:rStyle w:val="aff5"/>
                <w:rFonts w:cs="Times New Roman"/>
                <w:noProof/>
              </w:rPr>
              <w:br/>
              <w:t xml:space="preserve">коммерческих </w:t>
            </w:r>
            <w:r w:rsidR="00656A27" w:rsidRPr="00656A27">
              <w:rPr>
                <w:rStyle w:val="aff5"/>
                <w:rFonts w:cs="Times New Roman"/>
                <w:noProof/>
              </w:rPr>
              <w:t>расчетов</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_Toc120510999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182</w:t>
            </w:r>
            <w:r w:rsidR="00656A27" w:rsidRPr="00656A27">
              <w:rPr>
                <w:rFonts w:cs="Times New Roman"/>
                <w:noProof/>
                <w:webHidden/>
              </w:rPr>
              <w:fldChar w:fldCharType="end"/>
            </w:r>
          </w:hyperlink>
        </w:p>
        <w:p w14:paraId="212544F6"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0" w:history="1">
            <w:r w:rsidR="00656A27" w:rsidRPr="00656A27">
              <w:rPr>
                <w:rStyle w:val="aff5"/>
                <w:rFonts w:cs="Times New Roman"/>
                <w:noProof/>
              </w:rPr>
              <w:t>10.4</w:t>
            </w:r>
            <w:r w:rsidR="00656A27" w:rsidRPr="00656A27">
              <w:rPr>
                <w:rFonts w:eastAsiaTheme="minorEastAsia" w:cs="Times New Roman"/>
                <w:noProof/>
                <w:sz w:val="22"/>
                <w:lang w:eastAsia="ru-RU"/>
              </w:rPr>
              <w:tab/>
            </w:r>
            <w:r w:rsidR="00656A27" w:rsidRPr="00656A27">
              <w:rPr>
                <w:rStyle w:val="aff5"/>
                <w:rFonts w:cs="Times New Roman"/>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183</w:t>
            </w:r>
            <w:r w:rsidR="00656A27" w:rsidRPr="00656A27">
              <w:rPr>
                <w:rFonts w:cs="Times New Roman"/>
                <w:noProof/>
                <w:webHidden/>
              </w:rPr>
              <w:fldChar w:fldCharType="end"/>
            </w:r>
          </w:hyperlink>
        </w:p>
        <w:p w14:paraId="2DD36357" w14:textId="77777777" w:rsidR="00656A27" w:rsidRPr="00656A27" w:rsidRDefault="000B7E8F" w:rsidP="00656A27">
          <w:pPr>
            <w:pStyle w:val="23"/>
            <w:tabs>
              <w:tab w:val="left" w:pos="2429"/>
            </w:tabs>
            <w:rPr>
              <w:rFonts w:eastAsiaTheme="minorEastAsia" w:cs="Times New Roman"/>
              <w:noProof/>
              <w:sz w:val="22"/>
              <w:lang w:eastAsia="ru-RU"/>
            </w:rPr>
          </w:pPr>
          <w:hyperlink w:anchor="_Toc120511001" w:history="1">
            <w:r w:rsidR="00656A27" w:rsidRPr="00656A27">
              <w:rPr>
                <w:rStyle w:val="aff5"/>
                <w:rFonts w:cs="Times New Roman"/>
                <w:caps/>
                <w:noProof/>
              </w:rPr>
              <w:t>Раздел 11.</w:t>
            </w:r>
            <w:r w:rsidR="00656A27" w:rsidRPr="00656A27">
              <w:rPr>
                <w:rFonts w:eastAsiaTheme="minorEastAsia" w:cs="Times New Roman"/>
                <w:noProof/>
                <w:sz w:val="22"/>
                <w:lang w:eastAsia="ru-RU"/>
              </w:rPr>
              <w:tab/>
            </w:r>
            <w:r w:rsidR="00656A27" w:rsidRPr="00656A27">
              <w:rPr>
                <w:rStyle w:val="aff5"/>
                <w:rFonts w:cs="Times New Roman"/>
                <w:noProof/>
              </w:rPr>
              <w:t>Прогноз объёма сточных вод</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184</w:t>
            </w:r>
            <w:r w:rsidR="00656A27" w:rsidRPr="00656A27">
              <w:rPr>
                <w:rFonts w:cs="Times New Roman"/>
                <w:noProof/>
                <w:webHidden/>
              </w:rPr>
              <w:fldChar w:fldCharType="end"/>
            </w:r>
          </w:hyperlink>
        </w:p>
        <w:p w14:paraId="2196CF82"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2" w:history="1">
            <w:r w:rsidR="00656A27" w:rsidRPr="00656A27">
              <w:rPr>
                <w:rStyle w:val="aff5"/>
                <w:rFonts w:cs="Times New Roman"/>
                <w:noProof/>
              </w:rPr>
              <w:t>11.1</w:t>
            </w:r>
            <w:r w:rsidR="00656A27" w:rsidRPr="00656A27">
              <w:rPr>
                <w:rFonts w:eastAsiaTheme="minorEastAsia" w:cs="Times New Roman"/>
                <w:noProof/>
                <w:sz w:val="22"/>
                <w:lang w:eastAsia="ru-RU"/>
              </w:rPr>
              <w:tab/>
            </w:r>
            <w:r w:rsidR="00656A27" w:rsidRPr="00656A27">
              <w:rPr>
                <w:rStyle w:val="aff5"/>
                <w:rFonts w:cs="Times New Roman"/>
                <w:noProof/>
              </w:rPr>
              <w:t>Сведения о фактическом и ожидаемом поступлении сточных вод в централизованную систему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184</w:t>
            </w:r>
            <w:r w:rsidR="00656A27" w:rsidRPr="00656A27">
              <w:rPr>
                <w:rFonts w:cs="Times New Roman"/>
                <w:noProof/>
                <w:webHidden/>
              </w:rPr>
              <w:fldChar w:fldCharType="end"/>
            </w:r>
          </w:hyperlink>
        </w:p>
        <w:p w14:paraId="31A36BF8"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3" w:history="1">
            <w:r w:rsidR="00656A27" w:rsidRPr="00656A27">
              <w:rPr>
                <w:rStyle w:val="aff5"/>
                <w:rFonts w:cs="Times New Roman"/>
                <w:noProof/>
              </w:rPr>
              <w:t>11.2</w:t>
            </w:r>
            <w:r w:rsidR="00656A27" w:rsidRPr="00656A27">
              <w:rPr>
                <w:rFonts w:eastAsiaTheme="minorEastAsia" w:cs="Times New Roman"/>
                <w:noProof/>
                <w:sz w:val="22"/>
                <w:lang w:eastAsia="ru-RU"/>
              </w:rPr>
              <w:tab/>
            </w:r>
            <w:r w:rsidR="00656A27" w:rsidRPr="00656A27">
              <w:rPr>
                <w:rStyle w:val="aff5"/>
                <w:rFonts w:cs="Times New Roman"/>
                <w:noProof/>
              </w:rPr>
              <w:t>Описание структуры централизованной системы водоотведения (эксплуатационные и технологические зоны)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185</w:t>
            </w:r>
            <w:r w:rsidR="00656A27" w:rsidRPr="00656A27">
              <w:rPr>
                <w:rFonts w:cs="Times New Roman"/>
                <w:noProof/>
                <w:webHidden/>
              </w:rPr>
              <w:fldChar w:fldCharType="end"/>
            </w:r>
          </w:hyperlink>
        </w:p>
        <w:p w14:paraId="6571D658"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4" w:history="1">
            <w:r w:rsidR="00656A27" w:rsidRPr="00656A27">
              <w:rPr>
                <w:rStyle w:val="aff5"/>
                <w:rFonts w:cs="Times New Roman"/>
                <w:noProof/>
              </w:rPr>
              <w:t>11.3</w:t>
            </w:r>
            <w:r w:rsidR="00656A27" w:rsidRPr="00656A27">
              <w:rPr>
                <w:rFonts w:eastAsiaTheme="minorEastAsia" w:cs="Times New Roman"/>
                <w:noProof/>
                <w:sz w:val="22"/>
                <w:lang w:eastAsia="ru-RU"/>
              </w:rPr>
              <w:tab/>
            </w:r>
            <w:r w:rsidR="00656A27" w:rsidRPr="00656A27">
              <w:rPr>
                <w:rStyle w:val="aff5"/>
                <w:rFonts w:cs="Times New Roman"/>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185</w:t>
            </w:r>
            <w:r w:rsidR="00656A27" w:rsidRPr="00656A27">
              <w:rPr>
                <w:rFonts w:cs="Times New Roman"/>
                <w:noProof/>
                <w:webHidden/>
              </w:rPr>
              <w:fldChar w:fldCharType="end"/>
            </w:r>
          </w:hyperlink>
        </w:p>
        <w:p w14:paraId="5B38D239"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5" w:history="1">
            <w:r w:rsidR="00656A27" w:rsidRPr="00656A27">
              <w:rPr>
                <w:rStyle w:val="aff5"/>
                <w:rFonts w:cs="Times New Roman"/>
                <w:noProof/>
              </w:rPr>
              <w:t>11.4</w:t>
            </w:r>
            <w:r w:rsidR="00656A27" w:rsidRPr="00656A27">
              <w:rPr>
                <w:rFonts w:eastAsiaTheme="minorEastAsia" w:cs="Times New Roman"/>
                <w:noProof/>
                <w:sz w:val="22"/>
                <w:lang w:eastAsia="ru-RU"/>
              </w:rPr>
              <w:tab/>
            </w:r>
            <w:r w:rsidR="00656A27" w:rsidRPr="00656A27">
              <w:rPr>
                <w:rStyle w:val="aff5"/>
                <w:rFonts w:cs="Times New Roman"/>
                <w:noProof/>
              </w:rPr>
              <w:t>Результаты анализа гидравлических режимов и режимов работы элементов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186</w:t>
            </w:r>
            <w:r w:rsidR="00656A27" w:rsidRPr="00656A27">
              <w:rPr>
                <w:rFonts w:cs="Times New Roman"/>
                <w:noProof/>
                <w:webHidden/>
              </w:rPr>
              <w:fldChar w:fldCharType="end"/>
            </w:r>
          </w:hyperlink>
        </w:p>
        <w:p w14:paraId="2DE5AFE5"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6" w:history="1">
            <w:r w:rsidR="00656A27" w:rsidRPr="00656A27">
              <w:rPr>
                <w:rStyle w:val="aff5"/>
                <w:rFonts w:cs="Times New Roman"/>
                <w:noProof/>
              </w:rPr>
              <w:t>11.5</w:t>
            </w:r>
            <w:r w:rsidR="00656A27" w:rsidRPr="00656A27">
              <w:rPr>
                <w:rFonts w:eastAsiaTheme="minorEastAsia" w:cs="Times New Roman"/>
                <w:noProof/>
                <w:sz w:val="22"/>
                <w:lang w:eastAsia="ru-RU"/>
              </w:rPr>
              <w:tab/>
            </w:r>
            <w:r w:rsidR="00656A27" w:rsidRPr="00656A27">
              <w:rPr>
                <w:rStyle w:val="aff5"/>
                <w:rFonts w:cs="Times New Roman"/>
                <w:noProof/>
              </w:rPr>
              <w:t>Анализ резервов производственных мощностей очистных сооружений системы водоотведения и возможности расширения зоны их действия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186</w:t>
            </w:r>
            <w:r w:rsidR="00656A27" w:rsidRPr="00656A27">
              <w:rPr>
                <w:rFonts w:cs="Times New Roman"/>
                <w:noProof/>
                <w:webHidden/>
              </w:rPr>
              <w:fldChar w:fldCharType="end"/>
            </w:r>
          </w:hyperlink>
        </w:p>
        <w:p w14:paraId="5F99C034" w14:textId="77777777" w:rsidR="00656A27" w:rsidRPr="00656A27" w:rsidRDefault="000B7E8F" w:rsidP="00656A27">
          <w:pPr>
            <w:pStyle w:val="23"/>
            <w:tabs>
              <w:tab w:val="left" w:pos="2518"/>
            </w:tabs>
            <w:rPr>
              <w:rFonts w:eastAsiaTheme="minorEastAsia" w:cs="Times New Roman"/>
              <w:noProof/>
              <w:sz w:val="22"/>
              <w:lang w:eastAsia="ru-RU"/>
            </w:rPr>
          </w:pPr>
          <w:hyperlink w:anchor="_Toc120511007" w:history="1">
            <w:r w:rsidR="00656A27" w:rsidRPr="00656A27">
              <w:rPr>
                <w:rStyle w:val="aff5"/>
                <w:rFonts w:cs="Times New Roman"/>
                <w:caps/>
                <w:noProof/>
              </w:rPr>
              <w:t>Раздел 12.</w:t>
            </w:r>
            <w:r w:rsidR="00656A27" w:rsidRPr="00656A27">
              <w:rPr>
                <w:rFonts w:eastAsiaTheme="minorEastAsia" w:cs="Times New Roman"/>
                <w:noProof/>
                <w:sz w:val="22"/>
                <w:lang w:eastAsia="ru-RU"/>
              </w:rPr>
              <w:tab/>
            </w:r>
            <w:r w:rsidR="00656A27" w:rsidRPr="00656A27">
              <w:rPr>
                <w:rStyle w:val="aff5"/>
                <w:rFonts w:cs="Times New Roman"/>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187</w:t>
            </w:r>
            <w:r w:rsidR="00656A27" w:rsidRPr="00656A27">
              <w:rPr>
                <w:rFonts w:cs="Times New Roman"/>
                <w:noProof/>
                <w:webHidden/>
              </w:rPr>
              <w:fldChar w:fldCharType="end"/>
            </w:r>
          </w:hyperlink>
        </w:p>
        <w:p w14:paraId="286F66D4"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8" w:history="1">
            <w:r w:rsidR="00656A27" w:rsidRPr="00656A27">
              <w:rPr>
                <w:rStyle w:val="aff5"/>
                <w:rFonts w:cs="Times New Roman"/>
                <w:noProof/>
              </w:rPr>
              <w:t>12.1</w:t>
            </w:r>
            <w:r w:rsidR="00656A27" w:rsidRPr="00656A27">
              <w:rPr>
                <w:rFonts w:eastAsiaTheme="minorEastAsia" w:cs="Times New Roman"/>
                <w:noProof/>
                <w:sz w:val="22"/>
                <w:lang w:eastAsia="ru-RU"/>
              </w:rPr>
              <w:tab/>
            </w:r>
            <w:r w:rsidR="00656A27" w:rsidRPr="00656A27">
              <w:rPr>
                <w:rStyle w:val="aff5"/>
                <w:rFonts w:cs="Times New Roman"/>
                <w:noProof/>
              </w:rPr>
              <w:t>Основные направления, принципы, задачи и плановые значения показателей развития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187</w:t>
            </w:r>
            <w:r w:rsidR="00656A27" w:rsidRPr="00656A27">
              <w:rPr>
                <w:rFonts w:cs="Times New Roman"/>
                <w:noProof/>
                <w:webHidden/>
              </w:rPr>
              <w:fldChar w:fldCharType="end"/>
            </w:r>
          </w:hyperlink>
        </w:p>
        <w:p w14:paraId="54C8A7FC"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09" w:history="1">
            <w:r w:rsidR="00656A27" w:rsidRPr="00656A27">
              <w:rPr>
                <w:rStyle w:val="aff5"/>
                <w:rFonts w:cs="Times New Roman"/>
                <w:noProof/>
              </w:rPr>
              <w:t>12.2</w:t>
            </w:r>
            <w:r w:rsidR="00656A27" w:rsidRPr="00656A27">
              <w:rPr>
                <w:rFonts w:eastAsiaTheme="minorEastAsia" w:cs="Times New Roman"/>
                <w:noProof/>
                <w:sz w:val="22"/>
                <w:lang w:eastAsia="ru-RU"/>
              </w:rPr>
              <w:tab/>
            </w:r>
            <w:r w:rsidR="00656A27" w:rsidRPr="00656A27">
              <w:rPr>
                <w:rStyle w:val="aff5"/>
                <w:rFonts w:cs="Times New Roman"/>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_Toc120511009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188</w:t>
            </w:r>
            <w:r w:rsidR="00656A27" w:rsidRPr="00656A27">
              <w:rPr>
                <w:rFonts w:cs="Times New Roman"/>
                <w:noProof/>
                <w:webHidden/>
              </w:rPr>
              <w:fldChar w:fldCharType="end"/>
            </w:r>
          </w:hyperlink>
        </w:p>
        <w:p w14:paraId="30E147A3"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0" w:history="1">
            <w:r w:rsidR="00656A27" w:rsidRPr="00656A27">
              <w:rPr>
                <w:rStyle w:val="aff5"/>
                <w:rFonts w:cs="Times New Roman"/>
                <w:noProof/>
              </w:rPr>
              <w:t>12.3</w:t>
            </w:r>
            <w:r w:rsidR="00656A27" w:rsidRPr="00656A27">
              <w:rPr>
                <w:rFonts w:eastAsiaTheme="minorEastAsia" w:cs="Times New Roman"/>
                <w:noProof/>
                <w:sz w:val="22"/>
                <w:lang w:eastAsia="ru-RU"/>
              </w:rPr>
              <w:tab/>
            </w:r>
            <w:r w:rsidR="00656A27" w:rsidRPr="00656A27">
              <w:rPr>
                <w:rStyle w:val="aff5"/>
                <w:rFonts w:cs="Times New Roman"/>
                <w:noProof/>
              </w:rPr>
              <w:t>Технические обоснования основных мероприятий по реализации схем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191</w:t>
            </w:r>
            <w:r w:rsidR="00656A27" w:rsidRPr="00656A27">
              <w:rPr>
                <w:rFonts w:cs="Times New Roman"/>
                <w:noProof/>
                <w:webHidden/>
              </w:rPr>
              <w:fldChar w:fldCharType="end"/>
            </w:r>
          </w:hyperlink>
        </w:p>
        <w:p w14:paraId="4D8610EE"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1" w:history="1">
            <w:r w:rsidR="00656A27" w:rsidRPr="00656A27">
              <w:rPr>
                <w:rStyle w:val="aff5"/>
                <w:rFonts w:cs="Times New Roman"/>
                <w:noProof/>
              </w:rPr>
              <w:t>12.4</w:t>
            </w:r>
            <w:r w:rsidR="00656A27" w:rsidRPr="00656A27">
              <w:rPr>
                <w:rFonts w:eastAsiaTheme="minorEastAsia" w:cs="Times New Roman"/>
                <w:noProof/>
                <w:sz w:val="22"/>
                <w:lang w:eastAsia="ru-RU"/>
              </w:rPr>
              <w:tab/>
            </w:r>
            <w:r w:rsidR="00656A27" w:rsidRPr="00656A27">
              <w:rPr>
                <w:rStyle w:val="aff5"/>
                <w:rFonts w:cs="Times New Roman"/>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192</w:t>
            </w:r>
            <w:r w:rsidR="00656A27" w:rsidRPr="00656A27">
              <w:rPr>
                <w:rFonts w:cs="Times New Roman"/>
                <w:noProof/>
                <w:webHidden/>
              </w:rPr>
              <w:fldChar w:fldCharType="end"/>
            </w:r>
          </w:hyperlink>
        </w:p>
        <w:p w14:paraId="2B4456B3"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2" w:history="1">
            <w:r w:rsidR="00656A27" w:rsidRPr="00656A27">
              <w:rPr>
                <w:rStyle w:val="aff5"/>
                <w:rFonts w:cs="Times New Roman"/>
                <w:noProof/>
              </w:rPr>
              <w:t>12.5</w:t>
            </w:r>
            <w:r w:rsidR="00656A27" w:rsidRPr="00656A27">
              <w:rPr>
                <w:rFonts w:eastAsiaTheme="minorEastAsia" w:cs="Times New Roman"/>
                <w:noProof/>
                <w:sz w:val="22"/>
                <w:lang w:eastAsia="ru-RU"/>
              </w:rPr>
              <w:tab/>
            </w:r>
            <w:r w:rsidR="00656A27" w:rsidRPr="00656A27">
              <w:rPr>
                <w:rStyle w:val="aff5"/>
                <w:rFonts w:cs="Times New Roman"/>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_Toc120511012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192</w:t>
            </w:r>
            <w:r w:rsidR="00656A27" w:rsidRPr="00656A27">
              <w:rPr>
                <w:rFonts w:cs="Times New Roman"/>
                <w:noProof/>
                <w:webHidden/>
              </w:rPr>
              <w:fldChar w:fldCharType="end"/>
            </w:r>
          </w:hyperlink>
        </w:p>
        <w:p w14:paraId="77BEDB81"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3" w:history="1">
            <w:r w:rsidR="00656A27" w:rsidRPr="00656A27">
              <w:rPr>
                <w:rStyle w:val="aff5"/>
                <w:rFonts w:cs="Times New Roman"/>
                <w:noProof/>
              </w:rPr>
              <w:t>12.6</w:t>
            </w:r>
            <w:r w:rsidR="00656A27" w:rsidRPr="00656A27">
              <w:rPr>
                <w:rFonts w:eastAsiaTheme="minorEastAsia" w:cs="Times New Roman"/>
                <w:noProof/>
                <w:sz w:val="22"/>
                <w:lang w:eastAsia="ru-RU"/>
              </w:rPr>
              <w:tab/>
            </w:r>
            <w:r w:rsidR="00656A27" w:rsidRPr="00656A27">
              <w:rPr>
                <w:rStyle w:val="aff5"/>
                <w:rFonts w:cs="Times New Roman"/>
                <w:noProof/>
              </w:rPr>
              <w:t>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_Toc120511013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192</w:t>
            </w:r>
            <w:r w:rsidR="00656A27" w:rsidRPr="00656A27">
              <w:rPr>
                <w:rFonts w:cs="Times New Roman"/>
                <w:noProof/>
                <w:webHidden/>
              </w:rPr>
              <w:fldChar w:fldCharType="end"/>
            </w:r>
          </w:hyperlink>
        </w:p>
        <w:p w14:paraId="6FF7D2D4"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4" w:history="1">
            <w:r w:rsidR="00656A27" w:rsidRPr="00656A27">
              <w:rPr>
                <w:rStyle w:val="aff5"/>
                <w:rFonts w:cs="Times New Roman"/>
                <w:noProof/>
              </w:rPr>
              <w:t>12.7</w:t>
            </w:r>
            <w:r w:rsidR="00656A27" w:rsidRPr="00656A27">
              <w:rPr>
                <w:rFonts w:eastAsiaTheme="minorEastAsia" w:cs="Times New Roman"/>
                <w:noProof/>
                <w:sz w:val="22"/>
                <w:lang w:eastAsia="ru-RU"/>
              </w:rPr>
              <w:tab/>
            </w:r>
            <w:r w:rsidR="00656A27" w:rsidRPr="00656A27">
              <w:rPr>
                <w:rStyle w:val="aff5"/>
                <w:rFonts w:cs="Times New Roman"/>
                <w:noProof/>
              </w:rPr>
              <w:t>Границы и характеристики охранных зон сетей и сооружений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_Toc120511014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193</w:t>
            </w:r>
            <w:r w:rsidR="00656A27" w:rsidRPr="00656A27">
              <w:rPr>
                <w:rFonts w:cs="Times New Roman"/>
                <w:noProof/>
                <w:webHidden/>
              </w:rPr>
              <w:fldChar w:fldCharType="end"/>
            </w:r>
          </w:hyperlink>
        </w:p>
        <w:p w14:paraId="11600FAC"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5" w:history="1">
            <w:r w:rsidR="00656A27" w:rsidRPr="00656A27">
              <w:rPr>
                <w:rStyle w:val="aff5"/>
                <w:rFonts w:cs="Times New Roman"/>
                <w:noProof/>
              </w:rPr>
              <w:t>12.8</w:t>
            </w:r>
            <w:r w:rsidR="00656A27" w:rsidRPr="00656A27">
              <w:rPr>
                <w:rFonts w:eastAsiaTheme="minorEastAsia" w:cs="Times New Roman"/>
                <w:noProof/>
                <w:sz w:val="22"/>
                <w:lang w:eastAsia="ru-RU"/>
              </w:rPr>
              <w:tab/>
            </w:r>
            <w:r w:rsidR="00656A27" w:rsidRPr="00656A27">
              <w:rPr>
                <w:rStyle w:val="aff5"/>
                <w:rFonts w:cs="Times New Roman"/>
                <w:noProof/>
              </w:rPr>
              <w:t>Границы планируемых зон размещения объектов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_Toc120511015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193</w:t>
            </w:r>
            <w:r w:rsidR="00656A27" w:rsidRPr="00656A27">
              <w:rPr>
                <w:rFonts w:cs="Times New Roman"/>
                <w:noProof/>
                <w:webHidden/>
              </w:rPr>
              <w:fldChar w:fldCharType="end"/>
            </w:r>
          </w:hyperlink>
        </w:p>
        <w:p w14:paraId="2D45E851" w14:textId="77777777" w:rsidR="00656A27" w:rsidRPr="00656A27" w:rsidRDefault="000B7E8F" w:rsidP="00656A27">
          <w:pPr>
            <w:pStyle w:val="23"/>
            <w:tabs>
              <w:tab w:val="left" w:pos="2642"/>
            </w:tabs>
            <w:rPr>
              <w:rFonts w:eastAsiaTheme="minorEastAsia" w:cs="Times New Roman"/>
              <w:noProof/>
              <w:sz w:val="22"/>
              <w:lang w:eastAsia="ru-RU"/>
            </w:rPr>
          </w:pPr>
          <w:hyperlink w:anchor="_Toc120511016" w:history="1">
            <w:r w:rsidR="00656A27" w:rsidRPr="00656A27">
              <w:rPr>
                <w:rStyle w:val="aff5"/>
                <w:rFonts w:cs="Times New Roman"/>
                <w:caps/>
                <w:noProof/>
              </w:rPr>
              <w:t>Раздел 13.</w:t>
            </w:r>
            <w:r w:rsidR="00656A27" w:rsidRPr="00656A27">
              <w:rPr>
                <w:rFonts w:eastAsiaTheme="minorEastAsia" w:cs="Times New Roman"/>
                <w:noProof/>
                <w:sz w:val="22"/>
                <w:lang w:eastAsia="ru-RU"/>
              </w:rPr>
              <w:tab/>
            </w:r>
            <w:r w:rsidR="00656A27" w:rsidRPr="00656A27">
              <w:rPr>
                <w:rStyle w:val="aff5"/>
                <w:rFonts w:cs="Times New Roman"/>
                <w:noProof/>
              </w:rPr>
              <w:t>Экологические аспекты мероприятий по строительству и реконструкции объектов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_Toc120511016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194</w:t>
            </w:r>
            <w:r w:rsidR="00656A27" w:rsidRPr="00656A27">
              <w:rPr>
                <w:rFonts w:cs="Times New Roman"/>
                <w:noProof/>
                <w:webHidden/>
              </w:rPr>
              <w:fldChar w:fldCharType="end"/>
            </w:r>
          </w:hyperlink>
        </w:p>
        <w:p w14:paraId="6DEE330E"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7" w:history="1">
            <w:r w:rsidR="00656A27" w:rsidRPr="00656A27">
              <w:rPr>
                <w:rStyle w:val="aff5"/>
                <w:rFonts w:cs="Times New Roman"/>
                <w:noProof/>
              </w:rPr>
              <w:t>13.1</w:t>
            </w:r>
            <w:r w:rsidR="00656A27" w:rsidRPr="00656A27">
              <w:rPr>
                <w:rFonts w:eastAsiaTheme="minorEastAsia" w:cs="Times New Roman"/>
                <w:noProof/>
                <w:sz w:val="22"/>
                <w:lang w:eastAsia="ru-RU"/>
              </w:rPr>
              <w:tab/>
            </w:r>
            <w:r w:rsidR="00656A27" w:rsidRPr="00656A27">
              <w:rPr>
                <w:rStyle w:val="aff5"/>
                <w:rFonts w:cs="Times New Roman"/>
                <w:noProof/>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_Toc120511017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194</w:t>
            </w:r>
            <w:r w:rsidR="00656A27" w:rsidRPr="00656A27">
              <w:rPr>
                <w:rFonts w:cs="Times New Roman"/>
                <w:noProof/>
                <w:webHidden/>
              </w:rPr>
              <w:fldChar w:fldCharType="end"/>
            </w:r>
          </w:hyperlink>
        </w:p>
        <w:p w14:paraId="662992CD" w14:textId="77777777" w:rsidR="00656A27" w:rsidRPr="00656A27" w:rsidRDefault="000B7E8F" w:rsidP="00656A27">
          <w:pPr>
            <w:pStyle w:val="31"/>
            <w:tabs>
              <w:tab w:val="left" w:pos="1829"/>
            </w:tabs>
            <w:spacing w:after="0"/>
            <w:rPr>
              <w:rFonts w:eastAsiaTheme="minorEastAsia" w:cs="Times New Roman"/>
              <w:noProof/>
              <w:sz w:val="22"/>
              <w:lang w:eastAsia="ru-RU"/>
            </w:rPr>
          </w:pPr>
          <w:hyperlink w:anchor="_Toc120511018" w:history="1">
            <w:r w:rsidR="00656A27" w:rsidRPr="00656A27">
              <w:rPr>
                <w:rStyle w:val="aff5"/>
                <w:rFonts w:cs="Times New Roman"/>
                <w:noProof/>
              </w:rPr>
              <w:t>13.2</w:t>
            </w:r>
            <w:r w:rsidR="00656A27" w:rsidRPr="00656A27">
              <w:rPr>
                <w:rFonts w:eastAsiaTheme="minorEastAsia" w:cs="Times New Roman"/>
                <w:noProof/>
                <w:sz w:val="22"/>
                <w:lang w:eastAsia="ru-RU"/>
              </w:rPr>
              <w:tab/>
            </w:r>
            <w:r w:rsidR="00656A27" w:rsidRPr="00656A27">
              <w:rPr>
                <w:rStyle w:val="aff5"/>
                <w:rFonts w:cs="Times New Roman"/>
                <w:noProof/>
              </w:rPr>
              <w:t>Сведения о применении методов, безопасных для окружающей среды, при утилизации осадков сточных вод</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_Toc120511018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194</w:t>
            </w:r>
            <w:r w:rsidR="00656A27" w:rsidRPr="00656A27">
              <w:rPr>
                <w:rFonts w:cs="Times New Roman"/>
                <w:noProof/>
                <w:webHidden/>
              </w:rPr>
              <w:fldChar w:fldCharType="end"/>
            </w:r>
          </w:hyperlink>
        </w:p>
        <w:p w14:paraId="63F19FE8" w14:textId="77777777" w:rsidR="00656A27" w:rsidRPr="00656A27" w:rsidRDefault="000B7E8F" w:rsidP="00656A27">
          <w:pPr>
            <w:pStyle w:val="23"/>
            <w:tabs>
              <w:tab w:val="left" w:pos="2506"/>
            </w:tabs>
            <w:rPr>
              <w:rFonts w:eastAsiaTheme="minorEastAsia" w:cs="Times New Roman"/>
              <w:noProof/>
              <w:sz w:val="22"/>
              <w:lang w:eastAsia="ru-RU"/>
            </w:rPr>
          </w:pPr>
          <w:hyperlink w:anchor="_Toc120511019" w:history="1">
            <w:r w:rsidR="00656A27" w:rsidRPr="00656A27">
              <w:rPr>
                <w:rStyle w:val="aff5"/>
                <w:rFonts w:cs="Times New Roman"/>
                <w:caps/>
                <w:noProof/>
              </w:rPr>
              <w:t>Раздел 14.</w:t>
            </w:r>
            <w:r w:rsidR="00656A27" w:rsidRPr="00656A27">
              <w:rPr>
                <w:rFonts w:eastAsiaTheme="minorEastAsia" w:cs="Times New Roman"/>
                <w:noProof/>
                <w:sz w:val="22"/>
                <w:lang w:eastAsia="ru-RU"/>
              </w:rPr>
              <w:tab/>
            </w:r>
            <w:r w:rsidR="00656A27" w:rsidRPr="00656A27">
              <w:rPr>
                <w:rStyle w:val="aff5"/>
                <w:rFonts w:cs="Times New Roman"/>
                <w:noProof/>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_Toc120511019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195</w:t>
            </w:r>
            <w:r w:rsidR="00656A27" w:rsidRPr="00656A27">
              <w:rPr>
                <w:rFonts w:cs="Times New Roman"/>
                <w:noProof/>
                <w:webHidden/>
              </w:rPr>
              <w:fldChar w:fldCharType="end"/>
            </w:r>
          </w:hyperlink>
        </w:p>
        <w:p w14:paraId="47907487" w14:textId="15052244" w:rsidR="00656A27" w:rsidRPr="00656A27" w:rsidRDefault="000B7E8F" w:rsidP="00656A27">
          <w:pPr>
            <w:pStyle w:val="23"/>
            <w:tabs>
              <w:tab w:val="left" w:pos="2701"/>
            </w:tabs>
            <w:rPr>
              <w:rFonts w:eastAsiaTheme="minorEastAsia" w:cs="Times New Roman"/>
              <w:noProof/>
              <w:sz w:val="22"/>
              <w:lang w:eastAsia="ru-RU"/>
            </w:rPr>
          </w:pPr>
          <w:hyperlink w:anchor="_Toc120511020" w:history="1">
            <w:r w:rsidR="00656A27" w:rsidRPr="00656A27">
              <w:rPr>
                <w:rStyle w:val="aff5"/>
                <w:rFonts w:cs="Times New Roman"/>
                <w:caps/>
                <w:noProof/>
              </w:rPr>
              <w:t>Раздел 15.</w:t>
            </w:r>
            <w:r w:rsidR="00656A27" w:rsidRPr="00656A27">
              <w:rPr>
                <w:rFonts w:eastAsiaTheme="minorEastAsia" w:cs="Times New Roman"/>
                <w:noProof/>
                <w:sz w:val="22"/>
                <w:lang w:eastAsia="ru-RU"/>
              </w:rPr>
              <w:tab/>
            </w:r>
            <w:r w:rsidR="00656A27" w:rsidRPr="00656A27">
              <w:rPr>
                <w:rStyle w:val="aff5"/>
                <w:rFonts w:cs="Times New Roman"/>
                <w:noProof/>
              </w:rPr>
              <w:t>Целевые показ</w:t>
            </w:r>
            <w:r w:rsidR="00656A27">
              <w:rPr>
                <w:rStyle w:val="aff5"/>
                <w:rFonts w:cs="Times New Roman"/>
                <w:noProof/>
              </w:rPr>
              <w:t>атели развития</w:t>
            </w:r>
            <w:r w:rsidR="00656A27">
              <w:rPr>
                <w:rStyle w:val="aff5"/>
                <w:rFonts w:cs="Times New Roman"/>
                <w:noProof/>
              </w:rPr>
              <w:br/>
              <w:t xml:space="preserve">централизованных </w:t>
            </w:r>
            <w:r w:rsidR="00656A27" w:rsidRPr="00656A27">
              <w:rPr>
                <w:rStyle w:val="aff5"/>
                <w:rFonts w:cs="Times New Roman"/>
                <w:noProof/>
              </w:rPr>
              <w:t>систем водоотведения</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_Toc120511020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197</w:t>
            </w:r>
            <w:r w:rsidR="00656A27" w:rsidRPr="00656A27">
              <w:rPr>
                <w:rFonts w:cs="Times New Roman"/>
                <w:noProof/>
                <w:webHidden/>
              </w:rPr>
              <w:fldChar w:fldCharType="end"/>
            </w:r>
          </w:hyperlink>
        </w:p>
        <w:p w14:paraId="0BD33271" w14:textId="20E7E136" w:rsidR="00656A27" w:rsidRDefault="000B7E8F" w:rsidP="00656A27">
          <w:pPr>
            <w:pStyle w:val="23"/>
            <w:tabs>
              <w:tab w:val="left" w:pos="2538"/>
            </w:tabs>
            <w:rPr>
              <w:rFonts w:asciiTheme="minorHAnsi" w:eastAsiaTheme="minorEastAsia" w:hAnsiTheme="minorHAnsi"/>
              <w:noProof/>
              <w:sz w:val="22"/>
              <w:lang w:eastAsia="ru-RU"/>
            </w:rPr>
          </w:pPr>
          <w:hyperlink w:anchor="_Toc120511021" w:history="1">
            <w:r w:rsidR="00656A27" w:rsidRPr="00656A27">
              <w:rPr>
                <w:rStyle w:val="aff5"/>
                <w:rFonts w:cs="Times New Roman"/>
                <w:caps/>
                <w:noProof/>
              </w:rPr>
              <w:t>Раздел 16.</w:t>
            </w:r>
            <w:r w:rsidR="00656A27" w:rsidRPr="00656A27">
              <w:rPr>
                <w:rFonts w:eastAsiaTheme="minorEastAsia" w:cs="Times New Roman"/>
                <w:noProof/>
                <w:sz w:val="22"/>
                <w:lang w:eastAsia="ru-RU"/>
              </w:rPr>
              <w:tab/>
            </w:r>
            <w:r w:rsidR="00656A27" w:rsidRPr="00656A27">
              <w:rPr>
                <w:rStyle w:val="aff5"/>
                <w:rFonts w:cs="Times New Roman"/>
                <w:noProof/>
              </w:rPr>
              <w:t>Перечень выявленных бесхозяйных объектов централизованной системы водоотведения (в случае их выявления) и переч</w:t>
            </w:r>
            <w:r w:rsidR="00656A27">
              <w:rPr>
                <w:rStyle w:val="aff5"/>
                <w:rFonts w:cs="Times New Roman"/>
                <w:noProof/>
              </w:rPr>
              <w:t>ень организаций,</w:t>
            </w:r>
            <w:r w:rsidR="00656A27">
              <w:rPr>
                <w:rStyle w:val="aff5"/>
                <w:rFonts w:cs="Times New Roman"/>
                <w:noProof/>
              </w:rPr>
              <w:br/>
              <w:t xml:space="preserve">уполномоченных </w:t>
            </w:r>
            <w:r w:rsidR="00656A27" w:rsidRPr="00656A27">
              <w:rPr>
                <w:rStyle w:val="aff5"/>
                <w:rFonts w:cs="Times New Roman"/>
                <w:noProof/>
              </w:rPr>
              <w:t>на их эксплуатацию</w:t>
            </w:r>
            <w:r w:rsidR="00656A27" w:rsidRPr="00656A27">
              <w:rPr>
                <w:rFonts w:cs="Times New Roman"/>
                <w:noProof/>
                <w:webHidden/>
              </w:rPr>
              <w:tab/>
            </w:r>
            <w:r w:rsidR="00656A27" w:rsidRPr="00656A27">
              <w:rPr>
                <w:rFonts w:cs="Times New Roman"/>
                <w:noProof/>
                <w:webHidden/>
              </w:rPr>
              <w:fldChar w:fldCharType="begin"/>
            </w:r>
            <w:r w:rsidR="00656A27" w:rsidRPr="00656A27">
              <w:rPr>
                <w:rFonts w:cs="Times New Roman"/>
                <w:noProof/>
                <w:webHidden/>
              </w:rPr>
              <w:instrText xml:space="preserve"> PAGEREF _Toc120511021 \h </w:instrText>
            </w:r>
            <w:r w:rsidR="00656A27" w:rsidRPr="00656A27">
              <w:rPr>
                <w:rFonts w:cs="Times New Roman"/>
                <w:noProof/>
                <w:webHidden/>
              </w:rPr>
            </w:r>
            <w:r w:rsidR="00656A27" w:rsidRPr="00656A27">
              <w:rPr>
                <w:rFonts w:cs="Times New Roman"/>
                <w:noProof/>
                <w:webHidden/>
              </w:rPr>
              <w:fldChar w:fldCharType="separate"/>
            </w:r>
            <w:r w:rsidR="008E214F">
              <w:rPr>
                <w:rFonts w:cs="Times New Roman"/>
                <w:noProof/>
                <w:webHidden/>
              </w:rPr>
              <w:t>198</w:t>
            </w:r>
            <w:r w:rsidR="00656A27" w:rsidRPr="00656A27">
              <w:rPr>
                <w:rFonts w:cs="Times New Roman"/>
                <w:noProof/>
                <w:webHidden/>
              </w:rPr>
              <w:fldChar w:fldCharType="end"/>
            </w:r>
          </w:hyperlink>
        </w:p>
        <w:p w14:paraId="77EDD32C" w14:textId="2E527E68" w:rsidR="004F2470" w:rsidRDefault="004F2470" w:rsidP="00050518">
          <w:r w:rsidRPr="00050518">
            <w:rPr>
              <w:rFonts w:cs="Times New Roman"/>
              <w:b/>
              <w:bCs/>
              <w:sz w:val="20"/>
              <w:szCs w:val="20"/>
            </w:rPr>
            <w:fldChar w:fldCharType="end"/>
          </w:r>
        </w:p>
      </w:sdtContent>
    </w:sdt>
    <w:p w14:paraId="3883DD96" w14:textId="77777777" w:rsidR="00E42E72" w:rsidRPr="00E42E72" w:rsidRDefault="00E42E72" w:rsidP="00E42E72">
      <w:pPr>
        <w:spacing w:after="200"/>
        <w:jc w:val="center"/>
        <w:rPr>
          <w:rFonts w:eastAsia="Times New Roman" w:cs="Times New Roman"/>
        </w:rPr>
      </w:pPr>
    </w:p>
    <w:p w14:paraId="04137FBE" w14:textId="77777777" w:rsidR="00E42E72" w:rsidRPr="00E42E72" w:rsidRDefault="00E42E72" w:rsidP="00E42E72">
      <w:pPr>
        <w:spacing w:after="200" w:line="276" w:lineRule="auto"/>
        <w:rPr>
          <w:rFonts w:eastAsia="Times New Roman" w:cs="Times New Roman"/>
        </w:rPr>
        <w:sectPr w:rsidR="00E42E72" w:rsidRPr="00E42E72" w:rsidSect="00ED3A5E">
          <w:headerReference w:type="default" r:id="rId10"/>
          <w:footerReference w:type="default" r:id="rId11"/>
          <w:headerReference w:type="first" r:id="rId12"/>
          <w:footerReference w:type="first" r:id="rId13"/>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7B185304" w14:textId="6350A2E6" w:rsidR="00E213BD" w:rsidRPr="004F2470" w:rsidRDefault="004F2470" w:rsidP="004F2470">
      <w:pPr>
        <w:pStyle w:val="ad"/>
      </w:pPr>
      <w:bookmarkStart w:id="10" w:name="_Toc337560718"/>
      <w:bookmarkStart w:id="11" w:name="_Toc379439677"/>
      <w:bookmarkStart w:id="12" w:name="_Toc409710974"/>
      <w:bookmarkStart w:id="13" w:name="_Toc417130896"/>
      <w:bookmarkStart w:id="14" w:name="_Toc30607733"/>
      <w:bookmarkStart w:id="15" w:name="_Toc34243325"/>
      <w:bookmarkStart w:id="16" w:name="_Toc71194247"/>
      <w:bookmarkStart w:id="17" w:name="_Toc77079511"/>
      <w:bookmarkStart w:id="18" w:name="_Toc88056407"/>
      <w:bookmarkStart w:id="19" w:name="_Toc120510937"/>
      <w:r w:rsidRPr="004F2470">
        <w:lastRenderedPageBreak/>
        <w:t xml:space="preserve">Паспорт </w:t>
      </w:r>
      <w:bookmarkEnd w:id="10"/>
      <w:r w:rsidRPr="004F2470">
        <w:t>схе</w:t>
      </w:r>
      <w:bookmarkEnd w:id="11"/>
      <w:bookmarkEnd w:id="12"/>
      <w:r w:rsidRPr="004F2470">
        <w:t xml:space="preserve">мы </w:t>
      </w:r>
      <w:bookmarkEnd w:id="13"/>
      <w:bookmarkEnd w:id="14"/>
      <w:bookmarkEnd w:id="15"/>
      <w:bookmarkEnd w:id="16"/>
      <w:bookmarkEnd w:id="17"/>
      <w:bookmarkEnd w:id="18"/>
      <w:r w:rsidRPr="004F2470">
        <w:t>водоснабжения и водоотведения</w:t>
      </w:r>
      <w:bookmarkEnd w:id="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8"/>
        <w:gridCol w:w="6269"/>
      </w:tblGrid>
      <w:tr w:rsidR="00E213BD" w:rsidRPr="00E213BD" w14:paraId="5D486293" w14:textId="77777777" w:rsidTr="00656A27">
        <w:trPr>
          <w:jc w:val="center"/>
        </w:trPr>
        <w:tc>
          <w:tcPr>
            <w:tcW w:w="1908" w:type="pct"/>
            <w:vAlign w:val="center"/>
          </w:tcPr>
          <w:p w14:paraId="6F35CD17" w14:textId="77777777"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Наименование схемы</w:t>
            </w:r>
          </w:p>
        </w:tc>
        <w:tc>
          <w:tcPr>
            <w:tcW w:w="3092" w:type="pct"/>
            <w:vAlign w:val="center"/>
          </w:tcPr>
          <w:p w14:paraId="7E09E94E" w14:textId="73AC83D2" w:rsidR="00E213BD" w:rsidRPr="00E213BD" w:rsidRDefault="00E213BD" w:rsidP="00BC6859">
            <w:pPr>
              <w:ind w:firstLine="0"/>
              <w:rPr>
                <w:rFonts w:eastAsia="Times New Roman" w:cs="Times New Roman"/>
                <w:color w:val="000000"/>
                <w:sz w:val="20"/>
                <w:szCs w:val="20"/>
              </w:rPr>
            </w:pPr>
            <w:r>
              <w:rPr>
                <w:rFonts w:eastAsia="Times New Roman" w:cs="Times New Roman"/>
                <w:color w:val="000000"/>
                <w:sz w:val="20"/>
                <w:szCs w:val="20"/>
              </w:rPr>
              <w:t>Схема водоснабжения и водоотведения</w:t>
            </w:r>
            <w:r w:rsidRPr="00E213BD">
              <w:rPr>
                <w:rFonts w:eastAsia="Times New Roman" w:cs="Times New Roman"/>
                <w:color w:val="000000"/>
                <w:sz w:val="20"/>
                <w:szCs w:val="20"/>
              </w:rPr>
              <w:t xml:space="preserve"> </w:t>
            </w:r>
            <w:r w:rsidR="00BC6859">
              <w:rPr>
                <w:rFonts w:eastAsia="Times New Roman" w:cs="Times New Roman"/>
                <w:color w:val="000000"/>
                <w:sz w:val="20"/>
                <w:szCs w:val="20"/>
              </w:rPr>
              <w:t>муниципального образования «Зеленоградский муниципальный округ Калининградской области» на период 2022-2040 годы</w:t>
            </w:r>
          </w:p>
        </w:tc>
      </w:tr>
      <w:tr w:rsidR="00E213BD" w:rsidRPr="00E213BD" w14:paraId="7BD02C7B" w14:textId="77777777" w:rsidTr="00656A27">
        <w:trPr>
          <w:jc w:val="center"/>
        </w:trPr>
        <w:tc>
          <w:tcPr>
            <w:tcW w:w="1908" w:type="pct"/>
            <w:vAlign w:val="center"/>
          </w:tcPr>
          <w:p w14:paraId="3CFA8A61" w14:textId="77777777"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Основание для разработки схемы</w:t>
            </w:r>
          </w:p>
        </w:tc>
        <w:tc>
          <w:tcPr>
            <w:tcW w:w="3092" w:type="pct"/>
            <w:vAlign w:val="center"/>
          </w:tcPr>
          <w:p w14:paraId="729B7112"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Федеральный закон Российской Федерации от 06.10.2003 № 131-ФЗ «Об общих принципах организации местного самоуправления в Российской Федерации»;</w:t>
            </w:r>
          </w:p>
          <w:p w14:paraId="504DA478"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 xml:space="preserve">Федеральный закон Российской Федерации от </w:t>
            </w:r>
            <w:r>
              <w:rPr>
                <w:rFonts w:eastAsia="Times New Roman" w:cs="Times New Roman"/>
                <w:color w:val="000000"/>
                <w:sz w:val="20"/>
              </w:rPr>
              <w:t>07</w:t>
            </w:r>
            <w:r w:rsidRPr="00E213BD">
              <w:rPr>
                <w:rFonts w:eastAsia="Times New Roman" w:cs="Times New Roman"/>
                <w:color w:val="000000"/>
                <w:sz w:val="20"/>
              </w:rPr>
              <w:t>.</w:t>
            </w:r>
            <w:r>
              <w:rPr>
                <w:rFonts w:eastAsia="Times New Roman" w:cs="Times New Roman"/>
                <w:color w:val="000000"/>
                <w:sz w:val="20"/>
              </w:rPr>
              <w:t>12</w:t>
            </w:r>
            <w:r w:rsidRPr="00E213BD">
              <w:rPr>
                <w:rFonts w:eastAsia="Times New Roman" w:cs="Times New Roman"/>
                <w:color w:val="000000"/>
                <w:sz w:val="20"/>
              </w:rPr>
              <w:t>.201</w:t>
            </w:r>
            <w:r>
              <w:rPr>
                <w:rFonts w:eastAsia="Times New Roman" w:cs="Times New Roman"/>
                <w:color w:val="000000"/>
                <w:sz w:val="20"/>
              </w:rPr>
              <w:t>1</w:t>
            </w:r>
            <w:r w:rsidRPr="00E213BD">
              <w:rPr>
                <w:rFonts w:eastAsia="Times New Roman" w:cs="Times New Roman"/>
                <w:color w:val="000000"/>
                <w:sz w:val="20"/>
              </w:rPr>
              <w:t xml:space="preserve"> № </w:t>
            </w:r>
            <w:r>
              <w:rPr>
                <w:rFonts w:eastAsia="Times New Roman" w:cs="Times New Roman"/>
                <w:color w:val="000000"/>
                <w:sz w:val="20"/>
              </w:rPr>
              <w:t>416</w:t>
            </w:r>
            <w:r w:rsidRPr="00E213BD">
              <w:rPr>
                <w:rFonts w:eastAsia="Times New Roman" w:cs="Times New Roman"/>
                <w:color w:val="000000"/>
                <w:sz w:val="20"/>
              </w:rPr>
              <w:t xml:space="preserve">-ФЗ «О </w:t>
            </w:r>
            <w:r>
              <w:rPr>
                <w:rFonts w:eastAsia="Times New Roman" w:cs="Times New Roman"/>
                <w:color w:val="000000"/>
                <w:sz w:val="20"/>
              </w:rPr>
              <w:t>водоснабжении и водоотведении</w:t>
            </w:r>
            <w:r w:rsidRPr="00E213BD">
              <w:rPr>
                <w:rFonts w:eastAsia="Times New Roman" w:cs="Times New Roman"/>
                <w:color w:val="000000"/>
                <w:sz w:val="20"/>
              </w:rPr>
              <w:t xml:space="preserve">»; </w:t>
            </w:r>
          </w:p>
          <w:p w14:paraId="4DAB5CD8"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eastAsia="Times New Roman" w:cs="Times New Roman"/>
                <w:color w:val="000000"/>
                <w:sz w:val="20"/>
              </w:rPr>
              <w:t>;</w:t>
            </w:r>
            <w:r w:rsidRPr="00E213BD">
              <w:rPr>
                <w:rFonts w:eastAsia="Times New Roman" w:cs="Times New Roman"/>
                <w:color w:val="000000"/>
                <w:sz w:val="20"/>
              </w:rPr>
              <w:t xml:space="preserve"> </w:t>
            </w:r>
          </w:p>
          <w:p w14:paraId="4215AEB9" w14:textId="77777777" w:rsidR="00E213BD" w:rsidRPr="00E213BD" w:rsidRDefault="00E213BD" w:rsidP="00E213BD">
            <w:pPr>
              <w:tabs>
                <w:tab w:val="num" w:pos="596"/>
              </w:tabs>
              <w:spacing w:after="120"/>
              <w:ind w:firstLine="0"/>
              <w:rPr>
                <w:rFonts w:eastAsia="Times New Roman" w:cs="Times New Roman"/>
                <w:color w:val="000000"/>
                <w:sz w:val="20"/>
              </w:rPr>
            </w:pPr>
            <w:r w:rsidRPr="00E213BD">
              <w:rPr>
                <w:rFonts w:eastAsia="Times New Roman" w:cs="Times New Roman"/>
                <w:color w:val="000000"/>
                <w:sz w:val="20"/>
              </w:rPr>
              <w:t xml:space="preserve">Постановление Правительства РФ от </w:t>
            </w:r>
            <w:r>
              <w:rPr>
                <w:rFonts w:eastAsia="Times New Roman" w:cs="Times New Roman"/>
                <w:color w:val="000000"/>
                <w:sz w:val="20"/>
              </w:rPr>
              <w:t>05.09.</w:t>
            </w:r>
            <w:r w:rsidRPr="00E213BD">
              <w:rPr>
                <w:rFonts w:eastAsia="Times New Roman" w:cs="Times New Roman"/>
                <w:color w:val="000000"/>
                <w:sz w:val="20"/>
              </w:rPr>
              <w:t>201</w:t>
            </w:r>
            <w:r>
              <w:rPr>
                <w:rFonts w:eastAsia="Times New Roman" w:cs="Times New Roman"/>
                <w:color w:val="000000"/>
                <w:sz w:val="20"/>
              </w:rPr>
              <w:t>3</w:t>
            </w:r>
            <w:r w:rsidRPr="00E213BD">
              <w:rPr>
                <w:rFonts w:eastAsia="Times New Roman" w:cs="Times New Roman"/>
                <w:color w:val="000000"/>
                <w:sz w:val="20"/>
              </w:rPr>
              <w:t xml:space="preserve"> г. № </w:t>
            </w:r>
            <w:r>
              <w:rPr>
                <w:rFonts w:eastAsia="Times New Roman" w:cs="Times New Roman"/>
                <w:color w:val="000000"/>
                <w:sz w:val="20"/>
              </w:rPr>
              <w:t>782</w:t>
            </w:r>
            <w:r w:rsidRPr="00E213BD">
              <w:rPr>
                <w:rFonts w:eastAsia="Times New Roman" w:cs="Times New Roman"/>
                <w:color w:val="000000"/>
                <w:sz w:val="20"/>
              </w:rPr>
              <w:t> </w:t>
            </w:r>
            <w:r w:rsidRPr="00E213BD">
              <w:rPr>
                <w:rFonts w:eastAsia="Times New Roman" w:cs="Times New Roman"/>
                <w:color w:val="000000"/>
                <w:sz w:val="20"/>
              </w:rPr>
              <w:br/>
              <w:t xml:space="preserve">«О </w:t>
            </w:r>
            <w:r>
              <w:rPr>
                <w:rFonts w:eastAsia="Times New Roman" w:cs="Times New Roman"/>
                <w:color w:val="000000"/>
                <w:sz w:val="20"/>
              </w:rPr>
              <w:t>схемах водоснабжения и водоотведения</w:t>
            </w:r>
            <w:r w:rsidRPr="00E213BD">
              <w:rPr>
                <w:rFonts w:eastAsia="Times New Roman" w:cs="Times New Roman"/>
                <w:color w:val="000000"/>
                <w:sz w:val="20"/>
              </w:rPr>
              <w:t>»</w:t>
            </w:r>
            <w:r>
              <w:rPr>
                <w:rFonts w:eastAsia="Times New Roman" w:cs="Times New Roman"/>
                <w:color w:val="000000"/>
                <w:sz w:val="20"/>
              </w:rPr>
              <w:t>;</w:t>
            </w:r>
          </w:p>
          <w:p w14:paraId="54DCCA65" w14:textId="77777777" w:rsidR="00E213BD" w:rsidRPr="00E213BD" w:rsidRDefault="00E213BD" w:rsidP="00E213BD">
            <w:pPr>
              <w:tabs>
                <w:tab w:val="num" w:pos="2324"/>
              </w:tabs>
              <w:spacing w:after="120"/>
              <w:ind w:firstLine="0"/>
              <w:rPr>
                <w:rFonts w:eastAsia="Times New Roman" w:cs="Times New Roman"/>
                <w:color w:val="000000"/>
                <w:sz w:val="20"/>
              </w:rPr>
            </w:pPr>
            <w:r w:rsidRPr="00E213BD">
              <w:rPr>
                <w:rFonts w:eastAsia="Times New Roman" w:cs="Times New Roman"/>
                <w:color w:val="000000"/>
                <w:sz w:val="20"/>
              </w:rPr>
              <w:t>Приказ Министерства энергетики РФ от 30.06.2014 № 399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14:paraId="7483B553" w14:textId="693E10F5" w:rsidR="00E213BD" w:rsidRPr="00BC6859" w:rsidRDefault="00E213BD" w:rsidP="00E213BD">
            <w:pPr>
              <w:tabs>
                <w:tab w:val="num" w:pos="596"/>
              </w:tabs>
              <w:spacing w:after="120"/>
              <w:ind w:firstLine="0"/>
              <w:rPr>
                <w:rFonts w:eastAsia="Times New Roman" w:cs="Times New Roman"/>
                <w:color w:val="000000"/>
                <w:sz w:val="20"/>
                <w:szCs w:val="20"/>
              </w:rPr>
            </w:pPr>
            <w:r w:rsidRPr="00E213BD">
              <w:rPr>
                <w:rFonts w:eastAsia="Times New Roman" w:cs="Times New Roman"/>
                <w:color w:val="000000"/>
                <w:sz w:val="20"/>
              </w:rPr>
              <w:t xml:space="preserve">Генеральный план МО </w:t>
            </w:r>
            <w:r w:rsidR="00BC6859">
              <w:rPr>
                <w:rFonts w:eastAsia="Times New Roman" w:cs="Times New Roman"/>
                <w:color w:val="000000"/>
                <w:sz w:val="20"/>
              </w:rPr>
              <w:t>«</w:t>
            </w:r>
            <w:r w:rsidR="00656A27">
              <w:rPr>
                <w:rFonts w:eastAsia="Times New Roman" w:cs="Times New Roman"/>
                <w:color w:val="000000"/>
                <w:sz w:val="20"/>
                <w:szCs w:val="20"/>
              </w:rPr>
              <w:t>Зеленоградский муниципальный округ Калининградской области</w:t>
            </w:r>
            <w:r w:rsidR="00BC6859">
              <w:rPr>
                <w:rFonts w:eastAsia="Times New Roman" w:cs="Times New Roman"/>
                <w:color w:val="000000"/>
                <w:sz w:val="20"/>
              </w:rPr>
              <w:t>»</w:t>
            </w:r>
          </w:p>
        </w:tc>
      </w:tr>
      <w:tr w:rsidR="00E213BD" w:rsidRPr="00E213BD" w14:paraId="5FFDA0EC" w14:textId="77777777" w:rsidTr="00656A27">
        <w:trPr>
          <w:jc w:val="center"/>
        </w:trPr>
        <w:tc>
          <w:tcPr>
            <w:tcW w:w="1908" w:type="pct"/>
            <w:vAlign w:val="center"/>
          </w:tcPr>
          <w:p w14:paraId="7C476A48"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Заказчики схемы</w:t>
            </w:r>
          </w:p>
        </w:tc>
        <w:tc>
          <w:tcPr>
            <w:tcW w:w="3092" w:type="pct"/>
            <w:vAlign w:val="center"/>
          </w:tcPr>
          <w:p w14:paraId="5AC5593F" w14:textId="51DB1360" w:rsidR="00E213BD" w:rsidRPr="00E213BD" w:rsidRDefault="00E213BD" w:rsidP="00BC6859">
            <w:pPr>
              <w:ind w:firstLine="0"/>
              <w:rPr>
                <w:rFonts w:eastAsia="Times New Roman" w:cs="Times New Roman"/>
                <w:color w:val="000000"/>
                <w:sz w:val="20"/>
                <w:szCs w:val="20"/>
              </w:rPr>
            </w:pPr>
            <w:r w:rsidRPr="00E213BD">
              <w:rPr>
                <w:rFonts w:eastAsia="Times New Roman" w:cs="Times New Roman"/>
                <w:color w:val="000000"/>
                <w:sz w:val="20"/>
                <w:szCs w:val="20"/>
              </w:rPr>
              <w:t xml:space="preserve">Администрация МО </w:t>
            </w:r>
            <w:r w:rsidR="00BC6859">
              <w:rPr>
                <w:rFonts w:eastAsia="Times New Roman" w:cs="Times New Roman"/>
                <w:color w:val="000000"/>
                <w:sz w:val="20"/>
                <w:szCs w:val="20"/>
              </w:rPr>
              <w:t>«Зеленоградский муниципальный округ Калининградской области»</w:t>
            </w:r>
          </w:p>
        </w:tc>
      </w:tr>
      <w:tr w:rsidR="00E213BD" w:rsidRPr="00E213BD" w14:paraId="6DFDAD7A" w14:textId="77777777" w:rsidTr="00656A27">
        <w:trPr>
          <w:jc w:val="center"/>
        </w:trPr>
        <w:tc>
          <w:tcPr>
            <w:tcW w:w="1908" w:type="pct"/>
            <w:vAlign w:val="center"/>
          </w:tcPr>
          <w:p w14:paraId="2013722D"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Основные разработчики схемы</w:t>
            </w:r>
          </w:p>
        </w:tc>
        <w:tc>
          <w:tcPr>
            <w:tcW w:w="3092" w:type="pct"/>
            <w:vAlign w:val="center"/>
          </w:tcPr>
          <w:p w14:paraId="250FE62A" w14:textId="77777777" w:rsidR="00E213BD" w:rsidRPr="00E213BD" w:rsidRDefault="00E213BD" w:rsidP="00E213BD">
            <w:pPr>
              <w:ind w:firstLine="0"/>
              <w:jc w:val="left"/>
              <w:rPr>
                <w:rFonts w:eastAsia="Times New Roman" w:cs="Times New Roman"/>
                <w:color w:val="000000"/>
                <w:sz w:val="20"/>
                <w:szCs w:val="20"/>
              </w:rPr>
            </w:pPr>
            <w:r w:rsidRPr="00E213BD">
              <w:rPr>
                <w:rFonts w:eastAsia="Times New Roman" w:cs="Times New Roman"/>
                <w:color w:val="000000"/>
                <w:sz w:val="20"/>
                <w:szCs w:val="20"/>
              </w:rPr>
              <w:t>ООО «АРЭН-ЭНЕРГИЯ»</w:t>
            </w:r>
          </w:p>
        </w:tc>
      </w:tr>
      <w:tr w:rsidR="00E213BD" w:rsidRPr="00E213BD" w14:paraId="0AB4E8FA" w14:textId="77777777" w:rsidTr="00656A27">
        <w:trPr>
          <w:trHeight w:val="409"/>
          <w:jc w:val="center"/>
        </w:trPr>
        <w:tc>
          <w:tcPr>
            <w:tcW w:w="1908" w:type="pct"/>
            <w:vAlign w:val="center"/>
          </w:tcPr>
          <w:p w14:paraId="37F50174"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Цели схемы</w:t>
            </w:r>
          </w:p>
        </w:tc>
        <w:tc>
          <w:tcPr>
            <w:tcW w:w="3092" w:type="pct"/>
            <w:vAlign w:val="center"/>
          </w:tcPr>
          <w:p w14:paraId="4D459AC7" w14:textId="352BE47C"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w:t>
            </w:r>
            <w:r w:rsidR="00656A27" w:rsidRPr="00656A27">
              <w:rPr>
                <w:rFonts w:eastAsia="SimSun" w:cs="Times New Roman"/>
                <w:sz w:val="20"/>
                <w:szCs w:val="20"/>
                <w:lang w:eastAsia="ru-RU"/>
              </w:rPr>
              <w:t>40</w:t>
            </w:r>
            <w:r w:rsidRPr="00656A27">
              <w:rPr>
                <w:rFonts w:eastAsia="SimSun" w:cs="Times New Roman"/>
                <w:sz w:val="20"/>
                <w:szCs w:val="20"/>
                <w:lang w:eastAsia="ru-RU"/>
              </w:rPr>
              <w:t xml:space="preserve"> года</w:t>
            </w:r>
          </w:p>
          <w:p w14:paraId="024FA3C1"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14:paraId="4449E653"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Улучшение работы систем водоснабжения и водоотведения</w:t>
            </w:r>
          </w:p>
          <w:p w14:paraId="6215D55F"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Повышение качества питьевой воды, поступающей к потребителям</w:t>
            </w:r>
          </w:p>
          <w:p w14:paraId="7AA77879" w14:textId="77777777" w:rsidR="009841B7" w:rsidRPr="00656A2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SimSun" w:cs="Times New Roman"/>
                <w:sz w:val="20"/>
                <w:szCs w:val="20"/>
                <w:lang w:eastAsia="ru-RU"/>
              </w:rPr>
              <w:t>Обеспечение надежного централизованного и экологически безопасного отведения стоков и их очистки, соответствующей экологическим нормативам;</w:t>
            </w:r>
          </w:p>
          <w:p w14:paraId="05C5A76E" w14:textId="77777777" w:rsidR="00E213BD" w:rsidRPr="009841B7" w:rsidRDefault="009841B7" w:rsidP="00656A27">
            <w:pPr>
              <w:pStyle w:val="af1"/>
              <w:numPr>
                <w:ilvl w:val="0"/>
                <w:numId w:val="1"/>
              </w:numPr>
              <w:tabs>
                <w:tab w:val="left" w:pos="500"/>
              </w:tabs>
              <w:ind w:left="0" w:firstLine="204"/>
              <w:rPr>
                <w:rFonts w:eastAsia="SimSun" w:cs="Times New Roman"/>
                <w:sz w:val="20"/>
                <w:szCs w:val="20"/>
                <w:lang w:eastAsia="ru-RU"/>
              </w:rPr>
            </w:pPr>
            <w:r w:rsidRPr="00656A27">
              <w:rPr>
                <w:rFonts w:eastAsia="Times New Roman" w:cs="Times New Roman"/>
                <w:sz w:val="20"/>
              </w:rPr>
              <w:t>Снижение вредного воздействия на окружающую среду.</w:t>
            </w:r>
          </w:p>
        </w:tc>
      </w:tr>
      <w:tr w:rsidR="00E213BD" w:rsidRPr="00E213BD" w14:paraId="2081C720" w14:textId="77777777" w:rsidTr="00656A27">
        <w:trPr>
          <w:jc w:val="center"/>
        </w:trPr>
        <w:tc>
          <w:tcPr>
            <w:tcW w:w="1908" w:type="pct"/>
            <w:vAlign w:val="center"/>
          </w:tcPr>
          <w:p w14:paraId="595A7345" w14:textId="77777777" w:rsidR="00E213BD" w:rsidRPr="00E213BD" w:rsidRDefault="00E213BD" w:rsidP="00656A27">
            <w:pPr>
              <w:ind w:firstLine="0"/>
              <w:jc w:val="left"/>
              <w:rPr>
                <w:rFonts w:eastAsia="Times New Roman" w:cs="Times New Roman"/>
                <w:color w:val="000000"/>
                <w:sz w:val="20"/>
                <w:szCs w:val="20"/>
              </w:rPr>
            </w:pPr>
            <w:r w:rsidRPr="00E213BD">
              <w:rPr>
                <w:rFonts w:eastAsia="Times New Roman" w:cs="Times New Roman"/>
                <w:color w:val="000000"/>
                <w:sz w:val="20"/>
                <w:szCs w:val="20"/>
              </w:rPr>
              <w:t>Сроки и этапы реализации схемы</w:t>
            </w:r>
          </w:p>
        </w:tc>
        <w:tc>
          <w:tcPr>
            <w:tcW w:w="3092" w:type="pct"/>
            <w:shd w:val="clear" w:color="auto" w:fill="auto"/>
            <w:vAlign w:val="center"/>
          </w:tcPr>
          <w:p w14:paraId="7E04FD99" w14:textId="7856727D" w:rsidR="00E213BD" w:rsidRPr="00E213BD" w:rsidRDefault="00E213BD" w:rsidP="00BC6859">
            <w:pPr>
              <w:ind w:firstLine="0"/>
              <w:jc w:val="left"/>
              <w:rPr>
                <w:rFonts w:eastAsia="Times New Roman" w:cs="Times New Roman"/>
                <w:color w:val="000000"/>
                <w:sz w:val="20"/>
                <w:szCs w:val="20"/>
              </w:rPr>
            </w:pPr>
            <w:r w:rsidRPr="00E213BD">
              <w:rPr>
                <w:rFonts w:eastAsia="Times New Roman" w:cs="Times New Roman"/>
                <w:color w:val="000000"/>
                <w:sz w:val="20"/>
                <w:szCs w:val="20"/>
              </w:rPr>
              <w:t>202</w:t>
            </w:r>
            <w:r w:rsidR="00127E0A">
              <w:rPr>
                <w:rFonts w:eastAsia="Times New Roman" w:cs="Times New Roman"/>
                <w:color w:val="000000"/>
                <w:sz w:val="20"/>
                <w:szCs w:val="20"/>
              </w:rPr>
              <w:t>2</w:t>
            </w:r>
            <w:r w:rsidRPr="00E213BD">
              <w:rPr>
                <w:rFonts w:eastAsia="Times New Roman" w:cs="Times New Roman"/>
                <w:color w:val="000000"/>
                <w:sz w:val="20"/>
                <w:szCs w:val="20"/>
              </w:rPr>
              <w:t>-20</w:t>
            </w:r>
            <w:r w:rsidR="00BC6859">
              <w:rPr>
                <w:rFonts w:eastAsia="Times New Roman" w:cs="Times New Roman"/>
                <w:color w:val="000000"/>
                <w:sz w:val="20"/>
                <w:szCs w:val="20"/>
              </w:rPr>
              <w:t>40</w:t>
            </w:r>
            <w:r w:rsidRPr="00E213BD">
              <w:rPr>
                <w:rFonts w:eastAsia="Times New Roman" w:cs="Times New Roman"/>
                <w:color w:val="000000"/>
                <w:sz w:val="20"/>
                <w:szCs w:val="20"/>
              </w:rPr>
              <w:t xml:space="preserve"> год</w:t>
            </w:r>
            <w:r w:rsidR="00EC58C4">
              <w:rPr>
                <w:rFonts w:eastAsia="Times New Roman" w:cs="Times New Roman"/>
                <w:color w:val="000000"/>
                <w:sz w:val="20"/>
                <w:szCs w:val="20"/>
              </w:rPr>
              <w:t>ы</w:t>
            </w:r>
          </w:p>
        </w:tc>
      </w:tr>
      <w:tr w:rsidR="00E213BD" w:rsidRPr="00E213BD" w14:paraId="076DCEEF" w14:textId="77777777" w:rsidTr="00656A27">
        <w:trPr>
          <w:jc w:val="center"/>
        </w:trPr>
        <w:tc>
          <w:tcPr>
            <w:tcW w:w="1908" w:type="pct"/>
            <w:vAlign w:val="center"/>
          </w:tcPr>
          <w:p w14:paraId="2DC0E9DF" w14:textId="77777777" w:rsidR="00E213BD" w:rsidRPr="00E213BD" w:rsidRDefault="00E213BD" w:rsidP="00656A27">
            <w:pPr>
              <w:spacing w:after="200"/>
              <w:ind w:firstLine="0"/>
              <w:jc w:val="left"/>
              <w:rPr>
                <w:rFonts w:eastAsia="Times New Roman" w:cs="Times New Roman"/>
                <w:color w:val="000000"/>
                <w:sz w:val="20"/>
                <w:szCs w:val="20"/>
              </w:rPr>
            </w:pPr>
            <w:r w:rsidRPr="00E213BD">
              <w:rPr>
                <w:rFonts w:eastAsia="Times New Roman" w:cs="Times New Roman"/>
                <w:color w:val="000000"/>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3092" w:type="pct"/>
            <w:shd w:val="clear" w:color="auto" w:fill="auto"/>
            <w:vAlign w:val="center"/>
          </w:tcPr>
          <w:p w14:paraId="5CD8E248" w14:textId="77777777" w:rsidR="00E213BD" w:rsidRPr="009841B7" w:rsidRDefault="009841B7" w:rsidP="009841B7">
            <w:pPr>
              <w:ind w:firstLine="488"/>
              <w:rPr>
                <w:rFonts w:eastAsia="Times New Roman" w:cs="Times New Roman"/>
                <w:color w:val="000000"/>
                <w:sz w:val="20"/>
              </w:rPr>
            </w:pPr>
            <w:r w:rsidRPr="00656A27">
              <w:rPr>
                <w:color w:val="000000"/>
                <w:sz w:val="20"/>
              </w:rPr>
              <w:t>Повышение надёжности систем и качества предоставляемых услуг в соответствии с Разделом 7 и 15 данного документа</w:t>
            </w:r>
            <w:r w:rsidR="00E213BD" w:rsidRPr="00656A27">
              <w:rPr>
                <w:rFonts w:eastAsia="Times New Roman" w:cs="Times New Roman"/>
                <w:sz w:val="20"/>
              </w:rPr>
              <w:t>.</w:t>
            </w:r>
          </w:p>
        </w:tc>
      </w:tr>
    </w:tbl>
    <w:p w14:paraId="1AA85415" w14:textId="77777777" w:rsidR="00E213BD" w:rsidRDefault="00E213BD"/>
    <w:p w14:paraId="46AE7861" w14:textId="77777777" w:rsidR="009841B7" w:rsidRDefault="009841B7">
      <w:pPr>
        <w:sectPr w:rsidR="009841B7" w:rsidSect="00ED3A5E">
          <w:footerReference w:type="default" r:id="rId14"/>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E4CF768" w14:textId="4203634F" w:rsidR="009841B7" w:rsidRPr="004F2470" w:rsidRDefault="004F2470" w:rsidP="004F2470">
      <w:pPr>
        <w:pStyle w:val="ad"/>
      </w:pPr>
      <w:bookmarkStart w:id="20" w:name="_Toc77079512"/>
      <w:bookmarkStart w:id="21" w:name="_Toc88056408"/>
      <w:bookmarkStart w:id="22" w:name="_Toc120510938"/>
      <w:r w:rsidRPr="004F2470">
        <w:lastRenderedPageBreak/>
        <w:t xml:space="preserve">Общие сведения о МО </w:t>
      </w:r>
      <w:bookmarkEnd w:id="20"/>
      <w:bookmarkEnd w:id="21"/>
      <w:r w:rsidR="00BC6859">
        <w:t>«Зеленоградский муниципальный округ калининградской области»</w:t>
      </w:r>
      <w:bookmarkEnd w:id="22"/>
    </w:p>
    <w:p w14:paraId="0D0A8BB6" w14:textId="77777777" w:rsidR="00BC6859" w:rsidRDefault="00BC6859" w:rsidP="00BC6859"/>
    <w:p w14:paraId="4B634706" w14:textId="7214AC04" w:rsidR="00BC6859" w:rsidRDefault="00BC6859" w:rsidP="00BC6859">
      <w:r>
        <w:t>Устав муниципального образования «Зеленоградский муниципальный округ Калининградской области» принят Решением окружного Совета депутатов муниципального образования «Зеленоградский городской округ» от 16 ноября 2021 года № 117.</w:t>
      </w:r>
    </w:p>
    <w:p w14:paraId="15583B7C" w14:textId="77777777" w:rsidR="00F24D36" w:rsidRDefault="00BC6859" w:rsidP="00BC6859">
      <w:r>
        <w:t>Границы муниципального образования «Зеленоградский муниципальный округ Калининградской области» утверждены Законом Калининградской областной Думы № 303 от 05 декабря 2008 года «Об изменении гра</w:t>
      </w:r>
      <w:r w:rsidR="00F24D36">
        <w:t>ниц муниципальных образований».</w:t>
      </w:r>
    </w:p>
    <w:p w14:paraId="07B82230" w14:textId="5D5B27C0" w:rsidR="00F24D36" w:rsidRDefault="00BC6859" w:rsidP="00BC6859">
      <w:proofErr w:type="gramStart"/>
      <w:r>
        <w:t xml:space="preserve">В соответствии с Законом Калининградской области от 27 апреля 2015 года № 420 «Об объединении поселений, входящих в состав муниципального образования «Зеленоградский район» и организации местного самоуправления на объединенной территории» с 01 января 2016 года </w:t>
      </w:r>
      <w:r w:rsidR="00F24D36">
        <w:t>городское и сельские поселения,</w:t>
      </w:r>
      <w:r>
        <w:t xml:space="preserve"> были объединены в Зеленоградский городской округ.</w:t>
      </w:r>
      <w:r w:rsidR="00F24D36">
        <w:t xml:space="preserve"> </w:t>
      </w:r>
      <w:r w:rsidR="00F24D36" w:rsidRPr="00F24D36">
        <w:t>1 января 2022 года городской округ был преобразован в муниципальный округ</w:t>
      </w:r>
      <w:r w:rsidR="00F24D36">
        <w:t>.</w:t>
      </w:r>
      <w:proofErr w:type="gramEnd"/>
    </w:p>
    <w:p w14:paraId="5BC790B7" w14:textId="77777777" w:rsidR="00F24D36" w:rsidRDefault="00BC6859" w:rsidP="00BC6859">
      <w:r>
        <w:t>Административный центр муниципального образования – город Зеленоградск. Зеленоградск расположен в 32 километрах от областного центра – города Калининграда, связан с ним автомобильной и железной дорогами. В 17 километрах находится аэропорт «Храброво». Через Зеленогра</w:t>
      </w:r>
      <w:proofErr w:type="gramStart"/>
      <w:r>
        <w:t>дск пр</w:t>
      </w:r>
      <w:proofErr w:type="gramEnd"/>
      <w:r>
        <w:t>оходит транзитная автомобильна</w:t>
      </w:r>
      <w:r w:rsidR="00F24D36">
        <w:t>я дорога в Литву (г. Клайпеда).</w:t>
      </w:r>
    </w:p>
    <w:p w14:paraId="426AB4B7" w14:textId="77777777" w:rsidR="00F24D36" w:rsidRDefault="00BC6859" w:rsidP="00F24D36">
      <w:pPr>
        <w:rPr>
          <w:szCs w:val="24"/>
        </w:rPr>
      </w:pPr>
      <w:r>
        <w:t>Общая площадь территории – 2016 кв. км, из них 1203 кв. км приходится на акваторию Куршского залива. Лесной фонд составляет 182 кв. км, сельскохозяйственные угодья – 512 кв. км.</w:t>
      </w:r>
      <w:r w:rsidR="00F24D36">
        <w:t xml:space="preserve"> </w:t>
      </w:r>
      <w:r w:rsidR="00F24D36" w:rsidRPr="00BC6859">
        <w:rPr>
          <w:szCs w:val="24"/>
        </w:rPr>
        <w:t>Зеленоградский городской округ занимает территорию, равную около 15,1 % территории суши Калининградской области.</w:t>
      </w:r>
    </w:p>
    <w:p w14:paraId="1ED63368" w14:textId="77777777" w:rsidR="00F24D36" w:rsidRDefault="00F24D36" w:rsidP="00F24D36">
      <w:pPr>
        <w:keepNext/>
        <w:spacing w:line="276" w:lineRule="auto"/>
        <w:ind w:firstLine="0"/>
        <w:jc w:val="left"/>
        <w:rPr>
          <w:rFonts w:cs="Times New Roman"/>
          <w:noProof/>
          <w:lang w:eastAsia="ru-RU"/>
        </w:rPr>
      </w:pPr>
    </w:p>
    <w:p w14:paraId="4EB10683" w14:textId="77777777" w:rsidR="00F24D36" w:rsidRDefault="00F24D36" w:rsidP="00F24D36">
      <w:pPr>
        <w:keepNext/>
        <w:spacing w:line="276" w:lineRule="auto"/>
        <w:ind w:firstLine="0"/>
        <w:jc w:val="left"/>
      </w:pPr>
      <w:r w:rsidRPr="00626F78">
        <w:rPr>
          <w:rFonts w:cs="Times New Roman"/>
          <w:noProof/>
          <w:lang w:eastAsia="ru-RU"/>
        </w:rPr>
        <w:drawing>
          <wp:inline distT="0" distB="0" distL="0" distR="0" wp14:anchorId="698F50DF" wp14:editId="10707184">
            <wp:extent cx="6275944" cy="42576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ation_of_Zelenogradsky_District_(Kaliningrad_Oblast).svg.png"/>
                    <pic:cNvPicPr/>
                  </pic:nvPicPr>
                  <pic:blipFill rotWithShape="1">
                    <a:blip r:embed="rId15" cstate="print">
                      <a:extLst>
                        <a:ext uri="{28A0092B-C50C-407E-A947-70E740481C1C}">
                          <a14:useLocalDpi xmlns:a14="http://schemas.microsoft.com/office/drawing/2010/main" val="0"/>
                        </a:ext>
                      </a:extLst>
                    </a:blip>
                    <a:srcRect t="3157"/>
                    <a:stretch/>
                  </pic:blipFill>
                  <pic:spPr bwMode="auto">
                    <a:xfrm>
                      <a:off x="0" y="0"/>
                      <a:ext cx="6364986" cy="4318082"/>
                    </a:xfrm>
                    <a:prstGeom prst="rect">
                      <a:avLst/>
                    </a:prstGeom>
                    <a:ln>
                      <a:noFill/>
                    </a:ln>
                    <a:extLst>
                      <a:ext uri="{53640926-AAD7-44D8-BBD7-CCE9431645EC}">
                        <a14:shadowObscured xmlns:a14="http://schemas.microsoft.com/office/drawing/2010/main"/>
                      </a:ext>
                    </a:extLst>
                  </pic:spPr>
                </pic:pic>
              </a:graphicData>
            </a:graphic>
          </wp:inline>
        </w:drawing>
      </w:r>
    </w:p>
    <w:p w14:paraId="1E6F2F1E" w14:textId="41513F59" w:rsidR="00BC6859" w:rsidRPr="009841B7" w:rsidRDefault="00F24D36" w:rsidP="00F24D36">
      <w:pPr>
        <w:pStyle w:val="af"/>
        <w:jc w:val="center"/>
        <w:rPr>
          <w:rFonts w:eastAsia="Times New Roman" w:cs="Times New Roman"/>
          <w:szCs w:val="28"/>
          <w:lang w:eastAsia="ru-RU"/>
        </w:rPr>
      </w:pPr>
      <w:r w:rsidRPr="00F24D36">
        <w:t>Рисунок</w:t>
      </w:r>
      <w:r>
        <w:t xml:space="preserve"> </w:t>
      </w:r>
      <w:r w:rsidR="000B7E8F">
        <w:fldChar w:fldCharType="begin"/>
      </w:r>
      <w:r w:rsidR="000B7E8F">
        <w:instrText xml:space="preserve"> SEQ Рисунок \* ARABIC </w:instrText>
      </w:r>
      <w:r w:rsidR="000B7E8F">
        <w:fldChar w:fldCharType="separate"/>
      </w:r>
      <w:r w:rsidR="008E214F">
        <w:rPr>
          <w:noProof/>
        </w:rPr>
        <w:t>1</w:t>
      </w:r>
      <w:r w:rsidR="000B7E8F">
        <w:rPr>
          <w:noProof/>
        </w:rPr>
        <w:fldChar w:fldCharType="end"/>
      </w:r>
      <w:r>
        <w:t xml:space="preserve"> Расположение МО «Зеленоградский муниципальный округ Калининградской области»</w:t>
      </w:r>
    </w:p>
    <w:p w14:paraId="75BBECC2" w14:textId="77777777" w:rsidR="00F24D36" w:rsidRPr="00BC6859" w:rsidRDefault="00F24D36" w:rsidP="00F24D36">
      <w:pPr>
        <w:rPr>
          <w:szCs w:val="24"/>
        </w:rPr>
      </w:pPr>
      <w:r w:rsidRPr="00BC6859">
        <w:rPr>
          <w:szCs w:val="24"/>
        </w:rPr>
        <w:lastRenderedPageBreak/>
        <w:t>Муниципальное образование расположено в северо-западной части Калининградской области. Территория омывается водами Балтийского моря и Куршского залива, отделенного от моря Куршской косой.</w:t>
      </w:r>
    </w:p>
    <w:p w14:paraId="4576B37B" w14:textId="77777777" w:rsidR="00F24D36" w:rsidRDefault="00F24D36" w:rsidP="00F24D36">
      <w:pPr>
        <w:rPr>
          <w:szCs w:val="24"/>
        </w:rPr>
      </w:pPr>
      <w:proofErr w:type="gramStart"/>
      <w:r w:rsidRPr="00BC6859">
        <w:rPr>
          <w:szCs w:val="24"/>
        </w:rPr>
        <w:t xml:space="preserve">На севере граничит с Литовской Республикой, на северо-западе – со Светлогорским и с Пионерским городскими округами, на западе – с Балтийским городским округом и Янтарным городским округом, на юге – со </w:t>
      </w:r>
      <w:proofErr w:type="spellStart"/>
      <w:r w:rsidRPr="00BC6859">
        <w:rPr>
          <w:szCs w:val="24"/>
        </w:rPr>
        <w:t>Светловским</w:t>
      </w:r>
      <w:proofErr w:type="spellEnd"/>
      <w:r w:rsidRPr="00BC6859">
        <w:rPr>
          <w:szCs w:val="24"/>
        </w:rPr>
        <w:t xml:space="preserve"> городским округом, на юго-востоке – с Калининградским городским округом, на востоке – с </w:t>
      </w:r>
      <w:proofErr w:type="spellStart"/>
      <w:r w:rsidRPr="00BC6859">
        <w:rPr>
          <w:szCs w:val="24"/>
        </w:rPr>
        <w:t>Гурьевским</w:t>
      </w:r>
      <w:proofErr w:type="spellEnd"/>
      <w:r w:rsidRPr="00BC6859">
        <w:rPr>
          <w:szCs w:val="24"/>
        </w:rPr>
        <w:t xml:space="preserve"> городским округом.</w:t>
      </w:r>
      <w:proofErr w:type="gramEnd"/>
    </w:p>
    <w:p w14:paraId="616D1888" w14:textId="77777777" w:rsidR="00F24D36" w:rsidRDefault="00F24D36" w:rsidP="009841B7">
      <w:pPr>
        <w:rPr>
          <w:rFonts w:eastAsia="Times New Roman" w:cs="Times New Roman"/>
          <w:szCs w:val="28"/>
        </w:rPr>
      </w:pPr>
    </w:p>
    <w:p w14:paraId="202AC1AE" w14:textId="7D56BDBA" w:rsidR="009851EA" w:rsidRDefault="009851EA" w:rsidP="009841B7">
      <w:pPr>
        <w:rPr>
          <w:rFonts w:eastAsia="Times New Roman" w:cs="Times New Roman"/>
          <w:szCs w:val="28"/>
        </w:rPr>
      </w:pPr>
      <w:r>
        <w:rPr>
          <w:rFonts w:eastAsia="Times New Roman" w:cs="Times New Roman"/>
          <w:szCs w:val="28"/>
        </w:rPr>
        <w:t>Полный перечень населенных пунктов МО «Зеленоградский муниципальный округ Калининградской области» представлен в таблице ниже.</w:t>
      </w:r>
    </w:p>
    <w:p w14:paraId="64E9EDDA" w14:textId="77777777" w:rsidR="009851EA" w:rsidRDefault="009851EA" w:rsidP="009841B7">
      <w:pPr>
        <w:rPr>
          <w:rFonts w:eastAsia="Times New Roman" w:cs="Times New Roman"/>
          <w:szCs w:val="28"/>
        </w:rPr>
      </w:pPr>
    </w:p>
    <w:p w14:paraId="14DBBF6B" w14:textId="5577BD72" w:rsidR="009851EA" w:rsidRDefault="009851EA" w:rsidP="009851EA">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w:t>
      </w:r>
      <w:r w:rsidR="000B7E8F">
        <w:rPr>
          <w:noProof/>
        </w:rPr>
        <w:fldChar w:fldCharType="end"/>
      </w:r>
      <w:r>
        <w:t xml:space="preserve"> Перечень населенных пунктов</w:t>
      </w:r>
    </w:p>
    <w:tbl>
      <w:tblPr>
        <w:tblW w:w="100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626"/>
        <w:gridCol w:w="452"/>
        <w:gridCol w:w="3486"/>
        <w:gridCol w:w="452"/>
        <w:gridCol w:w="1502"/>
        <w:gridCol w:w="547"/>
        <w:gridCol w:w="1450"/>
      </w:tblGrid>
      <w:tr w:rsidR="003646FD" w:rsidRPr="009851EA" w14:paraId="2C12B19E" w14:textId="77777777" w:rsidTr="009851EA">
        <w:trPr>
          <w:trHeight w:val="20"/>
        </w:trPr>
        <w:tc>
          <w:tcPr>
            <w:tcW w:w="556" w:type="dxa"/>
            <w:shd w:val="clear" w:color="auto" w:fill="auto"/>
            <w:hideMark/>
          </w:tcPr>
          <w:p w14:paraId="1E182C59" w14:textId="2D8D83C2" w:rsidR="003646FD" w:rsidRPr="003646FD" w:rsidRDefault="003646FD" w:rsidP="009851EA">
            <w:pPr>
              <w:ind w:firstLine="0"/>
              <w:jc w:val="left"/>
              <w:rPr>
                <w:rFonts w:eastAsia="Times New Roman" w:cs="Times New Roman"/>
                <w:color w:val="000000"/>
                <w:sz w:val="20"/>
                <w:szCs w:val="20"/>
                <w:lang w:eastAsia="ru-RU"/>
              </w:rPr>
            </w:pPr>
            <w:bookmarkStart w:id="23" w:name="_Hlk511132855" w:colFirst="2" w:colLast="3"/>
            <w:r w:rsidRPr="003646FD">
              <w:rPr>
                <w:rFonts w:eastAsia="Times New Roman" w:cs="Times New Roman"/>
                <w:color w:val="000000"/>
                <w:sz w:val="20"/>
                <w:szCs w:val="20"/>
                <w:lang w:eastAsia="ru-RU"/>
              </w:rPr>
              <w:t>1</w:t>
            </w:r>
          </w:p>
        </w:tc>
        <w:tc>
          <w:tcPr>
            <w:tcW w:w="1626" w:type="dxa"/>
            <w:shd w:val="clear" w:color="auto" w:fill="auto"/>
            <w:hideMark/>
          </w:tcPr>
          <w:p w14:paraId="206A0A9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Зеленоградск</w:t>
            </w:r>
          </w:p>
        </w:tc>
        <w:tc>
          <w:tcPr>
            <w:tcW w:w="452" w:type="dxa"/>
            <w:shd w:val="clear" w:color="auto" w:fill="auto"/>
            <w:hideMark/>
          </w:tcPr>
          <w:p w14:paraId="1F259F99" w14:textId="068CD4E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29</w:t>
            </w:r>
          </w:p>
        </w:tc>
        <w:tc>
          <w:tcPr>
            <w:tcW w:w="3486" w:type="dxa"/>
            <w:shd w:val="clear" w:color="auto" w:fill="auto"/>
            <w:hideMark/>
          </w:tcPr>
          <w:p w14:paraId="0168686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Сокольники</w:t>
            </w:r>
          </w:p>
        </w:tc>
        <w:tc>
          <w:tcPr>
            <w:tcW w:w="452" w:type="dxa"/>
            <w:shd w:val="clear" w:color="auto" w:fill="auto"/>
            <w:hideMark/>
          </w:tcPr>
          <w:p w14:paraId="1D7A1D9F" w14:textId="2904859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57</w:t>
            </w:r>
          </w:p>
        </w:tc>
        <w:tc>
          <w:tcPr>
            <w:tcW w:w="1502" w:type="dxa"/>
            <w:shd w:val="clear" w:color="auto" w:fill="auto"/>
            <w:hideMark/>
          </w:tcPr>
          <w:p w14:paraId="70CF2D4F"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Путилово</w:t>
            </w:r>
          </w:p>
        </w:tc>
        <w:tc>
          <w:tcPr>
            <w:tcW w:w="547" w:type="dxa"/>
            <w:shd w:val="clear" w:color="auto" w:fill="auto"/>
            <w:hideMark/>
          </w:tcPr>
          <w:p w14:paraId="570A1F27" w14:textId="2D84C83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85</w:t>
            </w:r>
          </w:p>
        </w:tc>
        <w:tc>
          <w:tcPr>
            <w:tcW w:w="1450" w:type="dxa"/>
            <w:shd w:val="clear" w:color="auto" w:fill="auto"/>
            <w:hideMark/>
          </w:tcPr>
          <w:p w14:paraId="3A5A0F8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Сараево</w:t>
            </w:r>
          </w:p>
        </w:tc>
      </w:tr>
      <w:tr w:rsidR="003646FD" w:rsidRPr="009851EA" w14:paraId="4B4AC2D5" w14:textId="77777777" w:rsidTr="009851EA">
        <w:trPr>
          <w:trHeight w:val="20"/>
        </w:trPr>
        <w:tc>
          <w:tcPr>
            <w:tcW w:w="556" w:type="dxa"/>
            <w:shd w:val="clear" w:color="auto" w:fill="auto"/>
            <w:hideMark/>
          </w:tcPr>
          <w:p w14:paraId="6434D2BD" w14:textId="5A01DD3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w:t>
            </w:r>
          </w:p>
        </w:tc>
        <w:tc>
          <w:tcPr>
            <w:tcW w:w="1626" w:type="dxa"/>
            <w:shd w:val="clear" w:color="auto" w:fill="auto"/>
            <w:hideMark/>
          </w:tcPr>
          <w:p w14:paraId="59857C6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Киевское</w:t>
            </w:r>
          </w:p>
        </w:tc>
        <w:tc>
          <w:tcPr>
            <w:tcW w:w="452" w:type="dxa"/>
            <w:shd w:val="clear" w:color="auto" w:fill="auto"/>
            <w:hideMark/>
          </w:tcPr>
          <w:p w14:paraId="7102F3F4" w14:textId="63CF3B5D"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30</w:t>
            </w:r>
          </w:p>
        </w:tc>
        <w:tc>
          <w:tcPr>
            <w:tcW w:w="3486" w:type="dxa"/>
            <w:shd w:val="clear" w:color="auto" w:fill="auto"/>
            <w:hideMark/>
          </w:tcPr>
          <w:p w14:paraId="1955C4BD"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Каменка</w:t>
            </w:r>
          </w:p>
        </w:tc>
        <w:tc>
          <w:tcPr>
            <w:tcW w:w="452" w:type="dxa"/>
            <w:shd w:val="clear" w:color="auto" w:fill="auto"/>
            <w:hideMark/>
          </w:tcPr>
          <w:p w14:paraId="0A694C1F" w14:textId="148F7A4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58</w:t>
            </w:r>
          </w:p>
        </w:tc>
        <w:tc>
          <w:tcPr>
            <w:tcW w:w="1502" w:type="dxa"/>
            <w:shd w:val="clear" w:color="auto" w:fill="auto"/>
            <w:hideMark/>
          </w:tcPr>
          <w:p w14:paraId="049A035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Морозовка</w:t>
            </w:r>
          </w:p>
        </w:tc>
        <w:tc>
          <w:tcPr>
            <w:tcW w:w="547" w:type="dxa"/>
            <w:shd w:val="clear" w:color="auto" w:fill="auto"/>
            <w:hideMark/>
          </w:tcPr>
          <w:p w14:paraId="237F4F1E" w14:textId="5F5257E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86</w:t>
            </w:r>
          </w:p>
        </w:tc>
        <w:tc>
          <w:tcPr>
            <w:tcW w:w="1450" w:type="dxa"/>
            <w:shd w:val="clear" w:color="auto" w:fill="auto"/>
            <w:hideMark/>
          </w:tcPr>
          <w:p w14:paraId="660AE6F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Сторожевое</w:t>
            </w:r>
          </w:p>
        </w:tc>
      </w:tr>
      <w:tr w:rsidR="003646FD" w:rsidRPr="009851EA" w14:paraId="170BCC58" w14:textId="77777777" w:rsidTr="009851EA">
        <w:trPr>
          <w:trHeight w:val="20"/>
        </w:trPr>
        <w:tc>
          <w:tcPr>
            <w:tcW w:w="556" w:type="dxa"/>
            <w:shd w:val="clear" w:color="auto" w:fill="auto"/>
            <w:hideMark/>
          </w:tcPr>
          <w:p w14:paraId="0E2134F5" w14:textId="7502DA2F" w:rsidR="003646FD" w:rsidRPr="003646FD" w:rsidRDefault="003646FD" w:rsidP="009851EA">
            <w:pPr>
              <w:ind w:firstLine="0"/>
              <w:jc w:val="left"/>
              <w:rPr>
                <w:rFonts w:eastAsia="Times New Roman" w:cs="Times New Roman"/>
                <w:color w:val="000000"/>
                <w:sz w:val="20"/>
                <w:szCs w:val="20"/>
                <w:lang w:eastAsia="ru-RU"/>
              </w:rPr>
            </w:pPr>
            <w:r w:rsidRPr="009851EA">
              <w:rPr>
                <w:rFonts w:eastAsia="Times New Roman" w:cs="Times New Roman"/>
                <w:color w:val="000000"/>
                <w:sz w:val="20"/>
                <w:szCs w:val="20"/>
                <w:lang w:eastAsia="ru-RU"/>
              </w:rPr>
              <w:t>3</w:t>
            </w:r>
          </w:p>
        </w:tc>
        <w:tc>
          <w:tcPr>
            <w:tcW w:w="1626" w:type="dxa"/>
            <w:shd w:val="clear" w:color="auto" w:fill="auto"/>
            <w:hideMark/>
          </w:tcPr>
          <w:p w14:paraId="2AF94ABC"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Иркутское</w:t>
            </w:r>
          </w:p>
        </w:tc>
        <w:tc>
          <w:tcPr>
            <w:tcW w:w="452" w:type="dxa"/>
            <w:shd w:val="clear" w:color="auto" w:fill="auto"/>
            <w:hideMark/>
          </w:tcPr>
          <w:p w14:paraId="38B4DCD3" w14:textId="20253C2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31</w:t>
            </w:r>
          </w:p>
        </w:tc>
        <w:tc>
          <w:tcPr>
            <w:tcW w:w="3486" w:type="dxa"/>
            <w:shd w:val="clear" w:color="auto" w:fill="auto"/>
            <w:hideMark/>
          </w:tcPr>
          <w:p w14:paraId="0D884BE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Романово</w:t>
            </w:r>
          </w:p>
        </w:tc>
        <w:tc>
          <w:tcPr>
            <w:tcW w:w="452" w:type="dxa"/>
            <w:shd w:val="clear" w:color="auto" w:fill="auto"/>
            <w:hideMark/>
          </w:tcPr>
          <w:p w14:paraId="40D531DD" w14:textId="09792FC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59</w:t>
            </w:r>
          </w:p>
        </w:tc>
        <w:tc>
          <w:tcPr>
            <w:tcW w:w="1502" w:type="dxa"/>
            <w:shd w:val="clear" w:color="auto" w:fill="auto"/>
            <w:hideMark/>
          </w:tcPr>
          <w:p w14:paraId="4DE6CDA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Поваровка</w:t>
            </w:r>
          </w:p>
        </w:tc>
        <w:tc>
          <w:tcPr>
            <w:tcW w:w="547" w:type="dxa"/>
            <w:shd w:val="clear" w:color="auto" w:fill="auto"/>
            <w:hideMark/>
          </w:tcPr>
          <w:p w14:paraId="2A6CDF8E" w14:textId="092B35D2"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87</w:t>
            </w:r>
          </w:p>
        </w:tc>
        <w:tc>
          <w:tcPr>
            <w:tcW w:w="1450" w:type="dxa"/>
            <w:shd w:val="clear" w:color="auto" w:fill="auto"/>
            <w:hideMark/>
          </w:tcPr>
          <w:p w14:paraId="2DC91A89"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Филино</w:t>
            </w:r>
          </w:p>
        </w:tc>
      </w:tr>
      <w:tr w:rsidR="003646FD" w:rsidRPr="009851EA" w14:paraId="5AEF7B16" w14:textId="77777777" w:rsidTr="009851EA">
        <w:trPr>
          <w:trHeight w:val="20"/>
        </w:trPr>
        <w:tc>
          <w:tcPr>
            <w:tcW w:w="556" w:type="dxa"/>
            <w:shd w:val="clear" w:color="auto" w:fill="auto"/>
            <w:hideMark/>
          </w:tcPr>
          <w:p w14:paraId="3AAB05E4" w14:textId="59BC802C" w:rsidR="003646FD" w:rsidRPr="003646FD" w:rsidRDefault="003646FD" w:rsidP="009851EA">
            <w:pPr>
              <w:ind w:firstLine="0"/>
              <w:jc w:val="left"/>
              <w:rPr>
                <w:rFonts w:eastAsia="Times New Roman" w:cs="Times New Roman"/>
                <w:color w:val="000000"/>
                <w:sz w:val="20"/>
                <w:szCs w:val="20"/>
                <w:lang w:eastAsia="ru-RU"/>
              </w:rPr>
            </w:pPr>
            <w:bookmarkStart w:id="24" w:name="RANGE!B5"/>
            <w:r w:rsidRPr="003646FD">
              <w:rPr>
                <w:rFonts w:eastAsia="Times New Roman" w:cs="Times New Roman"/>
                <w:color w:val="000000"/>
                <w:sz w:val="20"/>
                <w:szCs w:val="20"/>
                <w:lang w:eastAsia="ru-RU"/>
              </w:rPr>
              <w:t>4</w:t>
            </w:r>
            <w:bookmarkEnd w:id="24"/>
          </w:p>
        </w:tc>
        <w:tc>
          <w:tcPr>
            <w:tcW w:w="1626" w:type="dxa"/>
            <w:shd w:val="clear" w:color="auto" w:fill="auto"/>
            <w:hideMark/>
          </w:tcPr>
          <w:p w14:paraId="4E0DBEF7"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Новосельское</w:t>
            </w:r>
          </w:p>
        </w:tc>
        <w:tc>
          <w:tcPr>
            <w:tcW w:w="452" w:type="dxa"/>
            <w:shd w:val="clear" w:color="auto" w:fill="auto"/>
            <w:hideMark/>
          </w:tcPr>
          <w:p w14:paraId="0063D9FC" w14:textId="4F813DB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32</w:t>
            </w:r>
          </w:p>
        </w:tc>
        <w:tc>
          <w:tcPr>
            <w:tcW w:w="3486" w:type="dxa"/>
            <w:shd w:val="clear" w:color="auto" w:fill="auto"/>
            <w:hideMark/>
          </w:tcPr>
          <w:p w14:paraId="11AE3A4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Геройское</w:t>
            </w:r>
          </w:p>
        </w:tc>
        <w:tc>
          <w:tcPr>
            <w:tcW w:w="452" w:type="dxa"/>
            <w:shd w:val="clear" w:color="auto" w:fill="auto"/>
            <w:hideMark/>
          </w:tcPr>
          <w:p w14:paraId="63FE1280" w14:textId="415D272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60</w:t>
            </w:r>
          </w:p>
        </w:tc>
        <w:tc>
          <w:tcPr>
            <w:tcW w:w="1502" w:type="dxa"/>
            <w:shd w:val="clear" w:color="auto" w:fill="auto"/>
            <w:hideMark/>
          </w:tcPr>
          <w:p w14:paraId="2518B1DE"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Русское</w:t>
            </w:r>
          </w:p>
        </w:tc>
        <w:tc>
          <w:tcPr>
            <w:tcW w:w="547" w:type="dxa"/>
            <w:shd w:val="clear" w:color="auto" w:fill="auto"/>
            <w:hideMark/>
          </w:tcPr>
          <w:p w14:paraId="3F6C56E2" w14:textId="2DB4992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88</w:t>
            </w:r>
          </w:p>
        </w:tc>
        <w:tc>
          <w:tcPr>
            <w:tcW w:w="1450" w:type="dxa"/>
            <w:shd w:val="clear" w:color="auto" w:fill="auto"/>
            <w:hideMark/>
          </w:tcPr>
          <w:p w14:paraId="3A4DEFA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Янтаровка</w:t>
            </w:r>
          </w:p>
        </w:tc>
      </w:tr>
      <w:tr w:rsidR="003646FD" w:rsidRPr="009851EA" w14:paraId="384FB92B" w14:textId="77777777" w:rsidTr="009851EA">
        <w:trPr>
          <w:trHeight w:val="20"/>
        </w:trPr>
        <w:tc>
          <w:tcPr>
            <w:tcW w:w="556" w:type="dxa"/>
            <w:shd w:val="clear" w:color="auto" w:fill="auto"/>
            <w:hideMark/>
          </w:tcPr>
          <w:p w14:paraId="3051D548" w14:textId="046442A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w:t>
            </w:r>
          </w:p>
        </w:tc>
        <w:tc>
          <w:tcPr>
            <w:tcW w:w="1626" w:type="dxa"/>
            <w:shd w:val="clear" w:color="auto" w:fill="auto"/>
            <w:hideMark/>
          </w:tcPr>
          <w:p w14:paraId="4E70004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Привольное</w:t>
            </w:r>
          </w:p>
        </w:tc>
        <w:tc>
          <w:tcPr>
            <w:tcW w:w="452" w:type="dxa"/>
            <w:shd w:val="clear" w:color="auto" w:fill="auto"/>
            <w:hideMark/>
          </w:tcPr>
          <w:p w14:paraId="39C76475" w14:textId="2C29935D"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33</w:t>
            </w:r>
          </w:p>
        </w:tc>
        <w:tc>
          <w:tcPr>
            <w:tcW w:w="3486" w:type="dxa"/>
            <w:shd w:val="clear" w:color="auto" w:fill="auto"/>
            <w:hideMark/>
          </w:tcPr>
          <w:p w14:paraId="3165ACFA" w14:textId="7B5E038D"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Родники</w:t>
            </w:r>
          </w:p>
        </w:tc>
        <w:tc>
          <w:tcPr>
            <w:tcW w:w="452" w:type="dxa"/>
            <w:shd w:val="clear" w:color="auto" w:fill="auto"/>
            <w:hideMark/>
          </w:tcPr>
          <w:p w14:paraId="24A9CFCF" w14:textId="155E30E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61</w:t>
            </w:r>
          </w:p>
        </w:tc>
        <w:tc>
          <w:tcPr>
            <w:tcW w:w="1502" w:type="dxa"/>
            <w:shd w:val="clear" w:color="auto" w:fill="auto"/>
            <w:hideMark/>
          </w:tcPr>
          <w:p w14:paraId="2195FBA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Сычево</w:t>
            </w:r>
          </w:p>
        </w:tc>
        <w:tc>
          <w:tcPr>
            <w:tcW w:w="547" w:type="dxa"/>
            <w:shd w:val="clear" w:color="auto" w:fill="auto"/>
            <w:hideMark/>
          </w:tcPr>
          <w:p w14:paraId="11E361FA" w14:textId="5986C9C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89</w:t>
            </w:r>
          </w:p>
        </w:tc>
        <w:tc>
          <w:tcPr>
            <w:tcW w:w="1450" w:type="dxa"/>
            <w:shd w:val="clear" w:color="auto" w:fill="auto"/>
            <w:hideMark/>
          </w:tcPr>
          <w:p w14:paraId="5B326B6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Ягодное</w:t>
            </w:r>
          </w:p>
        </w:tc>
      </w:tr>
      <w:tr w:rsidR="003646FD" w:rsidRPr="009851EA" w14:paraId="3825C3B7" w14:textId="77777777" w:rsidTr="009851EA">
        <w:trPr>
          <w:trHeight w:val="20"/>
        </w:trPr>
        <w:tc>
          <w:tcPr>
            <w:tcW w:w="556" w:type="dxa"/>
            <w:shd w:val="clear" w:color="auto" w:fill="auto"/>
            <w:hideMark/>
          </w:tcPr>
          <w:p w14:paraId="657F8388" w14:textId="22F802E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w:t>
            </w:r>
          </w:p>
        </w:tc>
        <w:tc>
          <w:tcPr>
            <w:tcW w:w="1626" w:type="dxa"/>
            <w:shd w:val="clear" w:color="auto" w:fill="auto"/>
            <w:hideMark/>
          </w:tcPr>
          <w:p w14:paraId="67E5DB3C"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Дачное</w:t>
            </w:r>
          </w:p>
        </w:tc>
        <w:tc>
          <w:tcPr>
            <w:tcW w:w="452" w:type="dxa"/>
            <w:shd w:val="clear" w:color="auto" w:fill="auto"/>
            <w:hideMark/>
          </w:tcPr>
          <w:p w14:paraId="78187D09" w14:textId="5207104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34</w:t>
            </w:r>
          </w:p>
        </w:tc>
        <w:tc>
          <w:tcPr>
            <w:tcW w:w="3486" w:type="dxa"/>
            <w:shd w:val="clear" w:color="auto" w:fill="auto"/>
            <w:hideMark/>
          </w:tcPr>
          <w:p w14:paraId="5E81C637"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Шумное</w:t>
            </w:r>
          </w:p>
        </w:tc>
        <w:tc>
          <w:tcPr>
            <w:tcW w:w="452" w:type="dxa"/>
            <w:shd w:val="clear" w:color="auto" w:fill="auto"/>
            <w:hideMark/>
          </w:tcPr>
          <w:p w14:paraId="339E273D" w14:textId="1F9349E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62</w:t>
            </w:r>
          </w:p>
        </w:tc>
        <w:tc>
          <w:tcPr>
            <w:tcW w:w="1502" w:type="dxa"/>
            <w:shd w:val="clear" w:color="auto" w:fill="auto"/>
            <w:hideMark/>
          </w:tcPr>
          <w:p w14:paraId="5554214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Осокино</w:t>
            </w:r>
          </w:p>
        </w:tc>
        <w:tc>
          <w:tcPr>
            <w:tcW w:w="547" w:type="dxa"/>
            <w:shd w:val="clear" w:color="auto" w:fill="auto"/>
            <w:hideMark/>
          </w:tcPr>
          <w:p w14:paraId="178DA3FF" w14:textId="7088014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90</w:t>
            </w:r>
          </w:p>
        </w:tc>
        <w:tc>
          <w:tcPr>
            <w:tcW w:w="1450" w:type="dxa"/>
            <w:shd w:val="clear" w:color="auto" w:fill="auto"/>
            <w:hideMark/>
          </w:tcPr>
          <w:p w14:paraId="2FD9232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Алексино</w:t>
            </w:r>
          </w:p>
        </w:tc>
      </w:tr>
      <w:tr w:rsidR="003646FD" w:rsidRPr="009851EA" w14:paraId="1DC2C9E6" w14:textId="77777777" w:rsidTr="009851EA">
        <w:trPr>
          <w:trHeight w:val="20"/>
        </w:trPr>
        <w:tc>
          <w:tcPr>
            <w:tcW w:w="556" w:type="dxa"/>
            <w:shd w:val="clear" w:color="auto" w:fill="auto"/>
            <w:hideMark/>
          </w:tcPr>
          <w:p w14:paraId="1BD220B2" w14:textId="2CA60E7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w:t>
            </w:r>
          </w:p>
        </w:tc>
        <w:tc>
          <w:tcPr>
            <w:tcW w:w="1626" w:type="dxa"/>
            <w:shd w:val="clear" w:color="auto" w:fill="auto"/>
            <w:hideMark/>
          </w:tcPr>
          <w:p w14:paraId="673CFEA4"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Луговское</w:t>
            </w:r>
          </w:p>
        </w:tc>
        <w:tc>
          <w:tcPr>
            <w:tcW w:w="452" w:type="dxa"/>
            <w:shd w:val="clear" w:color="auto" w:fill="auto"/>
            <w:hideMark/>
          </w:tcPr>
          <w:p w14:paraId="2A01B957" w14:textId="740773A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35</w:t>
            </w:r>
          </w:p>
        </w:tc>
        <w:tc>
          <w:tcPr>
            <w:tcW w:w="3486" w:type="dxa"/>
            <w:shd w:val="clear" w:color="auto" w:fill="auto"/>
            <w:hideMark/>
          </w:tcPr>
          <w:p w14:paraId="1F2FF754"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Рощино</w:t>
            </w:r>
          </w:p>
        </w:tc>
        <w:tc>
          <w:tcPr>
            <w:tcW w:w="452" w:type="dxa"/>
            <w:shd w:val="clear" w:color="auto" w:fill="auto"/>
            <w:hideMark/>
          </w:tcPr>
          <w:p w14:paraId="0E301840" w14:textId="7986711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63</w:t>
            </w:r>
          </w:p>
        </w:tc>
        <w:tc>
          <w:tcPr>
            <w:tcW w:w="1502" w:type="dxa"/>
            <w:shd w:val="clear" w:color="auto" w:fill="auto"/>
            <w:hideMark/>
          </w:tcPr>
          <w:p w14:paraId="661F14B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Вершково</w:t>
            </w:r>
          </w:p>
        </w:tc>
        <w:tc>
          <w:tcPr>
            <w:tcW w:w="547" w:type="dxa"/>
            <w:shd w:val="clear" w:color="auto" w:fill="auto"/>
            <w:hideMark/>
          </w:tcPr>
          <w:p w14:paraId="516A4C34" w14:textId="35ADEC4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91</w:t>
            </w:r>
          </w:p>
        </w:tc>
        <w:tc>
          <w:tcPr>
            <w:tcW w:w="1450" w:type="dxa"/>
            <w:shd w:val="clear" w:color="auto" w:fill="auto"/>
            <w:hideMark/>
          </w:tcPr>
          <w:p w14:paraId="75FA48A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Волошино</w:t>
            </w:r>
          </w:p>
        </w:tc>
      </w:tr>
      <w:tr w:rsidR="003646FD" w:rsidRPr="009851EA" w14:paraId="23043330" w14:textId="77777777" w:rsidTr="009851EA">
        <w:trPr>
          <w:trHeight w:val="20"/>
        </w:trPr>
        <w:tc>
          <w:tcPr>
            <w:tcW w:w="556" w:type="dxa"/>
            <w:shd w:val="clear" w:color="auto" w:fill="auto"/>
            <w:hideMark/>
          </w:tcPr>
          <w:p w14:paraId="54C8471B" w14:textId="6C4E471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w:t>
            </w:r>
          </w:p>
        </w:tc>
        <w:tc>
          <w:tcPr>
            <w:tcW w:w="1626" w:type="dxa"/>
            <w:shd w:val="clear" w:color="auto" w:fill="auto"/>
            <w:hideMark/>
          </w:tcPr>
          <w:p w14:paraId="225CCCBF"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Широкополье</w:t>
            </w:r>
          </w:p>
        </w:tc>
        <w:tc>
          <w:tcPr>
            <w:tcW w:w="452" w:type="dxa"/>
            <w:shd w:val="clear" w:color="auto" w:fill="auto"/>
            <w:hideMark/>
          </w:tcPr>
          <w:p w14:paraId="5D27917A" w14:textId="5CED29B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36</w:t>
            </w:r>
          </w:p>
        </w:tc>
        <w:tc>
          <w:tcPr>
            <w:tcW w:w="3486" w:type="dxa"/>
            <w:shd w:val="clear" w:color="auto" w:fill="auto"/>
            <w:hideMark/>
          </w:tcPr>
          <w:p w14:paraId="5204EA3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Заостровье</w:t>
            </w:r>
          </w:p>
        </w:tc>
        <w:tc>
          <w:tcPr>
            <w:tcW w:w="452" w:type="dxa"/>
            <w:shd w:val="clear" w:color="auto" w:fill="auto"/>
            <w:hideMark/>
          </w:tcPr>
          <w:p w14:paraId="2199DAE2" w14:textId="120B363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64</w:t>
            </w:r>
          </w:p>
        </w:tc>
        <w:tc>
          <w:tcPr>
            <w:tcW w:w="1502" w:type="dxa"/>
            <w:shd w:val="clear" w:color="auto" w:fill="auto"/>
            <w:hideMark/>
          </w:tcPr>
          <w:p w14:paraId="266ECB99"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Грачевка</w:t>
            </w:r>
          </w:p>
        </w:tc>
        <w:tc>
          <w:tcPr>
            <w:tcW w:w="547" w:type="dxa"/>
            <w:shd w:val="clear" w:color="auto" w:fill="auto"/>
            <w:hideMark/>
          </w:tcPr>
          <w:p w14:paraId="0385689B" w14:textId="532CDB8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92</w:t>
            </w:r>
          </w:p>
        </w:tc>
        <w:tc>
          <w:tcPr>
            <w:tcW w:w="1450" w:type="dxa"/>
            <w:shd w:val="clear" w:color="auto" w:fill="auto"/>
            <w:hideMark/>
          </w:tcPr>
          <w:p w14:paraId="300AA261"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Откосово</w:t>
            </w:r>
          </w:p>
        </w:tc>
      </w:tr>
      <w:tr w:rsidR="003646FD" w:rsidRPr="009851EA" w14:paraId="2C0F58D8" w14:textId="77777777" w:rsidTr="009851EA">
        <w:trPr>
          <w:trHeight w:val="20"/>
        </w:trPr>
        <w:tc>
          <w:tcPr>
            <w:tcW w:w="556" w:type="dxa"/>
            <w:shd w:val="clear" w:color="auto" w:fill="auto"/>
            <w:hideMark/>
          </w:tcPr>
          <w:p w14:paraId="732C8B01" w14:textId="7AEF100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w:t>
            </w:r>
          </w:p>
        </w:tc>
        <w:tc>
          <w:tcPr>
            <w:tcW w:w="1626" w:type="dxa"/>
            <w:shd w:val="clear" w:color="auto" w:fill="auto"/>
            <w:hideMark/>
          </w:tcPr>
          <w:p w14:paraId="0EDDAC0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Надеждино</w:t>
            </w:r>
          </w:p>
        </w:tc>
        <w:tc>
          <w:tcPr>
            <w:tcW w:w="452" w:type="dxa"/>
            <w:shd w:val="clear" w:color="auto" w:fill="auto"/>
            <w:hideMark/>
          </w:tcPr>
          <w:p w14:paraId="691CB24C" w14:textId="1166D73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37</w:t>
            </w:r>
          </w:p>
        </w:tc>
        <w:tc>
          <w:tcPr>
            <w:tcW w:w="3486" w:type="dxa"/>
            <w:shd w:val="clear" w:color="auto" w:fill="auto"/>
            <w:hideMark/>
          </w:tcPr>
          <w:p w14:paraId="0CF10B31"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Летное</w:t>
            </w:r>
          </w:p>
        </w:tc>
        <w:tc>
          <w:tcPr>
            <w:tcW w:w="452" w:type="dxa"/>
            <w:shd w:val="clear" w:color="auto" w:fill="auto"/>
            <w:hideMark/>
          </w:tcPr>
          <w:p w14:paraId="16471AC3" w14:textId="4045CC2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65</w:t>
            </w:r>
          </w:p>
        </w:tc>
        <w:tc>
          <w:tcPr>
            <w:tcW w:w="1502" w:type="dxa"/>
            <w:shd w:val="clear" w:color="auto" w:fill="auto"/>
            <w:hideMark/>
          </w:tcPr>
          <w:p w14:paraId="40DA7B0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Богатое</w:t>
            </w:r>
          </w:p>
        </w:tc>
        <w:tc>
          <w:tcPr>
            <w:tcW w:w="547" w:type="dxa"/>
            <w:shd w:val="clear" w:color="auto" w:fill="auto"/>
            <w:hideMark/>
          </w:tcPr>
          <w:p w14:paraId="18AE0992" w14:textId="50B5F39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93</w:t>
            </w:r>
          </w:p>
        </w:tc>
        <w:tc>
          <w:tcPr>
            <w:tcW w:w="1450" w:type="dxa"/>
            <w:shd w:val="clear" w:color="auto" w:fill="auto"/>
            <w:hideMark/>
          </w:tcPr>
          <w:p w14:paraId="67B1D39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Павлинино</w:t>
            </w:r>
          </w:p>
        </w:tc>
      </w:tr>
      <w:tr w:rsidR="003646FD" w:rsidRPr="009851EA" w14:paraId="29A34F11" w14:textId="77777777" w:rsidTr="009851EA">
        <w:trPr>
          <w:trHeight w:val="20"/>
        </w:trPr>
        <w:tc>
          <w:tcPr>
            <w:tcW w:w="556" w:type="dxa"/>
            <w:shd w:val="clear" w:color="auto" w:fill="auto"/>
            <w:hideMark/>
          </w:tcPr>
          <w:p w14:paraId="63D01C26" w14:textId="222C4AC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w:t>
            </w:r>
          </w:p>
        </w:tc>
        <w:tc>
          <w:tcPr>
            <w:tcW w:w="1626" w:type="dxa"/>
            <w:shd w:val="clear" w:color="auto" w:fill="auto"/>
            <w:hideMark/>
          </w:tcPr>
          <w:p w14:paraId="41D4DB29"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Вербное</w:t>
            </w:r>
          </w:p>
        </w:tc>
        <w:tc>
          <w:tcPr>
            <w:tcW w:w="452" w:type="dxa"/>
            <w:shd w:val="clear" w:color="auto" w:fill="auto"/>
            <w:hideMark/>
          </w:tcPr>
          <w:p w14:paraId="1DE88951" w14:textId="315AD1C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38</w:t>
            </w:r>
          </w:p>
        </w:tc>
        <w:tc>
          <w:tcPr>
            <w:tcW w:w="3486" w:type="dxa"/>
            <w:shd w:val="clear" w:color="auto" w:fill="auto"/>
            <w:hideMark/>
          </w:tcPr>
          <w:p w14:paraId="7CE89E98" w14:textId="5852E09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Куликово</w:t>
            </w:r>
            <w:r w:rsidRPr="009851EA">
              <w:rPr>
                <w:rFonts w:eastAsia="Times New Roman" w:cs="Times New Roman"/>
                <w:color w:val="000000"/>
                <w:sz w:val="20"/>
                <w:szCs w:val="20"/>
                <w:lang w:eastAsia="ru-RU"/>
              </w:rPr>
              <w:t xml:space="preserve"> </w:t>
            </w:r>
            <w:r w:rsidRPr="003646FD">
              <w:rPr>
                <w:rFonts w:eastAsia="Times New Roman" w:cs="Times New Roman"/>
                <w:color w:val="000000"/>
                <w:sz w:val="20"/>
                <w:szCs w:val="20"/>
                <w:lang w:eastAsia="ru-RU"/>
              </w:rPr>
              <w:t>(район</w:t>
            </w:r>
            <w:r w:rsidR="009851EA" w:rsidRPr="009851EA">
              <w:rPr>
                <w:rFonts w:eastAsia="Times New Roman" w:cs="Times New Roman"/>
                <w:color w:val="000000"/>
                <w:sz w:val="20"/>
                <w:szCs w:val="20"/>
                <w:lang w:eastAsia="ru-RU"/>
              </w:rPr>
              <w:t xml:space="preserve"> </w:t>
            </w:r>
            <w:r w:rsidRPr="003646FD">
              <w:rPr>
                <w:rFonts w:eastAsia="Times New Roman" w:cs="Times New Roman"/>
                <w:color w:val="000000"/>
                <w:sz w:val="20"/>
                <w:szCs w:val="20"/>
                <w:lang w:eastAsia="ru-RU"/>
              </w:rPr>
              <w:t>игорной</w:t>
            </w:r>
            <w:r w:rsidRPr="009851EA">
              <w:rPr>
                <w:rFonts w:eastAsia="Times New Roman" w:cs="Times New Roman"/>
                <w:color w:val="000000"/>
                <w:sz w:val="20"/>
                <w:szCs w:val="20"/>
                <w:lang w:eastAsia="ru-RU"/>
              </w:rPr>
              <w:t xml:space="preserve"> </w:t>
            </w:r>
            <w:r w:rsidRPr="003646FD">
              <w:rPr>
                <w:rFonts w:eastAsia="Times New Roman" w:cs="Times New Roman"/>
                <w:color w:val="000000"/>
                <w:sz w:val="20"/>
                <w:szCs w:val="20"/>
                <w:lang w:eastAsia="ru-RU"/>
              </w:rPr>
              <w:t>зоны</w:t>
            </w:r>
            <w:r w:rsidRPr="009851EA">
              <w:rPr>
                <w:rFonts w:eastAsia="Times New Roman" w:cs="Times New Roman"/>
                <w:color w:val="000000"/>
                <w:sz w:val="20"/>
                <w:szCs w:val="20"/>
                <w:lang w:eastAsia="ru-RU"/>
              </w:rPr>
              <w:t xml:space="preserve"> </w:t>
            </w:r>
            <w:r w:rsidRPr="003646FD">
              <w:rPr>
                <w:rFonts w:eastAsia="Times New Roman" w:cs="Times New Roman"/>
                <w:color w:val="000000"/>
                <w:sz w:val="20"/>
                <w:szCs w:val="20"/>
                <w:lang w:eastAsia="ru-RU"/>
              </w:rPr>
              <w:t>«Янтарная»)</w:t>
            </w:r>
          </w:p>
        </w:tc>
        <w:tc>
          <w:tcPr>
            <w:tcW w:w="452" w:type="dxa"/>
            <w:shd w:val="clear" w:color="auto" w:fill="auto"/>
            <w:hideMark/>
          </w:tcPr>
          <w:p w14:paraId="031939F0" w14:textId="6F4FF37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66</w:t>
            </w:r>
          </w:p>
        </w:tc>
        <w:tc>
          <w:tcPr>
            <w:tcW w:w="1502" w:type="dxa"/>
            <w:shd w:val="clear" w:color="auto" w:fill="auto"/>
            <w:hideMark/>
          </w:tcPr>
          <w:p w14:paraId="79D06475" w14:textId="68821A73"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Клюквенное</w:t>
            </w:r>
          </w:p>
        </w:tc>
        <w:tc>
          <w:tcPr>
            <w:tcW w:w="547" w:type="dxa"/>
            <w:shd w:val="clear" w:color="auto" w:fill="auto"/>
            <w:hideMark/>
          </w:tcPr>
          <w:p w14:paraId="4AAAC628" w14:textId="693C6B8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94</w:t>
            </w:r>
          </w:p>
        </w:tc>
        <w:tc>
          <w:tcPr>
            <w:tcW w:w="1450" w:type="dxa"/>
            <w:shd w:val="clear" w:color="auto" w:fill="auto"/>
            <w:hideMark/>
          </w:tcPr>
          <w:p w14:paraId="1480BB6F"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Колосовка</w:t>
            </w:r>
          </w:p>
        </w:tc>
      </w:tr>
      <w:tr w:rsidR="003646FD" w:rsidRPr="009851EA" w14:paraId="4E099237" w14:textId="77777777" w:rsidTr="009851EA">
        <w:trPr>
          <w:trHeight w:val="20"/>
        </w:trPr>
        <w:tc>
          <w:tcPr>
            <w:tcW w:w="556" w:type="dxa"/>
            <w:shd w:val="clear" w:color="auto" w:fill="auto"/>
            <w:hideMark/>
          </w:tcPr>
          <w:p w14:paraId="791D0C6C" w14:textId="183DBB2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11</w:t>
            </w:r>
          </w:p>
        </w:tc>
        <w:tc>
          <w:tcPr>
            <w:tcW w:w="1626" w:type="dxa"/>
            <w:shd w:val="clear" w:color="auto" w:fill="auto"/>
            <w:hideMark/>
          </w:tcPr>
          <w:p w14:paraId="6A7295D9"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Вольное</w:t>
            </w:r>
          </w:p>
        </w:tc>
        <w:tc>
          <w:tcPr>
            <w:tcW w:w="452" w:type="dxa"/>
            <w:shd w:val="clear" w:color="auto" w:fill="auto"/>
            <w:hideMark/>
          </w:tcPr>
          <w:p w14:paraId="48EBA788" w14:textId="042EFB7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39</w:t>
            </w:r>
          </w:p>
        </w:tc>
        <w:tc>
          <w:tcPr>
            <w:tcW w:w="3486" w:type="dxa"/>
            <w:shd w:val="clear" w:color="auto" w:fill="auto"/>
            <w:hideMark/>
          </w:tcPr>
          <w:p w14:paraId="1386F65C"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Сальское</w:t>
            </w:r>
          </w:p>
        </w:tc>
        <w:tc>
          <w:tcPr>
            <w:tcW w:w="452" w:type="dxa"/>
            <w:shd w:val="clear" w:color="auto" w:fill="auto"/>
            <w:hideMark/>
          </w:tcPr>
          <w:p w14:paraId="3BA5D4C1" w14:textId="4DF7178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67</w:t>
            </w:r>
          </w:p>
        </w:tc>
        <w:tc>
          <w:tcPr>
            <w:tcW w:w="1502" w:type="dxa"/>
            <w:shd w:val="clear" w:color="auto" w:fill="auto"/>
            <w:hideMark/>
          </w:tcPr>
          <w:p w14:paraId="63DFC5D4" w14:textId="54B52AD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Лесенково</w:t>
            </w:r>
          </w:p>
        </w:tc>
        <w:tc>
          <w:tcPr>
            <w:tcW w:w="547" w:type="dxa"/>
            <w:shd w:val="clear" w:color="auto" w:fill="auto"/>
            <w:hideMark/>
          </w:tcPr>
          <w:p w14:paraId="1AB54E6E" w14:textId="1B4D7F7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95</w:t>
            </w:r>
          </w:p>
        </w:tc>
        <w:tc>
          <w:tcPr>
            <w:tcW w:w="1450" w:type="dxa"/>
            <w:shd w:val="clear" w:color="auto" w:fill="auto"/>
            <w:hideMark/>
          </w:tcPr>
          <w:p w14:paraId="388E8177"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Переславское</w:t>
            </w:r>
          </w:p>
        </w:tc>
      </w:tr>
      <w:tr w:rsidR="003646FD" w:rsidRPr="009851EA" w14:paraId="049FE874" w14:textId="77777777" w:rsidTr="009851EA">
        <w:trPr>
          <w:trHeight w:val="20"/>
        </w:trPr>
        <w:tc>
          <w:tcPr>
            <w:tcW w:w="556" w:type="dxa"/>
            <w:shd w:val="clear" w:color="auto" w:fill="auto"/>
            <w:hideMark/>
          </w:tcPr>
          <w:p w14:paraId="603B159B" w14:textId="1342124D"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12</w:t>
            </w:r>
          </w:p>
        </w:tc>
        <w:tc>
          <w:tcPr>
            <w:tcW w:w="1626" w:type="dxa"/>
            <w:shd w:val="clear" w:color="auto" w:fill="auto"/>
            <w:hideMark/>
          </w:tcPr>
          <w:p w14:paraId="55B8BC0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Безымянка</w:t>
            </w:r>
          </w:p>
        </w:tc>
        <w:tc>
          <w:tcPr>
            <w:tcW w:w="452" w:type="dxa"/>
            <w:shd w:val="clear" w:color="auto" w:fill="auto"/>
            <w:hideMark/>
          </w:tcPr>
          <w:p w14:paraId="2B12B895" w14:textId="1970D55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40</w:t>
            </w:r>
          </w:p>
        </w:tc>
        <w:tc>
          <w:tcPr>
            <w:tcW w:w="3486" w:type="dxa"/>
            <w:shd w:val="clear" w:color="auto" w:fill="auto"/>
            <w:hideMark/>
          </w:tcPr>
          <w:p w14:paraId="083FE3A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Горьковское</w:t>
            </w:r>
          </w:p>
        </w:tc>
        <w:tc>
          <w:tcPr>
            <w:tcW w:w="452" w:type="dxa"/>
            <w:shd w:val="clear" w:color="auto" w:fill="auto"/>
            <w:hideMark/>
          </w:tcPr>
          <w:p w14:paraId="160D4800" w14:textId="071EC1C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68</w:t>
            </w:r>
          </w:p>
        </w:tc>
        <w:tc>
          <w:tcPr>
            <w:tcW w:w="1502" w:type="dxa"/>
            <w:shd w:val="clear" w:color="auto" w:fill="auto"/>
            <w:hideMark/>
          </w:tcPr>
          <w:p w14:paraId="168FE2AC"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Дружба</w:t>
            </w:r>
          </w:p>
        </w:tc>
        <w:tc>
          <w:tcPr>
            <w:tcW w:w="547" w:type="dxa"/>
            <w:shd w:val="clear" w:color="auto" w:fill="auto"/>
            <w:hideMark/>
          </w:tcPr>
          <w:p w14:paraId="28F79C94" w14:textId="41FCE42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96</w:t>
            </w:r>
          </w:p>
        </w:tc>
        <w:tc>
          <w:tcPr>
            <w:tcW w:w="1450" w:type="dxa"/>
            <w:shd w:val="clear" w:color="auto" w:fill="auto"/>
            <w:hideMark/>
          </w:tcPr>
          <w:p w14:paraId="3E3EA72B" w14:textId="768A42B3"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Кумачево</w:t>
            </w:r>
          </w:p>
        </w:tc>
      </w:tr>
      <w:tr w:rsidR="003646FD" w:rsidRPr="009851EA" w14:paraId="6E935F64" w14:textId="77777777" w:rsidTr="009851EA">
        <w:trPr>
          <w:trHeight w:val="20"/>
        </w:trPr>
        <w:tc>
          <w:tcPr>
            <w:tcW w:w="556" w:type="dxa"/>
            <w:shd w:val="clear" w:color="auto" w:fill="auto"/>
            <w:hideMark/>
          </w:tcPr>
          <w:p w14:paraId="05A556BA" w14:textId="68C4D7D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13</w:t>
            </w:r>
          </w:p>
        </w:tc>
        <w:tc>
          <w:tcPr>
            <w:tcW w:w="1626" w:type="dxa"/>
            <w:shd w:val="clear" w:color="auto" w:fill="auto"/>
            <w:hideMark/>
          </w:tcPr>
          <w:p w14:paraId="32FCD3F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Муромское</w:t>
            </w:r>
          </w:p>
        </w:tc>
        <w:tc>
          <w:tcPr>
            <w:tcW w:w="452" w:type="dxa"/>
            <w:shd w:val="clear" w:color="auto" w:fill="auto"/>
            <w:hideMark/>
          </w:tcPr>
          <w:p w14:paraId="285CA5FD" w14:textId="18B5931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41</w:t>
            </w:r>
          </w:p>
        </w:tc>
        <w:tc>
          <w:tcPr>
            <w:tcW w:w="3486" w:type="dxa"/>
            <w:shd w:val="clear" w:color="auto" w:fill="auto"/>
            <w:hideMark/>
          </w:tcPr>
          <w:p w14:paraId="0558AD09"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Горбатовка</w:t>
            </w:r>
          </w:p>
        </w:tc>
        <w:tc>
          <w:tcPr>
            <w:tcW w:w="452" w:type="dxa"/>
            <w:shd w:val="clear" w:color="auto" w:fill="auto"/>
            <w:hideMark/>
          </w:tcPr>
          <w:p w14:paraId="35F2E8BE" w14:textId="1DCAA05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69</w:t>
            </w:r>
          </w:p>
        </w:tc>
        <w:tc>
          <w:tcPr>
            <w:tcW w:w="1502" w:type="dxa"/>
            <w:shd w:val="clear" w:color="auto" w:fill="auto"/>
            <w:hideMark/>
          </w:tcPr>
          <w:p w14:paraId="42D79CE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Гусевка</w:t>
            </w:r>
          </w:p>
        </w:tc>
        <w:tc>
          <w:tcPr>
            <w:tcW w:w="547" w:type="dxa"/>
            <w:shd w:val="clear" w:color="auto" w:fill="auto"/>
            <w:hideMark/>
          </w:tcPr>
          <w:p w14:paraId="64AA7E77" w14:textId="0175E51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97</w:t>
            </w:r>
          </w:p>
        </w:tc>
        <w:tc>
          <w:tcPr>
            <w:tcW w:w="1450" w:type="dxa"/>
            <w:shd w:val="clear" w:color="auto" w:fill="auto"/>
            <w:hideMark/>
          </w:tcPr>
          <w:p w14:paraId="7BC27870"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Логвино</w:t>
            </w:r>
          </w:p>
        </w:tc>
      </w:tr>
      <w:tr w:rsidR="003646FD" w:rsidRPr="009851EA" w14:paraId="5CAE5CF5" w14:textId="77777777" w:rsidTr="009851EA">
        <w:trPr>
          <w:trHeight w:val="20"/>
        </w:trPr>
        <w:tc>
          <w:tcPr>
            <w:tcW w:w="556" w:type="dxa"/>
            <w:shd w:val="clear" w:color="auto" w:fill="auto"/>
            <w:hideMark/>
          </w:tcPr>
          <w:p w14:paraId="26BF5F2A" w14:textId="6299DC2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14</w:t>
            </w:r>
          </w:p>
        </w:tc>
        <w:tc>
          <w:tcPr>
            <w:tcW w:w="1626" w:type="dxa"/>
            <w:shd w:val="clear" w:color="auto" w:fill="auto"/>
            <w:hideMark/>
          </w:tcPr>
          <w:p w14:paraId="16B28E0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Лужки</w:t>
            </w:r>
          </w:p>
        </w:tc>
        <w:tc>
          <w:tcPr>
            <w:tcW w:w="452" w:type="dxa"/>
            <w:shd w:val="clear" w:color="auto" w:fill="auto"/>
            <w:hideMark/>
          </w:tcPr>
          <w:p w14:paraId="5AFF45C2" w14:textId="08D9D34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42</w:t>
            </w:r>
          </w:p>
        </w:tc>
        <w:tc>
          <w:tcPr>
            <w:tcW w:w="3486" w:type="dxa"/>
            <w:shd w:val="clear" w:color="auto" w:fill="auto"/>
            <w:hideMark/>
          </w:tcPr>
          <w:p w14:paraId="0E240B8E"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Дубровка</w:t>
            </w:r>
          </w:p>
        </w:tc>
        <w:tc>
          <w:tcPr>
            <w:tcW w:w="452" w:type="dxa"/>
            <w:shd w:val="clear" w:color="auto" w:fill="auto"/>
            <w:hideMark/>
          </w:tcPr>
          <w:p w14:paraId="17DC0587" w14:textId="22E2D2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70</w:t>
            </w:r>
          </w:p>
        </w:tc>
        <w:tc>
          <w:tcPr>
            <w:tcW w:w="1502" w:type="dxa"/>
            <w:shd w:val="clear" w:color="auto" w:fill="auto"/>
            <w:hideMark/>
          </w:tcPr>
          <w:p w14:paraId="6ECCD5B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Дворики</w:t>
            </w:r>
          </w:p>
        </w:tc>
        <w:tc>
          <w:tcPr>
            <w:tcW w:w="547" w:type="dxa"/>
            <w:shd w:val="clear" w:color="auto" w:fill="auto"/>
            <w:hideMark/>
          </w:tcPr>
          <w:p w14:paraId="432EFCB5" w14:textId="72B0E5A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98</w:t>
            </w:r>
          </w:p>
        </w:tc>
        <w:tc>
          <w:tcPr>
            <w:tcW w:w="1450" w:type="dxa"/>
            <w:shd w:val="clear" w:color="auto" w:fill="auto"/>
            <w:hideMark/>
          </w:tcPr>
          <w:p w14:paraId="7CA18D1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Медведево</w:t>
            </w:r>
          </w:p>
        </w:tc>
      </w:tr>
      <w:tr w:rsidR="003646FD" w:rsidRPr="009851EA" w14:paraId="10213160" w14:textId="77777777" w:rsidTr="009851EA">
        <w:trPr>
          <w:trHeight w:val="20"/>
        </w:trPr>
        <w:tc>
          <w:tcPr>
            <w:tcW w:w="556" w:type="dxa"/>
            <w:shd w:val="clear" w:color="auto" w:fill="auto"/>
            <w:hideMark/>
          </w:tcPr>
          <w:p w14:paraId="2831066F" w14:textId="439EA33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15</w:t>
            </w:r>
          </w:p>
        </w:tc>
        <w:tc>
          <w:tcPr>
            <w:tcW w:w="1626" w:type="dxa"/>
            <w:shd w:val="clear" w:color="auto" w:fill="auto"/>
            <w:hideMark/>
          </w:tcPr>
          <w:p w14:paraId="7BD0AB9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Озерово</w:t>
            </w:r>
          </w:p>
        </w:tc>
        <w:tc>
          <w:tcPr>
            <w:tcW w:w="452" w:type="dxa"/>
            <w:shd w:val="clear" w:color="auto" w:fill="auto"/>
            <w:hideMark/>
          </w:tcPr>
          <w:p w14:paraId="0F537C7A" w14:textId="278BC594"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43</w:t>
            </w:r>
          </w:p>
        </w:tc>
        <w:tc>
          <w:tcPr>
            <w:tcW w:w="3486" w:type="dxa"/>
            <w:shd w:val="clear" w:color="auto" w:fill="auto"/>
            <w:hideMark/>
          </w:tcPr>
          <w:p w14:paraId="10DB05DA" w14:textId="7F7A1284"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Рогачево</w:t>
            </w:r>
            <w:r w:rsidRPr="009851EA">
              <w:rPr>
                <w:rFonts w:eastAsia="Times New Roman" w:cs="Times New Roman"/>
                <w:color w:val="000000"/>
                <w:sz w:val="20"/>
                <w:szCs w:val="20"/>
                <w:lang w:eastAsia="ru-RU"/>
              </w:rPr>
              <w:t xml:space="preserve"> </w:t>
            </w:r>
            <w:r w:rsidRPr="003646FD">
              <w:rPr>
                <w:rFonts w:eastAsia="Times New Roman" w:cs="Times New Roman"/>
                <w:color w:val="000000"/>
                <w:sz w:val="20"/>
                <w:szCs w:val="20"/>
                <w:lang w:eastAsia="ru-RU"/>
              </w:rPr>
              <w:t>(Дунаевка)</w:t>
            </w:r>
          </w:p>
        </w:tc>
        <w:tc>
          <w:tcPr>
            <w:tcW w:w="452" w:type="dxa"/>
            <w:shd w:val="clear" w:color="auto" w:fill="auto"/>
            <w:hideMark/>
          </w:tcPr>
          <w:p w14:paraId="3D7C3225" w14:textId="0767863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71</w:t>
            </w:r>
          </w:p>
        </w:tc>
        <w:tc>
          <w:tcPr>
            <w:tcW w:w="1502" w:type="dxa"/>
            <w:shd w:val="clear" w:color="auto" w:fill="auto"/>
            <w:hideMark/>
          </w:tcPr>
          <w:p w14:paraId="609C86E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Красновка</w:t>
            </w:r>
          </w:p>
        </w:tc>
        <w:tc>
          <w:tcPr>
            <w:tcW w:w="547" w:type="dxa"/>
            <w:shd w:val="clear" w:color="auto" w:fill="auto"/>
            <w:hideMark/>
          </w:tcPr>
          <w:p w14:paraId="6FEF9D4F" w14:textId="2994809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99</w:t>
            </w:r>
          </w:p>
        </w:tc>
        <w:tc>
          <w:tcPr>
            <w:tcW w:w="1450" w:type="dxa"/>
            <w:shd w:val="clear" w:color="auto" w:fill="auto"/>
            <w:hideMark/>
          </w:tcPr>
          <w:p w14:paraId="5672E0A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Дружное</w:t>
            </w:r>
          </w:p>
        </w:tc>
      </w:tr>
      <w:tr w:rsidR="003646FD" w:rsidRPr="009851EA" w14:paraId="08951604" w14:textId="77777777" w:rsidTr="009851EA">
        <w:trPr>
          <w:trHeight w:val="20"/>
        </w:trPr>
        <w:tc>
          <w:tcPr>
            <w:tcW w:w="556" w:type="dxa"/>
            <w:shd w:val="clear" w:color="auto" w:fill="auto"/>
            <w:hideMark/>
          </w:tcPr>
          <w:p w14:paraId="646FE705" w14:textId="37E8954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16</w:t>
            </w:r>
          </w:p>
        </w:tc>
        <w:tc>
          <w:tcPr>
            <w:tcW w:w="1626" w:type="dxa"/>
            <w:shd w:val="clear" w:color="auto" w:fill="auto"/>
            <w:hideMark/>
          </w:tcPr>
          <w:p w14:paraId="33FE9F0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Каштановка</w:t>
            </w:r>
          </w:p>
        </w:tc>
        <w:tc>
          <w:tcPr>
            <w:tcW w:w="452" w:type="dxa"/>
            <w:shd w:val="clear" w:color="auto" w:fill="auto"/>
            <w:hideMark/>
          </w:tcPr>
          <w:p w14:paraId="4A27C52E" w14:textId="382796B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44</w:t>
            </w:r>
          </w:p>
        </w:tc>
        <w:tc>
          <w:tcPr>
            <w:tcW w:w="3486" w:type="dxa"/>
            <w:shd w:val="clear" w:color="auto" w:fill="auto"/>
            <w:hideMark/>
          </w:tcPr>
          <w:p w14:paraId="72C4564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Аральское</w:t>
            </w:r>
          </w:p>
        </w:tc>
        <w:tc>
          <w:tcPr>
            <w:tcW w:w="452" w:type="dxa"/>
            <w:shd w:val="clear" w:color="auto" w:fill="auto"/>
            <w:hideMark/>
          </w:tcPr>
          <w:p w14:paraId="712F5A41" w14:textId="4115D27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72</w:t>
            </w:r>
          </w:p>
        </w:tc>
        <w:tc>
          <w:tcPr>
            <w:tcW w:w="1502" w:type="dxa"/>
            <w:shd w:val="clear" w:color="auto" w:fill="auto"/>
            <w:hideMark/>
          </w:tcPr>
          <w:p w14:paraId="40A655BE"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Листопадовка</w:t>
            </w:r>
          </w:p>
        </w:tc>
        <w:tc>
          <w:tcPr>
            <w:tcW w:w="547" w:type="dxa"/>
            <w:shd w:val="clear" w:color="auto" w:fill="auto"/>
            <w:hideMark/>
          </w:tcPr>
          <w:p w14:paraId="483423AE" w14:textId="7D37B5C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100</w:t>
            </w:r>
          </w:p>
        </w:tc>
        <w:tc>
          <w:tcPr>
            <w:tcW w:w="1450" w:type="dxa"/>
            <w:shd w:val="clear" w:color="auto" w:fill="auto"/>
            <w:hideMark/>
          </w:tcPr>
          <w:p w14:paraId="134992E5" w14:textId="226060D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Котельниково</w:t>
            </w:r>
          </w:p>
        </w:tc>
      </w:tr>
      <w:tr w:rsidR="003646FD" w:rsidRPr="009851EA" w14:paraId="4E594CC4" w14:textId="77777777" w:rsidTr="009851EA">
        <w:trPr>
          <w:trHeight w:val="20"/>
        </w:trPr>
        <w:tc>
          <w:tcPr>
            <w:tcW w:w="556" w:type="dxa"/>
            <w:shd w:val="clear" w:color="auto" w:fill="auto"/>
            <w:hideMark/>
          </w:tcPr>
          <w:p w14:paraId="5A7A3B1E" w14:textId="70B2A664"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17</w:t>
            </w:r>
          </w:p>
        </w:tc>
        <w:tc>
          <w:tcPr>
            <w:tcW w:w="1626" w:type="dxa"/>
            <w:shd w:val="clear" w:color="auto" w:fill="auto"/>
            <w:hideMark/>
          </w:tcPr>
          <w:p w14:paraId="1E3AD96C"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Краснофлотское</w:t>
            </w:r>
          </w:p>
        </w:tc>
        <w:tc>
          <w:tcPr>
            <w:tcW w:w="452" w:type="dxa"/>
            <w:shd w:val="clear" w:color="auto" w:fill="auto"/>
            <w:hideMark/>
          </w:tcPr>
          <w:p w14:paraId="52B3D0CF" w14:textId="61CE673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45</w:t>
            </w:r>
          </w:p>
        </w:tc>
        <w:tc>
          <w:tcPr>
            <w:tcW w:w="3486" w:type="dxa"/>
            <w:shd w:val="clear" w:color="auto" w:fill="auto"/>
            <w:hideMark/>
          </w:tcPr>
          <w:p w14:paraId="575E8777"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Александровка</w:t>
            </w:r>
          </w:p>
        </w:tc>
        <w:tc>
          <w:tcPr>
            <w:tcW w:w="452" w:type="dxa"/>
            <w:shd w:val="clear" w:color="auto" w:fill="auto"/>
            <w:hideMark/>
          </w:tcPr>
          <w:p w14:paraId="607FBA25" w14:textId="5D45AD5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73</w:t>
            </w:r>
          </w:p>
        </w:tc>
        <w:tc>
          <w:tcPr>
            <w:tcW w:w="1502" w:type="dxa"/>
            <w:shd w:val="clear" w:color="auto" w:fill="auto"/>
            <w:hideMark/>
          </w:tcPr>
          <w:p w14:paraId="1F14F61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Листовое</w:t>
            </w:r>
          </w:p>
        </w:tc>
        <w:tc>
          <w:tcPr>
            <w:tcW w:w="547" w:type="dxa"/>
            <w:shd w:val="clear" w:color="auto" w:fill="auto"/>
            <w:hideMark/>
          </w:tcPr>
          <w:p w14:paraId="023158E7" w14:textId="5517F43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101</w:t>
            </w:r>
          </w:p>
        </w:tc>
        <w:tc>
          <w:tcPr>
            <w:tcW w:w="1450" w:type="dxa"/>
            <w:shd w:val="clear" w:color="auto" w:fill="auto"/>
            <w:hideMark/>
          </w:tcPr>
          <w:p w14:paraId="3A2C3E2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Перелески</w:t>
            </w:r>
          </w:p>
        </w:tc>
      </w:tr>
      <w:tr w:rsidR="003646FD" w:rsidRPr="009851EA" w14:paraId="48C1BCE3" w14:textId="77777777" w:rsidTr="009851EA">
        <w:trPr>
          <w:trHeight w:val="20"/>
        </w:trPr>
        <w:tc>
          <w:tcPr>
            <w:tcW w:w="556" w:type="dxa"/>
            <w:shd w:val="clear" w:color="auto" w:fill="auto"/>
            <w:hideMark/>
          </w:tcPr>
          <w:p w14:paraId="52E2C994" w14:textId="10A64AF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18</w:t>
            </w:r>
          </w:p>
        </w:tc>
        <w:tc>
          <w:tcPr>
            <w:tcW w:w="1626" w:type="dxa"/>
            <w:shd w:val="clear" w:color="auto" w:fill="auto"/>
            <w:hideMark/>
          </w:tcPr>
          <w:p w14:paraId="615C0C74"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Мельниково</w:t>
            </w:r>
          </w:p>
        </w:tc>
        <w:tc>
          <w:tcPr>
            <w:tcW w:w="452" w:type="dxa"/>
            <w:shd w:val="clear" w:color="auto" w:fill="auto"/>
            <w:hideMark/>
          </w:tcPr>
          <w:p w14:paraId="2356A83E" w14:textId="465A764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46</w:t>
            </w:r>
          </w:p>
        </w:tc>
        <w:tc>
          <w:tcPr>
            <w:tcW w:w="3486" w:type="dxa"/>
            <w:shd w:val="clear" w:color="auto" w:fill="auto"/>
            <w:hideMark/>
          </w:tcPr>
          <w:p w14:paraId="4E810DC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Обухово</w:t>
            </w:r>
          </w:p>
        </w:tc>
        <w:tc>
          <w:tcPr>
            <w:tcW w:w="452" w:type="dxa"/>
            <w:shd w:val="clear" w:color="auto" w:fill="auto"/>
            <w:hideMark/>
          </w:tcPr>
          <w:p w14:paraId="47FAF239" w14:textId="12FFD2D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74</w:t>
            </w:r>
          </w:p>
        </w:tc>
        <w:tc>
          <w:tcPr>
            <w:tcW w:w="1502" w:type="dxa"/>
            <w:shd w:val="clear" w:color="auto" w:fill="auto"/>
            <w:hideMark/>
          </w:tcPr>
          <w:p w14:paraId="012B478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Водное</w:t>
            </w:r>
          </w:p>
        </w:tc>
        <w:tc>
          <w:tcPr>
            <w:tcW w:w="547" w:type="dxa"/>
            <w:shd w:val="clear" w:color="auto" w:fill="auto"/>
            <w:hideMark/>
          </w:tcPr>
          <w:p w14:paraId="7462EEAF" w14:textId="7B496B08"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102</w:t>
            </w:r>
          </w:p>
        </w:tc>
        <w:tc>
          <w:tcPr>
            <w:tcW w:w="1450" w:type="dxa"/>
            <w:shd w:val="clear" w:color="auto" w:fill="auto"/>
            <w:hideMark/>
          </w:tcPr>
          <w:p w14:paraId="126BB314"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Кузнецкое</w:t>
            </w:r>
          </w:p>
        </w:tc>
      </w:tr>
      <w:tr w:rsidR="003646FD" w:rsidRPr="009851EA" w14:paraId="34B8626B" w14:textId="77777777" w:rsidTr="009851EA">
        <w:trPr>
          <w:trHeight w:val="20"/>
        </w:trPr>
        <w:tc>
          <w:tcPr>
            <w:tcW w:w="556" w:type="dxa"/>
            <w:shd w:val="clear" w:color="auto" w:fill="auto"/>
            <w:hideMark/>
          </w:tcPr>
          <w:p w14:paraId="4B783A43" w14:textId="5697546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19</w:t>
            </w:r>
          </w:p>
        </w:tc>
        <w:tc>
          <w:tcPr>
            <w:tcW w:w="1626" w:type="dxa"/>
            <w:shd w:val="clear" w:color="auto" w:fill="auto"/>
            <w:hideMark/>
          </w:tcPr>
          <w:p w14:paraId="5E60087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Моховое</w:t>
            </w:r>
          </w:p>
        </w:tc>
        <w:tc>
          <w:tcPr>
            <w:tcW w:w="452" w:type="dxa"/>
            <w:shd w:val="clear" w:color="auto" w:fill="auto"/>
            <w:hideMark/>
          </w:tcPr>
          <w:p w14:paraId="253174D4" w14:textId="1779799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47</w:t>
            </w:r>
          </w:p>
        </w:tc>
        <w:tc>
          <w:tcPr>
            <w:tcW w:w="3486" w:type="dxa"/>
            <w:shd w:val="clear" w:color="auto" w:fill="auto"/>
            <w:hideMark/>
          </w:tcPr>
          <w:p w14:paraId="755BBA4F"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Ольшанка</w:t>
            </w:r>
          </w:p>
        </w:tc>
        <w:tc>
          <w:tcPr>
            <w:tcW w:w="452" w:type="dxa"/>
            <w:shd w:val="clear" w:color="auto" w:fill="auto"/>
            <w:hideMark/>
          </w:tcPr>
          <w:p w14:paraId="5B076BF9" w14:textId="4A9C10A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75</w:t>
            </w:r>
          </w:p>
        </w:tc>
        <w:tc>
          <w:tcPr>
            <w:tcW w:w="1502" w:type="dxa"/>
            <w:shd w:val="clear" w:color="auto" w:fill="auto"/>
            <w:hideMark/>
          </w:tcPr>
          <w:p w14:paraId="46C6124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Ольховое</w:t>
            </w:r>
          </w:p>
        </w:tc>
        <w:tc>
          <w:tcPr>
            <w:tcW w:w="547" w:type="dxa"/>
            <w:shd w:val="clear" w:color="auto" w:fill="auto"/>
            <w:hideMark/>
          </w:tcPr>
          <w:p w14:paraId="37B86AC3" w14:textId="6038F04D"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103</w:t>
            </w:r>
          </w:p>
        </w:tc>
        <w:tc>
          <w:tcPr>
            <w:tcW w:w="1450" w:type="dxa"/>
            <w:shd w:val="clear" w:color="auto" w:fill="auto"/>
            <w:hideMark/>
          </w:tcPr>
          <w:p w14:paraId="38E4986D"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Кострово</w:t>
            </w:r>
          </w:p>
        </w:tc>
      </w:tr>
      <w:tr w:rsidR="003646FD" w:rsidRPr="009851EA" w14:paraId="7CDFB261" w14:textId="77777777" w:rsidTr="009851EA">
        <w:trPr>
          <w:trHeight w:val="20"/>
        </w:trPr>
        <w:tc>
          <w:tcPr>
            <w:tcW w:w="556" w:type="dxa"/>
            <w:shd w:val="clear" w:color="auto" w:fill="auto"/>
            <w:hideMark/>
          </w:tcPr>
          <w:p w14:paraId="20A46E07" w14:textId="2A393A04"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20</w:t>
            </w:r>
          </w:p>
        </w:tc>
        <w:tc>
          <w:tcPr>
            <w:tcW w:w="1626" w:type="dxa"/>
            <w:shd w:val="clear" w:color="auto" w:fill="auto"/>
            <w:hideMark/>
          </w:tcPr>
          <w:p w14:paraId="5F1DBD2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Холмы</w:t>
            </w:r>
          </w:p>
        </w:tc>
        <w:tc>
          <w:tcPr>
            <w:tcW w:w="452" w:type="dxa"/>
            <w:shd w:val="clear" w:color="auto" w:fill="auto"/>
            <w:hideMark/>
          </w:tcPr>
          <w:p w14:paraId="12EDC335" w14:textId="036794F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48</w:t>
            </w:r>
          </w:p>
        </w:tc>
        <w:tc>
          <w:tcPr>
            <w:tcW w:w="3486" w:type="dxa"/>
            <w:shd w:val="clear" w:color="auto" w:fill="auto"/>
            <w:hideMark/>
          </w:tcPr>
          <w:p w14:paraId="4666736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Светлово</w:t>
            </w:r>
          </w:p>
        </w:tc>
        <w:tc>
          <w:tcPr>
            <w:tcW w:w="452" w:type="dxa"/>
            <w:shd w:val="clear" w:color="auto" w:fill="auto"/>
            <w:hideMark/>
          </w:tcPr>
          <w:p w14:paraId="636674F5" w14:textId="37C9824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76</w:t>
            </w:r>
          </w:p>
        </w:tc>
        <w:tc>
          <w:tcPr>
            <w:tcW w:w="1502" w:type="dxa"/>
            <w:shd w:val="clear" w:color="auto" w:fill="auto"/>
            <w:hideMark/>
          </w:tcPr>
          <w:p w14:paraId="6CA1D7D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Ракитное</w:t>
            </w:r>
          </w:p>
        </w:tc>
        <w:tc>
          <w:tcPr>
            <w:tcW w:w="547" w:type="dxa"/>
            <w:shd w:val="clear" w:color="auto" w:fill="auto"/>
            <w:hideMark/>
          </w:tcPr>
          <w:p w14:paraId="17E1F7C0" w14:textId="48985F8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104</w:t>
            </w:r>
          </w:p>
        </w:tc>
        <w:tc>
          <w:tcPr>
            <w:tcW w:w="1450" w:type="dxa"/>
            <w:shd w:val="clear" w:color="auto" w:fill="auto"/>
            <w:hideMark/>
          </w:tcPr>
          <w:p w14:paraId="52EA2D7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Дорожное</w:t>
            </w:r>
          </w:p>
        </w:tc>
      </w:tr>
      <w:tr w:rsidR="003646FD" w:rsidRPr="009851EA" w14:paraId="29BDE6BD" w14:textId="77777777" w:rsidTr="009851EA">
        <w:trPr>
          <w:trHeight w:val="20"/>
        </w:trPr>
        <w:tc>
          <w:tcPr>
            <w:tcW w:w="556" w:type="dxa"/>
            <w:shd w:val="clear" w:color="auto" w:fill="auto"/>
            <w:hideMark/>
          </w:tcPr>
          <w:p w14:paraId="2CCB2641" w14:textId="707387D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21</w:t>
            </w:r>
          </w:p>
        </w:tc>
        <w:tc>
          <w:tcPr>
            <w:tcW w:w="1626" w:type="dxa"/>
            <w:shd w:val="clear" w:color="auto" w:fill="auto"/>
            <w:hideMark/>
          </w:tcPr>
          <w:p w14:paraId="08875E90"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Низовка</w:t>
            </w:r>
          </w:p>
        </w:tc>
        <w:tc>
          <w:tcPr>
            <w:tcW w:w="452" w:type="dxa"/>
            <w:shd w:val="clear" w:color="auto" w:fill="auto"/>
            <w:hideMark/>
          </w:tcPr>
          <w:p w14:paraId="4C4370B6" w14:textId="189651B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49</w:t>
            </w:r>
          </w:p>
        </w:tc>
        <w:tc>
          <w:tcPr>
            <w:tcW w:w="3486" w:type="dxa"/>
            <w:shd w:val="clear" w:color="auto" w:fill="auto"/>
            <w:hideMark/>
          </w:tcPr>
          <w:p w14:paraId="5247CB0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Веткино</w:t>
            </w:r>
          </w:p>
        </w:tc>
        <w:tc>
          <w:tcPr>
            <w:tcW w:w="452" w:type="dxa"/>
            <w:shd w:val="clear" w:color="auto" w:fill="auto"/>
            <w:hideMark/>
          </w:tcPr>
          <w:p w14:paraId="27440437" w14:textId="59C94A0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77</w:t>
            </w:r>
          </w:p>
        </w:tc>
        <w:tc>
          <w:tcPr>
            <w:tcW w:w="1502" w:type="dxa"/>
            <w:shd w:val="clear" w:color="auto" w:fill="auto"/>
            <w:hideMark/>
          </w:tcPr>
          <w:p w14:paraId="7762687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Шатрово</w:t>
            </w:r>
          </w:p>
        </w:tc>
        <w:tc>
          <w:tcPr>
            <w:tcW w:w="547" w:type="dxa"/>
            <w:shd w:val="clear" w:color="auto" w:fill="auto"/>
            <w:hideMark/>
          </w:tcPr>
          <w:p w14:paraId="154E0601" w14:textId="1A2A782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105</w:t>
            </w:r>
          </w:p>
        </w:tc>
        <w:tc>
          <w:tcPr>
            <w:tcW w:w="1450" w:type="dxa"/>
            <w:shd w:val="clear" w:color="auto" w:fill="auto"/>
            <w:hideMark/>
          </w:tcPr>
          <w:p w14:paraId="6D49228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Подорожное</w:t>
            </w:r>
          </w:p>
        </w:tc>
      </w:tr>
      <w:tr w:rsidR="003646FD" w:rsidRPr="009851EA" w14:paraId="04FBA944" w14:textId="77777777" w:rsidTr="009851EA">
        <w:trPr>
          <w:trHeight w:val="20"/>
        </w:trPr>
        <w:tc>
          <w:tcPr>
            <w:tcW w:w="556" w:type="dxa"/>
            <w:shd w:val="clear" w:color="auto" w:fill="auto"/>
            <w:hideMark/>
          </w:tcPr>
          <w:p w14:paraId="7549B0E8" w14:textId="1B2F1B8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22</w:t>
            </w:r>
          </w:p>
        </w:tc>
        <w:tc>
          <w:tcPr>
            <w:tcW w:w="1626" w:type="dxa"/>
            <w:shd w:val="clear" w:color="auto" w:fill="auto"/>
            <w:hideMark/>
          </w:tcPr>
          <w:p w14:paraId="2714A2B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Сиренево</w:t>
            </w:r>
          </w:p>
        </w:tc>
        <w:tc>
          <w:tcPr>
            <w:tcW w:w="452" w:type="dxa"/>
            <w:shd w:val="clear" w:color="auto" w:fill="auto"/>
            <w:hideMark/>
          </w:tcPr>
          <w:p w14:paraId="5DB38984" w14:textId="6A50B9D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50</w:t>
            </w:r>
          </w:p>
        </w:tc>
        <w:tc>
          <w:tcPr>
            <w:tcW w:w="3486" w:type="dxa"/>
            <w:shd w:val="clear" w:color="auto" w:fill="auto"/>
            <w:hideMark/>
          </w:tcPr>
          <w:p w14:paraId="4BAF85E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Калиново</w:t>
            </w:r>
          </w:p>
        </w:tc>
        <w:tc>
          <w:tcPr>
            <w:tcW w:w="452" w:type="dxa"/>
            <w:shd w:val="clear" w:color="auto" w:fill="auto"/>
            <w:hideMark/>
          </w:tcPr>
          <w:p w14:paraId="27B035C0" w14:textId="35F79F5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78</w:t>
            </w:r>
          </w:p>
        </w:tc>
        <w:tc>
          <w:tcPr>
            <w:tcW w:w="1502" w:type="dxa"/>
            <w:shd w:val="clear" w:color="auto" w:fill="auto"/>
            <w:hideMark/>
          </w:tcPr>
          <w:p w14:paraId="2E0AC9E3"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Красноторовка</w:t>
            </w:r>
          </w:p>
        </w:tc>
        <w:tc>
          <w:tcPr>
            <w:tcW w:w="547" w:type="dxa"/>
            <w:shd w:val="clear" w:color="auto" w:fill="auto"/>
            <w:hideMark/>
          </w:tcPr>
          <w:p w14:paraId="6EEFD9B6" w14:textId="77A7B133"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106</w:t>
            </w:r>
          </w:p>
        </w:tc>
        <w:tc>
          <w:tcPr>
            <w:tcW w:w="1450" w:type="dxa"/>
            <w:shd w:val="clear" w:color="auto" w:fill="auto"/>
            <w:hideMark/>
          </w:tcPr>
          <w:p w14:paraId="02800991"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Серегино</w:t>
            </w:r>
          </w:p>
        </w:tc>
      </w:tr>
      <w:tr w:rsidR="003646FD" w:rsidRPr="009851EA" w14:paraId="6D41098D" w14:textId="77777777" w:rsidTr="009851EA">
        <w:trPr>
          <w:trHeight w:val="20"/>
        </w:trPr>
        <w:tc>
          <w:tcPr>
            <w:tcW w:w="556" w:type="dxa"/>
            <w:shd w:val="clear" w:color="auto" w:fill="auto"/>
            <w:hideMark/>
          </w:tcPr>
          <w:p w14:paraId="459941EA" w14:textId="793FA40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23</w:t>
            </w:r>
          </w:p>
        </w:tc>
        <w:tc>
          <w:tcPr>
            <w:tcW w:w="1626" w:type="dxa"/>
            <w:shd w:val="clear" w:color="auto" w:fill="auto"/>
            <w:hideMark/>
          </w:tcPr>
          <w:p w14:paraId="23827EEC"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Искрово</w:t>
            </w:r>
          </w:p>
        </w:tc>
        <w:tc>
          <w:tcPr>
            <w:tcW w:w="452" w:type="dxa"/>
            <w:shd w:val="clear" w:color="auto" w:fill="auto"/>
            <w:hideMark/>
          </w:tcPr>
          <w:p w14:paraId="604BF4E1" w14:textId="7745FC5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51</w:t>
            </w:r>
          </w:p>
        </w:tc>
        <w:tc>
          <w:tcPr>
            <w:tcW w:w="3486" w:type="dxa"/>
            <w:shd w:val="clear" w:color="auto" w:fill="auto"/>
            <w:hideMark/>
          </w:tcPr>
          <w:p w14:paraId="5CFE5113" w14:textId="09255E2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val="en-US" w:eastAsia="ru-RU"/>
              </w:rPr>
              <w:t>Зеленый</w:t>
            </w:r>
            <w:r w:rsidRPr="009851EA">
              <w:rPr>
                <w:rFonts w:eastAsia="Times New Roman" w:cs="Times New Roman"/>
                <w:color w:val="000000"/>
                <w:sz w:val="20"/>
                <w:szCs w:val="20"/>
                <w:lang w:eastAsia="ru-RU"/>
              </w:rPr>
              <w:t xml:space="preserve"> </w:t>
            </w:r>
            <w:r w:rsidRPr="003646FD">
              <w:rPr>
                <w:rFonts w:eastAsia="Times New Roman" w:cs="Times New Roman"/>
                <w:color w:val="000000"/>
                <w:sz w:val="20"/>
                <w:szCs w:val="20"/>
                <w:lang w:val="en-US" w:eastAsia="ru-RU"/>
              </w:rPr>
              <w:t>Гай</w:t>
            </w:r>
          </w:p>
        </w:tc>
        <w:tc>
          <w:tcPr>
            <w:tcW w:w="452" w:type="dxa"/>
            <w:shd w:val="clear" w:color="auto" w:fill="auto"/>
            <w:hideMark/>
          </w:tcPr>
          <w:p w14:paraId="237930FA" w14:textId="52EF925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79</w:t>
            </w:r>
          </w:p>
        </w:tc>
        <w:tc>
          <w:tcPr>
            <w:tcW w:w="1502" w:type="dxa"/>
            <w:shd w:val="clear" w:color="auto" w:fill="auto"/>
            <w:hideMark/>
          </w:tcPr>
          <w:p w14:paraId="7B58AFF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Баркасово</w:t>
            </w:r>
          </w:p>
        </w:tc>
        <w:tc>
          <w:tcPr>
            <w:tcW w:w="547" w:type="dxa"/>
            <w:shd w:val="clear" w:color="auto" w:fill="auto"/>
            <w:hideMark/>
          </w:tcPr>
          <w:p w14:paraId="1462E1E9" w14:textId="4BCD041E"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107</w:t>
            </w:r>
          </w:p>
        </w:tc>
        <w:tc>
          <w:tcPr>
            <w:tcW w:w="1450" w:type="dxa"/>
            <w:shd w:val="clear" w:color="auto" w:fill="auto"/>
            <w:hideMark/>
          </w:tcPr>
          <w:p w14:paraId="3081590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Прохладное</w:t>
            </w:r>
          </w:p>
        </w:tc>
      </w:tr>
      <w:tr w:rsidR="003646FD" w:rsidRPr="009851EA" w14:paraId="4B1EC875" w14:textId="77777777" w:rsidTr="009851EA">
        <w:trPr>
          <w:trHeight w:val="20"/>
        </w:trPr>
        <w:tc>
          <w:tcPr>
            <w:tcW w:w="556" w:type="dxa"/>
            <w:shd w:val="clear" w:color="auto" w:fill="auto"/>
            <w:hideMark/>
          </w:tcPr>
          <w:p w14:paraId="73186646" w14:textId="198514F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24</w:t>
            </w:r>
          </w:p>
        </w:tc>
        <w:tc>
          <w:tcPr>
            <w:tcW w:w="1626" w:type="dxa"/>
            <w:shd w:val="clear" w:color="auto" w:fill="auto"/>
            <w:hideMark/>
          </w:tcPr>
          <w:p w14:paraId="0A18759B"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Корчагино</w:t>
            </w:r>
          </w:p>
        </w:tc>
        <w:tc>
          <w:tcPr>
            <w:tcW w:w="452" w:type="dxa"/>
            <w:shd w:val="clear" w:color="auto" w:fill="auto"/>
            <w:hideMark/>
          </w:tcPr>
          <w:p w14:paraId="67647D9E" w14:textId="1323D2CF"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52</w:t>
            </w:r>
          </w:p>
        </w:tc>
        <w:tc>
          <w:tcPr>
            <w:tcW w:w="3486" w:type="dxa"/>
            <w:shd w:val="clear" w:color="auto" w:fill="auto"/>
            <w:hideMark/>
          </w:tcPr>
          <w:p w14:paraId="15340D1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Молочное</w:t>
            </w:r>
          </w:p>
        </w:tc>
        <w:tc>
          <w:tcPr>
            <w:tcW w:w="452" w:type="dxa"/>
            <w:shd w:val="clear" w:color="auto" w:fill="auto"/>
            <w:hideMark/>
          </w:tcPr>
          <w:p w14:paraId="08E6D40C" w14:textId="605B15D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80</w:t>
            </w:r>
          </w:p>
        </w:tc>
        <w:tc>
          <w:tcPr>
            <w:tcW w:w="1502" w:type="dxa"/>
            <w:shd w:val="clear" w:color="auto" w:fill="auto"/>
            <w:hideMark/>
          </w:tcPr>
          <w:p w14:paraId="1A6175AD"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Кленовое</w:t>
            </w:r>
          </w:p>
        </w:tc>
        <w:tc>
          <w:tcPr>
            <w:tcW w:w="547" w:type="dxa"/>
            <w:shd w:val="clear" w:color="auto" w:fill="auto"/>
            <w:hideMark/>
          </w:tcPr>
          <w:p w14:paraId="27EC32DC" w14:textId="2162576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108</w:t>
            </w:r>
          </w:p>
        </w:tc>
        <w:tc>
          <w:tcPr>
            <w:tcW w:w="1450" w:type="dxa"/>
            <w:shd w:val="clear" w:color="auto" w:fill="auto"/>
            <w:hideMark/>
          </w:tcPr>
          <w:p w14:paraId="2B67E090"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Куликово</w:t>
            </w:r>
          </w:p>
        </w:tc>
      </w:tr>
      <w:tr w:rsidR="003646FD" w:rsidRPr="009851EA" w14:paraId="00DE0587" w14:textId="77777777" w:rsidTr="009851EA">
        <w:trPr>
          <w:trHeight w:val="20"/>
        </w:trPr>
        <w:tc>
          <w:tcPr>
            <w:tcW w:w="556" w:type="dxa"/>
            <w:shd w:val="clear" w:color="auto" w:fill="auto"/>
            <w:hideMark/>
          </w:tcPr>
          <w:p w14:paraId="76FD09AA" w14:textId="2181E8A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25</w:t>
            </w:r>
          </w:p>
        </w:tc>
        <w:tc>
          <w:tcPr>
            <w:tcW w:w="1626" w:type="dxa"/>
            <w:shd w:val="clear" w:color="auto" w:fill="auto"/>
            <w:hideMark/>
          </w:tcPr>
          <w:p w14:paraId="6468C4CD"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Федорово</w:t>
            </w:r>
          </w:p>
        </w:tc>
        <w:tc>
          <w:tcPr>
            <w:tcW w:w="452" w:type="dxa"/>
            <w:shd w:val="clear" w:color="auto" w:fill="auto"/>
            <w:hideMark/>
          </w:tcPr>
          <w:p w14:paraId="2252EB07" w14:textId="54C043B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53</w:t>
            </w:r>
          </w:p>
        </w:tc>
        <w:tc>
          <w:tcPr>
            <w:tcW w:w="3486" w:type="dxa"/>
            <w:shd w:val="clear" w:color="auto" w:fill="auto"/>
            <w:hideMark/>
          </w:tcPr>
          <w:p w14:paraId="620F3D5D"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Морское</w:t>
            </w:r>
          </w:p>
        </w:tc>
        <w:tc>
          <w:tcPr>
            <w:tcW w:w="452" w:type="dxa"/>
            <w:shd w:val="clear" w:color="auto" w:fill="auto"/>
            <w:hideMark/>
          </w:tcPr>
          <w:p w14:paraId="7DB2001C" w14:textId="6EF2A4E2"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81</w:t>
            </w:r>
          </w:p>
        </w:tc>
        <w:tc>
          <w:tcPr>
            <w:tcW w:w="1502" w:type="dxa"/>
            <w:shd w:val="clear" w:color="auto" w:fill="auto"/>
            <w:hideMark/>
          </w:tcPr>
          <w:p w14:paraId="30BB1E8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Майский</w:t>
            </w:r>
          </w:p>
        </w:tc>
        <w:tc>
          <w:tcPr>
            <w:tcW w:w="547" w:type="dxa"/>
            <w:shd w:val="clear" w:color="auto" w:fill="auto"/>
            <w:hideMark/>
          </w:tcPr>
          <w:p w14:paraId="158EA0F9" w14:textId="6DAC7766"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109</w:t>
            </w:r>
          </w:p>
        </w:tc>
        <w:tc>
          <w:tcPr>
            <w:tcW w:w="1450" w:type="dxa"/>
            <w:shd w:val="clear" w:color="auto" w:fill="auto"/>
            <w:hideMark/>
          </w:tcPr>
          <w:p w14:paraId="1BC21CF8"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Алексеевка</w:t>
            </w:r>
          </w:p>
        </w:tc>
      </w:tr>
      <w:tr w:rsidR="003646FD" w:rsidRPr="009851EA" w14:paraId="799D00E3" w14:textId="77777777" w:rsidTr="009851EA">
        <w:trPr>
          <w:trHeight w:val="20"/>
        </w:trPr>
        <w:tc>
          <w:tcPr>
            <w:tcW w:w="556" w:type="dxa"/>
            <w:shd w:val="clear" w:color="auto" w:fill="auto"/>
            <w:hideMark/>
          </w:tcPr>
          <w:p w14:paraId="6086BEB1" w14:textId="0FC6120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26</w:t>
            </w:r>
          </w:p>
        </w:tc>
        <w:tc>
          <w:tcPr>
            <w:tcW w:w="1626" w:type="dxa"/>
            <w:shd w:val="clear" w:color="auto" w:fill="auto"/>
            <w:hideMark/>
          </w:tcPr>
          <w:p w14:paraId="2C4E846A"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Кудринка</w:t>
            </w:r>
          </w:p>
        </w:tc>
        <w:tc>
          <w:tcPr>
            <w:tcW w:w="452" w:type="dxa"/>
            <w:shd w:val="clear" w:color="auto" w:fill="auto"/>
            <w:hideMark/>
          </w:tcPr>
          <w:p w14:paraId="5B3A9BF7" w14:textId="0C6D634B"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54</w:t>
            </w:r>
          </w:p>
        </w:tc>
        <w:tc>
          <w:tcPr>
            <w:tcW w:w="3486" w:type="dxa"/>
            <w:shd w:val="clear" w:color="auto" w:fill="auto"/>
            <w:hideMark/>
          </w:tcPr>
          <w:p w14:paraId="727E3B2E" w14:textId="42006062"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Рыбачий</w:t>
            </w:r>
          </w:p>
        </w:tc>
        <w:tc>
          <w:tcPr>
            <w:tcW w:w="452" w:type="dxa"/>
            <w:shd w:val="clear" w:color="auto" w:fill="auto"/>
            <w:hideMark/>
          </w:tcPr>
          <w:p w14:paraId="6FB1357D" w14:textId="5B86E2A0"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82</w:t>
            </w:r>
          </w:p>
        </w:tc>
        <w:tc>
          <w:tcPr>
            <w:tcW w:w="1502" w:type="dxa"/>
            <w:shd w:val="clear" w:color="auto" w:fill="auto"/>
            <w:hideMark/>
          </w:tcPr>
          <w:p w14:paraId="7C5DFE4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Орехово</w:t>
            </w:r>
          </w:p>
        </w:tc>
        <w:tc>
          <w:tcPr>
            <w:tcW w:w="547" w:type="dxa"/>
            <w:shd w:val="clear" w:color="auto" w:fill="auto"/>
            <w:hideMark/>
          </w:tcPr>
          <w:p w14:paraId="3CF021F0" w14:textId="60B0FEAC"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110</w:t>
            </w:r>
          </w:p>
        </w:tc>
        <w:tc>
          <w:tcPr>
            <w:tcW w:w="1450" w:type="dxa"/>
            <w:shd w:val="clear" w:color="auto" w:fill="auto"/>
            <w:hideMark/>
          </w:tcPr>
          <w:p w14:paraId="6352C6AF"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Холмогоровка</w:t>
            </w:r>
          </w:p>
        </w:tc>
      </w:tr>
      <w:tr w:rsidR="003646FD" w:rsidRPr="009851EA" w14:paraId="51BFCAC5" w14:textId="77777777" w:rsidTr="009851EA">
        <w:trPr>
          <w:trHeight w:val="20"/>
        </w:trPr>
        <w:tc>
          <w:tcPr>
            <w:tcW w:w="556" w:type="dxa"/>
            <w:shd w:val="clear" w:color="auto" w:fill="auto"/>
            <w:hideMark/>
          </w:tcPr>
          <w:p w14:paraId="1737F216" w14:textId="3CAD559A"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27</w:t>
            </w:r>
          </w:p>
        </w:tc>
        <w:tc>
          <w:tcPr>
            <w:tcW w:w="1626" w:type="dxa"/>
            <w:shd w:val="clear" w:color="auto" w:fill="auto"/>
            <w:hideMark/>
          </w:tcPr>
          <w:p w14:paraId="584F05F1"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Коврово</w:t>
            </w:r>
          </w:p>
        </w:tc>
        <w:tc>
          <w:tcPr>
            <w:tcW w:w="452" w:type="dxa"/>
            <w:shd w:val="clear" w:color="auto" w:fill="auto"/>
            <w:hideMark/>
          </w:tcPr>
          <w:p w14:paraId="6AA3C11F" w14:textId="0126F19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55</w:t>
            </w:r>
          </w:p>
        </w:tc>
        <w:tc>
          <w:tcPr>
            <w:tcW w:w="3486" w:type="dxa"/>
            <w:shd w:val="clear" w:color="auto" w:fill="auto"/>
            <w:hideMark/>
          </w:tcPr>
          <w:p w14:paraId="2734A28C" w14:textId="62B51661"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Лесной</w:t>
            </w:r>
          </w:p>
        </w:tc>
        <w:tc>
          <w:tcPr>
            <w:tcW w:w="452" w:type="dxa"/>
            <w:shd w:val="clear" w:color="auto" w:fill="auto"/>
            <w:hideMark/>
          </w:tcPr>
          <w:p w14:paraId="294C97FF" w14:textId="4E0DFC6D"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83</w:t>
            </w:r>
          </w:p>
        </w:tc>
        <w:tc>
          <w:tcPr>
            <w:tcW w:w="1502" w:type="dxa"/>
            <w:shd w:val="clear" w:color="auto" w:fill="auto"/>
            <w:hideMark/>
          </w:tcPr>
          <w:p w14:paraId="7A6FE1E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Охотное</w:t>
            </w:r>
          </w:p>
        </w:tc>
        <w:tc>
          <w:tcPr>
            <w:tcW w:w="547" w:type="dxa"/>
            <w:shd w:val="clear" w:color="auto" w:fill="auto"/>
            <w:hideMark/>
          </w:tcPr>
          <w:p w14:paraId="3139898C" w14:textId="0999B6A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111</w:t>
            </w:r>
          </w:p>
        </w:tc>
        <w:tc>
          <w:tcPr>
            <w:tcW w:w="1450" w:type="dxa"/>
            <w:shd w:val="clear" w:color="auto" w:fill="auto"/>
            <w:hideMark/>
          </w:tcPr>
          <w:p w14:paraId="075E8FD0"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Вершинино</w:t>
            </w:r>
          </w:p>
        </w:tc>
      </w:tr>
      <w:tr w:rsidR="003646FD" w:rsidRPr="009851EA" w14:paraId="2F263964" w14:textId="77777777" w:rsidTr="009851EA">
        <w:trPr>
          <w:trHeight w:val="20"/>
        </w:trPr>
        <w:tc>
          <w:tcPr>
            <w:tcW w:w="556" w:type="dxa"/>
            <w:shd w:val="clear" w:color="auto" w:fill="auto"/>
            <w:hideMark/>
          </w:tcPr>
          <w:p w14:paraId="45D2C7D9" w14:textId="60B9D95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28</w:t>
            </w:r>
          </w:p>
        </w:tc>
        <w:tc>
          <w:tcPr>
            <w:tcW w:w="1626" w:type="dxa"/>
            <w:shd w:val="clear" w:color="auto" w:fill="auto"/>
            <w:hideMark/>
          </w:tcPr>
          <w:p w14:paraId="4249B955"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Васильково</w:t>
            </w:r>
          </w:p>
        </w:tc>
        <w:tc>
          <w:tcPr>
            <w:tcW w:w="452" w:type="dxa"/>
            <w:shd w:val="clear" w:color="auto" w:fill="auto"/>
            <w:hideMark/>
          </w:tcPr>
          <w:p w14:paraId="2157C221" w14:textId="69009D19"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56</w:t>
            </w:r>
          </w:p>
        </w:tc>
        <w:tc>
          <w:tcPr>
            <w:tcW w:w="3486" w:type="dxa"/>
            <w:shd w:val="clear" w:color="auto" w:fill="auto"/>
            <w:hideMark/>
          </w:tcPr>
          <w:p w14:paraId="3EBF3412"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Круглово</w:t>
            </w:r>
          </w:p>
        </w:tc>
        <w:tc>
          <w:tcPr>
            <w:tcW w:w="452" w:type="dxa"/>
            <w:shd w:val="clear" w:color="auto" w:fill="auto"/>
            <w:hideMark/>
          </w:tcPr>
          <w:p w14:paraId="483D6656" w14:textId="5797BB05"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84</w:t>
            </w:r>
          </w:p>
        </w:tc>
        <w:tc>
          <w:tcPr>
            <w:tcW w:w="1502" w:type="dxa"/>
            <w:shd w:val="clear" w:color="auto" w:fill="auto"/>
            <w:hideMark/>
          </w:tcPr>
          <w:p w14:paraId="768BDC3D"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Прислово</w:t>
            </w:r>
          </w:p>
        </w:tc>
        <w:tc>
          <w:tcPr>
            <w:tcW w:w="547" w:type="dxa"/>
            <w:shd w:val="clear" w:color="auto" w:fill="auto"/>
            <w:hideMark/>
          </w:tcPr>
          <w:p w14:paraId="6E8CF8AF" w14:textId="72EEA114"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112</w:t>
            </w:r>
          </w:p>
        </w:tc>
        <w:tc>
          <w:tcPr>
            <w:tcW w:w="1450" w:type="dxa"/>
            <w:shd w:val="clear" w:color="auto" w:fill="auto"/>
            <w:hideMark/>
          </w:tcPr>
          <w:p w14:paraId="312D3A66" w14:textId="77777777" w:rsidR="003646FD" w:rsidRPr="003646FD" w:rsidRDefault="003646FD" w:rsidP="009851EA">
            <w:pPr>
              <w:ind w:firstLine="0"/>
              <w:jc w:val="left"/>
              <w:rPr>
                <w:rFonts w:eastAsia="Times New Roman" w:cs="Times New Roman"/>
                <w:color w:val="000000"/>
                <w:sz w:val="20"/>
                <w:szCs w:val="20"/>
                <w:lang w:eastAsia="ru-RU"/>
              </w:rPr>
            </w:pPr>
            <w:r w:rsidRPr="003646FD">
              <w:rPr>
                <w:rFonts w:eastAsia="Times New Roman" w:cs="Times New Roman"/>
                <w:color w:val="000000"/>
                <w:sz w:val="20"/>
                <w:szCs w:val="20"/>
                <w:lang w:eastAsia="ru-RU"/>
              </w:rPr>
              <w:t>Звягинцево</w:t>
            </w:r>
          </w:p>
        </w:tc>
      </w:tr>
      <w:bookmarkEnd w:id="23"/>
    </w:tbl>
    <w:p w14:paraId="12E79210" w14:textId="77777777" w:rsidR="00F24D36" w:rsidRDefault="00F24D36" w:rsidP="009841B7">
      <w:pPr>
        <w:rPr>
          <w:rFonts w:eastAsia="Times New Roman" w:cs="Times New Roman"/>
          <w:szCs w:val="28"/>
        </w:rPr>
      </w:pPr>
    </w:p>
    <w:p w14:paraId="44BF9DEF" w14:textId="6B8BC3AB" w:rsidR="009851EA" w:rsidRDefault="009851EA" w:rsidP="009841B7">
      <w:pPr>
        <w:rPr>
          <w:rFonts w:eastAsia="Times New Roman" w:cs="Times New Roman"/>
          <w:szCs w:val="28"/>
        </w:rPr>
      </w:pPr>
      <w:r>
        <w:t xml:space="preserve">В состав МО «Зеленоградский муниципальный округ Калининградской области» входят 112 населённых пунктов. </w:t>
      </w:r>
      <w:proofErr w:type="gramStart"/>
      <w:r>
        <w:t>Наиболее крупные из них – г. Зеленоградск, пос. Романово, пос. Коврово, пос. Переславское, пос. Грачевка, пос. Лесное, пос. Красноторовка, пос. Луговское.</w:t>
      </w:r>
      <w:proofErr w:type="gramEnd"/>
    </w:p>
    <w:p w14:paraId="1D498FE4" w14:textId="77777777" w:rsidR="00824332" w:rsidRDefault="00824332" w:rsidP="009841B7">
      <w:pPr>
        <w:rPr>
          <w:rFonts w:eastAsia="Times New Roman" w:cs="Times New Roman"/>
          <w:b/>
          <w:szCs w:val="28"/>
        </w:rPr>
      </w:pPr>
    </w:p>
    <w:p w14:paraId="5B0BA40E" w14:textId="3DC863B3" w:rsidR="009841B7" w:rsidRPr="009841B7" w:rsidRDefault="009841B7" w:rsidP="009841B7">
      <w:pPr>
        <w:rPr>
          <w:rFonts w:eastAsia="Times New Roman" w:cs="Times New Roman"/>
          <w:szCs w:val="28"/>
        </w:rPr>
      </w:pPr>
      <w:r w:rsidRPr="009841B7">
        <w:rPr>
          <w:rFonts w:eastAsia="Times New Roman" w:cs="Times New Roman"/>
          <w:b/>
          <w:szCs w:val="28"/>
        </w:rPr>
        <w:t>Климат</w:t>
      </w:r>
    </w:p>
    <w:p w14:paraId="33005197" w14:textId="77777777" w:rsidR="00824332" w:rsidRPr="00824332" w:rsidRDefault="00824332" w:rsidP="00824332">
      <w:pPr>
        <w:rPr>
          <w:lang w:eastAsia="ru-RU"/>
        </w:rPr>
      </w:pPr>
      <w:r w:rsidRPr="00824332">
        <w:rPr>
          <w:lang w:eastAsia="ru-RU"/>
        </w:rPr>
        <w:t xml:space="preserve">В соответствии со СНиП </w:t>
      </w:r>
      <w:smartTag w:uri="urn:schemas-microsoft-com:office:smarttags" w:element="date">
        <w:smartTagPr>
          <w:attr w:name="ls" w:val="trans"/>
          <w:attr w:name="Month" w:val="01"/>
          <w:attr w:name="Day" w:val="23"/>
          <w:attr w:name="Year" w:val="99"/>
        </w:smartTagPr>
        <w:r w:rsidRPr="00824332">
          <w:rPr>
            <w:lang w:eastAsia="ru-RU"/>
          </w:rPr>
          <w:t>23-01-99</w:t>
        </w:r>
      </w:smartTag>
      <w:r w:rsidRPr="00824332">
        <w:rPr>
          <w:lang w:eastAsia="ru-RU"/>
        </w:rPr>
        <w:t xml:space="preserve"> «Строительная климатология» Зеленоградский городской округ </w:t>
      </w:r>
      <w:proofErr w:type="gramStart"/>
      <w:r w:rsidRPr="00824332">
        <w:rPr>
          <w:lang w:eastAsia="ru-RU"/>
        </w:rPr>
        <w:t>находится в строительно-климатической зоне II Б. Глубина сезонного промерзания грунта составляет</w:t>
      </w:r>
      <w:proofErr w:type="gramEnd"/>
      <w:r w:rsidRPr="00824332">
        <w:rPr>
          <w:lang w:eastAsia="ru-RU"/>
        </w:rPr>
        <w:t xml:space="preserve"> 0.8-</w:t>
      </w:r>
      <w:smartTag w:uri="urn:schemas-microsoft-com:office:smarttags" w:element="metricconverter">
        <w:smartTagPr>
          <w:attr w:name="ProductID" w:val="0.96 м"/>
        </w:smartTagPr>
        <w:r w:rsidRPr="00824332">
          <w:rPr>
            <w:lang w:eastAsia="ru-RU"/>
          </w:rPr>
          <w:t>0.96 м</w:t>
        </w:r>
      </w:smartTag>
      <w:r w:rsidRPr="00824332">
        <w:rPr>
          <w:lang w:eastAsia="ru-RU"/>
        </w:rPr>
        <w:t xml:space="preserve">. Расчетные температуры для проектирования отопления и вентиляции соответственно составляют -18°С и - 6°С. Продолжительность отопительного периода в среднем составляет 195 дней. </w:t>
      </w:r>
    </w:p>
    <w:p w14:paraId="2E46EB38" w14:textId="2A21DC65" w:rsidR="00824332" w:rsidRPr="00824332" w:rsidRDefault="00824332" w:rsidP="00824332">
      <w:pPr>
        <w:rPr>
          <w:lang w:eastAsia="ru-RU"/>
        </w:rPr>
      </w:pPr>
      <w:r w:rsidRPr="00824332">
        <w:rPr>
          <w:lang w:eastAsia="ru-RU"/>
        </w:rPr>
        <w:t>На формирование климата данной территории исключительное влияние оказывают морские воздушные массы, поступающие с Атлантического океана. В связи с вторжением этих масс зимой наблюдаются частые оттепели</w:t>
      </w:r>
      <w:r>
        <w:rPr>
          <w:lang w:eastAsia="ru-RU"/>
        </w:rPr>
        <w:t>.</w:t>
      </w:r>
    </w:p>
    <w:p w14:paraId="71BA8341" w14:textId="4796714F" w:rsidR="00824332" w:rsidRPr="00824332" w:rsidRDefault="00824332" w:rsidP="00824332">
      <w:pPr>
        <w:rPr>
          <w:lang w:eastAsia="ru-RU"/>
        </w:rPr>
      </w:pPr>
      <w:r w:rsidRPr="00824332">
        <w:rPr>
          <w:lang w:eastAsia="ru-RU"/>
        </w:rPr>
        <w:lastRenderedPageBreak/>
        <w:t xml:space="preserve">Средняя температура наиболее холодного месяца (января) –2,3º, а наиболее теплого (июля) +17º. Среднегодовая температура +7º. Безморозный период 185 – 190 дней, самый длительный в области. Сумма среднегодовых осадков 750 – </w:t>
      </w:r>
      <w:smartTag w:uri="urn:schemas-microsoft-com:office:smarttags" w:element="metricconverter">
        <w:smartTagPr>
          <w:attr w:name="ProductID" w:val="800 мм"/>
        </w:smartTagPr>
        <w:r w:rsidRPr="00824332">
          <w:rPr>
            <w:lang w:eastAsia="ru-RU"/>
          </w:rPr>
          <w:t>800 мм</w:t>
        </w:r>
      </w:smartTag>
      <w:r w:rsidRPr="00824332">
        <w:rPr>
          <w:lang w:eastAsia="ru-RU"/>
        </w:rPr>
        <w:t xml:space="preserve">, большая часть из </w:t>
      </w:r>
      <w:r w:rsidR="009C6F99">
        <w:rPr>
          <w:lang w:eastAsia="ru-RU"/>
        </w:rPr>
        <w:t>которых выпадает в теплое время</w:t>
      </w:r>
      <w:r>
        <w:rPr>
          <w:lang w:eastAsia="ru-RU"/>
        </w:rPr>
        <w:t>.</w:t>
      </w:r>
    </w:p>
    <w:p w14:paraId="030447E0" w14:textId="0D4B8B9C" w:rsidR="009841B7" w:rsidRDefault="00824332" w:rsidP="00824332">
      <w:pPr>
        <w:rPr>
          <w:szCs w:val="28"/>
        </w:rPr>
      </w:pPr>
      <w:r w:rsidRPr="00824332">
        <w:rPr>
          <w:lang w:eastAsia="ru-RU"/>
        </w:rPr>
        <w:t>Территория округа относится к зоне избыточного увлажнения. Атмосферные осадки, особенно зимой, тесно связаны с циклонической деятельностью</w:t>
      </w:r>
      <w:proofErr w:type="gramStart"/>
      <w:r w:rsidRPr="00824332">
        <w:rPr>
          <w:lang w:eastAsia="ru-RU"/>
        </w:rPr>
        <w:t>.</w:t>
      </w:r>
      <w:proofErr w:type="gramEnd"/>
      <w:r w:rsidRPr="00824332">
        <w:rPr>
          <w:lang w:eastAsia="ru-RU"/>
        </w:rPr>
        <w:t xml:space="preserve"> </w:t>
      </w:r>
      <w:proofErr w:type="gramStart"/>
      <w:r w:rsidRPr="00824332">
        <w:rPr>
          <w:lang w:eastAsia="ru-RU"/>
        </w:rPr>
        <w:t>з</w:t>
      </w:r>
      <w:proofErr w:type="gramEnd"/>
      <w:r w:rsidRPr="00824332">
        <w:rPr>
          <w:lang w:eastAsia="ru-RU"/>
        </w:rPr>
        <w:t xml:space="preserve">а год количество осадков достигает </w:t>
      </w:r>
      <w:smartTag w:uri="urn:schemas-microsoft-com:office:smarttags" w:element="metricconverter">
        <w:smartTagPr>
          <w:attr w:name="ProductID" w:val="900 мм"/>
        </w:smartTagPr>
        <w:r w:rsidRPr="00824332">
          <w:rPr>
            <w:lang w:eastAsia="ru-RU"/>
          </w:rPr>
          <w:t>900 мм</w:t>
        </w:r>
      </w:smartTag>
      <w:r w:rsidRPr="00824332">
        <w:rPr>
          <w:lang w:eastAsia="ru-RU"/>
        </w:rPr>
        <w:t xml:space="preserve">. На побережье с апреля по октябрь, с месячным максимумом в июле – августе, а в узкой прибрежной зоне с двумя максимумами – в августе и октябре. В области примерно 33-41% годовых осадков выпадает за холодный период, </w:t>
      </w:r>
      <w:proofErr w:type="gramStart"/>
      <w:r w:rsidRPr="00824332">
        <w:rPr>
          <w:lang w:eastAsia="ru-RU"/>
        </w:rPr>
        <w:t>на большей части территории</w:t>
      </w:r>
      <w:proofErr w:type="gramEnd"/>
      <w:r w:rsidRPr="00824332">
        <w:rPr>
          <w:lang w:eastAsia="ru-RU"/>
        </w:rPr>
        <w:t xml:space="preserve"> наблюдается в январе-феврале, на побережье - в марте. Изменчивость осадков по годам велика. В наиболее влажный год количество осадков может вдвое превышать сумму осадков засушливого года. Более изменчивы месячные и сезонной суммы осадков, они могут колебаться от 5 до 300% среднемноголетних значений.</w:t>
      </w:r>
    </w:p>
    <w:p w14:paraId="26379F5D" w14:textId="77777777" w:rsidR="00824332" w:rsidRPr="009841B7" w:rsidRDefault="00824332" w:rsidP="00824332">
      <w:pPr>
        <w:rPr>
          <w:szCs w:val="28"/>
        </w:rPr>
      </w:pPr>
    </w:p>
    <w:p w14:paraId="01E91C85" w14:textId="5BFAC42D" w:rsidR="00BB1E5D" w:rsidRPr="00CA27B4" w:rsidRDefault="00CA27B4" w:rsidP="009841B7">
      <w:pPr>
        <w:rPr>
          <w:rFonts w:eastAsia="Times New Roman" w:cs="Times New Roman"/>
          <w:b/>
          <w:szCs w:val="28"/>
        </w:rPr>
      </w:pPr>
      <w:r w:rsidRPr="00CA27B4">
        <w:rPr>
          <w:rFonts w:eastAsia="Times New Roman" w:cs="Times New Roman"/>
          <w:b/>
          <w:szCs w:val="28"/>
        </w:rPr>
        <w:t>Население</w:t>
      </w:r>
    </w:p>
    <w:p w14:paraId="0285CF1A" w14:textId="054E37A0" w:rsidR="009841B7" w:rsidRDefault="009841B7" w:rsidP="009841B7">
      <w:pPr>
        <w:rPr>
          <w:rFonts w:eastAsia="Times New Roman" w:cs="Times New Roman"/>
          <w:szCs w:val="28"/>
        </w:rPr>
      </w:pPr>
      <w:r w:rsidRPr="009841B7">
        <w:rPr>
          <w:rFonts w:eastAsia="Times New Roman" w:cs="Times New Roman"/>
          <w:szCs w:val="28"/>
        </w:rPr>
        <w:t xml:space="preserve">Динамика численности населения </w:t>
      </w:r>
      <w:r w:rsidR="00CA27B4">
        <w:rPr>
          <w:rFonts w:eastAsia="Times New Roman" w:cs="Times New Roman"/>
          <w:szCs w:val="28"/>
        </w:rPr>
        <w:t xml:space="preserve">МО «Зеленоградский муниципальный округ Калининградской области» </w:t>
      </w:r>
      <w:r w:rsidRPr="009841B7">
        <w:rPr>
          <w:rFonts w:eastAsia="Times New Roman" w:cs="Times New Roman"/>
          <w:szCs w:val="28"/>
        </w:rPr>
        <w:t>за период 201</w:t>
      </w:r>
      <w:r w:rsidR="00CA27B4">
        <w:rPr>
          <w:rFonts w:eastAsia="Times New Roman" w:cs="Times New Roman"/>
          <w:szCs w:val="28"/>
        </w:rPr>
        <w:t>7</w:t>
      </w:r>
      <w:r w:rsidRPr="009841B7">
        <w:rPr>
          <w:rFonts w:eastAsia="Times New Roman" w:cs="Times New Roman"/>
          <w:szCs w:val="28"/>
        </w:rPr>
        <w:t>-202</w:t>
      </w:r>
      <w:r w:rsidR="00CA27B4">
        <w:rPr>
          <w:rFonts w:eastAsia="Times New Roman" w:cs="Times New Roman"/>
          <w:szCs w:val="28"/>
        </w:rPr>
        <w:t>2</w:t>
      </w:r>
      <w:r w:rsidRPr="009841B7">
        <w:rPr>
          <w:rFonts w:eastAsia="Times New Roman" w:cs="Times New Roman"/>
          <w:szCs w:val="28"/>
        </w:rPr>
        <w:t xml:space="preserve"> г. представлена в таблице ниже.</w:t>
      </w:r>
    </w:p>
    <w:p w14:paraId="3E44D1CF" w14:textId="77777777" w:rsidR="00CA27B4" w:rsidRPr="009841B7" w:rsidRDefault="00CA27B4" w:rsidP="009841B7">
      <w:pPr>
        <w:rPr>
          <w:rFonts w:eastAsia="Times New Roman" w:cs="Times New Roman"/>
          <w:szCs w:val="28"/>
        </w:rPr>
      </w:pPr>
    </w:p>
    <w:p w14:paraId="6266D31D" w14:textId="518E9801" w:rsidR="009841B7" w:rsidRPr="009841B7" w:rsidRDefault="009841B7" w:rsidP="00CA27B4">
      <w:pPr>
        <w:pStyle w:val="af"/>
      </w:pPr>
      <w:r w:rsidRPr="009841B7">
        <w:t xml:space="preserve">Таблица </w:t>
      </w:r>
      <w:r w:rsidR="000B7E8F">
        <w:fldChar w:fldCharType="begin"/>
      </w:r>
      <w:r w:rsidR="000B7E8F">
        <w:instrText xml:space="preserve"> SEQ Таблица \* ARABIC </w:instrText>
      </w:r>
      <w:r w:rsidR="000B7E8F">
        <w:fldChar w:fldCharType="separate"/>
      </w:r>
      <w:r w:rsidR="008E214F">
        <w:rPr>
          <w:noProof/>
        </w:rPr>
        <w:t>2</w:t>
      </w:r>
      <w:r w:rsidR="000B7E8F">
        <w:rPr>
          <w:noProof/>
        </w:rPr>
        <w:fldChar w:fldCharType="end"/>
      </w:r>
      <w:r w:rsidR="00CA27B4">
        <w:t>. Численность населения за период 2017-2022 годы</w:t>
      </w:r>
    </w:p>
    <w:tbl>
      <w:tblPr>
        <w:tblW w:w="5000" w:type="pct"/>
        <w:tblCellMar>
          <w:left w:w="0" w:type="dxa"/>
          <w:right w:w="0" w:type="dxa"/>
        </w:tblCellMar>
        <w:tblLook w:val="04A0" w:firstRow="1" w:lastRow="0" w:firstColumn="1" w:lastColumn="0" w:noHBand="0" w:noVBand="1"/>
      </w:tblPr>
      <w:tblGrid>
        <w:gridCol w:w="1849"/>
        <w:gridCol w:w="1348"/>
        <w:gridCol w:w="1350"/>
        <w:gridCol w:w="1350"/>
        <w:gridCol w:w="1350"/>
        <w:gridCol w:w="1348"/>
        <w:gridCol w:w="1346"/>
      </w:tblGrid>
      <w:tr w:rsidR="00CA27B4" w:rsidRPr="009841B7" w14:paraId="35730E10" w14:textId="77777777" w:rsidTr="00CA27B4">
        <w:trPr>
          <w:trHeight w:val="20"/>
        </w:trPr>
        <w:tc>
          <w:tcPr>
            <w:tcW w:w="930" w:type="pct"/>
            <w:tcBorders>
              <w:top w:val="single" w:sz="4" w:space="0" w:color="auto"/>
              <w:left w:val="single" w:sz="4" w:space="0" w:color="auto"/>
              <w:bottom w:val="single" w:sz="4" w:space="0" w:color="auto"/>
              <w:right w:val="single" w:sz="4" w:space="0" w:color="auto"/>
            </w:tcBorders>
            <w:shd w:val="clear" w:color="000000" w:fill="FFFFFF"/>
            <w:tcMar>
              <w:top w:w="0" w:type="dxa"/>
              <w:left w:w="15" w:type="dxa"/>
              <w:bottom w:w="0" w:type="dxa"/>
              <w:right w:w="15" w:type="dxa"/>
            </w:tcMar>
            <w:vAlign w:val="center"/>
            <w:hideMark/>
          </w:tcPr>
          <w:p w14:paraId="45758372"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Показатель</w:t>
            </w:r>
          </w:p>
        </w:tc>
        <w:tc>
          <w:tcPr>
            <w:tcW w:w="67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CE72EBE"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2017</w:t>
            </w:r>
          </w:p>
        </w:tc>
        <w:tc>
          <w:tcPr>
            <w:tcW w:w="6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BF91BAB"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2018</w:t>
            </w:r>
          </w:p>
        </w:tc>
        <w:tc>
          <w:tcPr>
            <w:tcW w:w="6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EA757A6"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2019</w:t>
            </w:r>
          </w:p>
        </w:tc>
        <w:tc>
          <w:tcPr>
            <w:tcW w:w="6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4DA3DC5"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2020</w:t>
            </w:r>
          </w:p>
        </w:tc>
        <w:tc>
          <w:tcPr>
            <w:tcW w:w="67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3806677"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szCs w:val="20"/>
                <w:lang w:eastAsia="ru-RU"/>
              </w:rPr>
              <w:t>2021</w:t>
            </w:r>
          </w:p>
        </w:tc>
        <w:tc>
          <w:tcPr>
            <w:tcW w:w="677" w:type="pct"/>
            <w:tcBorders>
              <w:top w:val="single" w:sz="4" w:space="0" w:color="auto"/>
              <w:left w:val="nil"/>
              <w:bottom w:val="single" w:sz="4" w:space="0" w:color="auto"/>
              <w:right w:val="single" w:sz="4" w:space="0" w:color="auto"/>
            </w:tcBorders>
            <w:shd w:val="clear" w:color="000000" w:fill="FFFFFF"/>
          </w:tcPr>
          <w:p w14:paraId="3FE7AA0A" w14:textId="77777777" w:rsidR="00CA27B4" w:rsidRPr="009841B7" w:rsidRDefault="00CA27B4" w:rsidP="00C01959">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2022</w:t>
            </w:r>
          </w:p>
        </w:tc>
      </w:tr>
      <w:tr w:rsidR="00CA27B4" w:rsidRPr="009841B7" w14:paraId="4A31EDDD" w14:textId="77777777" w:rsidTr="00CA27B4">
        <w:trPr>
          <w:trHeight w:val="20"/>
        </w:trPr>
        <w:tc>
          <w:tcPr>
            <w:tcW w:w="93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9EF39C8" w14:textId="77777777" w:rsidR="00CA27B4" w:rsidRPr="009841B7" w:rsidRDefault="00CA27B4" w:rsidP="00C01959">
            <w:pPr>
              <w:ind w:firstLine="0"/>
              <w:jc w:val="center"/>
              <w:rPr>
                <w:rFonts w:eastAsia="Times New Roman" w:cs="Times New Roman"/>
                <w:color w:val="000000"/>
                <w:sz w:val="20"/>
                <w:szCs w:val="20"/>
                <w:lang w:eastAsia="ru-RU"/>
              </w:rPr>
            </w:pPr>
            <w:r w:rsidRPr="009841B7">
              <w:rPr>
                <w:rFonts w:eastAsia="Times New Roman" w:cs="Times New Roman"/>
                <w:color w:val="000000"/>
                <w:sz w:val="20"/>
                <w:lang w:eastAsia="ru-RU"/>
              </w:rPr>
              <w:t>Среднегодовая численность населения, чел.</w:t>
            </w:r>
          </w:p>
        </w:tc>
        <w:tc>
          <w:tcPr>
            <w:tcW w:w="6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14238AB" w14:textId="5CB550E1" w:rsidR="00CA27B4" w:rsidRPr="009841B7" w:rsidRDefault="00CA27B4" w:rsidP="00CA27B4">
            <w:pPr>
              <w:ind w:firstLine="0"/>
              <w:jc w:val="center"/>
              <w:rPr>
                <w:rFonts w:ascii="Cambria Math" w:eastAsia="Times New Roman" w:hAnsi="Cambria Math" w:cs="Calibri"/>
                <w:b/>
                <w:bCs/>
                <w:color w:val="000000"/>
                <w:sz w:val="20"/>
                <w:szCs w:val="20"/>
                <w:lang w:eastAsia="ru-RU"/>
              </w:rPr>
            </w:pPr>
            <w:r>
              <w:rPr>
                <w:rFonts w:eastAsia="Times New Roman" w:cs="Times New Roman"/>
                <w:color w:val="000000"/>
                <w:sz w:val="20"/>
                <w:szCs w:val="20"/>
                <w:lang w:eastAsia="ru-RU"/>
              </w:rPr>
              <w:t>35754</w:t>
            </w:r>
          </w:p>
        </w:tc>
        <w:tc>
          <w:tcPr>
            <w:tcW w:w="6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484D46E" w14:textId="25CF95DE" w:rsidR="00CA27B4" w:rsidRPr="009841B7" w:rsidRDefault="00CA27B4" w:rsidP="00CA27B4">
            <w:pPr>
              <w:ind w:firstLine="0"/>
              <w:jc w:val="center"/>
              <w:rPr>
                <w:rFonts w:ascii="Cambria Math" w:eastAsia="Times New Roman" w:hAnsi="Cambria Math" w:cs="Calibri"/>
                <w:b/>
                <w:bCs/>
                <w:color w:val="000000"/>
                <w:sz w:val="20"/>
                <w:szCs w:val="20"/>
                <w:lang w:eastAsia="ru-RU"/>
              </w:rPr>
            </w:pPr>
            <w:r w:rsidRPr="009841B7">
              <w:rPr>
                <w:rFonts w:ascii="Cambria Math" w:eastAsia="Times New Roman" w:hAnsi="Cambria Math" w:cs="Calibri"/>
                <w:b/>
                <w:bCs/>
                <w:color w:val="000000"/>
                <w:sz w:val="20"/>
                <w:szCs w:val="20"/>
                <w:lang w:eastAsia="ru-RU"/>
              </w:rPr>
              <w:t>↗</w:t>
            </w:r>
            <w:r>
              <w:rPr>
                <w:rFonts w:eastAsia="Times New Roman" w:cs="Times New Roman"/>
                <w:color w:val="000000"/>
                <w:sz w:val="20"/>
                <w:szCs w:val="20"/>
                <w:lang w:eastAsia="ru-RU"/>
              </w:rPr>
              <w:t>36412</w:t>
            </w:r>
          </w:p>
        </w:tc>
        <w:tc>
          <w:tcPr>
            <w:tcW w:w="6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6D677C6" w14:textId="4BABC1A4" w:rsidR="00CA27B4" w:rsidRPr="009841B7" w:rsidRDefault="00CA27B4" w:rsidP="00CA27B4">
            <w:pPr>
              <w:ind w:firstLine="0"/>
              <w:jc w:val="center"/>
              <w:rPr>
                <w:rFonts w:ascii="Cambria Math" w:eastAsia="Times New Roman" w:hAnsi="Cambria Math" w:cs="Calibri"/>
                <w:b/>
                <w:bCs/>
                <w:color w:val="000000"/>
                <w:sz w:val="20"/>
                <w:szCs w:val="20"/>
                <w:lang w:eastAsia="ru-RU"/>
              </w:rPr>
            </w:pPr>
            <w:r w:rsidRPr="009841B7">
              <w:rPr>
                <w:rFonts w:ascii="Cambria Math" w:eastAsia="Times New Roman" w:hAnsi="Cambria Math" w:cs="Calibri"/>
                <w:b/>
                <w:bCs/>
                <w:color w:val="000000"/>
                <w:sz w:val="20"/>
                <w:szCs w:val="20"/>
                <w:lang w:eastAsia="ru-RU"/>
              </w:rPr>
              <w:t>↗</w:t>
            </w:r>
            <w:r>
              <w:rPr>
                <w:rFonts w:eastAsia="Times New Roman" w:cs="Times New Roman"/>
                <w:color w:val="000000"/>
                <w:sz w:val="20"/>
                <w:szCs w:val="20"/>
                <w:lang w:eastAsia="ru-RU"/>
              </w:rPr>
              <w:t>37054</w:t>
            </w:r>
          </w:p>
        </w:tc>
        <w:tc>
          <w:tcPr>
            <w:tcW w:w="6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CBDAB7E" w14:textId="455ABCA2" w:rsidR="00CA27B4" w:rsidRPr="009841B7" w:rsidRDefault="00CA27B4" w:rsidP="00CA27B4">
            <w:pPr>
              <w:ind w:firstLine="0"/>
              <w:jc w:val="center"/>
              <w:rPr>
                <w:rFonts w:ascii="Cambria Math" w:eastAsia="Times New Roman" w:hAnsi="Cambria Math" w:cs="Calibri"/>
                <w:b/>
                <w:bCs/>
                <w:color w:val="000000"/>
                <w:sz w:val="20"/>
                <w:szCs w:val="20"/>
                <w:lang w:eastAsia="ru-RU"/>
              </w:rPr>
            </w:pPr>
            <w:r w:rsidRPr="009841B7">
              <w:rPr>
                <w:rFonts w:ascii="Cambria Math" w:eastAsia="Times New Roman" w:hAnsi="Cambria Math" w:cs="Calibri"/>
                <w:b/>
                <w:bCs/>
                <w:color w:val="000000"/>
                <w:sz w:val="20"/>
                <w:szCs w:val="20"/>
                <w:lang w:eastAsia="ru-RU"/>
              </w:rPr>
              <w:t>↗</w:t>
            </w:r>
            <w:r>
              <w:rPr>
                <w:rFonts w:eastAsia="Times New Roman" w:cs="Times New Roman"/>
                <w:color w:val="000000"/>
                <w:sz w:val="20"/>
                <w:szCs w:val="20"/>
                <w:lang w:eastAsia="ru-RU"/>
              </w:rPr>
              <w:t>38217</w:t>
            </w:r>
          </w:p>
        </w:tc>
        <w:tc>
          <w:tcPr>
            <w:tcW w:w="6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368BBF7" w14:textId="2472445F" w:rsidR="00CA27B4" w:rsidRPr="009841B7" w:rsidRDefault="00CA27B4" w:rsidP="00CA27B4">
            <w:pPr>
              <w:ind w:firstLine="0"/>
              <w:jc w:val="center"/>
              <w:rPr>
                <w:rFonts w:ascii="Cambria Math" w:eastAsia="Times New Roman" w:hAnsi="Cambria Math" w:cs="Calibri"/>
                <w:b/>
                <w:bCs/>
                <w:color w:val="000000"/>
                <w:sz w:val="20"/>
                <w:szCs w:val="20"/>
                <w:lang w:eastAsia="ru-RU"/>
              </w:rPr>
            </w:pPr>
            <w:r w:rsidRPr="009841B7">
              <w:rPr>
                <w:rFonts w:ascii="Cambria Math" w:eastAsia="Times New Roman" w:hAnsi="Cambria Math" w:cs="Calibri"/>
                <w:b/>
                <w:bCs/>
                <w:color w:val="000000"/>
                <w:sz w:val="20"/>
                <w:szCs w:val="20"/>
                <w:lang w:eastAsia="ru-RU"/>
              </w:rPr>
              <w:t>↗</w:t>
            </w:r>
            <w:r>
              <w:rPr>
                <w:rFonts w:eastAsia="Times New Roman" w:cs="Times New Roman"/>
                <w:color w:val="000000"/>
                <w:sz w:val="20"/>
                <w:szCs w:val="20"/>
                <w:lang w:eastAsia="ru-RU"/>
              </w:rPr>
              <w:t>40400</w:t>
            </w:r>
          </w:p>
        </w:tc>
        <w:tc>
          <w:tcPr>
            <w:tcW w:w="677" w:type="pct"/>
            <w:tcBorders>
              <w:top w:val="nil"/>
              <w:left w:val="nil"/>
              <w:bottom w:val="single" w:sz="4" w:space="0" w:color="auto"/>
              <w:right w:val="single" w:sz="4" w:space="0" w:color="auto"/>
            </w:tcBorders>
            <w:shd w:val="clear" w:color="000000" w:fill="FFFFFF"/>
            <w:vAlign w:val="center"/>
          </w:tcPr>
          <w:p w14:paraId="43FFDF9A" w14:textId="68967D73" w:rsidR="00CA27B4" w:rsidRPr="009841B7" w:rsidRDefault="00CA27B4" w:rsidP="00BB1E5D">
            <w:pPr>
              <w:ind w:firstLine="0"/>
              <w:jc w:val="center"/>
              <w:rPr>
                <w:lang w:eastAsia="ru-RU"/>
              </w:rPr>
            </w:pPr>
            <w:r w:rsidRPr="009841B7">
              <w:rPr>
                <w:rFonts w:ascii="Cambria Math" w:eastAsia="Times New Roman" w:hAnsi="Cambria Math" w:cs="Calibri"/>
                <w:b/>
                <w:bCs/>
                <w:color w:val="000000"/>
                <w:sz w:val="20"/>
                <w:szCs w:val="20"/>
                <w:lang w:eastAsia="ru-RU"/>
              </w:rPr>
              <w:t>↗</w:t>
            </w:r>
            <w:r>
              <w:rPr>
                <w:sz w:val="20"/>
                <w:lang w:eastAsia="ru-RU"/>
              </w:rPr>
              <w:t>41164</w:t>
            </w:r>
          </w:p>
        </w:tc>
      </w:tr>
    </w:tbl>
    <w:p w14:paraId="0B0B0167" w14:textId="77777777" w:rsidR="009841B7" w:rsidRPr="009841B7" w:rsidRDefault="009841B7" w:rsidP="009841B7">
      <w:pPr>
        <w:rPr>
          <w:rFonts w:eastAsia="Times New Roman" w:cs="Times New Roman"/>
          <w:szCs w:val="28"/>
        </w:rPr>
      </w:pPr>
    </w:p>
    <w:p w14:paraId="404175A1" w14:textId="11AE8E2A" w:rsidR="009841B7" w:rsidRDefault="00C01959" w:rsidP="009841B7">
      <w:pPr>
        <w:rPr>
          <w:rFonts w:eastAsia="Times New Roman" w:cs="Times New Roman"/>
          <w:szCs w:val="28"/>
        </w:rPr>
      </w:pPr>
      <w:r w:rsidRPr="009841B7">
        <w:rPr>
          <w:rFonts w:eastAsia="Times New Roman" w:cs="Times New Roman"/>
          <w:szCs w:val="28"/>
        </w:rPr>
        <w:t xml:space="preserve">Численность постоянно проживающего населения </w:t>
      </w:r>
      <w:r w:rsidR="00BB1E5D">
        <w:rPr>
          <w:rFonts w:eastAsia="Times New Roman" w:cs="Times New Roman"/>
          <w:szCs w:val="28"/>
        </w:rPr>
        <w:t xml:space="preserve">на </w:t>
      </w:r>
      <w:r w:rsidRPr="00127E0A">
        <w:rPr>
          <w:rFonts w:eastAsia="Times New Roman" w:cs="Times New Roman"/>
          <w:szCs w:val="28"/>
        </w:rPr>
        <w:t>1 января 202</w:t>
      </w:r>
      <w:r>
        <w:rPr>
          <w:rFonts w:eastAsia="Times New Roman" w:cs="Times New Roman"/>
          <w:szCs w:val="28"/>
        </w:rPr>
        <w:t>2</w:t>
      </w:r>
      <w:r w:rsidRPr="00127E0A">
        <w:rPr>
          <w:rFonts w:eastAsia="Times New Roman" w:cs="Times New Roman"/>
          <w:szCs w:val="28"/>
        </w:rPr>
        <w:t xml:space="preserve"> года составила </w:t>
      </w:r>
      <w:r w:rsidR="00BB1E5D">
        <w:rPr>
          <w:rFonts w:eastAsia="Times New Roman" w:cs="Times New Roman"/>
          <w:szCs w:val="28"/>
        </w:rPr>
        <w:t>41164</w:t>
      </w:r>
      <w:r w:rsidRPr="009841B7">
        <w:rPr>
          <w:rFonts w:eastAsia="Times New Roman" w:cs="Times New Roman"/>
          <w:szCs w:val="28"/>
        </w:rPr>
        <w:t xml:space="preserve"> человек по данным</w:t>
      </w:r>
      <w:r>
        <w:rPr>
          <w:rFonts w:eastAsia="Times New Roman" w:cs="Times New Roman"/>
          <w:szCs w:val="28"/>
        </w:rPr>
        <w:t xml:space="preserve"> сайта </w:t>
      </w:r>
      <w:r w:rsidR="00CA27B4">
        <w:rPr>
          <w:rFonts w:eastAsia="Times New Roman" w:cs="Times New Roman"/>
          <w:szCs w:val="28"/>
        </w:rPr>
        <w:t>«</w:t>
      </w:r>
      <w:r w:rsidR="00BB1E5D">
        <w:rPr>
          <w:rFonts w:eastAsia="Times New Roman" w:cs="Times New Roman"/>
          <w:szCs w:val="28"/>
        </w:rPr>
        <w:t>Территориальный орган Федеральной службы государственной статистики по Калининградской области</w:t>
      </w:r>
      <w:r w:rsidR="00CA27B4">
        <w:rPr>
          <w:rFonts w:eastAsia="Times New Roman" w:cs="Times New Roman"/>
          <w:szCs w:val="28"/>
        </w:rPr>
        <w:t>»</w:t>
      </w:r>
      <w:r>
        <w:rPr>
          <w:rFonts w:eastAsia="Times New Roman" w:cs="Times New Roman"/>
          <w:szCs w:val="28"/>
        </w:rPr>
        <w:t xml:space="preserve"> (</w:t>
      </w:r>
      <w:r w:rsidR="00BB1E5D">
        <w:rPr>
          <w:rFonts w:eastAsia="Times New Roman" w:cs="Times New Roman"/>
          <w:szCs w:val="28"/>
        </w:rPr>
        <w:t>kaliningrad.gks.ru</w:t>
      </w:r>
      <w:r>
        <w:rPr>
          <w:rFonts w:eastAsia="Times New Roman" w:cs="Times New Roman"/>
          <w:szCs w:val="28"/>
        </w:rPr>
        <w:t>)</w:t>
      </w:r>
      <w:r w:rsidRPr="009841B7">
        <w:rPr>
          <w:rFonts w:eastAsia="Times New Roman" w:cs="Times New Roman"/>
          <w:szCs w:val="28"/>
        </w:rPr>
        <w:t>.</w:t>
      </w:r>
    </w:p>
    <w:p w14:paraId="7090A763" w14:textId="77777777" w:rsidR="00C539FD" w:rsidRPr="009841B7" w:rsidRDefault="00C539FD" w:rsidP="009841B7">
      <w:pPr>
        <w:rPr>
          <w:rFonts w:eastAsia="Times New Roman" w:cs="Times New Roman"/>
          <w:szCs w:val="28"/>
        </w:rPr>
      </w:pPr>
    </w:p>
    <w:p w14:paraId="2A4A7795" w14:textId="77777777" w:rsidR="00E213BD" w:rsidRDefault="00E213BD" w:rsidP="009841B7"/>
    <w:p w14:paraId="05DA5DA8" w14:textId="77777777" w:rsidR="006E631B" w:rsidRDefault="006E631B" w:rsidP="009841B7">
      <w:pPr>
        <w:sectPr w:rsidR="006E631B"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547B74C" w14:textId="7C545F30" w:rsidR="006E631B" w:rsidRPr="006E631B" w:rsidRDefault="006E631B" w:rsidP="006E631B">
      <w:pPr>
        <w:pStyle w:val="ad"/>
      </w:pPr>
      <w:bookmarkStart w:id="25" w:name="_Toc120510939"/>
      <w:bookmarkStart w:id="26" w:name="_Toc77079517"/>
      <w:bookmarkStart w:id="27" w:name="_Toc88056413"/>
      <w:r>
        <w:lastRenderedPageBreak/>
        <w:t xml:space="preserve">ГЛАВА </w:t>
      </w:r>
      <w:r w:rsidR="004F2470">
        <w:t>1</w:t>
      </w:r>
      <w:r>
        <w:t xml:space="preserve">. </w:t>
      </w:r>
      <w:r w:rsidR="004F2470">
        <w:rPr>
          <w:caps w:val="0"/>
        </w:rPr>
        <w:t xml:space="preserve">Схема водоснабжения муниципального образования </w:t>
      </w:r>
      <w:r w:rsidR="009C6F99">
        <w:rPr>
          <w:caps w:val="0"/>
        </w:rPr>
        <w:t>«Зеленоградский муниципальный округ Калининградской области»</w:t>
      </w:r>
      <w:r w:rsidR="004F2470">
        <w:rPr>
          <w:caps w:val="0"/>
        </w:rPr>
        <w:t xml:space="preserve"> </w:t>
      </w:r>
      <w:r w:rsidR="004F2470" w:rsidRPr="00BF2AC8">
        <w:rPr>
          <w:caps w:val="0"/>
        </w:rPr>
        <w:t xml:space="preserve">на </w:t>
      </w:r>
      <w:r w:rsidR="004F2470">
        <w:rPr>
          <w:caps w:val="0"/>
        </w:rPr>
        <w:t>период 2022-20</w:t>
      </w:r>
      <w:r w:rsidR="009C6F99">
        <w:rPr>
          <w:caps w:val="0"/>
        </w:rPr>
        <w:t>40</w:t>
      </w:r>
      <w:r w:rsidR="004F2470">
        <w:rPr>
          <w:caps w:val="0"/>
        </w:rPr>
        <w:t xml:space="preserve"> </w:t>
      </w:r>
      <w:r w:rsidR="004F2470" w:rsidRPr="00BF2AC8">
        <w:rPr>
          <w:caps w:val="0"/>
        </w:rPr>
        <w:t>годы</w:t>
      </w:r>
      <w:bookmarkEnd w:id="25"/>
    </w:p>
    <w:p w14:paraId="4B4F9A1A" w14:textId="19C77662" w:rsidR="006E631B" w:rsidRPr="004F2470" w:rsidRDefault="006E631B" w:rsidP="006645C2">
      <w:pPr>
        <w:pStyle w:val="a"/>
      </w:pPr>
      <w:bookmarkStart w:id="28" w:name="_Toc120510940"/>
      <w:bookmarkEnd w:id="26"/>
      <w:bookmarkEnd w:id="27"/>
      <w:r w:rsidRPr="004F2470">
        <w:t>Технико-</w:t>
      </w:r>
      <w:r w:rsidRPr="006104B6">
        <w:t>экономическое</w:t>
      </w:r>
      <w:r w:rsidRPr="004F2470">
        <w:t xml:space="preserve"> состояние централизованных систем водоснабжения поселения, городского округа</w:t>
      </w:r>
      <w:bookmarkEnd w:id="28"/>
    </w:p>
    <w:p w14:paraId="47D7B9D3" w14:textId="32F2A1E0" w:rsidR="006E631B" w:rsidRPr="004F2470" w:rsidRDefault="00205F10" w:rsidP="006645C2">
      <w:pPr>
        <w:pStyle w:val="a0"/>
      </w:pPr>
      <w:bookmarkStart w:id="29" w:name="_Toc120510941"/>
      <w:r w:rsidRPr="004F2470">
        <w:t>О</w:t>
      </w:r>
      <w:r w:rsidR="006E631B" w:rsidRPr="004F2470">
        <w:t>писание системы и структуры водоснабжения поселения, городского округа и деление территории поселения, городского округа на эксплуатационные зоны</w:t>
      </w:r>
      <w:bookmarkEnd w:id="29"/>
    </w:p>
    <w:p w14:paraId="33224E9F" w14:textId="6F6EEDFB" w:rsidR="0068257D" w:rsidRDefault="0068257D" w:rsidP="00A90121">
      <w:pPr>
        <w:rPr>
          <w:color w:val="000000" w:themeColor="text1"/>
        </w:rPr>
      </w:pPr>
      <w:r>
        <w:rPr>
          <w:color w:val="000000" w:themeColor="text1"/>
        </w:rPr>
        <w:t xml:space="preserve">В соответствии с </w:t>
      </w:r>
      <w:r w:rsidR="003D7B1E">
        <w:rPr>
          <w:color w:val="000000" w:themeColor="text1"/>
        </w:rPr>
        <w:t>п</w:t>
      </w:r>
      <w:r>
        <w:rPr>
          <w:color w:val="000000" w:themeColor="text1"/>
        </w:rPr>
        <w:t xml:space="preserve">остановлением </w:t>
      </w:r>
      <w:r w:rsidR="003D7B1E">
        <w:rPr>
          <w:color w:val="000000" w:themeColor="text1"/>
        </w:rPr>
        <w:t>а</w:t>
      </w:r>
      <w:r>
        <w:rPr>
          <w:color w:val="000000" w:themeColor="text1"/>
        </w:rPr>
        <w:t xml:space="preserve">дминистрации МО «Зеленоградский </w:t>
      </w:r>
      <w:r w:rsidR="003D7B1E">
        <w:rPr>
          <w:color w:val="000000" w:themeColor="text1"/>
        </w:rPr>
        <w:t xml:space="preserve">муниципальный округ </w:t>
      </w:r>
      <w:r>
        <w:rPr>
          <w:color w:val="000000" w:themeColor="text1"/>
        </w:rPr>
        <w:t>Калининградской области</w:t>
      </w:r>
      <w:r w:rsidR="003D7B1E">
        <w:rPr>
          <w:color w:val="000000" w:themeColor="text1"/>
        </w:rPr>
        <w:t>»</w:t>
      </w:r>
      <w:r>
        <w:rPr>
          <w:color w:val="000000" w:themeColor="text1"/>
        </w:rPr>
        <w:t xml:space="preserve"> от 24 сентября 2020 года №1996, </w:t>
      </w:r>
      <w:r w:rsidR="00C0079A">
        <w:rPr>
          <w:color w:val="000000" w:themeColor="text1"/>
        </w:rPr>
        <w:t>муниципальное казенное предприятие муниципального образования «Зеленоградский муниципальный округ Калининградской области» «Водоканал Зеленоградского муниципального округа» (далее МКП «Водоканал ЗМО») наделено статусом гарантирующей организации в сфере холодного водоснабжения и водоотведения.</w:t>
      </w:r>
    </w:p>
    <w:p w14:paraId="4E8BFD2A" w14:textId="6D1FB099" w:rsidR="00C0079A" w:rsidRPr="001050DA" w:rsidRDefault="003D7B1E" w:rsidP="00A90121">
      <w:pPr>
        <w:rPr>
          <w:color w:val="000000" w:themeColor="text1"/>
        </w:rPr>
      </w:pPr>
      <w:r>
        <w:rPr>
          <w:color w:val="000000" w:themeColor="text1"/>
        </w:rPr>
        <w:t>В соответствии с постановлением администрации МО «Зеленоградский муниципальный округ Калининградской области» от 28 января 2021 года №158, ООО «Водоснабжение» наделено статусом гарантирующего поставщика в сфере водоснабжения в границах города Зеленоградск.</w:t>
      </w:r>
    </w:p>
    <w:p w14:paraId="4FE6D6AD" w14:textId="26404428" w:rsidR="006F16A7" w:rsidRDefault="00C539FD" w:rsidP="00A90121">
      <w:pPr>
        <w:rPr>
          <w:color w:val="000000" w:themeColor="text1"/>
        </w:rPr>
      </w:pPr>
      <w:r>
        <w:rPr>
          <w:color w:val="000000" w:themeColor="text1"/>
        </w:rPr>
        <w:t>Эксплуатацией сетей зан</w:t>
      </w:r>
      <w:r w:rsidR="00F62D5A">
        <w:rPr>
          <w:color w:val="000000" w:themeColor="text1"/>
        </w:rPr>
        <w:t>имается ООО «Зеленоградский вод</w:t>
      </w:r>
      <w:r>
        <w:rPr>
          <w:color w:val="000000" w:themeColor="text1"/>
        </w:rPr>
        <w:t>сервис».</w:t>
      </w:r>
    </w:p>
    <w:p w14:paraId="29BBD15E" w14:textId="77777777" w:rsidR="00C539FD" w:rsidRDefault="00C539FD" w:rsidP="00A90121">
      <w:pPr>
        <w:rPr>
          <w:color w:val="000000" w:themeColor="text1"/>
        </w:rPr>
      </w:pPr>
    </w:p>
    <w:p w14:paraId="0E5777A8" w14:textId="48F807F0" w:rsidR="009C6F99" w:rsidRPr="004502C3" w:rsidRDefault="0068257D" w:rsidP="00A90121">
      <w:pPr>
        <w:rPr>
          <w:color w:val="000000" w:themeColor="text1"/>
        </w:rPr>
      </w:pPr>
      <w:r>
        <w:rPr>
          <w:color w:val="000000" w:themeColor="text1"/>
        </w:rPr>
        <w:t>Так, н</w:t>
      </w:r>
      <w:r w:rsidR="00E22227" w:rsidRPr="004502C3">
        <w:rPr>
          <w:color w:val="000000" w:themeColor="text1"/>
        </w:rPr>
        <w:t xml:space="preserve">а территории МО «Зеленоградский муниципальный округ Калининградской области» действуют </w:t>
      </w:r>
      <w:r w:rsidR="00886700">
        <w:rPr>
          <w:color w:val="000000" w:themeColor="text1"/>
        </w:rPr>
        <w:t>3</w:t>
      </w:r>
      <w:r w:rsidR="00E22227" w:rsidRPr="004502C3">
        <w:rPr>
          <w:color w:val="000000" w:themeColor="text1"/>
        </w:rPr>
        <w:t xml:space="preserve"> гарантирующих поставщиков холодного водоснабжения.</w:t>
      </w:r>
    </w:p>
    <w:p w14:paraId="4368A93B" w14:textId="77777777" w:rsidR="004502C3" w:rsidRPr="004502C3" w:rsidRDefault="004502C3" w:rsidP="00A90121">
      <w:pPr>
        <w:rPr>
          <w:color w:val="000000" w:themeColor="text1"/>
        </w:rPr>
      </w:pPr>
    </w:p>
    <w:p w14:paraId="0FD61B0D" w14:textId="1991B4A3" w:rsidR="00B75346" w:rsidRDefault="00B75346" w:rsidP="00DA560B">
      <w:pPr>
        <w:pStyle w:val="af"/>
        <w:keepNext/>
        <w:jc w:val="both"/>
      </w:pPr>
      <w:r w:rsidRPr="004502C3">
        <w:rPr>
          <w:color w:val="000000" w:themeColor="text1"/>
        </w:rPr>
        <w:t xml:space="preserve">Таблица </w:t>
      </w:r>
      <w:r w:rsidR="00E5145B" w:rsidRPr="004502C3">
        <w:rPr>
          <w:noProof/>
          <w:color w:val="000000" w:themeColor="text1"/>
        </w:rPr>
        <w:fldChar w:fldCharType="begin"/>
      </w:r>
      <w:r w:rsidR="00E5145B" w:rsidRPr="004502C3">
        <w:rPr>
          <w:noProof/>
          <w:color w:val="000000" w:themeColor="text1"/>
        </w:rPr>
        <w:instrText xml:space="preserve"> SEQ Таблица \* ARABIC </w:instrText>
      </w:r>
      <w:r w:rsidR="00E5145B" w:rsidRPr="004502C3">
        <w:rPr>
          <w:noProof/>
          <w:color w:val="000000" w:themeColor="text1"/>
        </w:rPr>
        <w:fldChar w:fldCharType="separate"/>
      </w:r>
      <w:r w:rsidR="008E214F">
        <w:rPr>
          <w:noProof/>
          <w:color w:val="000000" w:themeColor="text1"/>
        </w:rPr>
        <w:t>3</w:t>
      </w:r>
      <w:r w:rsidR="00E5145B" w:rsidRPr="004502C3">
        <w:rPr>
          <w:noProof/>
          <w:color w:val="000000" w:themeColor="text1"/>
        </w:rPr>
        <w:fldChar w:fldCharType="end"/>
      </w:r>
      <w:r w:rsidRPr="004502C3">
        <w:rPr>
          <w:color w:val="000000" w:themeColor="text1"/>
        </w:rPr>
        <w:t xml:space="preserve">. </w:t>
      </w:r>
      <w:r w:rsidR="007A36E7" w:rsidRPr="004502C3">
        <w:rPr>
          <w:color w:val="000000" w:themeColor="text1"/>
        </w:rPr>
        <w:t xml:space="preserve">Гарантирующие </w:t>
      </w:r>
      <w:r w:rsidR="00EB014D">
        <w:t>поставщики</w:t>
      </w:r>
      <w:r w:rsidR="007A36E7">
        <w:t xml:space="preserve"> МО </w:t>
      </w:r>
      <w:r w:rsidR="009C6F99">
        <w:t>«Зеленоградский муниципальный округ Калининградской области»</w:t>
      </w:r>
      <w:r w:rsidR="007A36E7">
        <w:t xml:space="preserve"> в сфере </w:t>
      </w:r>
      <w:r w:rsidR="00EB014D">
        <w:t xml:space="preserve">холодного </w:t>
      </w:r>
      <w:r w:rsidR="007A36E7">
        <w:t>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
        <w:gridCol w:w="2321"/>
        <w:gridCol w:w="1883"/>
        <w:gridCol w:w="5502"/>
      </w:tblGrid>
      <w:tr w:rsidR="00B75346" w:rsidRPr="00EB014D" w14:paraId="4BD3DAC3" w14:textId="77777777" w:rsidTr="00886700">
        <w:trPr>
          <w:trHeight w:val="20"/>
        </w:trPr>
        <w:tc>
          <w:tcPr>
            <w:tcW w:w="212" w:type="pct"/>
            <w:shd w:val="clear" w:color="auto" w:fill="auto"/>
            <w:vAlign w:val="center"/>
            <w:hideMark/>
          </w:tcPr>
          <w:p w14:paraId="451D84EB"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w w:val="99"/>
                <w:sz w:val="20"/>
                <w:szCs w:val="20"/>
                <w:lang w:eastAsia="ru-RU"/>
              </w:rPr>
              <w:t>№</w:t>
            </w:r>
          </w:p>
        </w:tc>
        <w:tc>
          <w:tcPr>
            <w:tcW w:w="1145" w:type="pct"/>
            <w:shd w:val="clear" w:color="auto" w:fill="auto"/>
            <w:vAlign w:val="center"/>
            <w:hideMark/>
          </w:tcPr>
          <w:p w14:paraId="188112ED"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Наименование</w:t>
            </w:r>
          </w:p>
        </w:tc>
        <w:tc>
          <w:tcPr>
            <w:tcW w:w="929" w:type="pct"/>
            <w:shd w:val="clear" w:color="auto" w:fill="auto"/>
            <w:vAlign w:val="center"/>
            <w:hideMark/>
          </w:tcPr>
          <w:p w14:paraId="2ABFC2A0"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Виды деятельности</w:t>
            </w:r>
          </w:p>
        </w:tc>
        <w:tc>
          <w:tcPr>
            <w:tcW w:w="2714" w:type="pct"/>
            <w:shd w:val="clear" w:color="auto" w:fill="auto"/>
            <w:vAlign w:val="center"/>
            <w:hideMark/>
          </w:tcPr>
          <w:p w14:paraId="199A3444" w14:textId="77777777" w:rsidR="00B75346" w:rsidRPr="00EB014D" w:rsidRDefault="00B75346" w:rsidP="00B75346">
            <w:pPr>
              <w:ind w:firstLine="0"/>
              <w:jc w:val="center"/>
              <w:rPr>
                <w:rFonts w:eastAsia="Times New Roman" w:cs="Times New Roman"/>
                <w:color w:val="000000"/>
                <w:sz w:val="20"/>
                <w:szCs w:val="20"/>
                <w:lang w:eastAsia="ru-RU"/>
              </w:rPr>
            </w:pPr>
            <w:r w:rsidRPr="00EB014D">
              <w:rPr>
                <w:rFonts w:eastAsia="Calibri" w:cs="Times New Roman"/>
                <w:color w:val="000000"/>
                <w:sz w:val="20"/>
                <w:szCs w:val="20"/>
                <w:lang w:eastAsia="ru-RU"/>
              </w:rPr>
              <w:t>Описание зоны деятельности</w:t>
            </w:r>
          </w:p>
        </w:tc>
      </w:tr>
      <w:tr w:rsidR="00B75346" w:rsidRPr="00EB014D" w14:paraId="77C2E063" w14:textId="77777777" w:rsidTr="00EB014D">
        <w:trPr>
          <w:trHeight w:val="20"/>
        </w:trPr>
        <w:tc>
          <w:tcPr>
            <w:tcW w:w="212" w:type="pct"/>
            <w:shd w:val="clear" w:color="auto" w:fill="auto"/>
            <w:vAlign w:val="center"/>
          </w:tcPr>
          <w:p w14:paraId="197C3E50" w14:textId="2D8721F0" w:rsidR="00B75346" w:rsidRPr="00EB014D" w:rsidRDefault="00886700" w:rsidP="00B75346">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1</w:t>
            </w:r>
          </w:p>
        </w:tc>
        <w:tc>
          <w:tcPr>
            <w:tcW w:w="1145" w:type="pct"/>
            <w:shd w:val="clear" w:color="auto" w:fill="auto"/>
            <w:vAlign w:val="center"/>
          </w:tcPr>
          <w:p w14:paraId="4E6F43E0" w14:textId="1E3E499C" w:rsidR="00B75346" w:rsidRPr="00EB014D" w:rsidRDefault="00886700" w:rsidP="00B75346">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ООО «Водоснабжение»</w:t>
            </w:r>
          </w:p>
        </w:tc>
        <w:tc>
          <w:tcPr>
            <w:tcW w:w="929" w:type="pct"/>
            <w:shd w:val="clear" w:color="auto" w:fill="auto"/>
            <w:vAlign w:val="center"/>
          </w:tcPr>
          <w:p w14:paraId="1D8BC6C9" w14:textId="28F7EDAC" w:rsidR="00B75346" w:rsidRPr="00EB014D" w:rsidRDefault="00886700" w:rsidP="00EB014D">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Услуги по холодному водоснабжению</w:t>
            </w:r>
          </w:p>
        </w:tc>
        <w:tc>
          <w:tcPr>
            <w:tcW w:w="2714" w:type="pct"/>
            <w:shd w:val="clear" w:color="auto" w:fill="auto"/>
            <w:vAlign w:val="center"/>
          </w:tcPr>
          <w:p w14:paraId="1655E1C4" w14:textId="6AAACFC9" w:rsidR="00B75346" w:rsidRPr="00EB014D" w:rsidRDefault="00886700" w:rsidP="00062B05">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 xml:space="preserve">г. </w:t>
            </w:r>
            <w:r w:rsidRPr="0050727A">
              <w:rPr>
                <w:rFonts w:eastAsia="Times New Roman" w:cs="Times New Roman"/>
                <w:color w:val="000000"/>
                <w:sz w:val="20"/>
                <w:szCs w:val="20"/>
                <w:lang w:eastAsia="ru-RU"/>
              </w:rPr>
              <w:t xml:space="preserve">Зеленоградск с поселками Сосновка, </w:t>
            </w:r>
            <w:proofErr w:type="gramStart"/>
            <w:r w:rsidR="00062B05" w:rsidRPr="0050727A">
              <w:rPr>
                <w:rFonts w:eastAsia="Times New Roman" w:cs="Times New Roman"/>
                <w:color w:val="000000"/>
                <w:sz w:val="20"/>
                <w:szCs w:val="20"/>
                <w:lang w:eastAsia="ru-RU"/>
              </w:rPr>
              <w:t>В</w:t>
            </w:r>
            <w:r w:rsidRPr="0050727A">
              <w:rPr>
                <w:rFonts w:eastAsia="Times New Roman" w:cs="Times New Roman"/>
                <w:color w:val="000000"/>
                <w:sz w:val="20"/>
                <w:szCs w:val="20"/>
                <w:lang w:eastAsia="ru-RU"/>
              </w:rPr>
              <w:t>ишневое</w:t>
            </w:r>
            <w:proofErr w:type="gramEnd"/>
            <w:r w:rsidRPr="0050727A">
              <w:rPr>
                <w:rFonts w:eastAsia="Times New Roman" w:cs="Times New Roman"/>
                <w:color w:val="000000"/>
                <w:sz w:val="20"/>
                <w:szCs w:val="20"/>
                <w:lang w:eastAsia="ru-RU"/>
              </w:rPr>
              <w:t>, Клинцовка, Малиновка</w:t>
            </w:r>
          </w:p>
        </w:tc>
      </w:tr>
      <w:tr w:rsidR="00B75346" w:rsidRPr="00EB014D" w14:paraId="37DE996E" w14:textId="77777777" w:rsidTr="00EB014D">
        <w:trPr>
          <w:trHeight w:val="20"/>
        </w:trPr>
        <w:tc>
          <w:tcPr>
            <w:tcW w:w="212" w:type="pct"/>
            <w:shd w:val="clear" w:color="auto" w:fill="auto"/>
            <w:vAlign w:val="center"/>
          </w:tcPr>
          <w:p w14:paraId="0A271B0C" w14:textId="342DC9E8" w:rsidR="00B75346" w:rsidRPr="00EB014D" w:rsidRDefault="00886700" w:rsidP="00B75346">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2</w:t>
            </w:r>
          </w:p>
        </w:tc>
        <w:tc>
          <w:tcPr>
            <w:tcW w:w="1145" w:type="pct"/>
            <w:shd w:val="clear" w:color="auto" w:fill="auto"/>
            <w:vAlign w:val="center"/>
          </w:tcPr>
          <w:p w14:paraId="19455030" w14:textId="0CF282AE" w:rsidR="00B75346" w:rsidRPr="00EB014D" w:rsidRDefault="00886700" w:rsidP="00C0079A">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МКП «Водоканал З</w:t>
            </w:r>
            <w:r w:rsidR="00C0079A">
              <w:rPr>
                <w:rFonts w:eastAsia="Times New Roman" w:cs="Times New Roman"/>
                <w:color w:val="000000"/>
                <w:sz w:val="20"/>
                <w:szCs w:val="20"/>
                <w:lang w:eastAsia="ru-RU"/>
              </w:rPr>
              <w:t>М</w:t>
            </w:r>
            <w:r w:rsidRPr="00EB014D">
              <w:rPr>
                <w:rFonts w:eastAsia="Times New Roman" w:cs="Times New Roman"/>
                <w:color w:val="000000"/>
                <w:sz w:val="20"/>
                <w:szCs w:val="20"/>
                <w:lang w:eastAsia="ru-RU"/>
              </w:rPr>
              <w:t>О»</w:t>
            </w:r>
          </w:p>
        </w:tc>
        <w:tc>
          <w:tcPr>
            <w:tcW w:w="929" w:type="pct"/>
            <w:shd w:val="clear" w:color="auto" w:fill="auto"/>
            <w:vAlign w:val="center"/>
          </w:tcPr>
          <w:p w14:paraId="1321F717" w14:textId="0164FFB7" w:rsidR="00B75346" w:rsidRPr="00EB014D" w:rsidRDefault="00886700" w:rsidP="00EB014D">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Услуги по холодному водоснабжению</w:t>
            </w:r>
          </w:p>
        </w:tc>
        <w:tc>
          <w:tcPr>
            <w:tcW w:w="2714" w:type="pct"/>
            <w:shd w:val="clear" w:color="auto" w:fill="auto"/>
            <w:vAlign w:val="center"/>
          </w:tcPr>
          <w:p w14:paraId="1910E2EF" w14:textId="12B13BD6" w:rsidR="00B75346" w:rsidRPr="00EB014D" w:rsidRDefault="00886700" w:rsidP="00C01959">
            <w:pPr>
              <w:ind w:firstLine="0"/>
              <w:jc w:val="center"/>
              <w:rPr>
                <w:rFonts w:eastAsia="Times New Roman" w:cs="Times New Roman"/>
                <w:color w:val="000000"/>
                <w:sz w:val="20"/>
                <w:szCs w:val="20"/>
                <w:lang w:eastAsia="ru-RU"/>
              </w:rPr>
            </w:pPr>
            <w:proofErr w:type="gramStart"/>
            <w:r w:rsidRPr="00EB014D">
              <w:rPr>
                <w:rFonts w:eastAsia="Times New Roman" w:cs="Times New Roman"/>
                <w:color w:val="000000"/>
                <w:sz w:val="20"/>
                <w:szCs w:val="20"/>
                <w:lang w:eastAsia="ru-RU"/>
              </w:rPr>
              <w:t>п</w:t>
            </w:r>
            <w:r w:rsidR="006F16A7">
              <w:rPr>
                <w:rFonts w:eastAsia="Times New Roman" w:cs="Times New Roman"/>
                <w:color w:val="000000"/>
                <w:sz w:val="20"/>
                <w:szCs w:val="20"/>
                <w:lang w:eastAsia="ru-RU"/>
              </w:rPr>
              <w:t>оселки</w:t>
            </w:r>
            <w:r w:rsidRPr="00EB014D">
              <w:rPr>
                <w:rFonts w:eastAsia="Times New Roman" w:cs="Times New Roman"/>
                <w:color w:val="000000"/>
                <w:sz w:val="20"/>
                <w:szCs w:val="20"/>
                <w:lang w:eastAsia="ru-RU"/>
              </w:rPr>
              <w:t xml:space="preserve"> </w:t>
            </w:r>
            <w:r w:rsidR="00430EC1">
              <w:rPr>
                <w:rFonts w:eastAsia="Times New Roman" w:cs="Times New Roman"/>
                <w:color w:val="000000"/>
                <w:sz w:val="20"/>
                <w:szCs w:val="20"/>
                <w:lang w:eastAsia="ru-RU"/>
              </w:rPr>
              <w:t xml:space="preserve">Лесной, Рыбачий, </w:t>
            </w:r>
            <w:r w:rsidRPr="00EB014D">
              <w:rPr>
                <w:rFonts w:eastAsia="Times New Roman" w:cs="Times New Roman"/>
                <w:color w:val="000000"/>
                <w:sz w:val="20"/>
                <w:szCs w:val="20"/>
                <w:lang w:eastAsia="ru-RU"/>
              </w:rPr>
              <w:t>Александровка, Васильково, Вербное, Дубровка, Дунаевка, Зеленый Гай, Каменка, Каштановка, Киевское, Коврово, Краснофлотское, Луговское, Мельниково, Моховое,  Муромское, Низовка, Романово, Рощино, Сальское, Сиренево, Сокольники, Холмы, Алексино, Баркасово, Грачевка, Богатое, Дворики, Кленовое, Клюквенное, Красноторовка, Лесенково, Ольховое, Орехово, Майский, Охотное, Поваровка, Морозовка, Прислово, Русское, Сараево, Сычево, Сторожевое, Филино, Шатрово, Ягодное, Янтаровка, Дружное, Дорожное, Колосовка, Кострово, Кузнецкое, Куликово, Кумачево, Логвино, Откосово, Павлинино</w:t>
            </w:r>
            <w:proofErr w:type="gramEnd"/>
            <w:r w:rsidRPr="00EB014D">
              <w:rPr>
                <w:rFonts w:eastAsia="Times New Roman" w:cs="Times New Roman"/>
                <w:color w:val="000000"/>
                <w:sz w:val="20"/>
                <w:szCs w:val="20"/>
                <w:lang w:eastAsia="ru-RU"/>
              </w:rPr>
              <w:t>, Переславское, Холмогоровка.</w:t>
            </w:r>
          </w:p>
        </w:tc>
      </w:tr>
      <w:tr w:rsidR="00C01959" w:rsidRPr="00EB014D" w14:paraId="5A691BBF" w14:textId="77777777" w:rsidTr="00EB014D">
        <w:trPr>
          <w:trHeight w:val="20"/>
        </w:trPr>
        <w:tc>
          <w:tcPr>
            <w:tcW w:w="212" w:type="pct"/>
            <w:shd w:val="clear" w:color="auto" w:fill="auto"/>
            <w:vAlign w:val="center"/>
          </w:tcPr>
          <w:p w14:paraId="52CE5367" w14:textId="5BA79B54" w:rsidR="00C01959" w:rsidRPr="00EB014D" w:rsidRDefault="00886700" w:rsidP="00B75346">
            <w:pPr>
              <w:ind w:firstLine="0"/>
              <w:jc w:val="center"/>
              <w:rPr>
                <w:rFonts w:eastAsia="Calibri" w:cs="Times New Roman"/>
                <w:color w:val="000000"/>
                <w:sz w:val="20"/>
                <w:szCs w:val="20"/>
                <w:lang w:eastAsia="ru-RU"/>
              </w:rPr>
            </w:pPr>
            <w:r w:rsidRPr="00EB014D">
              <w:rPr>
                <w:rFonts w:eastAsia="Calibri" w:cs="Times New Roman"/>
                <w:color w:val="000000"/>
                <w:sz w:val="20"/>
                <w:szCs w:val="20"/>
                <w:lang w:eastAsia="ru-RU"/>
              </w:rPr>
              <w:t>3</w:t>
            </w:r>
          </w:p>
        </w:tc>
        <w:tc>
          <w:tcPr>
            <w:tcW w:w="1145" w:type="pct"/>
            <w:shd w:val="clear" w:color="auto" w:fill="auto"/>
            <w:vAlign w:val="center"/>
          </w:tcPr>
          <w:p w14:paraId="50626FCF" w14:textId="0A6C407C" w:rsidR="00C01959" w:rsidRPr="00EB014D" w:rsidRDefault="00EB014D" w:rsidP="00B75346">
            <w:pPr>
              <w:ind w:firstLine="0"/>
              <w:jc w:val="center"/>
              <w:rPr>
                <w:rFonts w:eastAsia="Times New Roman" w:cs="Times New Roman"/>
                <w:color w:val="000000"/>
                <w:sz w:val="20"/>
                <w:szCs w:val="20"/>
                <w:lang w:eastAsia="ru-RU"/>
              </w:rPr>
            </w:pPr>
            <w:r w:rsidRPr="00EB014D">
              <w:rPr>
                <w:rFonts w:eastAsia="Times New Roman" w:cs="Times New Roman"/>
                <w:color w:val="000000"/>
                <w:sz w:val="20"/>
                <w:szCs w:val="20"/>
                <w:lang w:eastAsia="ru-RU"/>
              </w:rPr>
              <w:t>ООО «Специализированный застройщик «Еврострой Инвест»</w:t>
            </w:r>
          </w:p>
        </w:tc>
        <w:tc>
          <w:tcPr>
            <w:tcW w:w="929" w:type="pct"/>
            <w:shd w:val="clear" w:color="auto" w:fill="auto"/>
            <w:vAlign w:val="center"/>
          </w:tcPr>
          <w:p w14:paraId="6B68266C" w14:textId="021EB0EC" w:rsidR="00C01959" w:rsidRPr="00EB014D" w:rsidRDefault="00EB014D" w:rsidP="00EB014D">
            <w:pPr>
              <w:ind w:firstLine="0"/>
              <w:jc w:val="center"/>
              <w:rPr>
                <w:rFonts w:eastAsia="Calibri" w:cs="Times New Roman"/>
                <w:color w:val="000000"/>
                <w:sz w:val="20"/>
                <w:szCs w:val="20"/>
                <w:lang w:eastAsia="ru-RU"/>
              </w:rPr>
            </w:pPr>
            <w:r w:rsidRPr="00EB014D">
              <w:rPr>
                <w:rFonts w:eastAsia="Times New Roman" w:cs="Times New Roman"/>
                <w:color w:val="000000"/>
                <w:sz w:val="20"/>
                <w:szCs w:val="20"/>
                <w:lang w:eastAsia="ru-RU"/>
              </w:rPr>
              <w:t>Услуги по холодному водоснабжению</w:t>
            </w:r>
          </w:p>
        </w:tc>
        <w:tc>
          <w:tcPr>
            <w:tcW w:w="2714" w:type="pct"/>
            <w:shd w:val="clear" w:color="auto" w:fill="auto"/>
            <w:vAlign w:val="center"/>
          </w:tcPr>
          <w:p w14:paraId="1596EF5A" w14:textId="29FB1E9C" w:rsidR="00C01959" w:rsidRPr="00EB014D" w:rsidRDefault="00EB014D" w:rsidP="00C01959">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 Холмогоровка</w:t>
            </w:r>
          </w:p>
        </w:tc>
      </w:tr>
    </w:tbl>
    <w:p w14:paraId="3DA2C4F7" w14:textId="77777777" w:rsidR="00282276" w:rsidRDefault="00282276" w:rsidP="00DA560B"/>
    <w:p w14:paraId="70D50FA3" w14:textId="77777777" w:rsidR="00430EC1" w:rsidRDefault="00430EC1" w:rsidP="00DA560B">
      <w:r>
        <w:t>Также, согласно Службе по государственному регулированию цен и тарифов Калининградской области, на территории МО «Зеленоградский муниципальный округ Калининградской области» определены тарифные решения (дифференцированных тарифов в рамках региональных стандартов и иных особенностей), действующих в течени</w:t>
      </w:r>
      <w:proofErr w:type="gramStart"/>
      <w:r>
        <w:t>и</w:t>
      </w:r>
      <w:proofErr w:type="gramEnd"/>
      <w:r>
        <w:t xml:space="preserve"> 2022 года для организаций, оказывающих услуги в сфере водоснабжения населению для организаций: </w:t>
      </w:r>
    </w:p>
    <w:p w14:paraId="14192C50" w14:textId="77777777" w:rsidR="00430EC1" w:rsidRDefault="00430EC1" w:rsidP="00D26B7A">
      <w:pPr>
        <w:pStyle w:val="af1"/>
        <w:numPr>
          <w:ilvl w:val="0"/>
          <w:numId w:val="6"/>
        </w:numPr>
        <w:tabs>
          <w:tab w:val="left" w:pos="993"/>
        </w:tabs>
        <w:ind w:left="0" w:firstLine="709"/>
      </w:pPr>
      <w:r>
        <w:t xml:space="preserve">ИП Чернявский Е.В. в границах </w:t>
      </w:r>
      <w:proofErr w:type="spellStart"/>
      <w:r>
        <w:t>н.п</w:t>
      </w:r>
      <w:proofErr w:type="spellEnd"/>
      <w:r>
        <w:t>. Заостровье и Куликово;</w:t>
      </w:r>
    </w:p>
    <w:p w14:paraId="374EAAB8" w14:textId="77777777" w:rsidR="00430EC1" w:rsidRDefault="00430EC1" w:rsidP="00D26B7A">
      <w:pPr>
        <w:pStyle w:val="af1"/>
        <w:numPr>
          <w:ilvl w:val="0"/>
          <w:numId w:val="6"/>
        </w:numPr>
        <w:tabs>
          <w:tab w:val="left" w:pos="993"/>
        </w:tabs>
        <w:ind w:left="0" w:firstLine="709"/>
      </w:pPr>
      <w:r>
        <w:lastRenderedPageBreak/>
        <w:t>Банк России (пансионат «Балтийские пески») в границах п. Лесной;</w:t>
      </w:r>
    </w:p>
    <w:p w14:paraId="34513EB5" w14:textId="51EC98F6" w:rsidR="00430EC1" w:rsidRDefault="00430EC1" w:rsidP="00D26B7A">
      <w:pPr>
        <w:pStyle w:val="af1"/>
        <w:numPr>
          <w:ilvl w:val="0"/>
          <w:numId w:val="6"/>
        </w:numPr>
        <w:tabs>
          <w:tab w:val="left" w:pos="993"/>
        </w:tabs>
        <w:ind w:left="0" w:firstLine="709"/>
      </w:pPr>
      <w:r>
        <w:t xml:space="preserve">ФГБУ «ЦЖКУ» МО РФ в границах </w:t>
      </w:r>
      <w:proofErr w:type="spellStart"/>
      <w:r>
        <w:t>н.п</w:t>
      </w:r>
      <w:proofErr w:type="spellEnd"/>
      <w:r>
        <w:t xml:space="preserve">. Колосовка, Кумачево, Заостровье, Дорожное, Прохладное, Морское, </w:t>
      </w:r>
      <w:proofErr w:type="gramStart"/>
      <w:r>
        <w:t>Рыбачий</w:t>
      </w:r>
      <w:proofErr w:type="gramEnd"/>
      <w:r>
        <w:t>, Лесно</w:t>
      </w:r>
      <w:r w:rsidR="006A1C4B">
        <w:t>й</w:t>
      </w:r>
      <w:r>
        <w:t>, Филино.</w:t>
      </w:r>
    </w:p>
    <w:p w14:paraId="30A97B80" w14:textId="77777777" w:rsidR="007C1887" w:rsidRDefault="007C1887" w:rsidP="00DA560B"/>
    <w:p w14:paraId="68D9FF61" w14:textId="1B873D3C" w:rsidR="00870A59" w:rsidRDefault="00205F10" w:rsidP="004F2470">
      <w:pPr>
        <w:pStyle w:val="a0"/>
      </w:pPr>
      <w:bookmarkStart w:id="30" w:name="_Ref116299038"/>
      <w:bookmarkStart w:id="31" w:name="_Ref116299047"/>
      <w:bookmarkStart w:id="32" w:name="_Ref116299050"/>
      <w:bookmarkStart w:id="33" w:name="_Toc120510942"/>
      <w:r>
        <w:t>О</w:t>
      </w:r>
      <w:r w:rsidR="00870A59" w:rsidRPr="007C1887">
        <w:t>писание территорий поселения, городского округа, не охваченных централизованными системами водоснабжения</w:t>
      </w:r>
      <w:bookmarkEnd w:id="30"/>
      <w:bookmarkEnd w:id="31"/>
      <w:bookmarkEnd w:id="32"/>
      <w:bookmarkEnd w:id="33"/>
    </w:p>
    <w:p w14:paraId="0E271032" w14:textId="15506C4A" w:rsidR="00870A59" w:rsidRDefault="007C1C32" w:rsidP="000D1DC2">
      <w:r w:rsidRPr="007C1C32">
        <w:t xml:space="preserve">В административных границах </w:t>
      </w:r>
      <w:r w:rsidR="00A90121">
        <w:t>МО «Зеленоградский муниципальный округ Калининградской области»</w:t>
      </w:r>
      <w:r w:rsidRPr="007C1C32">
        <w:t xml:space="preserve"> </w:t>
      </w:r>
      <w:r w:rsidR="007C1887">
        <w:t xml:space="preserve">централизованная </w:t>
      </w:r>
      <w:r w:rsidRPr="007C1C32">
        <w:t xml:space="preserve">система водоснабжения отсутствует в </w:t>
      </w:r>
      <w:r>
        <w:t xml:space="preserve">следующих </w:t>
      </w:r>
      <w:r w:rsidR="00430EC1">
        <w:t>населенных пунктах:</w:t>
      </w:r>
      <w:r w:rsidR="006A1C4B" w:rsidRPr="006A1C4B">
        <w:t xml:space="preserve"> </w:t>
      </w:r>
      <w:proofErr w:type="gramStart"/>
      <w:r w:rsidR="006A1C4B">
        <w:t>Алексеевка, Аральское, Безымянка, Вершинино, Вершково, Веткино, Водное, Волошино, Вольное, Геройское, Горбатовка, Горьковское, Гусевка, Дачное, Дружба, Звягинцево, Иркутское, Искрово, Калиново, Клюквенное, Корчагино, Котельниково, Красновка, Круглово, Кудринка, Куликово (район игорной зоны «Янтарная»), Летное, Листовое, Листопадовка, Лужки, Медведево, Молочное, Надеждино, Новосельское, Обухово, Озерово, Ольшанка, Осокино, Перелески, Прохладное, Ракитное, Родники,</w:t>
      </w:r>
      <w:r w:rsidR="004F6C53">
        <w:t xml:space="preserve"> Светлово, Серегино, </w:t>
      </w:r>
      <w:proofErr w:type="spellStart"/>
      <w:r w:rsidR="004F6C53">
        <w:t>Федерово</w:t>
      </w:r>
      <w:proofErr w:type="spellEnd"/>
      <w:r w:rsidR="004F6C53">
        <w:t>, Широкополье, Шумное.</w:t>
      </w:r>
      <w:r w:rsidR="006A1C4B">
        <w:t xml:space="preserve"> </w:t>
      </w:r>
      <w:proofErr w:type="gramEnd"/>
    </w:p>
    <w:p w14:paraId="7C1DCC3C" w14:textId="1B1416A4" w:rsidR="00127E0A" w:rsidRDefault="0045773D" w:rsidP="00430EC1">
      <w:r w:rsidRPr="0045773D">
        <w:t xml:space="preserve">Отсутствие централизованных систем в данных населенных пунктах объясняется удаленностью населенных пунктов от магистральных водопроводов, сложным рельефом, высокой стоимостью строительства сетей водопровода, </w:t>
      </w:r>
      <w:r w:rsidR="004F6C53">
        <w:t>малой плотностью застройки.</w:t>
      </w:r>
    </w:p>
    <w:p w14:paraId="65CAF7B8" w14:textId="77777777" w:rsidR="00DA560B" w:rsidRDefault="00DA560B" w:rsidP="00430EC1"/>
    <w:p w14:paraId="5602EDD1" w14:textId="5929AEF7" w:rsidR="00870A59" w:rsidRDefault="00205F10" w:rsidP="004F2470">
      <w:pPr>
        <w:pStyle w:val="a0"/>
      </w:pPr>
      <w:bookmarkStart w:id="34" w:name="_Toc120510943"/>
      <w:r>
        <w:t>О</w:t>
      </w:r>
      <w:r w:rsidR="00870A59" w:rsidRPr="00D718C5">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34"/>
    </w:p>
    <w:p w14:paraId="780E3CD1" w14:textId="5EAAF6BD" w:rsidR="004F6C53" w:rsidRDefault="004F6C53" w:rsidP="00637B6B">
      <w:r>
        <w:t>Системы</w:t>
      </w:r>
      <w:r w:rsidR="00C47083">
        <w:t xml:space="preserve"> холодного</w:t>
      </w:r>
      <w:r>
        <w:t xml:space="preserve"> водоснабжения МО «Зеленоградский муниципальный округ Калининградской области» сформированы по зонально-технологическому принципу. Границы технологических зон обусловлены характером сложившейся застройки.</w:t>
      </w:r>
      <w:r w:rsidR="00C539FD">
        <w:t xml:space="preserve"> </w:t>
      </w:r>
    </w:p>
    <w:p w14:paraId="181B6660" w14:textId="77777777" w:rsidR="004F6C53" w:rsidRPr="006907D3" w:rsidRDefault="004F6C53" w:rsidP="00637B6B"/>
    <w:p w14:paraId="6E3332CF" w14:textId="278883B3" w:rsidR="004F6C53" w:rsidRDefault="004F6C53" w:rsidP="004F6C53">
      <w:r>
        <w:t xml:space="preserve">В г. Зеленоградск расположены 2 технологические зоны централизованной системы холодного </w:t>
      </w:r>
      <w:proofErr w:type="gramStart"/>
      <w:r>
        <w:t>водоснабжения</w:t>
      </w:r>
      <w:proofErr w:type="gramEnd"/>
      <w:r>
        <w:t xml:space="preserve"> сформированные по источникам водоснабжения. Так, водоснабжение города осуществляется от двух централизованных водозаборов: Восточный (</w:t>
      </w:r>
      <w:proofErr w:type="spellStart"/>
      <w:r>
        <w:t>Тростянский</w:t>
      </w:r>
      <w:proofErr w:type="spellEnd"/>
      <w:r>
        <w:t>) и Западный водозабор.</w:t>
      </w:r>
      <w:r w:rsidR="00857EB3">
        <w:t xml:space="preserve"> Артезианские скважины сформированы в зависимости от характера водоносного горизонта, расположенного вдоль моря.</w:t>
      </w:r>
    </w:p>
    <w:p w14:paraId="756DF863" w14:textId="75848773" w:rsidR="007B3B00" w:rsidRDefault="00C47083" w:rsidP="00C47083">
      <w:pPr>
        <w:ind w:firstLine="0"/>
      </w:pPr>
      <w:r>
        <w:tab/>
        <w:t>В остальных населенных пунктах, охваченных централизованными системами холодного водоснабжения, технологические зоны сформированы по зональному (территориальному) признаку.</w:t>
      </w:r>
    </w:p>
    <w:p w14:paraId="303DA63F" w14:textId="77777777" w:rsidR="00C47083" w:rsidRDefault="00C47083" w:rsidP="0089429D"/>
    <w:p w14:paraId="43243B1E" w14:textId="51820CB9" w:rsidR="00E13317" w:rsidRDefault="00E13317" w:rsidP="0089429D">
      <w:r>
        <w:t xml:space="preserve">Ниже на рисунках представлены технологические зоны холодного водоснабжения на территории </w:t>
      </w:r>
      <w:r w:rsidR="00C47083">
        <w:t>МО «Зеленоградский муниципальный округ Калининградской области»</w:t>
      </w:r>
      <w:r>
        <w:t>.</w:t>
      </w:r>
    </w:p>
    <w:p w14:paraId="3478F909" w14:textId="181FC309" w:rsidR="00DA560B" w:rsidRDefault="0091082C" w:rsidP="006763CD">
      <w:pPr>
        <w:keepNext/>
        <w:ind w:firstLine="0"/>
        <w:jc w:val="center"/>
      </w:pPr>
      <w:r>
        <w:rPr>
          <w:noProof/>
          <w:lang w:eastAsia="ru-RU"/>
        </w:rPr>
        <w:lastRenderedPageBreak/>
        <w:drawing>
          <wp:inline distT="0" distB="0" distL="0" distR="0" wp14:anchorId="1589E698" wp14:editId="23B02E44">
            <wp:extent cx="6299835" cy="8121729"/>
            <wp:effectExtent l="0" t="0" r="571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Зеленоградск (Восточная).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99835" cy="8121729"/>
                    </a:xfrm>
                    <a:prstGeom prst="rect">
                      <a:avLst/>
                    </a:prstGeom>
                  </pic:spPr>
                </pic:pic>
              </a:graphicData>
            </a:graphic>
          </wp:inline>
        </w:drawing>
      </w:r>
    </w:p>
    <w:p w14:paraId="6BC70D4F" w14:textId="122EF438" w:rsidR="00DA560B" w:rsidRDefault="00DA560B" w:rsidP="006763CD">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2</w:t>
      </w:r>
      <w:r w:rsidR="000B7E8F">
        <w:rPr>
          <w:noProof/>
        </w:rPr>
        <w:fldChar w:fldCharType="end"/>
      </w:r>
      <w:r>
        <w:t xml:space="preserve"> </w:t>
      </w:r>
      <w:r w:rsidR="002B42BF">
        <w:t xml:space="preserve">Технологическая зона ВС г. </w:t>
      </w:r>
      <w:r w:rsidR="00D43CF2">
        <w:t>Зеленоградск</w:t>
      </w:r>
      <w:r w:rsidR="0091082C">
        <w:t xml:space="preserve"> (восточная часть</w:t>
      </w:r>
      <w:r w:rsidR="004C71FA">
        <w:t xml:space="preserve"> города</w:t>
      </w:r>
      <w:r w:rsidR="0091082C">
        <w:t>)</w:t>
      </w:r>
    </w:p>
    <w:p w14:paraId="07C08F76" w14:textId="77777777" w:rsidR="004C71FA" w:rsidRDefault="004C71FA" w:rsidP="004C71FA">
      <w:pPr>
        <w:keepNext/>
        <w:ind w:firstLine="0"/>
      </w:pPr>
      <w:r>
        <w:rPr>
          <w:noProof/>
          <w:lang w:eastAsia="ru-RU"/>
        </w:rPr>
        <w:lastRenderedPageBreak/>
        <w:drawing>
          <wp:inline distT="0" distB="0" distL="0" distR="0" wp14:anchorId="5107BD17" wp14:editId="2B8DCE27">
            <wp:extent cx="6216522" cy="6876415"/>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Зеленоградск (Восточная - с поселками).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16522" cy="6876415"/>
                    </a:xfrm>
                    <a:prstGeom prst="rect">
                      <a:avLst/>
                    </a:prstGeom>
                  </pic:spPr>
                </pic:pic>
              </a:graphicData>
            </a:graphic>
          </wp:inline>
        </w:drawing>
      </w:r>
    </w:p>
    <w:p w14:paraId="55FEB5D8" w14:textId="7FF415FD" w:rsidR="004C71FA" w:rsidRDefault="004C71FA" w:rsidP="004C71FA">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w:t>
      </w:r>
      <w:r w:rsidR="000B7E8F">
        <w:rPr>
          <w:noProof/>
        </w:rPr>
        <w:fldChar w:fldCharType="end"/>
      </w:r>
      <w:r>
        <w:t xml:space="preserve"> </w:t>
      </w:r>
      <w:r w:rsidR="002B42BF">
        <w:t xml:space="preserve">Технологическая зона ВС г. </w:t>
      </w:r>
      <w:r>
        <w:t>Зеленоградск (восточная часть</w:t>
      </w:r>
      <w:r w:rsidR="002B42BF">
        <w:t xml:space="preserve"> города с п. </w:t>
      </w:r>
      <w:r>
        <w:t>Сосновка)</w:t>
      </w:r>
    </w:p>
    <w:p w14:paraId="2792FD5B" w14:textId="77777777" w:rsidR="004C71FA" w:rsidRDefault="004C71FA" w:rsidP="004C71FA"/>
    <w:p w14:paraId="709E705E" w14:textId="63B7132E" w:rsidR="002B42BF" w:rsidRPr="002B42BF" w:rsidRDefault="002B42BF" w:rsidP="002B42BF">
      <w:pPr>
        <w:rPr>
          <w:lang w:eastAsia="ru-RU"/>
        </w:rPr>
      </w:pPr>
      <w:r w:rsidRPr="002B42BF">
        <w:rPr>
          <w:lang w:eastAsia="ru-RU"/>
        </w:rPr>
        <w:t>Восточный водозабо</w:t>
      </w:r>
      <w:r w:rsidR="00F31039">
        <w:rPr>
          <w:lang w:eastAsia="ru-RU"/>
        </w:rPr>
        <w:t xml:space="preserve">р г. Зеленоградска состоит из </w:t>
      </w:r>
      <w:r w:rsidR="00392E35">
        <w:rPr>
          <w:lang w:eastAsia="ru-RU"/>
        </w:rPr>
        <w:t>16</w:t>
      </w:r>
      <w:r w:rsidRPr="002B42BF">
        <w:rPr>
          <w:lang w:eastAsia="ru-RU"/>
        </w:rPr>
        <w:t xml:space="preserve"> артезианских скважин, насосной станции второго п</w:t>
      </w:r>
      <w:r>
        <w:rPr>
          <w:lang w:eastAsia="ru-RU"/>
        </w:rPr>
        <w:t xml:space="preserve">одъема, резервуара чистой воды </w:t>
      </w:r>
      <w:r w:rsidRPr="002B42BF">
        <w:rPr>
          <w:lang w:eastAsia="ru-RU"/>
        </w:rPr>
        <w:t>и линейных объектов (сборный водовод, воздушные и кабельные линии электроснабжения).</w:t>
      </w:r>
    </w:p>
    <w:p w14:paraId="6140BDE9" w14:textId="6AF846D9" w:rsidR="002B42BF" w:rsidRDefault="002B42BF" w:rsidP="002B42BF">
      <w:pPr>
        <w:rPr>
          <w:lang w:eastAsia="ru-RU"/>
        </w:rPr>
      </w:pPr>
      <w:r w:rsidRPr="002B42BF">
        <w:rPr>
          <w:lang w:eastAsia="ru-RU"/>
        </w:rPr>
        <w:t>Восточный водозаб</w:t>
      </w:r>
      <w:r>
        <w:rPr>
          <w:lang w:eastAsia="ru-RU"/>
        </w:rPr>
        <w:t xml:space="preserve">ор расположен на южной окраине </w:t>
      </w:r>
      <w:r w:rsidRPr="002B42BF">
        <w:rPr>
          <w:lang w:eastAsia="ru-RU"/>
        </w:rPr>
        <w:t>г. Зеленоградска, вдоль автодороги Калининград-Зеленоградск, в пойме р. Тростянка.</w:t>
      </w:r>
    </w:p>
    <w:p w14:paraId="5F896BBC" w14:textId="6C7E4554" w:rsidR="002B42BF" w:rsidRDefault="002B42BF" w:rsidP="002B42BF">
      <w:r w:rsidRPr="00EB45B0">
        <w:t xml:space="preserve">Вода из Восточного водозабора поступает на </w:t>
      </w:r>
      <w:proofErr w:type="spellStart"/>
      <w:r w:rsidRPr="00EB45B0">
        <w:t>водонасосную</w:t>
      </w:r>
      <w:proofErr w:type="spellEnd"/>
      <w:r w:rsidRPr="00EB45B0">
        <w:t xml:space="preserve"> станцию (ВНС-1) расположенную по ул. Тургенева, откуда подается в распределительные сети. В качестве регулирующего устройства используется накопительный резервуар чистой воды</w:t>
      </w:r>
      <w:r w:rsidR="00392E35" w:rsidRPr="00EB45B0">
        <w:t xml:space="preserve"> емкостью 1000 м</w:t>
      </w:r>
      <w:r w:rsidR="00392E35" w:rsidRPr="00EB45B0">
        <w:rPr>
          <w:vertAlign w:val="superscript"/>
        </w:rPr>
        <w:t>3</w:t>
      </w:r>
      <w:r w:rsidRPr="00EB45B0">
        <w:t>.</w:t>
      </w:r>
    </w:p>
    <w:p w14:paraId="78320216" w14:textId="77777777" w:rsidR="002B42BF" w:rsidRPr="002B42BF" w:rsidRDefault="002B42BF" w:rsidP="002B42BF"/>
    <w:p w14:paraId="5AADECFE" w14:textId="77777777" w:rsidR="004C71FA" w:rsidRDefault="0091082C" w:rsidP="001823D1">
      <w:pPr>
        <w:keepNext/>
        <w:ind w:firstLine="0"/>
        <w:jc w:val="center"/>
      </w:pPr>
      <w:r>
        <w:rPr>
          <w:noProof/>
          <w:lang w:eastAsia="ru-RU"/>
        </w:rPr>
        <w:lastRenderedPageBreak/>
        <w:drawing>
          <wp:inline distT="0" distB="0" distL="0" distR="0" wp14:anchorId="516DFE39" wp14:editId="320B06C7">
            <wp:extent cx="5545911" cy="86900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Зеленоградск (Западная).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45911" cy="8690050"/>
                    </a:xfrm>
                    <a:prstGeom prst="rect">
                      <a:avLst/>
                    </a:prstGeom>
                  </pic:spPr>
                </pic:pic>
              </a:graphicData>
            </a:graphic>
          </wp:inline>
        </w:drawing>
      </w:r>
    </w:p>
    <w:p w14:paraId="7F6D8299" w14:textId="06CF9462" w:rsidR="0091082C" w:rsidRDefault="004C71FA" w:rsidP="001823D1">
      <w:pPr>
        <w:pStyle w:val="af"/>
        <w:ind w:firstLine="0"/>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w:t>
      </w:r>
      <w:r w:rsidR="000B7E8F">
        <w:rPr>
          <w:noProof/>
        </w:rPr>
        <w:fldChar w:fldCharType="end"/>
      </w:r>
      <w:r>
        <w:t xml:space="preserve"> </w:t>
      </w:r>
      <w:r w:rsidR="002B42BF">
        <w:t xml:space="preserve">Технологическая зона ВС г. </w:t>
      </w:r>
      <w:r>
        <w:t>Зеленоградск (западная часть города</w:t>
      </w:r>
      <w:r w:rsidR="001823D1">
        <w:t xml:space="preserve"> с п. Вишневое</w:t>
      </w:r>
      <w:r>
        <w:t>)</w:t>
      </w:r>
    </w:p>
    <w:p w14:paraId="094F160D" w14:textId="77777777" w:rsidR="004C71FA" w:rsidRDefault="004C71FA" w:rsidP="004C71FA"/>
    <w:p w14:paraId="51E5D0DB" w14:textId="77777777" w:rsidR="004C71FA" w:rsidRDefault="004C71FA" w:rsidP="001823D1">
      <w:pPr>
        <w:keepNext/>
        <w:ind w:firstLine="0"/>
        <w:jc w:val="center"/>
      </w:pPr>
      <w:r>
        <w:rPr>
          <w:noProof/>
          <w:lang w:eastAsia="ru-RU"/>
        </w:rPr>
        <w:drawing>
          <wp:inline distT="0" distB="0" distL="0" distR="0" wp14:anchorId="122CED8D" wp14:editId="46512F3B">
            <wp:extent cx="6165843" cy="6578221"/>
            <wp:effectExtent l="0" t="0" r="698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Зеленоградск (Западная - с поселками).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89560" cy="6603525"/>
                    </a:xfrm>
                    <a:prstGeom prst="rect">
                      <a:avLst/>
                    </a:prstGeom>
                  </pic:spPr>
                </pic:pic>
              </a:graphicData>
            </a:graphic>
          </wp:inline>
        </w:drawing>
      </w:r>
    </w:p>
    <w:p w14:paraId="3872496D" w14:textId="338DD37C" w:rsidR="004C71FA" w:rsidRDefault="004C71FA" w:rsidP="004C71FA">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w:t>
      </w:r>
      <w:r w:rsidR="000B7E8F">
        <w:rPr>
          <w:noProof/>
        </w:rPr>
        <w:fldChar w:fldCharType="end"/>
      </w:r>
      <w:r w:rsidR="002B42BF">
        <w:t xml:space="preserve"> Технологическая зона ВС г. Зеленоградск (з</w:t>
      </w:r>
      <w:r>
        <w:t>ападная</w:t>
      </w:r>
      <w:r w:rsidR="002B42BF">
        <w:t xml:space="preserve"> часть города с поселками </w:t>
      </w:r>
      <w:r>
        <w:t>Малиновка, Клинцовка)</w:t>
      </w:r>
    </w:p>
    <w:p w14:paraId="1CDE7E94" w14:textId="77777777" w:rsidR="002B42BF" w:rsidRDefault="002B42BF" w:rsidP="002B42BF"/>
    <w:p w14:paraId="133AEE92" w14:textId="7D31E751" w:rsidR="002B42BF" w:rsidRPr="002B42BF" w:rsidRDefault="002B42BF" w:rsidP="002B42BF">
      <w:r w:rsidRPr="002B42BF">
        <w:t>Западный водозабор, расположенный на западной окраине города между железной дорогой</w:t>
      </w:r>
      <w:r w:rsidR="00392E35">
        <w:t xml:space="preserve"> и п. Малиновка</w:t>
      </w:r>
      <w:r w:rsidRPr="002B42BF">
        <w:t xml:space="preserve">, представлен </w:t>
      </w:r>
      <w:r w:rsidR="00F31039">
        <w:t>10</w:t>
      </w:r>
      <w:r w:rsidRPr="002B42BF">
        <w:t xml:space="preserve"> скважинами.</w:t>
      </w:r>
    </w:p>
    <w:p w14:paraId="2386B65F" w14:textId="0CFDFE5C" w:rsidR="002B42BF" w:rsidRDefault="002B42BF" w:rsidP="002B42BF">
      <w:r w:rsidRPr="002B42BF">
        <w:t xml:space="preserve">ВНС-2 по ул. </w:t>
      </w:r>
      <w:proofErr w:type="gramStart"/>
      <w:r w:rsidRPr="002B42BF">
        <w:t>Приморская</w:t>
      </w:r>
      <w:proofErr w:type="gramEnd"/>
      <w:r w:rsidRPr="002B42BF">
        <w:t xml:space="preserve"> </w:t>
      </w:r>
      <w:r w:rsidR="00392E35">
        <w:t>подает</w:t>
      </w:r>
      <w:r w:rsidRPr="002B42BF">
        <w:t xml:space="preserve"> воду из Западного водозабора через резервуар чистой воды</w:t>
      </w:r>
      <w:r w:rsidR="00392E35">
        <w:t xml:space="preserve"> емкостью 700 м</w:t>
      </w:r>
      <w:r w:rsidR="00392E35" w:rsidRPr="00392E35">
        <w:rPr>
          <w:vertAlign w:val="superscript"/>
        </w:rPr>
        <w:t>3</w:t>
      </w:r>
      <w:r w:rsidRPr="002B42BF">
        <w:t>.</w:t>
      </w:r>
    </w:p>
    <w:p w14:paraId="1C0D75BB" w14:textId="77777777" w:rsidR="002B42BF" w:rsidRDefault="002B42BF" w:rsidP="002B42BF"/>
    <w:p w14:paraId="49CD8317" w14:textId="737F03F3" w:rsidR="002B42BF" w:rsidRDefault="002B42BF" w:rsidP="002B42BF">
      <w:r>
        <w:t xml:space="preserve">В технологической зоне </w:t>
      </w:r>
      <w:r w:rsidR="0043436E">
        <w:t xml:space="preserve">ВС </w:t>
      </w:r>
      <w:r>
        <w:t>г. Зеленоградск (с поселками Малиновка, Клинцовка, Вишневое, Сосновка) гарантирующим поставщиком холодного водоснабжения является ООО «Водоснабжение».</w:t>
      </w:r>
    </w:p>
    <w:p w14:paraId="3A1B4DA4" w14:textId="447E5A21" w:rsidR="001823D1" w:rsidRDefault="004641E6" w:rsidP="002B42BF">
      <w:r>
        <w:t>Протяженность сетей водоснабжения составляет: 64104 метра магистральных сетей; 47019 метров распределительных сетей.</w:t>
      </w:r>
    </w:p>
    <w:p w14:paraId="3DDCE5F8" w14:textId="77777777" w:rsidR="004641E6" w:rsidRPr="002B42BF" w:rsidRDefault="004641E6" w:rsidP="002B42BF">
      <w:pPr>
        <w:sectPr w:rsidR="004641E6" w:rsidRPr="002B42BF"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F62040C" w14:textId="647891CB" w:rsidR="00DA560B" w:rsidRDefault="00C67796" w:rsidP="00C67796">
      <w:pPr>
        <w:keepNext/>
        <w:ind w:firstLine="0"/>
        <w:jc w:val="center"/>
      </w:pPr>
      <w:r>
        <w:rPr>
          <w:noProof/>
          <w:lang w:eastAsia="ru-RU"/>
        </w:rPr>
        <w:lastRenderedPageBreak/>
        <w:drawing>
          <wp:inline distT="0" distB="0" distL="0" distR="0" wp14:anchorId="007E05FF" wp14:editId="189FCE2E">
            <wp:extent cx="6259171" cy="6261540"/>
            <wp:effectExtent l="0" t="0" r="889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Александровка.bmp"/>
                    <pic:cNvPicPr/>
                  </pic:nvPicPr>
                  <pic:blipFill rotWithShape="1">
                    <a:blip r:embed="rId20">
                      <a:extLst>
                        <a:ext uri="{28A0092B-C50C-407E-A947-70E740481C1C}">
                          <a14:useLocalDpi xmlns:a14="http://schemas.microsoft.com/office/drawing/2010/main" val="0"/>
                        </a:ext>
                      </a:extLst>
                    </a:blip>
                    <a:srcRect t="8006" b="2389"/>
                    <a:stretch/>
                  </pic:blipFill>
                  <pic:spPr bwMode="auto">
                    <a:xfrm>
                      <a:off x="0" y="0"/>
                      <a:ext cx="6287956" cy="6290336"/>
                    </a:xfrm>
                    <a:prstGeom prst="rect">
                      <a:avLst/>
                    </a:prstGeom>
                    <a:ln>
                      <a:noFill/>
                    </a:ln>
                    <a:extLst>
                      <a:ext uri="{53640926-AAD7-44D8-BBD7-CCE9431645EC}">
                        <a14:shadowObscured xmlns:a14="http://schemas.microsoft.com/office/drawing/2010/main"/>
                      </a:ext>
                    </a:extLst>
                  </pic:spPr>
                </pic:pic>
              </a:graphicData>
            </a:graphic>
          </wp:inline>
        </w:drawing>
      </w:r>
    </w:p>
    <w:p w14:paraId="020C408D" w14:textId="2784DDC7" w:rsidR="00DA560B" w:rsidRDefault="00DA560B" w:rsidP="00DA560B">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w:t>
      </w:r>
      <w:r w:rsidR="000B7E8F">
        <w:rPr>
          <w:noProof/>
        </w:rPr>
        <w:fldChar w:fldCharType="end"/>
      </w:r>
      <w:r w:rsidR="00073B86">
        <w:t xml:space="preserve"> </w:t>
      </w:r>
      <w:r w:rsidR="0043436E">
        <w:t xml:space="preserve">Технологическая зона ВС п. </w:t>
      </w:r>
      <w:r w:rsidR="00073B86">
        <w:t>Александровка</w:t>
      </w:r>
    </w:p>
    <w:p w14:paraId="0EF90720" w14:textId="77777777" w:rsidR="0043436E" w:rsidRDefault="0043436E" w:rsidP="0043436E"/>
    <w:p w14:paraId="0293138C" w14:textId="7C157B93" w:rsidR="0043436E" w:rsidRDefault="0074222A" w:rsidP="0043436E">
      <w:r>
        <w:t>В данной технологической зоне гарантирующим поставщиком холодного водоснабжения является МКП «Водоканал ЗМО».</w:t>
      </w:r>
    </w:p>
    <w:p w14:paraId="101B6F85" w14:textId="03BC94B1" w:rsidR="00C67796" w:rsidRDefault="00C67796" w:rsidP="002A2148">
      <w:pPr>
        <w:keepNext/>
        <w:ind w:firstLine="0"/>
        <w:jc w:val="center"/>
      </w:pPr>
      <w:r>
        <w:rPr>
          <w:noProof/>
          <w:lang w:eastAsia="ru-RU"/>
        </w:rPr>
        <w:lastRenderedPageBreak/>
        <w:drawing>
          <wp:inline distT="0" distB="0" distL="0" distR="0" wp14:anchorId="74A0FD8D" wp14:editId="1C0F0743">
            <wp:extent cx="6401712" cy="553029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арксаово и Сторожево.bmp"/>
                    <pic:cNvPicPr/>
                  </pic:nvPicPr>
                  <pic:blipFill>
                    <a:blip r:embed="rId21">
                      <a:extLst>
                        <a:ext uri="{28A0092B-C50C-407E-A947-70E740481C1C}">
                          <a14:useLocalDpi xmlns:a14="http://schemas.microsoft.com/office/drawing/2010/main" val="0"/>
                        </a:ext>
                      </a:extLst>
                    </a:blip>
                    <a:stretch>
                      <a:fillRect/>
                    </a:stretch>
                  </pic:blipFill>
                  <pic:spPr>
                    <a:xfrm>
                      <a:off x="0" y="0"/>
                      <a:ext cx="6447897" cy="5570189"/>
                    </a:xfrm>
                    <a:prstGeom prst="rect">
                      <a:avLst/>
                    </a:prstGeom>
                  </pic:spPr>
                </pic:pic>
              </a:graphicData>
            </a:graphic>
          </wp:inline>
        </w:drawing>
      </w:r>
    </w:p>
    <w:p w14:paraId="2B3302E1" w14:textId="1EA8DEFB" w:rsidR="00DA560B" w:rsidRDefault="002A2148" w:rsidP="002A2148">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7</w:t>
      </w:r>
      <w:r w:rsidR="000B7E8F">
        <w:rPr>
          <w:noProof/>
        </w:rPr>
        <w:fldChar w:fldCharType="end"/>
      </w:r>
      <w:r>
        <w:t xml:space="preserve"> </w:t>
      </w:r>
      <w:r w:rsidR="0043436E">
        <w:t xml:space="preserve">Технологическая зона ВС п. </w:t>
      </w:r>
      <w:r w:rsidR="00073B86">
        <w:t>Баркасово</w:t>
      </w:r>
      <w:r w:rsidR="008F227F">
        <w:t xml:space="preserve"> и </w:t>
      </w:r>
      <w:r w:rsidR="0043436E">
        <w:t xml:space="preserve">п. </w:t>
      </w:r>
      <w:r w:rsidR="008F227F">
        <w:t>Сторожевое</w:t>
      </w:r>
    </w:p>
    <w:p w14:paraId="36211C6E" w14:textId="77777777" w:rsidR="00073B86" w:rsidRDefault="00073B86" w:rsidP="00073B86"/>
    <w:p w14:paraId="7CC86E84" w14:textId="01A5F8F8" w:rsidR="002A2148" w:rsidRDefault="0074222A" w:rsidP="00EC111A">
      <w:r>
        <w:t>В данной технологической зоне гарантирующим поставщиком холодного водоснабжения является МКП «Водоканал ЗМО».</w:t>
      </w:r>
    </w:p>
    <w:p w14:paraId="43ABF22F" w14:textId="71397F38" w:rsidR="002A2148" w:rsidRDefault="00151542" w:rsidP="002A2148">
      <w:r>
        <w:t xml:space="preserve">В технологическую зону входят территории двух </w:t>
      </w:r>
      <w:r w:rsidR="00F62D5A">
        <w:t>поселков</w:t>
      </w:r>
      <w:r>
        <w:t xml:space="preserve">: п. Баркасово и п. </w:t>
      </w:r>
      <w:proofErr w:type="gramStart"/>
      <w:r>
        <w:t>Сторожевое</w:t>
      </w:r>
      <w:proofErr w:type="gramEnd"/>
      <w:r>
        <w:t>.</w:t>
      </w:r>
    </w:p>
    <w:p w14:paraId="61E6AA98" w14:textId="7F4A0DB2" w:rsidR="00EE24AD" w:rsidRDefault="00EE24AD" w:rsidP="002A2148">
      <w:r>
        <w:t xml:space="preserve">Сети п. </w:t>
      </w:r>
      <w:proofErr w:type="gramStart"/>
      <w:r>
        <w:t>С</w:t>
      </w:r>
      <w:r w:rsidR="00AC1339">
        <w:t>торожевое</w:t>
      </w:r>
      <w:proofErr w:type="gramEnd"/>
      <w:r w:rsidR="00AC1339">
        <w:t xml:space="preserve"> запитаны от скважины п. Баркасово.</w:t>
      </w:r>
    </w:p>
    <w:p w14:paraId="68DDC6F5" w14:textId="77777777" w:rsidR="00FB204A" w:rsidRDefault="00FB204A" w:rsidP="00FB204A">
      <w:pPr>
        <w:keepNext/>
        <w:ind w:firstLine="0"/>
      </w:pPr>
      <w:r>
        <w:rPr>
          <w:noProof/>
          <w:lang w:eastAsia="ru-RU"/>
        </w:rPr>
        <w:lastRenderedPageBreak/>
        <w:drawing>
          <wp:inline distT="0" distB="0" distL="0" distR="0" wp14:anchorId="72D98135" wp14:editId="10501277">
            <wp:extent cx="6448508" cy="6198257"/>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Богатое.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51070" cy="6200720"/>
                    </a:xfrm>
                    <a:prstGeom prst="rect">
                      <a:avLst/>
                    </a:prstGeom>
                  </pic:spPr>
                </pic:pic>
              </a:graphicData>
            </a:graphic>
          </wp:inline>
        </w:drawing>
      </w:r>
    </w:p>
    <w:p w14:paraId="1F268EE1" w14:textId="7D5EC2D1" w:rsidR="00FB204A" w:rsidRDefault="00FB204A" w:rsidP="00FB204A">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8</w:t>
      </w:r>
      <w:r w:rsidR="000B7E8F">
        <w:rPr>
          <w:noProof/>
        </w:rPr>
        <w:fldChar w:fldCharType="end"/>
      </w:r>
      <w:r>
        <w:t xml:space="preserve"> Технологическая зона ВС </w:t>
      </w:r>
      <w:r w:rsidR="00EE24AD">
        <w:t>п. Грачёвка и п. Богатое</w:t>
      </w:r>
    </w:p>
    <w:p w14:paraId="25441A78" w14:textId="77777777" w:rsidR="00FB204A" w:rsidRDefault="00FB204A" w:rsidP="00FB204A"/>
    <w:p w14:paraId="40B82112" w14:textId="77777777" w:rsidR="00FB204A" w:rsidRDefault="00FB204A" w:rsidP="00FB204A">
      <w:r>
        <w:t>В данной технологической зоне гарантирующим поставщиком холодного водоснабжения является МКП «Водоканал ЗМО».</w:t>
      </w:r>
    </w:p>
    <w:p w14:paraId="54EED13C" w14:textId="2394E6FB" w:rsidR="00FB204A" w:rsidRDefault="00EE24AD" w:rsidP="002A2148">
      <w:r>
        <w:t xml:space="preserve">Так, в данной зоне находится 400 метров водопроводных сетей в п. </w:t>
      </w:r>
      <w:proofErr w:type="gramStart"/>
      <w:r>
        <w:t>Богатое</w:t>
      </w:r>
      <w:proofErr w:type="gramEnd"/>
      <w:r>
        <w:t xml:space="preserve"> и 4200 метров сетей в п. Грачевка.</w:t>
      </w:r>
    </w:p>
    <w:p w14:paraId="4DB13D99" w14:textId="39FE0A87" w:rsidR="00EE24AD" w:rsidRDefault="00EE24AD" w:rsidP="002A2148">
      <w:r>
        <w:t>Источником водоснабжения являются артезианские скважины п. Грачевка.</w:t>
      </w:r>
    </w:p>
    <w:p w14:paraId="4072590D" w14:textId="3E927EF4" w:rsidR="00DA5F0C" w:rsidRDefault="00DA5F0C" w:rsidP="002A2148">
      <w:r>
        <w:t>Расположение сетей неизвестно. Техническая документация отсутствует.</w:t>
      </w:r>
    </w:p>
    <w:p w14:paraId="612685B3" w14:textId="77777777" w:rsidR="004A4CC2" w:rsidRDefault="004A4CC2" w:rsidP="004A4CC2">
      <w:pPr>
        <w:keepNext/>
        <w:ind w:firstLine="0"/>
      </w:pPr>
      <w:r>
        <w:rPr>
          <w:noProof/>
          <w:lang w:eastAsia="ru-RU"/>
        </w:rPr>
        <w:lastRenderedPageBreak/>
        <w:drawing>
          <wp:inline distT="0" distB="0" distL="0" distR="0" wp14:anchorId="14B97384" wp14:editId="47286688">
            <wp:extent cx="6479540" cy="63277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Васильково.bmp"/>
                    <pic:cNvPicPr/>
                  </pic:nvPicPr>
                  <pic:blipFill>
                    <a:blip r:embed="rId23">
                      <a:extLst>
                        <a:ext uri="{28A0092B-C50C-407E-A947-70E740481C1C}">
                          <a14:useLocalDpi xmlns:a14="http://schemas.microsoft.com/office/drawing/2010/main" val="0"/>
                        </a:ext>
                      </a:extLst>
                    </a:blip>
                    <a:stretch>
                      <a:fillRect/>
                    </a:stretch>
                  </pic:blipFill>
                  <pic:spPr>
                    <a:xfrm>
                      <a:off x="0" y="0"/>
                      <a:ext cx="6479540" cy="6327775"/>
                    </a:xfrm>
                    <a:prstGeom prst="rect">
                      <a:avLst/>
                    </a:prstGeom>
                  </pic:spPr>
                </pic:pic>
              </a:graphicData>
            </a:graphic>
          </wp:inline>
        </w:drawing>
      </w:r>
    </w:p>
    <w:p w14:paraId="065957B8" w14:textId="48FBEE4D" w:rsidR="004A4CC2" w:rsidRDefault="004A4CC2" w:rsidP="004A4CC2">
      <w:pPr>
        <w:pStyle w:val="af"/>
        <w:jc w:val="both"/>
      </w:pPr>
      <w:bookmarkStart w:id="35" w:name="_Ref120392521"/>
      <w:r w:rsidRPr="00FB204A">
        <w:t xml:space="preserve">Рисунок </w:t>
      </w:r>
      <w:r w:rsidR="000B7E8F">
        <w:fldChar w:fldCharType="begin"/>
      </w:r>
      <w:r w:rsidR="000B7E8F">
        <w:instrText xml:space="preserve"> SEQ Рисунок \* ARABIC </w:instrText>
      </w:r>
      <w:r w:rsidR="000B7E8F">
        <w:fldChar w:fldCharType="separate"/>
      </w:r>
      <w:r w:rsidR="008E214F">
        <w:rPr>
          <w:noProof/>
        </w:rPr>
        <w:t>9</w:t>
      </w:r>
      <w:r w:rsidR="000B7E8F">
        <w:rPr>
          <w:noProof/>
        </w:rPr>
        <w:fldChar w:fldCharType="end"/>
      </w:r>
      <w:bookmarkEnd w:id="35"/>
      <w:r w:rsidRPr="00FB204A">
        <w:t xml:space="preserve"> </w:t>
      </w:r>
      <w:r w:rsidR="0043436E" w:rsidRPr="00FB204A">
        <w:t xml:space="preserve">Технологическая зона ВС п. </w:t>
      </w:r>
      <w:r w:rsidRPr="00FB204A">
        <w:t>Васильково</w:t>
      </w:r>
    </w:p>
    <w:p w14:paraId="07C72174" w14:textId="77777777" w:rsidR="00073B86" w:rsidRDefault="00073B86" w:rsidP="0074222A">
      <w:pPr>
        <w:rPr>
          <w:noProof/>
          <w:lang w:eastAsia="ru-RU"/>
        </w:rPr>
      </w:pPr>
    </w:p>
    <w:p w14:paraId="4473DF6C" w14:textId="07966631" w:rsidR="0074222A" w:rsidRDefault="0074222A" w:rsidP="00EC111A">
      <w:r>
        <w:t>В данной технологической зоне гарантирующим поставщиком холодного водоснабжения является МКП «Водоканал ЗМО».</w:t>
      </w:r>
    </w:p>
    <w:p w14:paraId="52A84E15" w14:textId="5C59CBE9" w:rsidR="001823D1" w:rsidRDefault="00EE24AD" w:rsidP="00EC111A">
      <w:r>
        <w:t xml:space="preserve">Данные сети </w:t>
      </w:r>
      <w:proofErr w:type="spellStart"/>
      <w:r>
        <w:t>безучётные</w:t>
      </w:r>
      <w:proofErr w:type="spellEnd"/>
      <w:r>
        <w:t xml:space="preserve"> (бесхозяйные).</w:t>
      </w:r>
      <w:r w:rsidR="00DA5F0C">
        <w:t xml:space="preserve"> Техническая документация отсутствует.</w:t>
      </w:r>
    </w:p>
    <w:p w14:paraId="2CF0E432" w14:textId="77777777" w:rsidR="00FB204A" w:rsidRDefault="00FB204A" w:rsidP="00EC111A"/>
    <w:p w14:paraId="306F1587" w14:textId="77777777" w:rsidR="00FB204A" w:rsidRPr="00FB204A" w:rsidRDefault="00FB204A" w:rsidP="00EC111A"/>
    <w:p w14:paraId="69DCFC42" w14:textId="77777777" w:rsidR="00073B86" w:rsidRDefault="00073B86" w:rsidP="00073B86">
      <w:pPr>
        <w:keepNext/>
        <w:ind w:firstLine="0"/>
        <w:jc w:val="center"/>
      </w:pPr>
      <w:r>
        <w:rPr>
          <w:noProof/>
          <w:lang w:eastAsia="ru-RU"/>
        </w:rPr>
        <w:lastRenderedPageBreak/>
        <w:drawing>
          <wp:inline distT="0" distB="0" distL="0" distR="0" wp14:anchorId="5BD7CBA6" wp14:editId="7A11611A">
            <wp:extent cx="5158093" cy="6218525"/>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ербное.bmp"/>
                    <pic:cNvPicPr/>
                  </pic:nvPicPr>
                  <pic:blipFill rotWithShape="1">
                    <a:blip r:embed="rId24">
                      <a:extLst>
                        <a:ext uri="{28A0092B-C50C-407E-A947-70E740481C1C}">
                          <a14:useLocalDpi xmlns:a14="http://schemas.microsoft.com/office/drawing/2010/main" val="0"/>
                        </a:ext>
                      </a:extLst>
                    </a:blip>
                    <a:srcRect l="1776" r="9769" b="3472"/>
                    <a:stretch/>
                  </pic:blipFill>
                  <pic:spPr bwMode="auto">
                    <a:xfrm>
                      <a:off x="0" y="0"/>
                      <a:ext cx="5162779" cy="6224174"/>
                    </a:xfrm>
                    <a:prstGeom prst="rect">
                      <a:avLst/>
                    </a:prstGeom>
                    <a:ln>
                      <a:noFill/>
                    </a:ln>
                    <a:extLst>
                      <a:ext uri="{53640926-AAD7-44D8-BBD7-CCE9431645EC}">
                        <a14:shadowObscured xmlns:a14="http://schemas.microsoft.com/office/drawing/2010/main"/>
                      </a:ext>
                    </a:extLst>
                  </pic:spPr>
                </pic:pic>
              </a:graphicData>
            </a:graphic>
          </wp:inline>
        </w:drawing>
      </w:r>
    </w:p>
    <w:p w14:paraId="75D73C93" w14:textId="79ACCA7C" w:rsidR="00073B86" w:rsidRDefault="00073B86" w:rsidP="00073B86">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10</w:t>
      </w:r>
      <w:r w:rsidR="000B7E8F">
        <w:rPr>
          <w:noProof/>
        </w:rPr>
        <w:fldChar w:fldCharType="end"/>
      </w:r>
      <w:r>
        <w:t xml:space="preserve"> </w:t>
      </w:r>
      <w:r w:rsidR="0043436E">
        <w:t xml:space="preserve">Технологическая зона ВС п. </w:t>
      </w:r>
      <w:r>
        <w:t>Вербное</w:t>
      </w:r>
    </w:p>
    <w:p w14:paraId="5F4CDC39" w14:textId="77777777" w:rsidR="0074222A" w:rsidRDefault="0074222A" w:rsidP="0074222A"/>
    <w:p w14:paraId="2FA916EF" w14:textId="77777777" w:rsidR="0074222A" w:rsidRDefault="0074222A" w:rsidP="0074222A">
      <w:r>
        <w:t>В данной технологической зоне гарантирующим поставщиком холодного водоснабжения является МКП «Водоканал ЗМО».</w:t>
      </w:r>
    </w:p>
    <w:p w14:paraId="38E8EBFA" w14:textId="77777777" w:rsidR="00B6640E" w:rsidRDefault="00B6640E" w:rsidP="0074222A"/>
    <w:p w14:paraId="0B989812" w14:textId="77777777" w:rsidR="00FB204A" w:rsidRPr="00FB204A" w:rsidRDefault="00FB204A" w:rsidP="00FB204A"/>
    <w:p w14:paraId="4AEB4F19" w14:textId="77777777" w:rsidR="004A4CC2" w:rsidRDefault="004A4CC2" w:rsidP="004A4CC2">
      <w:pPr>
        <w:keepNext/>
        <w:ind w:firstLine="0"/>
        <w:jc w:val="center"/>
      </w:pPr>
      <w:r>
        <w:rPr>
          <w:noProof/>
          <w:lang w:eastAsia="ru-RU"/>
        </w:rPr>
        <w:lastRenderedPageBreak/>
        <w:drawing>
          <wp:inline distT="0" distB="0" distL="0" distR="0" wp14:anchorId="10421048" wp14:editId="7F24AE3F">
            <wp:extent cx="5171735" cy="6850369"/>
            <wp:effectExtent l="0" t="0" r="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Дворики.bmp"/>
                    <pic:cNvPicPr/>
                  </pic:nvPicPr>
                  <pic:blipFill>
                    <a:blip r:embed="rId25">
                      <a:extLst>
                        <a:ext uri="{28A0092B-C50C-407E-A947-70E740481C1C}">
                          <a14:useLocalDpi xmlns:a14="http://schemas.microsoft.com/office/drawing/2010/main" val="0"/>
                        </a:ext>
                      </a:extLst>
                    </a:blip>
                    <a:stretch>
                      <a:fillRect/>
                    </a:stretch>
                  </pic:blipFill>
                  <pic:spPr>
                    <a:xfrm>
                      <a:off x="0" y="0"/>
                      <a:ext cx="5178760" cy="6859674"/>
                    </a:xfrm>
                    <a:prstGeom prst="rect">
                      <a:avLst/>
                    </a:prstGeom>
                  </pic:spPr>
                </pic:pic>
              </a:graphicData>
            </a:graphic>
          </wp:inline>
        </w:drawing>
      </w:r>
    </w:p>
    <w:p w14:paraId="50050FC1" w14:textId="7145283D" w:rsidR="004A4CC2" w:rsidRDefault="004A4CC2" w:rsidP="004A4CC2">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11</w:t>
      </w:r>
      <w:r w:rsidR="000B7E8F">
        <w:rPr>
          <w:noProof/>
        </w:rPr>
        <w:fldChar w:fldCharType="end"/>
      </w:r>
      <w:r w:rsidRPr="00151542">
        <w:t xml:space="preserve"> </w:t>
      </w:r>
      <w:r w:rsidR="0043436E" w:rsidRPr="00151542">
        <w:t xml:space="preserve">Технологическая зона ВС п. </w:t>
      </w:r>
      <w:r w:rsidRPr="00151542">
        <w:t>Дворики</w:t>
      </w:r>
    </w:p>
    <w:p w14:paraId="4DC178FC" w14:textId="77777777" w:rsidR="004A4CC2" w:rsidRDefault="004A4CC2" w:rsidP="004A4CC2"/>
    <w:p w14:paraId="7EF23264" w14:textId="6DE2C472" w:rsidR="0074222A" w:rsidRDefault="0074222A" w:rsidP="00151542">
      <w:r>
        <w:t>В данной технологической зоне гарантирующим поставщиком холодного водоснабжени</w:t>
      </w:r>
      <w:r w:rsidR="00151542">
        <w:t>я является МКП «Водоканал ЗМО».</w:t>
      </w:r>
    </w:p>
    <w:p w14:paraId="7BF081E8" w14:textId="452B4A13" w:rsidR="00DA5F0C" w:rsidRDefault="00DA5F0C" w:rsidP="00151542">
      <w:r>
        <w:t>Расположение сетей неизвестно. Техническая документация отсутствует.</w:t>
      </w:r>
    </w:p>
    <w:p w14:paraId="36615346" w14:textId="77777777" w:rsidR="004A4CC2" w:rsidRDefault="004A4CC2" w:rsidP="004A4CC2"/>
    <w:p w14:paraId="07FD9AFE" w14:textId="77777777" w:rsidR="004A4CC2" w:rsidRDefault="004A4CC2" w:rsidP="004A4CC2">
      <w:pPr>
        <w:keepNext/>
        <w:ind w:firstLine="0"/>
      </w:pPr>
      <w:r>
        <w:rPr>
          <w:noProof/>
          <w:lang w:eastAsia="ru-RU"/>
        </w:rPr>
        <w:lastRenderedPageBreak/>
        <w:drawing>
          <wp:inline distT="0" distB="0" distL="0" distR="0" wp14:anchorId="334B4FBE" wp14:editId="52F593F9">
            <wp:extent cx="6479540" cy="655828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Дружное.bmp"/>
                    <pic:cNvPicPr/>
                  </pic:nvPicPr>
                  <pic:blipFill>
                    <a:blip r:embed="rId26">
                      <a:extLst>
                        <a:ext uri="{28A0092B-C50C-407E-A947-70E740481C1C}">
                          <a14:useLocalDpi xmlns:a14="http://schemas.microsoft.com/office/drawing/2010/main" val="0"/>
                        </a:ext>
                      </a:extLst>
                    </a:blip>
                    <a:stretch>
                      <a:fillRect/>
                    </a:stretch>
                  </pic:blipFill>
                  <pic:spPr>
                    <a:xfrm>
                      <a:off x="0" y="0"/>
                      <a:ext cx="6479540" cy="6558280"/>
                    </a:xfrm>
                    <a:prstGeom prst="rect">
                      <a:avLst/>
                    </a:prstGeom>
                  </pic:spPr>
                </pic:pic>
              </a:graphicData>
            </a:graphic>
          </wp:inline>
        </w:drawing>
      </w:r>
    </w:p>
    <w:p w14:paraId="4EC4822A" w14:textId="1CFB6144" w:rsidR="004A4CC2" w:rsidRDefault="004A4CC2" w:rsidP="004A4CC2">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12</w:t>
      </w:r>
      <w:r w:rsidR="000B7E8F">
        <w:rPr>
          <w:noProof/>
        </w:rPr>
        <w:fldChar w:fldCharType="end"/>
      </w:r>
      <w:r w:rsidRPr="00151542">
        <w:t xml:space="preserve"> </w:t>
      </w:r>
      <w:r w:rsidR="0043436E" w:rsidRPr="00151542">
        <w:t xml:space="preserve">Технологическая зона ВС п. </w:t>
      </w:r>
      <w:r w:rsidRPr="00151542">
        <w:t>Дружное</w:t>
      </w:r>
    </w:p>
    <w:p w14:paraId="2576EFC4" w14:textId="77777777" w:rsidR="0074222A" w:rsidRDefault="0074222A" w:rsidP="0074222A"/>
    <w:p w14:paraId="5875EB54" w14:textId="67CDCD9C" w:rsidR="0074222A" w:rsidRDefault="0074222A" w:rsidP="00151542">
      <w:r>
        <w:t>В данной технологической зоне гарантирующим поставщиком холодного водоснабжени</w:t>
      </w:r>
      <w:r w:rsidR="00151542">
        <w:t>я является МКП «Водоканал ЗМО».</w:t>
      </w:r>
    </w:p>
    <w:p w14:paraId="775B4E19" w14:textId="77777777" w:rsidR="00DA5F0C" w:rsidRDefault="00DA5F0C" w:rsidP="00DA5F0C">
      <w:r>
        <w:t>Расположение сетей неизвестно. Техническая документация отсутствует.</w:t>
      </w:r>
    </w:p>
    <w:p w14:paraId="44AA6873" w14:textId="77777777" w:rsidR="0074222A" w:rsidRPr="0074222A" w:rsidRDefault="0074222A" w:rsidP="0074222A">
      <w:pPr>
        <w:sectPr w:rsidR="0074222A" w:rsidRPr="0074222A" w:rsidSect="002A2148">
          <w:pgSz w:w="11906" w:h="16838" w:code="9"/>
          <w:pgMar w:top="851" w:right="851" w:bottom="1134"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9DD8B7F" w14:textId="4BD24407" w:rsidR="00483FA3" w:rsidRDefault="00BC6183" w:rsidP="0058134C">
      <w:pPr>
        <w:keepNext/>
        <w:ind w:firstLine="0"/>
      </w:pPr>
      <w:r>
        <w:rPr>
          <w:noProof/>
          <w:lang w:eastAsia="ru-RU"/>
        </w:rPr>
        <w:lastRenderedPageBreak/>
        <w:drawing>
          <wp:inline distT="0" distB="0" distL="0" distR="0" wp14:anchorId="5C8897D5" wp14:editId="2214550B">
            <wp:extent cx="9140162" cy="3734248"/>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Дубровка.bmp"/>
                    <pic:cNvPicPr/>
                  </pic:nvPicPr>
                  <pic:blipFill>
                    <a:blip r:embed="rId27">
                      <a:extLst>
                        <a:ext uri="{28A0092B-C50C-407E-A947-70E740481C1C}">
                          <a14:useLocalDpi xmlns:a14="http://schemas.microsoft.com/office/drawing/2010/main" val="0"/>
                        </a:ext>
                      </a:extLst>
                    </a:blip>
                    <a:stretch>
                      <a:fillRect/>
                    </a:stretch>
                  </pic:blipFill>
                  <pic:spPr>
                    <a:xfrm>
                      <a:off x="0" y="0"/>
                      <a:ext cx="9140162" cy="3734248"/>
                    </a:xfrm>
                    <a:prstGeom prst="rect">
                      <a:avLst/>
                    </a:prstGeom>
                  </pic:spPr>
                </pic:pic>
              </a:graphicData>
            </a:graphic>
          </wp:inline>
        </w:drawing>
      </w:r>
    </w:p>
    <w:p w14:paraId="368E4940" w14:textId="1BA89C15" w:rsidR="00DA560B" w:rsidRDefault="0058134C" w:rsidP="0058134C">
      <w:pPr>
        <w:pStyle w:val="af"/>
        <w:jc w:val="both"/>
      </w:pPr>
      <w:bookmarkStart w:id="36" w:name="_Ref102496159"/>
      <w:bookmarkStart w:id="37" w:name="_Ref102496145"/>
      <w:r>
        <w:t xml:space="preserve">Рисунок </w:t>
      </w:r>
      <w:r w:rsidR="000B7E8F">
        <w:fldChar w:fldCharType="begin"/>
      </w:r>
      <w:r w:rsidR="000B7E8F">
        <w:instrText xml:space="preserve"> SEQ Рисунок \* ARABIC </w:instrText>
      </w:r>
      <w:r w:rsidR="000B7E8F">
        <w:fldChar w:fldCharType="separate"/>
      </w:r>
      <w:r w:rsidR="008E214F">
        <w:rPr>
          <w:noProof/>
        </w:rPr>
        <w:t>13</w:t>
      </w:r>
      <w:r w:rsidR="000B7E8F">
        <w:rPr>
          <w:noProof/>
        </w:rPr>
        <w:fldChar w:fldCharType="end"/>
      </w:r>
      <w:bookmarkEnd w:id="36"/>
      <w:r>
        <w:t xml:space="preserve"> </w:t>
      </w:r>
      <w:bookmarkEnd w:id="37"/>
      <w:r w:rsidR="0043436E">
        <w:t xml:space="preserve">Технологическая зона ВС п. </w:t>
      </w:r>
      <w:r w:rsidR="00BC6183">
        <w:t>Дубровка</w:t>
      </w:r>
    </w:p>
    <w:p w14:paraId="7A8060CD" w14:textId="77777777" w:rsidR="00BC6183" w:rsidRDefault="00BC6183" w:rsidP="00D718C5"/>
    <w:p w14:paraId="3C9CF9CA" w14:textId="741804AC" w:rsidR="00D54578" w:rsidRDefault="0074222A" w:rsidP="00151542">
      <w:r>
        <w:t>В данной технологической зоне гарантирующим поставщиком холодного водоснабжени</w:t>
      </w:r>
      <w:r w:rsidR="00151542">
        <w:t>я является МКП «Водоканал ЗМО».</w:t>
      </w:r>
    </w:p>
    <w:p w14:paraId="51B7FC28" w14:textId="77777777" w:rsidR="0074222A" w:rsidRDefault="0074222A" w:rsidP="00D718C5">
      <w:pPr>
        <w:sectPr w:rsidR="0074222A" w:rsidSect="0074222A">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94F1595" w14:textId="77777777" w:rsidR="005A61A1" w:rsidRDefault="005A61A1" w:rsidP="005A61A1">
      <w:pPr>
        <w:keepNext/>
        <w:ind w:firstLine="0"/>
      </w:pPr>
      <w:r>
        <w:rPr>
          <w:noProof/>
          <w:lang w:eastAsia="ru-RU"/>
        </w:rPr>
        <w:lastRenderedPageBreak/>
        <w:drawing>
          <wp:inline distT="0" distB="0" distL="0" distR="0" wp14:anchorId="2F6E5850" wp14:editId="14FC4A2D">
            <wp:extent cx="5992115" cy="8324697"/>
            <wp:effectExtent l="0" t="0" r="889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Дунаевка.bmp"/>
                    <pic:cNvPicPr/>
                  </pic:nvPicPr>
                  <pic:blipFill>
                    <a:blip r:embed="rId28">
                      <a:extLst>
                        <a:ext uri="{28A0092B-C50C-407E-A947-70E740481C1C}">
                          <a14:useLocalDpi xmlns:a14="http://schemas.microsoft.com/office/drawing/2010/main" val="0"/>
                        </a:ext>
                      </a:extLst>
                    </a:blip>
                    <a:stretch>
                      <a:fillRect/>
                    </a:stretch>
                  </pic:blipFill>
                  <pic:spPr>
                    <a:xfrm>
                      <a:off x="0" y="0"/>
                      <a:ext cx="6024340" cy="8369467"/>
                    </a:xfrm>
                    <a:prstGeom prst="rect">
                      <a:avLst/>
                    </a:prstGeom>
                  </pic:spPr>
                </pic:pic>
              </a:graphicData>
            </a:graphic>
          </wp:inline>
        </w:drawing>
      </w:r>
    </w:p>
    <w:p w14:paraId="016DDE27" w14:textId="7677EE76" w:rsidR="005A61A1" w:rsidRDefault="005A61A1" w:rsidP="005A61A1">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14</w:t>
      </w:r>
      <w:r w:rsidR="000B7E8F">
        <w:rPr>
          <w:noProof/>
        </w:rPr>
        <w:fldChar w:fldCharType="end"/>
      </w:r>
      <w:r>
        <w:t xml:space="preserve"> </w:t>
      </w:r>
      <w:r w:rsidR="0043436E">
        <w:t xml:space="preserve">Технологическая зона ВС п. </w:t>
      </w:r>
      <w:r>
        <w:t>Дунаевка</w:t>
      </w:r>
    </w:p>
    <w:p w14:paraId="6ABA5331" w14:textId="77777777" w:rsidR="006D3690" w:rsidRDefault="006D3690" w:rsidP="006D3690"/>
    <w:p w14:paraId="647B69BC" w14:textId="77777777" w:rsidR="006D3690" w:rsidRDefault="006D3690" w:rsidP="006D3690">
      <w:r>
        <w:t>В данной технологической зоне гарантирующим поставщиком холодного водоснабжения является МКП «Водоканал ЗМО».</w:t>
      </w:r>
    </w:p>
    <w:p w14:paraId="66B7541F" w14:textId="77777777" w:rsidR="00BC6183" w:rsidRPr="00DA5F0C" w:rsidRDefault="00BC6183" w:rsidP="00BC6183">
      <w:pPr>
        <w:keepNext/>
        <w:spacing w:after="160" w:line="259" w:lineRule="auto"/>
        <w:ind w:firstLine="0"/>
        <w:jc w:val="left"/>
      </w:pPr>
      <w:r w:rsidRPr="00DA5F0C">
        <w:rPr>
          <w:noProof/>
          <w:lang w:eastAsia="ru-RU"/>
        </w:rPr>
        <w:lastRenderedPageBreak/>
        <w:drawing>
          <wp:inline distT="0" distB="0" distL="0" distR="0" wp14:anchorId="0C42130E" wp14:editId="26E12ADA">
            <wp:extent cx="6299835" cy="7657465"/>
            <wp:effectExtent l="0" t="0" r="5715"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аостровье.bmp"/>
                    <pic:cNvPicPr/>
                  </pic:nvPicPr>
                  <pic:blipFill>
                    <a:blip r:embed="rId29">
                      <a:extLst>
                        <a:ext uri="{28A0092B-C50C-407E-A947-70E740481C1C}">
                          <a14:useLocalDpi xmlns:a14="http://schemas.microsoft.com/office/drawing/2010/main" val="0"/>
                        </a:ext>
                      </a:extLst>
                    </a:blip>
                    <a:stretch>
                      <a:fillRect/>
                    </a:stretch>
                  </pic:blipFill>
                  <pic:spPr>
                    <a:xfrm>
                      <a:off x="0" y="0"/>
                      <a:ext cx="6299835" cy="7657465"/>
                    </a:xfrm>
                    <a:prstGeom prst="rect">
                      <a:avLst/>
                    </a:prstGeom>
                  </pic:spPr>
                </pic:pic>
              </a:graphicData>
            </a:graphic>
          </wp:inline>
        </w:drawing>
      </w:r>
    </w:p>
    <w:p w14:paraId="2223061A" w14:textId="6F1B1A22" w:rsidR="00BC6183" w:rsidRPr="00DA5F0C" w:rsidRDefault="00BC6183" w:rsidP="00BC6183">
      <w:pPr>
        <w:pStyle w:val="af"/>
      </w:pPr>
      <w:r w:rsidRPr="00DA5F0C">
        <w:t xml:space="preserve">Рисунок </w:t>
      </w:r>
      <w:r w:rsidR="000B7E8F">
        <w:fldChar w:fldCharType="begin"/>
      </w:r>
      <w:r w:rsidR="000B7E8F">
        <w:instrText xml:space="preserve"> SEQ Рисунок \* ARABIC </w:instrText>
      </w:r>
      <w:r w:rsidR="000B7E8F">
        <w:fldChar w:fldCharType="separate"/>
      </w:r>
      <w:r w:rsidR="008E214F">
        <w:rPr>
          <w:noProof/>
        </w:rPr>
        <w:t>15</w:t>
      </w:r>
      <w:r w:rsidR="000B7E8F">
        <w:rPr>
          <w:noProof/>
        </w:rPr>
        <w:fldChar w:fldCharType="end"/>
      </w:r>
      <w:r w:rsidRPr="00DA5F0C">
        <w:t xml:space="preserve"> </w:t>
      </w:r>
      <w:r w:rsidR="0043436E" w:rsidRPr="00DA5F0C">
        <w:t xml:space="preserve">Технологическая зона ВС п. </w:t>
      </w:r>
      <w:r w:rsidRPr="00DA5F0C">
        <w:t>Заостровье</w:t>
      </w:r>
    </w:p>
    <w:p w14:paraId="73C6C67B" w14:textId="77777777" w:rsidR="003D7B1E" w:rsidRPr="00DA5F0C" w:rsidRDefault="003D7B1E" w:rsidP="00151542"/>
    <w:p w14:paraId="60490730" w14:textId="07AC1E37" w:rsidR="006D3690" w:rsidRPr="00151542" w:rsidRDefault="00F62D5A" w:rsidP="00151542">
      <w:pPr>
        <w:sectPr w:rsidR="006D3690" w:rsidRPr="00151542"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После проведения работ по реконструкции скважин и передачи объектов в оперативное управление гарантирующим поставщиком станет</w:t>
      </w:r>
      <w:r w:rsidR="006D3690" w:rsidRPr="00DA5F0C">
        <w:t xml:space="preserve"> </w:t>
      </w:r>
      <w:r w:rsidR="00813819">
        <w:t xml:space="preserve">МКП «Водоканал ЗМО». </w:t>
      </w:r>
    </w:p>
    <w:p w14:paraId="40D1478B" w14:textId="77777777" w:rsidR="00BC6183" w:rsidRDefault="00BC6183" w:rsidP="00BC6183">
      <w:pPr>
        <w:keepNext/>
        <w:ind w:firstLine="0"/>
      </w:pPr>
      <w:r>
        <w:rPr>
          <w:noProof/>
          <w:lang w:eastAsia="ru-RU"/>
        </w:rPr>
        <w:lastRenderedPageBreak/>
        <w:drawing>
          <wp:inline distT="0" distB="0" distL="0" distR="0" wp14:anchorId="25C4550A" wp14:editId="14B45B26">
            <wp:extent cx="9514936" cy="4665877"/>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еленый Гай.bmp"/>
                    <pic:cNvPicPr/>
                  </pic:nvPicPr>
                  <pic:blipFill>
                    <a:blip r:embed="rId30">
                      <a:extLst>
                        <a:ext uri="{28A0092B-C50C-407E-A947-70E740481C1C}">
                          <a14:useLocalDpi xmlns:a14="http://schemas.microsoft.com/office/drawing/2010/main" val="0"/>
                        </a:ext>
                      </a:extLst>
                    </a:blip>
                    <a:stretch>
                      <a:fillRect/>
                    </a:stretch>
                  </pic:blipFill>
                  <pic:spPr>
                    <a:xfrm>
                      <a:off x="0" y="0"/>
                      <a:ext cx="9540373" cy="4678350"/>
                    </a:xfrm>
                    <a:prstGeom prst="rect">
                      <a:avLst/>
                    </a:prstGeom>
                  </pic:spPr>
                </pic:pic>
              </a:graphicData>
            </a:graphic>
          </wp:inline>
        </w:drawing>
      </w:r>
    </w:p>
    <w:p w14:paraId="033D4BED" w14:textId="3FBAB0CA" w:rsidR="00483FA3" w:rsidRDefault="00BC6183" w:rsidP="00BC618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16</w:t>
      </w:r>
      <w:r w:rsidR="000B7E8F">
        <w:rPr>
          <w:noProof/>
        </w:rPr>
        <w:fldChar w:fldCharType="end"/>
      </w:r>
      <w:r>
        <w:t xml:space="preserve"> </w:t>
      </w:r>
      <w:r w:rsidR="0043436E">
        <w:t xml:space="preserve">Технологическая зона ВС п. </w:t>
      </w:r>
      <w:r>
        <w:t>Зеленый Гай</w:t>
      </w:r>
    </w:p>
    <w:p w14:paraId="6CA5A004" w14:textId="77777777" w:rsidR="006D3690" w:rsidRDefault="006D3690" w:rsidP="006D3690"/>
    <w:p w14:paraId="661975DA" w14:textId="64FC7D9B" w:rsidR="006D3690" w:rsidRDefault="006D3690" w:rsidP="00151542">
      <w:r>
        <w:t>В данной технологической зоне гарантирующим поставщиком холодного водоснабжени</w:t>
      </w:r>
      <w:r w:rsidR="00151542">
        <w:t>я является МКП «Водоканал ЗМО».</w:t>
      </w:r>
    </w:p>
    <w:p w14:paraId="79CB1D1C" w14:textId="77777777" w:rsidR="006D3690" w:rsidRDefault="006D3690" w:rsidP="006D3690">
      <w:pPr>
        <w:ind w:firstLine="0"/>
        <w:sectPr w:rsidR="006D3690" w:rsidSect="006D3690">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18B131" w14:textId="2EA94415" w:rsidR="002C2EBE" w:rsidRDefault="002C2EBE" w:rsidP="00D54578">
      <w:pPr>
        <w:keepNext/>
        <w:ind w:firstLine="0"/>
      </w:pPr>
      <w:r>
        <w:rPr>
          <w:noProof/>
          <w:lang w:eastAsia="ru-RU"/>
        </w:rPr>
        <w:lastRenderedPageBreak/>
        <w:drawing>
          <wp:inline distT="0" distB="0" distL="0" distR="0" wp14:anchorId="2EA5A4A2" wp14:editId="2B6A889B">
            <wp:extent cx="6299835" cy="707136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Каменка.bmp"/>
                    <pic:cNvPicPr/>
                  </pic:nvPicPr>
                  <pic:blipFill>
                    <a:blip r:embed="rId31">
                      <a:extLst>
                        <a:ext uri="{28A0092B-C50C-407E-A947-70E740481C1C}">
                          <a14:useLocalDpi xmlns:a14="http://schemas.microsoft.com/office/drawing/2010/main" val="0"/>
                        </a:ext>
                      </a:extLst>
                    </a:blip>
                    <a:stretch>
                      <a:fillRect/>
                    </a:stretch>
                  </pic:blipFill>
                  <pic:spPr>
                    <a:xfrm>
                      <a:off x="0" y="0"/>
                      <a:ext cx="6299835" cy="7071360"/>
                    </a:xfrm>
                    <a:prstGeom prst="rect">
                      <a:avLst/>
                    </a:prstGeom>
                  </pic:spPr>
                </pic:pic>
              </a:graphicData>
            </a:graphic>
          </wp:inline>
        </w:drawing>
      </w:r>
    </w:p>
    <w:p w14:paraId="0925FED6" w14:textId="77220E0D" w:rsidR="00D54578" w:rsidRPr="006763CD" w:rsidRDefault="00D54578" w:rsidP="00D54578">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17</w:t>
      </w:r>
      <w:r w:rsidR="000B7E8F">
        <w:rPr>
          <w:noProof/>
        </w:rPr>
        <w:fldChar w:fldCharType="end"/>
      </w:r>
      <w:r>
        <w:t xml:space="preserve"> </w:t>
      </w:r>
      <w:r w:rsidR="0043436E">
        <w:t xml:space="preserve">Технологическая зона ВС п. </w:t>
      </w:r>
      <w:r w:rsidR="002C2EBE">
        <w:t>Каменка</w:t>
      </w:r>
    </w:p>
    <w:p w14:paraId="288C26ED" w14:textId="77777777" w:rsidR="002C2EBE" w:rsidRDefault="002C2EBE" w:rsidP="00D718C5"/>
    <w:p w14:paraId="3231DADD" w14:textId="77777777" w:rsidR="006D3690" w:rsidRDefault="006D3690" w:rsidP="006D3690">
      <w:r>
        <w:t>В данной технологической зоне гарантирующим поставщиком холодного водоснабжения является МКП «Водоканал ЗМО».</w:t>
      </w:r>
    </w:p>
    <w:p w14:paraId="3ACC14E0" w14:textId="4A6F5C10" w:rsidR="00A76EBA" w:rsidRDefault="002C2EBE" w:rsidP="00A76EBA">
      <w:pPr>
        <w:keepNext/>
        <w:ind w:firstLine="0"/>
        <w:jc w:val="center"/>
      </w:pPr>
      <w:r>
        <w:rPr>
          <w:noProof/>
          <w:lang w:eastAsia="ru-RU"/>
        </w:rPr>
        <w:lastRenderedPageBreak/>
        <w:drawing>
          <wp:inline distT="0" distB="0" distL="0" distR="0" wp14:anchorId="2D2B9FD0" wp14:editId="61E47C77">
            <wp:extent cx="5131374" cy="5478145"/>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Каштановка.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31374" cy="5478145"/>
                    </a:xfrm>
                    <a:prstGeom prst="rect">
                      <a:avLst/>
                    </a:prstGeom>
                  </pic:spPr>
                </pic:pic>
              </a:graphicData>
            </a:graphic>
          </wp:inline>
        </w:drawing>
      </w:r>
    </w:p>
    <w:p w14:paraId="6E969D76" w14:textId="2BA42C9C" w:rsidR="006763CD" w:rsidRDefault="0082060A" w:rsidP="0082060A">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18</w:t>
      </w:r>
      <w:r w:rsidR="000B7E8F">
        <w:rPr>
          <w:noProof/>
        </w:rPr>
        <w:fldChar w:fldCharType="end"/>
      </w:r>
      <w:r>
        <w:t xml:space="preserve"> </w:t>
      </w:r>
      <w:r w:rsidR="0043436E">
        <w:t xml:space="preserve">Технологическая зона ВС п. </w:t>
      </w:r>
      <w:r w:rsidR="002C2EBE">
        <w:t>Каштановка</w:t>
      </w:r>
    </w:p>
    <w:p w14:paraId="65079430" w14:textId="77777777" w:rsidR="00331AE8" w:rsidRDefault="00331AE8" w:rsidP="00DE05BA"/>
    <w:p w14:paraId="48442248" w14:textId="4B7B60A2" w:rsidR="0082060A" w:rsidRDefault="006D3690" w:rsidP="00151542">
      <w:r>
        <w:t>В данной технологической зоне гарантирующим поставщиком холодного водоснабжени</w:t>
      </w:r>
      <w:r w:rsidR="00151542">
        <w:t>я является МКП «Водоканал ЗМО».</w:t>
      </w:r>
    </w:p>
    <w:p w14:paraId="42499E81" w14:textId="77777777" w:rsidR="00A76EBA" w:rsidRDefault="00A76EBA" w:rsidP="00DE05BA"/>
    <w:p w14:paraId="13759921" w14:textId="77777777" w:rsidR="002C2EBE" w:rsidRDefault="002C2EBE" w:rsidP="002C2EBE">
      <w:pPr>
        <w:keepNext/>
        <w:ind w:hanging="142"/>
      </w:pPr>
      <w:r>
        <w:rPr>
          <w:noProof/>
          <w:lang w:eastAsia="ru-RU"/>
        </w:rPr>
        <w:lastRenderedPageBreak/>
        <w:drawing>
          <wp:inline distT="0" distB="0" distL="0" distR="0" wp14:anchorId="6AF5B823" wp14:editId="07433EEC">
            <wp:extent cx="6299835" cy="335534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иевское.bmp"/>
                    <pic:cNvPicPr/>
                  </pic:nvPicPr>
                  <pic:blipFill>
                    <a:blip r:embed="rId33">
                      <a:extLst>
                        <a:ext uri="{28A0092B-C50C-407E-A947-70E740481C1C}">
                          <a14:useLocalDpi xmlns:a14="http://schemas.microsoft.com/office/drawing/2010/main" val="0"/>
                        </a:ext>
                      </a:extLst>
                    </a:blip>
                    <a:stretch>
                      <a:fillRect/>
                    </a:stretch>
                  </pic:blipFill>
                  <pic:spPr>
                    <a:xfrm>
                      <a:off x="0" y="0"/>
                      <a:ext cx="6299835" cy="3355340"/>
                    </a:xfrm>
                    <a:prstGeom prst="rect">
                      <a:avLst/>
                    </a:prstGeom>
                  </pic:spPr>
                </pic:pic>
              </a:graphicData>
            </a:graphic>
          </wp:inline>
        </w:drawing>
      </w:r>
    </w:p>
    <w:p w14:paraId="03ACBE7C" w14:textId="0A4C79FD" w:rsidR="002C2EBE" w:rsidRDefault="002C2EBE" w:rsidP="002C2EBE">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19</w:t>
      </w:r>
      <w:r w:rsidR="000B7E8F">
        <w:rPr>
          <w:noProof/>
        </w:rPr>
        <w:fldChar w:fldCharType="end"/>
      </w:r>
      <w:r>
        <w:t xml:space="preserve"> </w:t>
      </w:r>
      <w:r w:rsidR="0043436E">
        <w:t xml:space="preserve">Технологическая зона ВС п. </w:t>
      </w:r>
      <w:r>
        <w:t>Киевское</w:t>
      </w:r>
    </w:p>
    <w:p w14:paraId="7DEF100F" w14:textId="77777777" w:rsidR="002C2EBE" w:rsidRDefault="002C2EBE" w:rsidP="00DE05BA"/>
    <w:p w14:paraId="57481725" w14:textId="776C9214" w:rsidR="002C2EBE" w:rsidRDefault="007D50D4" w:rsidP="00151542">
      <w:r>
        <w:t>В данной технологической зоне гарантирующим поставщиком холодного водоснабжени</w:t>
      </w:r>
      <w:r w:rsidR="00151542">
        <w:t>я является МКП «Водоканал ЗМО».</w:t>
      </w:r>
    </w:p>
    <w:p w14:paraId="7D3C3741" w14:textId="77777777" w:rsidR="002C2EBE" w:rsidRDefault="002C2EBE" w:rsidP="002C2EBE">
      <w:pPr>
        <w:keepNext/>
        <w:ind w:firstLine="0"/>
      </w:pPr>
      <w:r>
        <w:rPr>
          <w:noProof/>
          <w:lang w:eastAsia="ru-RU"/>
        </w:rPr>
        <w:lastRenderedPageBreak/>
        <w:drawing>
          <wp:inline distT="0" distB="0" distL="0" distR="0" wp14:anchorId="50D0FDB4" wp14:editId="2B1559EF">
            <wp:extent cx="6299835" cy="8144510"/>
            <wp:effectExtent l="0" t="0" r="571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леновое.bmp"/>
                    <pic:cNvPicPr/>
                  </pic:nvPicPr>
                  <pic:blipFill>
                    <a:blip r:embed="rId34">
                      <a:extLst>
                        <a:ext uri="{28A0092B-C50C-407E-A947-70E740481C1C}">
                          <a14:useLocalDpi xmlns:a14="http://schemas.microsoft.com/office/drawing/2010/main" val="0"/>
                        </a:ext>
                      </a:extLst>
                    </a:blip>
                    <a:stretch>
                      <a:fillRect/>
                    </a:stretch>
                  </pic:blipFill>
                  <pic:spPr>
                    <a:xfrm>
                      <a:off x="0" y="0"/>
                      <a:ext cx="6299835" cy="8144510"/>
                    </a:xfrm>
                    <a:prstGeom prst="rect">
                      <a:avLst/>
                    </a:prstGeom>
                  </pic:spPr>
                </pic:pic>
              </a:graphicData>
            </a:graphic>
          </wp:inline>
        </w:drawing>
      </w:r>
    </w:p>
    <w:p w14:paraId="37AC56BF" w14:textId="451A9325" w:rsidR="002C2EBE" w:rsidRDefault="002C2EBE" w:rsidP="002C2EBE">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20</w:t>
      </w:r>
      <w:r w:rsidR="000B7E8F">
        <w:rPr>
          <w:noProof/>
        </w:rPr>
        <w:fldChar w:fldCharType="end"/>
      </w:r>
      <w:r>
        <w:t xml:space="preserve"> </w:t>
      </w:r>
      <w:r w:rsidR="0043436E">
        <w:t xml:space="preserve">Технологическая зона ВС п. </w:t>
      </w:r>
      <w:r>
        <w:t>Кленовое</w:t>
      </w:r>
    </w:p>
    <w:p w14:paraId="6988B679" w14:textId="77777777" w:rsidR="002C2EBE" w:rsidRDefault="002C2EBE" w:rsidP="00DE05BA"/>
    <w:p w14:paraId="4B561016"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2CCD765F" w14:textId="77777777" w:rsidR="009C3953" w:rsidRDefault="009C3953" w:rsidP="00813819">
      <w:pPr>
        <w:keepNext/>
        <w:spacing w:line="259" w:lineRule="auto"/>
        <w:ind w:firstLine="0"/>
        <w:jc w:val="center"/>
      </w:pPr>
      <w:r>
        <w:rPr>
          <w:noProof/>
          <w:lang w:eastAsia="ru-RU"/>
        </w:rPr>
        <w:lastRenderedPageBreak/>
        <w:drawing>
          <wp:inline distT="0" distB="0" distL="0" distR="0" wp14:anchorId="3DA9E724" wp14:editId="6FB94F39">
            <wp:extent cx="5734331" cy="830682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оврово.bmp"/>
                    <pic:cNvPicPr/>
                  </pic:nvPicPr>
                  <pic:blipFill>
                    <a:blip r:embed="rId35">
                      <a:extLst>
                        <a:ext uri="{28A0092B-C50C-407E-A947-70E740481C1C}">
                          <a14:useLocalDpi xmlns:a14="http://schemas.microsoft.com/office/drawing/2010/main" val="0"/>
                        </a:ext>
                      </a:extLst>
                    </a:blip>
                    <a:stretch>
                      <a:fillRect/>
                    </a:stretch>
                  </pic:blipFill>
                  <pic:spPr>
                    <a:xfrm>
                      <a:off x="0" y="0"/>
                      <a:ext cx="5734331" cy="8306823"/>
                    </a:xfrm>
                    <a:prstGeom prst="rect">
                      <a:avLst/>
                    </a:prstGeom>
                  </pic:spPr>
                </pic:pic>
              </a:graphicData>
            </a:graphic>
          </wp:inline>
        </w:drawing>
      </w:r>
    </w:p>
    <w:p w14:paraId="6142F7F2" w14:textId="44C62B4B" w:rsidR="009C3953" w:rsidRDefault="009C3953" w:rsidP="009C3953">
      <w:pPr>
        <w:pStyle w:val="af"/>
      </w:pPr>
      <w:r w:rsidRPr="00A9750A">
        <w:t xml:space="preserve">Рисунок </w:t>
      </w:r>
      <w:r w:rsidR="000B7E8F">
        <w:fldChar w:fldCharType="begin"/>
      </w:r>
      <w:r w:rsidR="000B7E8F">
        <w:instrText xml:space="preserve"> SEQ Рисунок \* ARABIC </w:instrText>
      </w:r>
      <w:r w:rsidR="000B7E8F">
        <w:fldChar w:fldCharType="separate"/>
      </w:r>
      <w:r w:rsidR="008E214F">
        <w:rPr>
          <w:noProof/>
        </w:rPr>
        <w:t>21</w:t>
      </w:r>
      <w:r w:rsidR="000B7E8F">
        <w:rPr>
          <w:noProof/>
        </w:rPr>
        <w:fldChar w:fldCharType="end"/>
      </w:r>
      <w:r w:rsidRPr="0043436E">
        <w:t xml:space="preserve"> </w:t>
      </w:r>
      <w:r w:rsidR="0043436E">
        <w:t xml:space="preserve">Технологическая зона ВС п. </w:t>
      </w:r>
      <w:r w:rsidRPr="00A9750A">
        <w:t>Коврово</w:t>
      </w:r>
    </w:p>
    <w:p w14:paraId="5C2A34D9" w14:textId="77777777" w:rsidR="00151542" w:rsidRDefault="00151542" w:rsidP="007D50D4"/>
    <w:p w14:paraId="3D5BDB08"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30AEE6CC" w14:textId="77777777" w:rsidR="00496958" w:rsidRDefault="00496958" w:rsidP="00496958">
      <w:pPr>
        <w:keepNext/>
        <w:ind w:firstLine="0"/>
      </w:pPr>
      <w:r>
        <w:rPr>
          <w:noProof/>
          <w:lang w:eastAsia="ru-RU"/>
        </w:rPr>
        <w:lastRenderedPageBreak/>
        <w:drawing>
          <wp:inline distT="0" distB="0" distL="0" distR="0" wp14:anchorId="172F21C8" wp14:editId="03582652">
            <wp:extent cx="6299835" cy="4201160"/>
            <wp:effectExtent l="0" t="0" r="5715"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олосовка.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99835" cy="4201160"/>
                    </a:xfrm>
                    <a:prstGeom prst="rect">
                      <a:avLst/>
                    </a:prstGeom>
                  </pic:spPr>
                </pic:pic>
              </a:graphicData>
            </a:graphic>
          </wp:inline>
        </w:drawing>
      </w:r>
    </w:p>
    <w:p w14:paraId="7E575619" w14:textId="1FA1B7B5" w:rsidR="00496958" w:rsidRDefault="00496958" w:rsidP="00496958">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22</w:t>
      </w:r>
      <w:r w:rsidR="000B7E8F">
        <w:rPr>
          <w:noProof/>
        </w:rPr>
        <w:fldChar w:fldCharType="end"/>
      </w:r>
      <w:r w:rsidRPr="00151542">
        <w:t xml:space="preserve"> </w:t>
      </w:r>
      <w:r w:rsidR="0043436E" w:rsidRPr="00151542">
        <w:t xml:space="preserve">Технологическая зона ВС п. </w:t>
      </w:r>
      <w:r w:rsidRPr="00151542">
        <w:t>Колосовка</w:t>
      </w:r>
    </w:p>
    <w:p w14:paraId="778EF231" w14:textId="77777777" w:rsidR="00496958" w:rsidRDefault="00496958" w:rsidP="00496958"/>
    <w:p w14:paraId="014EDFB6"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60FDBD2A" w14:textId="0C67C726" w:rsidR="007D50D4" w:rsidRDefault="00813819" w:rsidP="00496958">
      <w:r>
        <w:t xml:space="preserve">В данной технологической зоне </w:t>
      </w:r>
      <w:proofErr w:type="gramStart"/>
      <w:r>
        <w:t>расположены</w:t>
      </w:r>
      <w:proofErr w:type="gramEnd"/>
      <w:r>
        <w:t xml:space="preserve"> 5200 метров водопроводных сетей. Их расположение неизвестно. Техническая документация отсутствует.</w:t>
      </w:r>
    </w:p>
    <w:p w14:paraId="5916F68F" w14:textId="77777777" w:rsidR="007D50D4" w:rsidRPr="00496958" w:rsidRDefault="007D50D4" w:rsidP="00496958"/>
    <w:p w14:paraId="5A908528" w14:textId="77777777" w:rsidR="00723BEA" w:rsidRDefault="00723BEA" w:rsidP="00723BEA">
      <w:pPr>
        <w:keepNext/>
        <w:ind w:firstLine="0"/>
      </w:pPr>
      <w:r>
        <w:rPr>
          <w:noProof/>
          <w:lang w:eastAsia="ru-RU"/>
        </w:rPr>
        <w:lastRenderedPageBreak/>
        <w:drawing>
          <wp:inline distT="0" distB="0" distL="0" distR="0" wp14:anchorId="00ECECEA" wp14:editId="65DA1E81">
            <wp:extent cx="6296741" cy="3903980"/>
            <wp:effectExtent l="0" t="0" r="889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Кострово.b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6741" cy="3903980"/>
                    </a:xfrm>
                    <a:prstGeom prst="rect">
                      <a:avLst/>
                    </a:prstGeom>
                  </pic:spPr>
                </pic:pic>
              </a:graphicData>
            </a:graphic>
          </wp:inline>
        </w:drawing>
      </w:r>
    </w:p>
    <w:p w14:paraId="20CB4F93" w14:textId="00E9AFE6" w:rsidR="00331AE8" w:rsidRPr="00813819" w:rsidRDefault="00723BEA" w:rsidP="00723BEA">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23</w:t>
      </w:r>
      <w:r w:rsidR="000B7E8F">
        <w:rPr>
          <w:noProof/>
        </w:rPr>
        <w:fldChar w:fldCharType="end"/>
      </w:r>
      <w:r w:rsidRPr="00151542">
        <w:t xml:space="preserve"> </w:t>
      </w:r>
      <w:r w:rsidR="0043436E" w:rsidRPr="00151542">
        <w:t xml:space="preserve">Технологическая зона ВС п. </w:t>
      </w:r>
      <w:r w:rsidRPr="00813819">
        <w:t>Кострово</w:t>
      </w:r>
      <w:r w:rsidR="00C518EE" w:rsidRPr="00813819">
        <w:t xml:space="preserve"> и </w:t>
      </w:r>
      <w:r w:rsidR="0043436E" w:rsidRPr="00813819">
        <w:t xml:space="preserve">п. </w:t>
      </w:r>
      <w:r w:rsidR="00C518EE" w:rsidRPr="00813819">
        <w:t>Подорожное</w:t>
      </w:r>
    </w:p>
    <w:p w14:paraId="518BE1FD" w14:textId="77777777" w:rsidR="00723BEA" w:rsidRPr="00813819" w:rsidRDefault="00723BEA" w:rsidP="00331AE8"/>
    <w:p w14:paraId="072707D0" w14:textId="192B3F2C" w:rsidR="007D50D4" w:rsidRPr="00813819" w:rsidRDefault="007D50D4" w:rsidP="00151542">
      <w:r w:rsidRPr="00813819">
        <w:t>В данной технологической зоне гарантирующим поставщиком холодного водоснабжени</w:t>
      </w:r>
      <w:r w:rsidR="00151542" w:rsidRPr="00813819">
        <w:t>я является МКП «Водоканал ЗМО».</w:t>
      </w:r>
    </w:p>
    <w:p w14:paraId="58E3E747" w14:textId="7ED59FBE" w:rsidR="00151542" w:rsidRDefault="00151542" w:rsidP="00151542">
      <w:r w:rsidRPr="00813819">
        <w:t xml:space="preserve">В технологическую зону входят территории двух </w:t>
      </w:r>
      <w:r w:rsidR="00F62D5A">
        <w:t>поселков</w:t>
      </w:r>
      <w:r w:rsidRPr="00813819">
        <w:t xml:space="preserve">: </w:t>
      </w:r>
      <w:proofErr w:type="spellStart"/>
      <w:r w:rsidRPr="00813819">
        <w:t>п</w:t>
      </w:r>
      <w:proofErr w:type="gramStart"/>
      <w:r w:rsidRPr="00813819">
        <w:t>.К</w:t>
      </w:r>
      <w:proofErr w:type="gramEnd"/>
      <w:r w:rsidRPr="00813819">
        <w:t>острово</w:t>
      </w:r>
      <w:proofErr w:type="spellEnd"/>
      <w:r w:rsidRPr="00813819">
        <w:t xml:space="preserve"> и </w:t>
      </w:r>
      <w:proofErr w:type="spellStart"/>
      <w:r w:rsidRPr="00813819">
        <w:t>п.Подорожное</w:t>
      </w:r>
      <w:proofErr w:type="spellEnd"/>
      <w:r w:rsidRPr="00813819">
        <w:t>.</w:t>
      </w:r>
    </w:p>
    <w:p w14:paraId="7F7E1396" w14:textId="14A09737" w:rsidR="00813819" w:rsidRDefault="00813819" w:rsidP="00813819">
      <w:r>
        <w:t xml:space="preserve">В данной технологической зоне </w:t>
      </w:r>
      <w:proofErr w:type="gramStart"/>
      <w:r>
        <w:t>расположены</w:t>
      </w:r>
      <w:proofErr w:type="gramEnd"/>
      <w:r>
        <w:t xml:space="preserve"> 6800 метров водопроводных сетей. Их расположение неизвестно. Техническая документация отсутствует.</w:t>
      </w:r>
    </w:p>
    <w:p w14:paraId="08F8480F" w14:textId="77777777" w:rsidR="00813819" w:rsidRDefault="00813819" w:rsidP="00151542"/>
    <w:p w14:paraId="32B86B2F" w14:textId="794DF6A6" w:rsidR="007D50D4" w:rsidRDefault="007D50D4">
      <w:pPr>
        <w:spacing w:after="160" w:line="259" w:lineRule="auto"/>
        <w:ind w:firstLine="0"/>
        <w:jc w:val="left"/>
      </w:pPr>
      <w:r>
        <w:br w:type="page"/>
      </w:r>
    </w:p>
    <w:p w14:paraId="4CAFA55B" w14:textId="77777777" w:rsidR="003C35B9" w:rsidRDefault="003C35B9" w:rsidP="007D50D4">
      <w:pPr>
        <w:keepNext/>
        <w:ind w:firstLine="0"/>
        <w:jc w:val="center"/>
      </w:pPr>
      <w:r>
        <w:rPr>
          <w:noProof/>
          <w:lang w:eastAsia="ru-RU"/>
        </w:rPr>
        <w:lastRenderedPageBreak/>
        <w:drawing>
          <wp:inline distT="0" distB="0" distL="0" distR="0" wp14:anchorId="3B852562" wp14:editId="42A85C1F">
            <wp:extent cx="5617177" cy="3672230"/>
            <wp:effectExtent l="0" t="0" r="317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расноторовка.b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64218" cy="3702983"/>
                    </a:xfrm>
                    <a:prstGeom prst="rect">
                      <a:avLst/>
                    </a:prstGeom>
                  </pic:spPr>
                </pic:pic>
              </a:graphicData>
            </a:graphic>
          </wp:inline>
        </w:drawing>
      </w:r>
    </w:p>
    <w:p w14:paraId="2B4609D7" w14:textId="65E6B069" w:rsidR="0045773D" w:rsidRDefault="003C35B9" w:rsidP="003C35B9">
      <w:pPr>
        <w:pStyle w:val="af"/>
        <w:jc w:val="both"/>
      </w:pPr>
      <w:r w:rsidRPr="007D50D4">
        <w:t xml:space="preserve">Рисунок </w:t>
      </w:r>
      <w:r w:rsidR="000B7E8F">
        <w:fldChar w:fldCharType="begin"/>
      </w:r>
      <w:r w:rsidR="000B7E8F">
        <w:instrText xml:space="preserve"> SEQ Рисунок \* ARABIC </w:instrText>
      </w:r>
      <w:r w:rsidR="000B7E8F">
        <w:fldChar w:fldCharType="separate"/>
      </w:r>
      <w:r w:rsidR="008E214F">
        <w:rPr>
          <w:noProof/>
        </w:rPr>
        <w:t>24</w:t>
      </w:r>
      <w:r w:rsidR="000B7E8F">
        <w:rPr>
          <w:noProof/>
        </w:rPr>
        <w:fldChar w:fldCharType="end"/>
      </w:r>
      <w:r w:rsidRPr="007D50D4">
        <w:t xml:space="preserve"> </w:t>
      </w:r>
      <w:r w:rsidR="0043436E" w:rsidRPr="007D50D4">
        <w:t xml:space="preserve">Технологическая зона ВС п. </w:t>
      </w:r>
      <w:r w:rsidRPr="007D50D4">
        <w:t>Красноторовка</w:t>
      </w:r>
      <w:r w:rsidR="00C518EE" w:rsidRPr="007D50D4">
        <w:t xml:space="preserve"> </w:t>
      </w:r>
      <w:r w:rsidR="0043436E" w:rsidRPr="007D50D4">
        <w:t>и п. Охотное</w:t>
      </w:r>
    </w:p>
    <w:p w14:paraId="0FA39688" w14:textId="77777777" w:rsidR="003C35B9" w:rsidRDefault="003C35B9" w:rsidP="003C35B9"/>
    <w:p w14:paraId="20D0EA93" w14:textId="77777777" w:rsidR="003C35B9" w:rsidRDefault="003C35B9" w:rsidP="007D50D4">
      <w:pPr>
        <w:keepNext/>
        <w:ind w:firstLine="0"/>
        <w:jc w:val="center"/>
      </w:pPr>
      <w:r>
        <w:rPr>
          <w:noProof/>
          <w:lang w:eastAsia="ru-RU"/>
        </w:rPr>
        <w:drawing>
          <wp:inline distT="0" distB="0" distL="0" distR="0" wp14:anchorId="48C402D8" wp14:editId="1074C2B1">
            <wp:extent cx="4578197" cy="3745017"/>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Охотное.bmp"/>
                    <pic:cNvPicPr/>
                  </pic:nvPicPr>
                  <pic:blipFill>
                    <a:blip r:embed="rId39">
                      <a:extLst>
                        <a:ext uri="{28A0092B-C50C-407E-A947-70E740481C1C}">
                          <a14:useLocalDpi xmlns:a14="http://schemas.microsoft.com/office/drawing/2010/main" val="0"/>
                        </a:ext>
                      </a:extLst>
                    </a:blip>
                    <a:stretch>
                      <a:fillRect/>
                    </a:stretch>
                  </pic:blipFill>
                  <pic:spPr>
                    <a:xfrm>
                      <a:off x="0" y="0"/>
                      <a:ext cx="4607197" cy="3768740"/>
                    </a:xfrm>
                    <a:prstGeom prst="rect">
                      <a:avLst/>
                    </a:prstGeom>
                  </pic:spPr>
                </pic:pic>
              </a:graphicData>
            </a:graphic>
          </wp:inline>
        </w:drawing>
      </w:r>
    </w:p>
    <w:p w14:paraId="75C7DE2F" w14:textId="49BF9AD0" w:rsidR="003C35B9" w:rsidRDefault="003C35B9" w:rsidP="003C35B9">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25</w:t>
      </w:r>
      <w:r w:rsidR="000B7E8F">
        <w:rPr>
          <w:noProof/>
        </w:rPr>
        <w:fldChar w:fldCharType="end"/>
      </w:r>
      <w:r>
        <w:t xml:space="preserve"> </w:t>
      </w:r>
      <w:r w:rsidR="0043436E">
        <w:t>Технологическая зона ВС п. Красноторовка</w:t>
      </w:r>
      <w:r w:rsidR="00EC111A">
        <w:t xml:space="preserve"> и</w:t>
      </w:r>
      <w:r w:rsidR="0043436E">
        <w:t xml:space="preserve"> п. Охотное</w:t>
      </w:r>
    </w:p>
    <w:p w14:paraId="4E7548DA" w14:textId="77777777" w:rsidR="007D50D4" w:rsidRDefault="007D50D4" w:rsidP="007D50D4"/>
    <w:p w14:paraId="17F46E8A"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4AE25B67" w14:textId="3E0F13F7" w:rsidR="001907A4" w:rsidRDefault="001907A4" w:rsidP="007D50D4">
      <w:r>
        <w:t xml:space="preserve">В данную технологическую зону входят территории двух </w:t>
      </w:r>
      <w:r w:rsidR="00F62D5A">
        <w:t>поселков</w:t>
      </w:r>
      <w:r>
        <w:t>: п. Красноторовка и п. </w:t>
      </w:r>
      <w:proofErr w:type="gramStart"/>
      <w:r>
        <w:t>Охотное</w:t>
      </w:r>
      <w:proofErr w:type="gramEnd"/>
      <w:r>
        <w:t>.</w:t>
      </w:r>
    </w:p>
    <w:p w14:paraId="504945F0" w14:textId="5342EFEB" w:rsidR="0004168F" w:rsidRDefault="0004168F" w:rsidP="0004168F">
      <w:r>
        <w:t>Расположение водопроводных сетей неизвестно. Техническая документация отсутствует.</w:t>
      </w:r>
    </w:p>
    <w:p w14:paraId="0BEC0FDA" w14:textId="77777777" w:rsidR="003C35B9" w:rsidRDefault="003C35B9" w:rsidP="003C35B9">
      <w:pPr>
        <w:keepNext/>
        <w:ind w:firstLine="0"/>
      </w:pPr>
      <w:r>
        <w:rPr>
          <w:noProof/>
          <w:lang w:eastAsia="ru-RU"/>
        </w:rPr>
        <w:lastRenderedPageBreak/>
        <w:drawing>
          <wp:inline distT="0" distB="0" distL="0" distR="0" wp14:anchorId="602207EE" wp14:editId="0410D8A0">
            <wp:extent cx="6299835" cy="6080125"/>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раснофлотское.bmp"/>
                    <pic:cNvPicPr/>
                  </pic:nvPicPr>
                  <pic:blipFill>
                    <a:blip r:embed="rId40">
                      <a:extLst>
                        <a:ext uri="{28A0092B-C50C-407E-A947-70E740481C1C}">
                          <a14:useLocalDpi xmlns:a14="http://schemas.microsoft.com/office/drawing/2010/main" val="0"/>
                        </a:ext>
                      </a:extLst>
                    </a:blip>
                    <a:stretch>
                      <a:fillRect/>
                    </a:stretch>
                  </pic:blipFill>
                  <pic:spPr>
                    <a:xfrm>
                      <a:off x="0" y="0"/>
                      <a:ext cx="6299835" cy="6080125"/>
                    </a:xfrm>
                    <a:prstGeom prst="rect">
                      <a:avLst/>
                    </a:prstGeom>
                  </pic:spPr>
                </pic:pic>
              </a:graphicData>
            </a:graphic>
          </wp:inline>
        </w:drawing>
      </w:r>
    </w:p>
    <w:p w14:paraId="645396AA" w14:textId="13DD7052" w:rsidR="003C35B9" w:rsidRDefault="003C35B9" w:rsidP="003C35B9">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26</w:t>
      </w:r>
      <w:r w:rsidR="000B7E8F">
        <w:rPr>
          <w:noProof/>
        </w:rPr>
        <w:fldChar w:fldCharType="end"/>
      </w:r>
      <w:r w:rsidRPr="00151542">
        <w:t xml:space="preserve"> </w:t>
      </w:r>
      <w:r w:rsidR="0043436E" w:rsidRPr="00151542">
        <w:t xml:space="preserve">Технологическая зона ВС п. </w:t>
      </w:r>
      <w:r w:rsidRPr="00151542">
        <w:t>Краснофлотское</w:t>
      </w:r>
    </w:p>
    <w:p w14:paraId="7A048124" w14:textId="77777777" w:rsidR="007D50D4" w:rsidRDefault="007D50D4" w:rsidP="007D50D4"/>
    <w:p w14:paraId="1C898F85" w14:textId="6BD03389" w:rsidR="003C35B9" w:rsidRDefault="007D50D4" w:rsidP="00151542">
      <w:r>
        <w:t>В данной технологической зоне гарантирующим поставщиком холодного водоснабжения является МКП «Во</w:t>
      </w:r>
      <w:r w:rsidR="00151542">
        <w:t>доканал ЗМО».</w:t>
      </w:r>
    </w:p>
    <w:p w14:paraId="50310CCE" w14:textId="62AA477E" w:rsidR="0004168F" w:rsidRDefault="0004168F" w:rsidP="0004168F">
      <w:r>
        <w:t xml:space="preserve">В данной технологической зоне </w:t>
      </w:r>
      <w:proofErr w:type="gramStart"/>
      <w:r>
        <w:t>расположены</w:t>
      </w:r>
      <w:proofErr w:type="gramEnd"/>
      <w:r>
        <w:t xml:space="preserve"> 4000 метров водопроводных сетей. Их расположение неизвестно. Техническая документация отсутствует.</w:t>
      </w:r>
    </w:p>
    <w:p w14:paraId="4FE2F07F" w14:textId="77777777" w:rsidR="0004168F" w:rsidRDefault="0004168F" w:rsidP="00151542"/>
    <w:p w14:paraId="70692F09" w14:textId="77777777" w:rsidR="003C35B9" w:rsidRDefault="003C35B9" w:rsidP="001907A4">
      <w:pPr>
        <w:keepNext/>
        <w:ind w:firstLine="0"/>
        <w:jc w:val="center"/>
      </w:pPr>
      <w:r>
        <w:rPr>
          <w:noProof/>
          <w:lang w:eastAsia="ru-RU"/>
        </w:rPr>
        <w:lastRenderedPageBreak/>
        <w:drawing>
          <wp:inline distT="0" distB="0" distL="0" distR="0" wp14:anchorId="6C35AE43" wp14:editId="7FF36493">
            <wp:extent cx="2888441" cy="8002829"/>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Кузнецкое.bmp"/>
                    <pic:cNvPicPr/>
                  </pic:nvPicPr>
                  <pic:blipFill rotWithShape="1">
                    <a:blip r:embed="rId41" cstate="print">
                      <a:extLst>
                        <a:ext uri="{28A0092B-C50C-407E-A947-70E740481C1C}">
                          <a14:useLocalDpi xmlns:a14="http://schemas.microsoft.com/office/drawing/2010/main" val="0"/>
                        </a:ext>
                      </a:extLst>
                    </a:blip>
                    <a:srcRect t="2914"/>
                    <a:stretch/>
                  </pic:blipFill>
                  <pic:spPr bwMode="auto">
                    <a:xfrm>
                      <a:off x="0" y="0"/>
                      <a:ext cx="2934398" cy="8130160"/>
                    </a:xfrm>
                    <a:prstGeom prst="rect">
                      <a:avLst/>
                    </a:prstGeom>
                    <a:ln>
                      <a:noFill/>
                    </a:ln>
                    <a:extLst>
                      <a:ext uri="{53640926-AAD7-44D8-BBD7-CCE9431645EC}">
                        <a14:shadowObscured xmlns:a14="http://schemas.microsoft.com/office/drawing/2010/main"/>
                      </a:ext>
                    </a:extLst>
                  </pic:spPr>
                </pic:pic>
              </a:graphicData>
            </a:graphic>
          </wp:inline>
        </w:drawing>
      </w:r>
    </w:p>
    <w:p w14:paraId="413154A8" w14:textId="167AECF0" w:rsidR="003C35B9" w:rsidRDefault="003C35B9" w:rsidP="003C35B9">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27</w:t>
      </w:r>
      <w:r w:rsidR="000B7E8F">
        <w:rPr>
          <w:noProof/>
        </w:rPr>
        <w:fldChar w:fldCharType="end"/>
      </w:r>
      <w:r w:rsidRPr="00151542">
        <w:t xml:space="preserve"> </w:t>
      </w:r>
      <w:r w:rsidR="0043436E" w:rsidRPr="00151542">
        <w:t xml:space="preserve">Технологическая зона ВС п. </w:t>
      </w:r>
      <w:r w:rsidRPr="00151542">
        <w:t>Кузнецкое</w:t>
      </w:r>
    </w:p>
    <w:p w14:paraId="30A4E6A7" w14:textId="77777777" w:rsidR="003C35B9" w:rsidRDefault="003C35B9" w:rsidP="003C35B9"/>
    <w:p w14:paraId="1F7B9ADB"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745CCD45" w14:textId="43EA7292" w:rsidR="0004168F" w:rsidRDefault="0004168F" w:rsidP="0004168F">
      <w:r>
        <w:t xml:space="preserve">В данной технологической зоне </w:t>
      </w:r>
      <w:proofErr w:type="gramStart"/>
      <w:r>
        <w:t>расположены</w:t>
      </w:r>
      <w:proofErr w:type="gramEnd"/>
      <w:r>
        <w:t xml:space="preserve"> 2700 метров водопроводных сетей. Их расположение неизвестно. Техническая документация отсутствует.</w:t>
      </w:r>
    </w:p>
    <w:p w14:paraId="70A06F2C" w14:textId="77777777" w:rsidR="00610781" w:rsidRDefault="00610781" w:rsidP="00610781">
      <w:pPr>
        <w:keepNext/>
        <w:ind w:firstLine="0"/>
      </w:pPr>
      <w:r>
        <w:rPr>
          <w:noProof/>
          <w:lang w:eastAsia="ru-RU"/>
        </w:rPr>
        <w:lastRenderedPageBreak/>
        <w:drawing>
          <wp:inline distT="0" distB="0" distL="0" distR="0" wp14:anchorId="7EA5B14D" wp14:editId="61D2A505">
            <wp:extent cx="6299835" cy="6363970"/>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Куликово.bmp"/>
                    <pic:cNvPicPr/>
                  </pic:nvPicPr>
                  <pic:blipFill>
                    <a:blip r:embed="rId42">
                      <a:extLst>
                        <a:ext uri="{28A0092B-C50C-407E-A947-70E740481C1C}">
                          <a14:useLocalDpi xmlns:a14="http://schemas.microsoft.com/office/drawing/2010/main" val="0"/>
                        </a:ext>
                      </a:extLst>
                    </a:blip>
                    <a:stretch>
                      <a:fillRect/>
                    </a:stretch>
                  </pic:blipFill>
                  <pic:spPr>
                    <a:xfrm>
                      <a:off x="0" y="0"/>
                      <a:ext cx="6299835" cy="6363970"/>
                    </a:xfrm>
                    <a:prstGeom prst="rect">
                      <a:avLst/>
                    </a:prstGeom>
                  </pic:spPr>
                </pic:pic>
              </a:graphicData>
            </a:graphic>
          </wp:inline>
        </w:drawing>
      </w:r>
    </w:p>
    <w:p w14:paraId="2098E55D" w14:textId="4D08FCB3" w:rsidR="003C35B9" w:rsidRDefault="00610781" w:rsidP="00610781">
      <w:pPr>
        <w:pStyle w:val="af"/>
        <w:jc w:val="both"/>
      </w:pPr>
      <w:r w:rsidRPr="0004168F">
        <w:t xml:space="preserve">Рисунок </w:t>
      </w:r>
      <w:r w:rsidR="000B7E8F">
        <w:fldChar w:fldCharType="begin"/>
      </w:r>
      <w:r w:rsidR="000B7E8F">
        <w:instrText xml:space="preserve"> SEQ Рисунок \* ARABIC </w:instrText>
      </w:r>
      <w:r w:rsidR="000B7E8F">
        <w:fldChar w:fldCharType="separate"/>
      </w:r>
      <w:r w:rsidR="008E214F">
        <w:rPr>
          <w:noProof/>
        </w:rPr>
        <w:t>28</w:t>
      </w:r>
      <w:r w:rsidR="000B7E8F">
        <w:rPr>
          <w:noProof/>
        </w:rPr>
        <w:fldChar w:fldCharType="end"/>
      </w:r>
      <w:r w:rsidRPr="0004168F">
        <w:t xml:space="preserve"> </w:t>
      </w:r>
      <w:r w:rsidR="0043436E" w:rsidRPr="0004168F">
        <w:t xml:space="preserve">Технологическая зона ВС п. </w:t>
      </w:r>
      <w:r w:rsidRPr="0004168F">
        <w:t>Куликово</w:t>
      </w:r>
      <w:r w:rsidR="00A2775D" w:rsidRPr="0004168F">
        <w:t xml:space="preserve"> (Ковровский)</w:t>
      </w:r>
    </w:p>
    <w:p w14:paraId="3BAB64AB" w14:textId="77777777" w:rsidR="003C35B9" w:rsidRDefault="003C35B9" w:rsidP="003C35B9"/>
    <w:p w14:paraId="498D9F8B" w14:textId="1056888F" w:rsidR="007D50D4" w:rsidRDefault="007D50D4" w:rsidP="00151542">
      <w:r>
        <w:t>В данной технологической зоне гарантирующим поставщиком холодного водоснабжени</w:t>
      </w:r>
      <w:r w:rsidR="00151542">
        <w:t xml:space="preserve">я является </w:t>
      </w:r>
      <w:r w:rsidR="0004168F">
        <w:t>ИП Чернявский Е.В</w:t>
      </w:r>
      <w:r w:rsidR="00151542">
        <w:t>.</w:t>
      </w:r>
    </w:p>
    <w:p w14:paraId="62C18AD9" w14:textId="77777777" w:rsidR="0004168F" w:rsidRDefault="0004168F" w:rsidP="00151542"/>
    <w:p w14:paraId="5DAF2BDA" w14:textId="77777777" w:rsidR="0080088F" w:rsidRDefault="0080088F" w:rsidP="00151542">
      <w:pPr>
        <w:keepNext/>
        <w:ind w:firstLine="0"/>
        <w:jc w:val="center"/>
      </w:pPr>
      <w:r>
        <w:rPr>
          <w:noProof/>
          <w:lang w:eastAsia="ru-RU"/>
        </w:rPr>
        <w:lastRenderedPageBreak/>
        <w:drawing>
          <wp:inline distT="0" distB="0" distL="0" distR="0" wp14:anchorId="046B0FD7" wp14:editId="6881FD9B">
            <wp:extent cx="3322537" cy="7995513"/>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Куликово (Переславское).bmp"/>
                    <pic:cNvPicPr/>
                  </pic:nvPicPr>
                  <pic:blipFill rotWithShape="1">
                    <a:blip r:embed="rId43" cstate="print">
                      <a:extLst>
                        <a:ext uri="{28A0092B-C50C-407E-A947-70E740481C1C}">
                          <a14:useLocalDpi xmlns:a14="http://schemas.microsoft.com/office/drawing/2010/main" val="0"/>
                        </a:ext>
                      </a:extLst>
                    </a:blip>
                    <a:srcRect t="2110"/>
                    <a:stretch/>
                  </pic:blipFill>
                  <pic:spPr bwMode="auto">
                    <a:xfrm>
                      <a:off x="0" y="0"/>
                      <a:ext cx="3344139" cy="8047498"/>
                    </a:xfrm>
                    <a:prstGeom prst="rect">
                      <a:avLst/>
                    </a:prstGeom>
                    <a:ln>
                      <a:noFill/>
                    </a:ln>
                    <a:extLst>
                      <a:ext uri="{53640926-AAD7-44D8-BBD7-CCE9431645EC}">
                        <a14:shadowObscured xmlns:a14="http://schemas.microsoft.com/office/drawing/2010/main"/>
                      </a:ext>
                    </a:extLst>
                  </pic:spPr>
                </pic:pic>
              </a:graphicData>
            </a:graphic>
          </wp:inline>
        </w:drawing>
      </w:r>
    </w:p>
    <w:p w14:paraId="4F9DECDB" w14:textId="1A26C552" w:rsidR="0080088F" w:rsidRDefault="0080088F" w:rsidP="0080088F">
      <w:pPr>
        <w:pStyle w:val="af"/>
        <w:jc w:val="both"/>
      </w:pPr>
      <w:r w:rsidRPr="00151542">
        <w:t xml:space="preserve">Рисунок </w:t>
      </w:r>
      <w:r w:rsidR="000B7E8F">
        <w:fldChar w:fldCharType="begin"/>
      </w:r>
      <w:r w:rsidR="000B7E8F">
        <w:instrText xml:space="preserve"> SEQ Рисунок \* ARABIC </w:instrText>
      </w:r>
      <w:r w:rsidR="000B7E8F">
        <w:fldChar w:fldCharType="separate"/>
      </w:r>
      <w:r w:rsidR="008E214F">
        <w:rPr>
          <w:noProof/>
        </w:rPr>
        <w:t>29</w:t>
      </w:r>
      <w:r w:rsidR="000B7E8F">
        <w:rPr>
          <w:noProof/>
        </w:rPr>
        <w:fldChar w:fldCharType="end"/>
      </w:r>
      <w:r w:rsidRPr="00151542">
        <w:t xml:space="preserve"> </w:t>
      </w:r>
      <w:r w:rsidR="0043436E" w:rsidRPr="00151542">
        <w:t xml:space="preserve">Технологическая зона ВС п. </w:t>
      </w:r>
      <w:r w:rsidRPr="00151542">
        <w:t>Куликово (Переславское)</w:t>
      </w:r>
    </w:p>
    <w:p w14:paraId="3AC3F655" w14:textId="77777777" w:rsidR="007D50D4" w:rsidRDefault="007D50D4" w:rsidP="007D50D4"/>
    <w:p w14:paraId="748D46D2" w14:textId="77777777" w:rsidR="0004168F" w:rsidRDefault="007D50D4" w:rsidP="0004168F">
      <w:r>
        <w:t>В данной технологической зоне гарантирующим поставщиком холодного водоснабжения является МКП «Водоканал ЗМО».</w:t>
      </w:r>
    </w:p>
    <w:p w14:paraId="16D30696" w14:textId="13A3A5D0" w:rsidR="0004168F" w:rsidRDefault="0004168F" w:rsidP="0004168F">
      <w:r>
        <w:t xml:space="preserve">В данной технологической зоне </w:t>
      </w:r>
      <w:proofErr w:type="gramStart"/>
      <w:r>
        <w:t>расположены</w:t>
      </w:r>
      <w:proofErr w:type="gramEnd"/>
      <w:r>
        <w:t xml:space="preserve"> 2700 метров водопроводных сетей. Их расположение неизвестно. Техническая документация отсутствует.</w:t>
      </w:r>
    </w:p>
    <w:p w14:paraId="170A4CDC" w14:textId="77777777" w:rsidR="007D50D4" w:rsidRDefault="007D50D4" w:rsidP="007D50D4"/>
    <w:p w14:paraId="1941A0DC" w14:textId="77777777" w:rsidR="00610781" w:rsidRDefault="00610781" w:rsidP="00610781">
      <w:pPr>
        <w:keepNext/>
        <w:ind w:firstLine="0"/>
      </w:pPr>
      <w:r>
        <w:rPr>
          <w:noProof/>
          <w:lang w:eastAsia="ru-RU"/>
        </w:rPr>
        <w:drawing>
          <wp:inline distT="0" distB="0" distL="0" distR="0" wp14:anchorId="33FD7A82" wp14:editId="39C8F143">
            <wp:extent cx="6203289" cy="6035758"/>
            <wp:effectExtent l="0" t="0" r="762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умачево.bmp"/>
                    <pic:cNvPicPr/>
                  </pic:nvPicPr>
                  <pic:blipFill>
                    <a:blip r:embed="rId44">
                      <a:extLst>
                        <a:ext uri="{28A0092B-C50C-407E-A947-70E740481C1C}">
                          <a14:useLocalDpi xmlns:a14="http://schemas.microsoft.com/office/drawing/2010/main" val="0"/>
                        </a:ext>
                      </a:extLst>
                    </a:blip>
                    <a:stretch>
                      <a:fillRect/>
                    </a:stretch>
                  </pic:blipFill>
                  <pic:spPr>
                    <a:xfrm>
                      <a:off x="0" y="0"/>
                      <a:ext cx="6217626" cy="6049708"/>
                    </a:xfrm>
                    <a:prstGeom prst="rect">
                      <a:avLst/>
                    </a:prstGeom>
                  </pic:spPr>
                </pic:pic>
              </a:graphicData>
            </a:graphic>
          </wp:inline>
        </w:drawing>
      </w:r>
    </w:p>
    <w:p w14:paraId="24A3D191" w14:textId="05819BBA" w:rsidR="003C35B9" w:rsidRDefault="00610781" w:rsidP="00610781">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30</w:t>
      </w:r>
      <w:r w:rsidR="000B7E8F">
        <w:rPr>
          <w:noProof/>
        </w:rPr>
        <w:fldChar w:fldCharType="end"/>
      </w:r>
      <w:r>
        <w:t xml:space="preserve"> </w:t>
      </w:r>
      <w:r w:rsidR="0043436E">
        <w:t xml:space="preserve">Технологическая зона ВС п. </w:t>
      </w:r>
      <w:r>
        <w:t>Кумачево</w:t>
      </w:r>
    </w:p>
    <w:p w14:paraId="046466A0" w14:textId="77777777" w:rsidR="00610781" w:rsidRDefault="00610781" w:rsidP="003C35B9"/>
    <w:p w14:paraId="22B7EC2C" w14:textId="01E18E22" w:rsidR="007D50D4" w:rsidRPr="0043436E" w:rsidRDefault="007D50D4" w:rsidP="00151542">
      <w:r>
        <w:t>В данной технологической зоне гарантирующим поставщиком холодного водоснабжени</w:t>
      </w:r>
      <w:r w:rsidR="00151542">
        <w:t>я является МКП «Водоканал ЗМО».</w:t>
      </w:r>
    </w:p>
    <w:p w14:paraId="5A5F2742" w14:textId="77777777" w:rsidR="007D50D4" w:rsidRDefault="007D50D4" w:rsidP="003C35B9"/>
    <w:p w14:paraId="5FF1AF94" w14:textId="09416B22" w:rsidR="00610781" w:rsidRDefault="00610781" w:rsidP="007D50D4">
      <w:pPr>
        <w:keepNext/>
        <w:ind w:firstLine="0"/>
        <w:jc w:val="center"/>
      </w:pPr>
      <w:r>
        <w:rPr>
          <w:noProof/>
          <w:lang w:eastAsia="ru-RU"/>
        </w:rPr>
        <w:lastRenderedPageBreak/>
        <w:drawing>
          <wp:inline distT="0" distB="0" distL="0" distR="0" wp14:anchorId="16244372" wp14:editId="76E70519">
            <wp:extent cx="5737685" cy="77184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Лесенково.bmp"/>
                    <pic:cNvPicPr/>
                  </pic:nvPicPr>
                  <pic:blipFill>
                    <a:blip r:embed="rId45">
                      <a:extLst>
                        <a:ext uri="{28A0092B-C50C-407E-A947-70E740481C1C}">
                          <a14:useLocalDpi xmlns:a14="http://schemas.microsoft.com/office/drawing/2010/main" val="0"/>
                        </a:ext>
                      </a:extLst>
                    </a:blip>
                    <a:stretch>
                      <a:fillRect/>
                    </a:stretch>
                  </pic:blipFill>
                  <pic:spPr>
                    <a:xfrm>
                      <a:off x="0" y="0"/>
                      <a:ext cx="5737685" cy="7718425"/>
                    </a:xfrm>
                    <a:prstGeom prst="rect">
                      <a:avLst/>
                    </a:prstGeom>
                  </pic:spPr>
                </pic:pic>
              </a:graphicData>
            </a:graphic>
          </wp:inline>
        </w:drawing>
      </w:r>
    </w:p>
    <w:p w14:paraId="4663F96B" w14:textId="12F33D12" w:rsidR="00610781" w:rsidRDefault="00610781" w:rsidP="00610781">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31</w:t>
      </w:r>
      <w:r w:rsidR="000B7E8F">
        <w:rPr>
          <w:noProof/>
        </w:rPr>
        <w:fldChar w:fldCharType="end"/>
      </w:r>
      <w:r>
        <w:t xml:space="preserve"> </w:t>
      </w:r>
      <w:r w:rsidR="0043436E">
        <w:t xml:space="preserve">Технологическая зона ВС п. </w:t>
      </w:r>
      <w:r>
        <w:t>Лесенково</w:t>
      </w:r>
      <w:r w:rsidR="0004168F">
        <w:t xml:space="preserve"> (ориентировочное расположение)</w:t>
      </w:r>
    </w:p>
    <w:p w14:paraId="017FD8EA" w14:textId="77777777" w:rsidR="00610781" w:rsidRDefault="00610781" w:rsidP="003C35B9"/>
    <w:p w14:paraId="04EC2968" w14:textId="05580358" w:rsidR="007D50D4" w:rsidRDefault="007D50D4" w:rsidP="00151542">
      <w:r>
        <w:t>В данной технологической зоне гарантирующим поставщиком холодного водоснабжени</w:t>
      </w:r>
      <w:r w:rsidR="00151542">
        <w:t>я является МКП «Водоканал ЗМО».</w:t>
      </w:r>
    </w:p>
    <w:p w14:paraId="20A9F2C0" w14:textId="77777777" w:rsidR="00280773" w:rsidRDefault="00280773" w:rsidP="00280773">
      <w:pPr>
        <w:keepNext/>
        <w:ind w:firstLine="0"/>
      </w:pPr>
      <w:r>
        <w:rPr>
          <w:noProof/>
          <w:lang w:eastAsia="ru-RU"/>
        </w:rPr>
        <w:lastRenderedPageBreak/>
        <w:drawing>
          <wp:inline distT="0" distB="0" distL="0" distR="0" wp14:anchorId="0E972411" wp14:editId="239CE184">
            <wp:extent cx="6270800" cy="63131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Лесной.bmp"/>
                    <pic:cNvPicPr/>
                  </pic:nvPicPr>
                  <pic:blipFill>
                    <a:blip r:embed="rId46">
                      <a:extLst>
                        <a:ext uri="{28A0092B-C50C-407E-A947-70E740481C1C}">
                          <a14:useLocalDpi xmlns:a14="http://schemas.microsoft.com/office/drawing/2010/main" val="0"/>
                        </a:ext>
                      </a:extLst>
                    </a:blip>
                    <a:stretch>
                      <a:fillRect/>
                    </a:stretch>
                  </pic:blipFill>
                  <pic:spPr>
                    <a:xfrm>
                      <a:off x="0" y="0"/>
                      <a:ext cx="6270800" cy="6313170"/>
                    </a:xfrm>
                    <a:prstGeom prst="rect">
                      <a:avLst/>
                    </a:prstGeom>
                  </pic:spPr>
                </pic:pic>
              </a:graphicData>
            </a:graphic>
          </wp:inline>
        </w:drawing>
      </w:r>
    </w:p>
    <w:p w14:paraId="47577712" w14:textId="5ED50F13" w:rsidR="00610781" w:rsidRDefault="00280773" w:rsidP="0028077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32</w:t>
      </w:r>
      <w:r w:rsidR="000B7E8F">
        <w:rPr>
          <w:noProof/>
        </w:rPr>
        <w:fldChar w:fldCharType="end"/>
      </w:r>
      <w:r>
        <w:t xml:space="preserve"> </w:t>
      </w:r>
      <w:r w:rsidR="0043436E">
        <w:t xml:space="preserve">Технологическая зона ВС п. </w:t>
      </w:r>
      <w:r>
        <w:t>Лесной</w:t>
      </w:r>
    </w:p>
    <w:p w14:paraId="3E9645C0" w14:textId="77777777" w:rsidR="00610781" w:rsidRDefault="00610781" w:rsidP="003C35B9"/>
    <w:p w14:paraId="58E97CE8" w14:textId="32275481" w:rsidR="007D50D4" w:rsidRDefault="007D50D4" w:rsidP="00151542">
      <w:r>
        <w:t>В данной технологической зоне гарантирующим поставщиком холодного водоснабжени</w:t>
      </w:r>
      <w:r w:rsidR="00151542">
        <w:t>я является МКП «Водоканал ЗМО».</w:t>
      </w:r>
    </w:p>
    <w:p w14:paraId="58010C83" w14:textId="77777777" w:rsidR="00E169D5" w:rsidRDefault="00E169D5" w:rsidP="00E169D5">
      <w:pPr>
        <w:keepNext/>
        <w:ind w:firstLine="0"/>
      </w:pPr>
      <w:r>
        <w:rPr>
          <w:noProof/>
          <w:lang w:eastAsia="ru-RU"/>
        </w:rPr>
        <w:lastRenderedPageBreak/>
        <w:drawing>
          <wp:inline distT="0" distB="0" distL="0" distR="0" wp14:anchorId="413E2236" wp14:editId="7E662907">
            <wp:extent cx="6299835" cy="3850005"/>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Лесной (пансионат).bmp"/>
                    <pic:cNvPicPr/>
                  </pic:nvPicPr>
                  <pic:blipFill>
                    <a:blip r:embed="rId47">
                      <a:extLst>
                        <a:ext uri="{28A0092B-C50C-407E-A947-70E740481C1C}">
                          <a14:useLocalDpi xmlns:a14="http://schemas.microsoft.com/office/drawing/2010/main" val="0"/>
                        </a:ext>
                      </a:extLst>
                    </a:blip>
                    <a:stretch>
                      <a:fillRect/>
                    </a:stretch>
                  </pic:blipFill>
                  <pic:spPr>
                    <a:xfrm>
                      <a:off x="0" y="0"/>
                      <a:ext cx="6299835" cy="3850005"/>
                    </a:xfrm>
                    <a:prstGeom prst="rect">
                      <a:avLst/>
                    </a:prstGeom>
                  </pic:spPr>
                </pic:pic>
              </a:graphicData>
            </a:graphic>
          </wp:inline>
        </w:drawing>
      </w:r>
    </w:p>
    <w:p w14:paraId="548442EB" w14:textId="2B23F47F" w:rsidR="00E169D5" w:rsidRDefault="00E169D5" w:rsidP="00E169D5">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33</w:t>
      </w:r>
      <w:r w:rsidR="000B7E8F">
        <w:rPr>
          <w:noProof/>
        </w:rPr>
        <w:fldChar w:fldCharType="end"/>
      </w:r>
      <w:r>
        <w:t xml:space="preserve"> </w:t>
      </w:r>
      <w:r w:rsidR="0043436E">
        <w:t xml:space="preserve">Технологическая зона ВС п. </w:t>
      </w:r>
      <w:r>
        <w:t>Лесной (пансионат)</w:t>
      </w:r>
    </w:p>
    <w:p w14:paraId="15D4B30A" w14:textId="77777777" w:rsidR="007D50D4" w:rsidRDefault="007D50D4" w:rsidP="007D50D4"/>
    <w:p w14:paraId="1BE53132" w14:textId="5820F98D" w:rsidR="007D50D4" w:rsidRPr="007D50D4" w:rsidRDefault="007D50D4" w:rsidP="00151542">
      <w:r>
        <w:t xml:space="preserve">В данной технологической зоне </w:t>
      </w:r>
      <w:r w:rsidR="00151542">
        <w:t>ресурсоснабжающей организацией в сфере холодного водоснабжения</w:t>
      </w:r>
      <w:r>
        <w:t xml:space="preserve"> является Банк России </w:t>
      </w:r>
      <w:r w:rsidR="00151542">
        <w:t>(пансионат «Балтийские пески»).</w:t>
      </w:r>
    </w:p>
    <w:p w14:paraId="36E3C049" w14:textId="77777777" w:rsidR="00147BAC" w:rsidRDefault="00280773" w:rsidP="00E03E09">
      <w:pPr>
        <w:keepNext/>
        <w:ind w:firstLine="0"/>
        <w:jc w:val="center"/>
      </w:pPr>
      <w:r>
        <w:rPr>
          <w:noProof/>
          <w:lang w:eastAsia="ru-RU"/>
        </w:rPr>
        <w:lastRenderedPageBreak/>
        <w:drawing>
          <wp:inline distT="0" distB="0" distL="0" distR="0" wp14:anchorId="47A07947" wp14:editId="65F3E53E">
            <wp:extent cx="6102706" cy="530733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Логвино.b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2706" cy="5307330"/>
                    </a:xfrm>
                    <a:prstGeom prst="rect">
                      <a:avLst/>
                    </a:prstGeom>
                  </pic:spPr>
                </pic:pic>
              </a:graphicData>
            </a:graphic>
          </wp:inline>
        </w:drawing>
      </w:r>
    </w:p>
    <w:p w14:paraId="782F0315" w14:textId="188BCC4E" w:rsidR="00610781" w:rsidRDefault="00147BAC" w:rsidP="00147BA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34</w:t>
      </w:r>
      <w:r w:rsidR="000B7E8F">
        <w:rPr>
          <w:noProof/>
        </w:rPr>
        <w:fldChar w:fldCharType="end"/>
      </w:r>
      <w:r>
        <w:t xml:space="preserve"> </w:t>
      </w:r>
      <w:r w:rsidR="0043436E">
        <w:t xml:space="preserve">Технологическая зона ВС п. </w:t>
      </w:r>
      <w:r>
        <w:t>Логвино</w:t>
      </w:r>
    </w:p>
    <w:p w14:paraId="1E067123" w14:textId="77777777" w:rsidR="00610781" w:rsidRDefault="00610781" w:rsidP="003C35B9"/>
    <w:p w14:paraId="19E4DC02" w14:textId="23302061" w:rsidR="007D50D4" w:rsidRDefault="007D50D4" w:rsidP="00151542">
      <w:r>
        <w:t>В данной технологической зоне гарантирующим поставщиком холодного водоснабжени</w:t>
      </w:r>
      <w:r w:rsidR="00151542">
        <w:t>я является МКП «Водоканал ЗМО».</w:t>
      </w:r>
    </w:p>
    <w:p w14:paraId="32AD6887" w14:textId="4761788A" w:rsidR="0004168F" w:rsidRDefault="0004168F" w:rsidP="0004168F">
      <w:r>
        <w:t>Техническая документация водопроводных сетей отсутствует.</w:t>
      </w:r>
    </w:p>
    <w:p w14:paraId="187A9B88" w14:textId="77777777" w:rsidR="0004168F" w:rsidRDefault="0004168F" w:rsidP="00151542"/>
    <w:p w14:paraId="68AE8AAA" w14:textId="77777777" w:rsidR="00147BAC" w:rsidRDefault="00147BAC" w:rsidP="00147BAC">
      <w:pPr>
        <w:keepNext/>
        <w:ind w:firstLine="0"/>
      </w:pPr>
      <w:r>
        <w:rPr>
          <w:noProof/>
          <w:lang w:eastAsia="ru-RU"/>
        </w:rPr>
        <w:lastRenderedPageBreak/>
        <w:drawing>
          <wp:inline distT="0" distB="0" distL="0" distR="0" wp14:anchorId="426E67CA" wp14:editId="226A219C">
            <wp:extent cx="6299835" cy="8082915"/>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Луговское.bmp"/>
                    <pic:cNvPicPr/>
                  </pic:nvPicPr>
                  <pic:blipFill>
                    <a:blip r:embed="rId49">
                      <a:extLst>
                        <a:ext uri="{28A0092B-C50C-407E-A947-70E740481C1C}">
                          <a14:useLocalDpi xmlns:a14="http://schemas.microsoft.com/office/drawing/2010/main" val="0"/>
                        </a:ext>
                      </a:extLst>
                    </a:blip>
                    <a:stretch>
                      <a:fillRect/>
                    </a:stretch>
                  </pic:blipFill>
                  <pic:spPr>
                    <a:xfrm>
                      <a:off x="0" y="0"/>
                      <a:ext cx="6299835" cy="8082915"/>
                    </a:xfrm>
                    <a:prstGeom prst="rect">
                      <a:avLst/>
                    </a:prstGeom>
                  </pic:spPr>
                </pic:pic>
              </a:graphicData>
            </a:graphic>
          </wp:inline>
        </w:drawing>
      </w:r>
    </w:p>
    <w:p w14:paraId="043517B9" w14:textId="2DCB68EA" w:rsidR="00147BAC" w:rsidRDefault="00147BAC" w:rsidP="00147BA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35</w:t>
      </w:r>
      <w:r w:rsidR="000B7E8F">
        <w:rPr>
          <w:noProof/>
        </w:rPr>
        <w:fldChar w:fldCharType="end"/>
      </w:r>
      <w:r>
        <w:t xml:space="preserve"> </w:t>
      </w:r>
      <w:r w:rsidR="0043436E">
        <w:t xml:space="preserve">Технологическая зона ВС п. </w:t>
      </w:r>
      <w:r>
        <w:t>Луговское</w:t>
      </w:r>
    </w:p>
    <w:p w14:paraId="0F8614A1" w14:textId="77777777" w:rsidR="007D50D4" w:rsidRDefault="007D50D4" w:rsidP="007D50D4"/>
    <w:p w14:paraId="4528F9AA"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28B66B84" w14:textId="77777777" w:rsidR="00147BAC" w:rsidRDefault="00147BAC" w:rsidP="00147BAC">
      <w:pPr>
        <w:keepNext/>
        <w:ind w:firstLine="0"/>
      </w:pPr>
      <w:r>
        <w:rPr>
          <w:noProof/>
          <w:lang w:eastAsia="ru-RU"/>
        </w:rPr>
        <w:lastRenderedPageBreak/>
        <w:drawing>
          <wp:inline distT="0" distB="0" distL="0" distR="0" wp14:anchorId="2B6C9117" wp14:editId="05BAA4B8">
            <wp:extent cx="6107871" cy="7922361"/>
            <wp:effectExtent l="0" t="0" r="762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Майский и Орехово.bmp"/>
                    <pic:cNvPicPr/>
                  </pic:nvPicPr>
                  <pic:blipFill>
                    <a:blip r:embed="rId50">
                      <a:extLst>
                        <a:ext uri="{28A0092B-C50C-407E-A947-70E740481C1C}">
                          <a14:useLocalDpi xmlns:a14="http://schemas.microsoft.com/office/drawing/2010/main" val="0"/>
                        </a:ext>
                      </a:extLst>
                    </a:blip>
                    <a:stretch>
                      <a:fillRect/>
                    </a:stretch>
                  </pic:blipFill>
                  <pic:spPr>
                    <a:xfrm>
                      <a:off x="0" y="0"/>
                      <a:ext cx="6113267" cy="7929361"/>
                    </a:xfrm>
                    <a:prstGeom prst="rect">
                      <a:avLst/>
                    </a:prstGeom>
                  </pic:spPr>
                </pic:pic>
              </a:graphicData>
            </a:graphic>
          </wp:inline>
        </w:drawing>
      </w:r>
    </w:p>
    <w:p w14:paraId="37C51013" w14:textId="259818BC" w:rsidR="00610781" w:rsidRDefault="00147BAC" w:rsidP="00147BA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36</w:t>
      </w:r>
      <w:r w:rsidR="000B7E8F">
        <w:rPr>
          <w:noProof/>
        </w:rPr>
        <w:fldChar w:fldCharType="end"/>
      </w:r>
      <w:r>
        <w:t xml:space="preserve"> </w:t>
      </w:r>
      <w:r w:rsidR="0043436E">
        <w:t xml:space="preserve">Технологическая зона ВС п. </w:t>
      </w:r>
      <w:r>
        <w:t xml:space="preserve">Майский и </w:t>
      </w:r>
      <w:r w:rsidR="0043436E">
        <w:t xml:space="preserve">п. </w:t>
      </w:r>
      <w:r>
        <w:t>Орехово</w:t>
      </w:r>
    </w:p>
    <w:p w14:paraId="4A57B5E3" w14:textId="77777777" w:rsidR="00934A98" w:rsidRDefault="00934A98" w:rsidP="003C35B9"/>
    <w:p w14:paraId="5D3A2AC9"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644DD1DA" w14:textId="13A7A59D" w:rsidR="00E03E09" w:rsidRDefault="00E03E09" w:rsidP="007D50D4">
      <w:r>
        <w:t xml:space="preserve">В технологическую зону входят территории двух </w:t>
      </w:r>
      <w:r w:rsidR="00F62D5A">
        <w:t>поселков</w:t>
      </w:r>
      <w:r>
        <w:t>: п. </w:t>
      </w:r>
      <w:proofErr w:type="gramStart"/>
      <w:r>
        <w:t>Майский</w:t>
      </w:r>
      <w:proofErr w:type="gramEnd"/>
      <w:r>
        <w:t xml:space="preserve"> и п. Орехово.</w:t>
      </w:r>
    </w:p>
    <w:p w14:paraId="0A9A51A0" w14:textId="77777777" w:rsidR="007D50D4" w:rsidRDefault="007D50D4" w:rsidP="00151542">
      <w:pPr>
        <w:ind w:firstLine="0"/>
        <w:sectPr w:rsidR="007D50D4"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A2FADD5" w14:textId="77777777" w:rsidR="004D6540" w:rsidRDefault="004D6540" w:rsidP="004D6540">
      <w:pPr>
        <w:keepNext/>
        <w:ind w:firstLine="0"/>
      </w:pPr>
      <w:r>
        <w:rPr>
          <w:noProof/>
          <w:lang w:eastAsia="ru-RU"/>
        </w:rPr>
        <w:lastRenderedPageBreak/>
        <w:drawing>
          <wp:inline distT="0" distB="0" distL="0" distR="0" wp14:anchorId="719972FE" wp14:editId="6B9B996E">
            <wp:extent cx="9501033" cy="3555535"/>
            <wp:effectExtent l="0" t="0" r="508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Мельниково.bmp"/>
                    <pic:cNvPicPr/>
                  </pic:nvPicPr>
                  <pic:blipFill>
                    <a:blip r:embed="rId51">
                      <a:extLst>
                        <a:ext uri="{28A0092B-C50C-407E-A947-70E740481C1C}">
                          <a14:useLocalDpi xmlns:a14="http://schemas.microsoft.com/office/drawing/2010/main" val="0"/>
                        </a:ext>
                      </a:extLst>
                    </a:blip>
                    <a:stretch>
                      <a:fillRect/>
                    </a:stretch>
                  </pic:blipFill>
                  <pic:spPr>
                    <a:xfrm>
                      <a:off x="0" y="0"/>
                      <a:ext cx="9501033" cy="3555535"/>
                    </a:xfrm>
                    <a:prstGeom prst="rect">
                      <a:avLst/>
                    </a:prstGeom>
                  </pic:spPr>
                </pic:pic>
              </a:graphicData>
            </a:graphic>
          </wp:inline>
        </w:drawing>
      </w:r>
    </w:p>
    <w:p w14:paraId="1B95921D" w14:textId="04B543BA" w:rsidR="00147BAC" w:rsidRDefault="004D6540" w:rsidP="004D6540">
      <w:pPr>
        <w:pStyle w:val="af"/>
        <w:jc w:val="both"/>
      </w:pPr>
      <w:r>
        <w:t xml:space="preserve">Рисунок </w:t>
      </w:r>
      <w:r w:rsidR="000B7E8F">
        <w:fldChar w:fldCharType="begin"/>
      </w:r>
      <w:r w:rsidR="000B7E8F">
        <w:instrText xml:space="preserve"> SEQ Рисунок \* ARA</w:instrText>
      </w:r>
      <w:r w:rsidR="000B7E8F">
        <w:instrText xml:space="preserve">BIC </w:instrText>
      </w:r>
      <w:r w:rsidR="000B7E8F">
        <w:fldChar w:fldCharType="separate"/>
      </w:r>
      <w:r w:rsidR="008E214F">
        <w:rPr>
          <w:noProof/>
        </w:rPr>
        <w:t>37</w:t>
      </w:r>
      <w:r w:rsidR="000B7E8F">
        <w:rPr>
          <w:noProof/>
        </w:rPr>
        <w:fldChar w:fldCharType="end"/>
      </w:r>
      <w:r>
        <w:t xml:space="preserve"> </w:t>
      </w:r>
      <w:r w:rsidR="0043436E">
        <w:t xml:space="preserve">Технологическая зона ВС п. </w:t>
      </w:r>
      <w:r>
        <w:t>Мельниково</w:t>
      </w:r>
    </w:p>
    <w:p w14:paraId="342AAA6D" w14:textId="77777777" w:rsidR="004D6540" w:rsidRPr="004D6540" w:rsidRDefault="004D6540" w:rsidP="0045773D"/>
    <w:p w14:paraId="7A69BC67"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54667A2C" w14:textId="77777777" w:rsidR="007D50D4" w:rsidRDefault="007D50D4" w:rsidP="0045773D">
      <w:pPr>
        <w:sectPr w:rsidR="007D50D4" w:rsidSect="00934A98">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A76E35E" w14:textId="77777777" w:rsidR="006D4590" w:rsidRDefault="004D6540" w:rsidP="006C5555">
      <w:pPr>
        <w:keepNext/>
        <w:ind w:firstLine="0"/>
        <w:jc w:val="center"/>
      </w:pPr>
      <w:r>
        <w:rPr>
          <w:noProof/>
          <w:lang w:eastAsia="ru-RU"/>
        </w:rPr>
        <w:lastRenderedPageBreak/>
        <w:drawing>
          <wp:inline distT="0" distB="0" distL="0" distR="0" wp14:anchorId="161FD251" wp14:editId="7C0B0180">
            <wp:extent cx="4155440" cy="871925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Алексино и Русское (часть 1).b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55440" cy="8719255"/>
                    </a:xfrm>
                    <a:prstGeom prst="rect">
                      <a:avLst/>
                    </a:prstGeom>
                  </pic:spPr>
                </pic:pic>
              </a:graphicData>
            </a:graphic>
          </wp:inline>
        </w:drawing>
      </w:r>
    </w:p>
    <w:p w14:paraId="06D92BEA" w14:textId="314A821D" w:rsidR="004D6540" w:rsidRDefault="006D4590" w:rsidP="006D4590">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38</w:t>
      </w:r>
      <w:r w:rsidR="000B7E8F">
        <w:rPr>
          <w:noProof/>
        </w:rPr>
        <w:fldChar w:fldCharType="end"/>
      </w:r>
      <w:r>
        <w:t xml:space="preserve"> </w:t>
      </w:r>
      <w:r w:rsidR="0043436E">
        <w:t xml:space="preserve">Технологическая зона ВС п. </w:t>
      </w:r>
      <w:r>
        <w:t xml:space="preserve">Алексино и </w:t>
      </w:r>
      <w:r w:rsidR="0043436E">
        <w:t xml:space="preserve">п. </w:t>
      </w:r>
      <w:r>
        <w:t>Русское</w:t>
      </w:r>
    </w:p>
    <w:p w14:paraId="22D30298" w14:textId="77777777" w:rsidR="004D6540" w:rsidRDefault="004D6540" w:rsidP="007D50D4">
      <w:pPr>
        <w:keepNext/>
        <w:ind w:firstLine="0"/>
        <w:jc w:val="center"/>
      </w:pPr>
      <w:r>
        <w:rPr>
          <w:noProof/>
          <w:lang w:eastAsia="ru-RU"/>
        </w:rPr>
        <w:lastRenderedPageBreak/>
        <w:drawing>
          <wp:inline distT="0" distB="0" distL="0" distR="0" wp14:anchorId="04E007C2" wp14:editId="67406908">
            <wp:extent cx="3785136" cy="7958937"/>
            <wp:effectExtent l="0" t="0" r="635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оваровка и Морозовка (часть 2).bmp"/>
                    <pic:cNvPicPr/>
                  </pic:nvPicPr>
                  <pic:blipFill rotWithShape="1">
                    <a:blip r:embed="rId53">
                      <a:extLst>
                        <a:ext uri="{28A0092B-C50C-407E-A947-70E740481C1C}">
                          <a14:useLocalDpi xmlns:a14="http://schemas.microsoft.com/office/drawing/2010/main" val="0"/>
                        </a:ext>
                      </a:extLst>
                    </a:blip>
                    <a:srcRect t="5448"/>
                    <a:stretch/>
                  </pic:blipFill>
                  <pic:spPr bwMode="auto">
                    <a:xfrm>
                      <a:off x="0" y="0"/>
                      <a:ext cx="3811623" cy="8014630"/>
                    </a:xfrm>
                    <a:prstGeom prst="rect">
                      <a:avLst/>
                    </a:prstGeom>
                    <a:ln>
                      <a:noFill/>
                    </a:ln>
                    <a:extLst>
                      <a:ext uri="{53640926-AAD7-44D8-BBD7-CCE9431645EC}">
                        <a14:shadowObscured xmlns:a14="http://schemas.microsoft.com/office/drawing/2010/main"/>
                      </a:ext>
                    </a:extLst>
                  </pic:spPr>
                </pic:pic>
              </a:graphicData>
            </a:graphic>
          </wp:inline>
        </w:drawing>
      </w:r>
    </w:p>
    <w:p w14:paraId="2C7104FD" w14:textId="71DF5492" w:rsidR="004D6540" w:rsidRDefault="004D6540" w:rsidP="004D6540">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39</w:t>
      </w:r>
      <w:r w:rsidR="000B7E8F">
        <w:rPr>
          <w:noProof/>
        </w:rPr>
        <w:fldChar w:fldCharType="end"/>
      </w:r>
      <w:r>
        <w:t xml:space="preserve"> </w:t>
      </w:r>
      <w:r w:rsidR="0043436E">
        <w:t xml:space="preserve">Технологическая зона ВС п. </w:t>
      </w:r>
      <w:r>
        <w:t xml:space="preserve">Поваровка и </w:t>
      </w:r>
      <w:r w:rsidR="0043436E">
        <w:t xml:space="preserve">п. </w:t>
      </w:r>
      <w:r>
        <w:t>Морозовка</w:t>
      </w:r>
    </w:p>
    <w:p w14:paraId="2A5A1DE3" w14:textId="77777777" w:rsidR="007D50D4" w:rsidRDefault="007D50D4" w:rsidP="007D50D4"/>
    <w:p w14:paraId="7C9AD1C3"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1E1A42F3" w14:textId="7177887E" w:rsidR="00E03E09" w:rsidRDefault="00E03E09" w:rsidP="007D50D4">
      <w:r>
        <w:t xml:space="preserve">В технологическую зону входят территории четырёх </w:t>
      </w:r>
      <w:r w:rsidR="00F62D5A">
        <w:t>поселков</w:t>
      </w:r>
      <w:r>
        <w:t>: п. Алексино, п. Русское, п. Поваровка и п. Морозовка.</w:t>
      </w:r>
    </w:p>
    <w:p w14:paraId="057724C7" w14:textId="77777777" w:rsidR="00351315" w:rsidRDefault="00351315" w:rsidP="007D50D4">
      <w:pPr>
        <w:keepNext/>
        <w:jc w:val="center"/>
      </w:pPr>
      <w:r>
        <w:rPr>
          <w:noProof/>
          <w:lang w:eastAsia="ru-RU"/>
        </w:rPr>
        <w:lastRenderedPageBreak/>
        <w:drawing>
          <wp:inline distT="0" distB="0" distL="0" distR="0" wp14:anchorId="5BCC0530" wp14:editId="60ADF022">
            <wp:extent cx="4139061" cy="8259498"/>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Моховое.bmp"/>
                    <pic:cNvPicPr/>
                  </pic:nvPicPr>
                  <pic:blipFill>
                    <a:blip r:embed="rId54">
                      <a:extLst>
                        <a:ext uri="{28A0092B-C50C-407E-A947-70E740481C1C}">
                          <a14:useLocalDpi xmlns:a14="http://schemas.microsoft.com/office/drawing/2010/main" val="0"/>
                        </a:ext>
                      </a:extLst>
                    </a:blip>
                    <a:stretch>
                      <a:fillRect/>
                    </a:stretch>
                  </pic:blipFill>
                  <pic:spPr bwMode="auto">
                    <a:xfrm>
                      <a:off x="0" y="0"/>
                      <a:ext cx="4144850" cy="8271050"/>
                    </a:xfrm>
                    <a:prstGeom prst="rect">
                      <a:avLst/>
                    </a:prstGeom>
                    <a:ln>
                      <a:noFill/>
                    </a:ln>
                    <a:extLst>
                      <a:ext uri="{53640926-AAD7-44D8-BBD7-CCE9431645EC}">
                        <a14:shadowObscured xmlns:a14="http://schemas.microsoft.com/office/drawing/2010/main"/>
                      </a:ext>
                    </a:extLst>
                  </pic:spPr>
                </pic:pic>
              </a:graphicData>
            </a:graphic>
          </wp:inline>
        </w:drawing>
      </w:r>
    </w:p>
    <w:p w14:paraId="63D8F7BB" w14:textId="11922B2B" w:rsidR="004D6540" w:rsidRDefault="00351315" w:rsidP="00351315">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40</w:t>
      </w:r>
      <w:r w:rsidR="000B7E8F">
        <w:rPr>
          <w:noProof/>
        </w:rPr>
        <w:fldChar w:fldCharType="end"/>
      </w:r>
      <w:r>
        <w:t xml:space="preserve"> </w:t>
      </w:r>
      <w:r w:rsidR="0043436E">
        <w:t xml:space="preserve">Технологическая зона ВС п. </w:t>
      </w:r>
      <w:r>
        <w:t>Моховое</w:t>
      </w:r>
    </w:p>
    <w:p w14:paraId="0412844C" w14:textId="77777777" w:rsidR="00151542" w:rsidRDefault="00151542" w:rsidP="007D50D4"/>
    <w:p w14:paraId="059CB626"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76EDA407" w14:textId="77777777" w:rsidR="00351315" w:rsidRDefault="00351315" w:rsidP="00C80873">
      <w:pPr>
        <w:keepNext/>
        <w:ind w:firstLine="0"/>
        <w:jc w:val="center"/>
      </w:pPr>
      <w:r>
        <w:rPr>
          <w:noProof/>
          <w:lang w:eastAsia="ru-RU"/>
        </w:rPr>
        <w:lastRenderedPageBreak/>
        <w:drawing>
          <wp:inline distT="0" distB="0" distL="0" distR="0" wp14:anchorId="54FC9A46" wp14:editId="37023DC0">
            <wp:extent cx="6132441" cy="6459321"/>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Муромское.bmp"/>
                    <pic:cNvPicPr/>
                  </pic:nvPicPr>
                  <pic:blipFill>
                    <a:blip r:embed="rId55">
                      <a:extLst>
                        <a:ext uri="{28A0092B-C50C-407E-A947-70E740481C1C}">
                          <a14:useLocalDpi xmlns:a14="http://schemas.microsoft.com/office/drawing/2010/main" val="0"/>
                        </a:ext>
                      </a:extLst>
                    </a:blip>
                    <a:stretch>
                      <a:fillRect/>
                    </a:stretch>
                  </pic:blipFill>
                  <pic:spPr>
                    <a:xfrm>
                      <a:off x="0" y="0"/>
                      <a:ext cx="6143024" cy="6470469"/>
                    </a:xfrm>
                    <a:prstGeom prst="rect">
                      <a:avLst/>
                    </a:prstGeom>
                  </pic:spPr>
                </pic:pic>
              </a:graphicData>
            </a:graphic>
          </wp:inline>
        </w:drawing>
      </w:r>
    </w:p>
    <w:p w14:paraId="067E1C42" w14:textId="08515DD8" w:rsidR="00351315" w:rsidRDefault="00351315" w:rsidP="00351315">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41</w:t>
      </w:r>
      <w:r w:rsidR="000B7E8F">
        <w:rPr>
          <w:noProof/>
        </w:rPr>
        <w:fldChar w:fldCharType="end"/>
      </w:r>
      <w:r>
        <w:t xml:space="preserve"> </w:t>
      </w:r>
      <w:r w:rsidR="0043436E">
        <w:t xml:space="preserve">Технологическая зона ВС п. </w:t>
      </w:r>
      <w:r>
        <w:t>Муромское</w:t>
      </w:r>
    </w:p>
    <w:p w14:paraId="1061797B" w14:textId="77777777" w:rsidR="00351315" w:rsidRDefault="00351315" w:rsidP="0045773D"/>
    <w:p w14:paraId="4F671EF8"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49013BFC" w14:textId="77777777" w:rsidR="007D50D4" w:rsidRDefault="007D50D4" w:rsidP="00151542">
      <w:pPr>
        <w:ind w:firstLine="0"/>
      </w:pPr>
    </w:p>
    <w:p w14:paraId="482C6069" w14:textId="77777777" w:rsidR="00351315" w:rsidRDefault="00351315" w:rsidP="00351315">
      <w:pPr>
        <w:keepNext/>
        <w:ind w:firstLine="0"/>
      </w:pPr>
      <w:r>
        <w:rPr>
          <w:noProof/>
          <w:lang w:eastAsia="ru-RU"/>
        </w:rPr>
        <w:lastRenderedPageBreak/>
        <w:drawing>
          <wp:inline distT="0" distB="0" distL="0" distR="0" wp14:anchorId="141E6405" wp14:editId="4E038B45">
            <wp:extent cx="6299835" cy="6397625"/>
            <wp:effectExtent l="0" t="0" r="5715"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Ольховое.bmp"/>
                    <pic:cNvPicPr/>
                  </pic:nvPicPr>
                  <pic:blipFill>
                    <a:blip r:embed="rId56">
                      <a:extLst>
                        <a:ext uri="{28A0092B-C50C-407E-A947-70E740481C1C}">
                          <a14:useLocalDpi xmlns:a14="http://schemas.microsoft.com/office/drawing/2010/main" val="0"/>
                        </a:ext>
                      </a:extLst>
                    </a:blip>
                    <a:stretch>
                      <a:fillRect/>
                    </a:stretch>
                  </pic:blipFill>
                  <pic:spPr>
                    <a:xfrm>
                      <a:off x="0" y="0"/>
                      <a:ext cx="6299835" cy="6397625"/>
                    </a:xfrm>
                    <a:prstGeom prst="rect">
                      <a:avLst/>
                    </a:prstGeom>
                  </pic:spPr>
                </pic:pic>
              </a:graphicData>
            </a:graphic>
          </wp:inline>
        </w:drawing>
      </w:r>
    </w:p>
    <w:p w14:paraId="37CC8DA3" w14:textId="39BA5801" w:rsidR="00351315" w:rsidRDefault="00351315" w:rsidP="00351315">
      <w:pPr>
        <w:pStyle w:val="af"/>
        <w:jc w:val="both"/>
      </w:pPr>
      <w:r>
        <w:t xml:space="preserve">Рисунок </w:t>
      </w:r>
      <w:r w:rsidR="000B7E8F">
        <w:fldChar w:fldCharType="begin"/>
      </w:r>
      <w:r w:rsidR="000B7E8F">
        <w:instrText xml:space="preserve"> SEQ Рисунок</w:instrText>
      </w:r>
      <w:r w:rsidR="000B7E8F">
        <w:instrText xml:space="preserve"> \* ARABIC </w:instrText>
      </w:r>
      <w:r w:rsidR="000B7E8F">
        <w:fldChar w:fldCharType="separate"/>
      </w:r>
      <w:r w:rsidR="008E214F">
        <w:rPr>
          <w:noProof/>
        </w:rPr>
        <w:t>42</w:t>
      </w:r>
      <w:r w:rsidR="000B7E8F">
        <w:rPr>
          <w:noProof/>
        </w:rPr>
        <w:fldChar w:fldCharType="end"/>
      </w:r>
      <w:r>
        <w:t xml:space="preserve"> </w:t>
      </w:r>
      <w:r w:rsidR="0043436E">
        <w:t xml:space="preserve">Технологическая зона ВС п. </w:t>
      </w:r>
      <w:r>
        <w:t>Ольховое</w:t>
      </w:r>
    </w:p>
    <w:p w14:paraId="23A97A7B" w14:textId="77777777" w:rsidR="00351315" w:rsidRDefault="00351315" w:rsidP="0045773D"/>
    <w:p w14:paraId="3460DCAC"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478E2CFE" w14:textId="72F4A56C" w:rsidR="007D50D4" w:rsidRDefault="00C80873" w:rsidP="0045773D">
      <w:r>
        <w:t xml:space="preserve">В данной технологической зоне </w:t>
      </w:r>
      <w:proofErr w:type="gramStart"/>
      <w:r>
        <w:t>расположены</w:t>
      </w:r>
      <w:proofErr w:type="gramEnd"/>
      <w:r>
        <w:t xml:space="preserve"> 1800 метров водопроводных сетей. Их расположение неизвестно. Техническая документация отсутствует.</w:t>
      </w:r>
    </w:p>
    <w:p w14:paraId="170748AB" w14:textId="77777777" w:rsidR="007823C3" w:rsidRDefault="00351315" w:rsidP="00C80873">
      <w:pPr>
        <w:keepNext/>
        <w:ind w:firstLine="0"/>
        <w:jc w:val="center"/>
      </w:pPr>
      <w:r>
        <w:rPr>
          <w:noProof/>
          <w:lang w:eastAsia="ru-RU"/>
        </w:rPr>
        <w:lastRenderedPageBreak/>
        <w:drawing>
          <wp:inline distT="0" distB="0" distL="0" distR="0" wp14:anchorId="203D2066" wp14:editId="14AE037C">
            <wp:extent cx="4968416" cy="5404110"/>
            <wp:effectExtent l="0" t="0" r="381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Откосово.bmp"/>
                    <pic:cNvPicPr/>
                  </pic:nvPicPr>
                  <pic:blipFill>
                    <a:blip r:embed="rId57">
                      <a:extLst>
                        <a:ext uri="{28A0092B-C50C-407E-A947-70E740481C1C}">
                          <a14:useLocalDpi xmlns:a14="http://schemas.microsoft.com/office/drawing/2010/main" val="0"/>
                        </a:ext>
                      </a:extLst>
                    </a:blip>
                    <a:stretch>
                      <a:fillRect/>
                    </a:stretch>
                  </pic:blipFill>
                  <pic:spPr>
                    <a:xfrm>
                      <a:off x="0" y="0"/>
                      <a:ext cx="4973929" cy="5410106"/>
                    </a:xfrm>
                    <a:prstGeom prst="rect">
                      <a:avLst/>
                    </a:prstGeom>
                  </pic:spPr>
                </pic:pic>
              </a:graphicData>
            </a:graphic>
          </wp:inline>
        </w:drawing>
      </w:r>
    </w:p>
    <w:p w14:paraId="0F2BEB80" w14:textId="0C9C0487" w:rsidR="00351315"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43</w:t>
      </w:r>
      <w:r w:rsidR="000B7E8F">
        <w:rPr>
          <w:noProof/>
        </w:rPr>
        <w:fldChar w:fldCharType="end"/>
      </w:r>
      <w:r>
        <w:t xml:space="preserve"> </w:t>
      </w:r>
      <w:r w:rsidR="0043436E">
        <w:t xml:space="preserve">Технологическая зона ВС п. </w:t>
      </w:r>
      <w:r>
        <w:t>Откосово</w:t>
      </w:r>
    </w:p>
    <w:p w14:paraId="0D7DBDF5" w14:textId="77777777" w:rsidR="00351315" w:rsidRDefault="00351315" w:rsidP="0045773D"/>
    <w:p w14:paraId="762FE89E"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79C7846B" w14:textId="17774C79" w:rsidR="007D50D4" w:rsidRDefault="00C80873" w:rsidP="0045773D">
      <w:r>
        <w:t xml:space="preserve">В данной технологической зоне </w:t>
      </w:r>
      <w:proofErr w:type="gramStart"/>
      <w:r>
        <w:t>расположены</w:t>
      </w:r>
      <w:proofErr w:type="gramEnd"/>
      <w:r>
        <w:t xml:space="preserve"> 4200 метров водопроводных сетей. Их расположение неизвестно. Техническая документация отсутствует.</w:t>
      </w:r>
    </w:p>
    <w:p w14:paraId="0152DFAA" w14:textId="77777777" w:rsidR="007823C3" w:rsidRDefault="007823C3" w:rsidP="007823C3">
      <w:pPr>
        <w:keepNext/>
        <w:ind w:firstLine="0"/>
      </w:pPr>
      <w:r>
        <w:rPr>
          <w:noProof/>
          <w:lang w:eastAsia="ru-RU"/>
        </w:rPr>
        <w:lastRenderedPageBreak/>
        <w:drawing>
          <wp:inline distT="0" distB="0" distL="0" distR="0" wp14:anchorId="4829AEBB" wp14:editId="170E71E3">
            <wp:extent cx="6299835" cy="4838065"/>
            <wp:effectExtent l="0" t="0" r="5715"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Павлинино.bmp"/>
                    <pic:cNvPicPr/>
                  </pic:nvPicPr>
                  <pic:blipFill>
                    <a:blip r:embed="rId58">
                      <a:extLst>
                        <a:ext uri="{28A0092B-C50C-407E-A947-70E740481C1C}">
                          <a14:useLocalDpi xmlns:a14="http://schemas.microsoft.com/office/drawing/2010/main" val="0"/>
                        </a:ext>
                      </a:extLst>
                    </a:blip>
                    <a:stretch>
                      <a:fillRect/>
                    </a:stretch>
                  </pic:blipFill>
                  <pic:spPr>
                    <a:xfrm>
                      <a:off x="0" y="0"/>
                      <a:ext cx="6299835" cy="4838065"/>
                    </a:xfrm>
                    <a:prstGeom prst="rect">
                      <a:avLst/>
                    </a:prstGeom>
                  </pic:spPr>
                </pic:pic>
              </a:graphicData>
            </a:graphic>
          </wp:inline>
        </w:drawing>
      </w:r>
    </w:p>
    <w:p w14:paraId="5AD7379F" w14:textId="2220B995" w:rsidR="00351315"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44</w:t>
      </w:r>
      <w:r w:rsidR="000B7E8F">
        <w:rPr>
          <w:noProof/>
        </w:rPr>
        <w:fldChar w:fldCharType="end"/>
      </w:r>
      <w:r>
        <w:t xml:space="preserve"> </w:t>
      </w:r>
      <w:r w:rsidR="0043436E">
        <w:t xml:space="preserve">Технологическая зона ВС п. </w:t>
      </w:r>
      <w:r>
        <w:t>Павлинино</w:t>
      </w:r>
    </w:p>
    <w:p w14:paraId="22F63836" w14:textId="77777777" w:rsidR="00351315" w:rsidRDefault="00351315" w:rsidP="0045773D"/>
    <w:p w14:paraId="45D5C3D0"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29E4B3E3" w14:textId="2E3FE934" w:rsidR="007D50D4" w:rsidRDefault="00C80873" w:rsidP="0045773D">
      <w:r>
        <w:t xml:space="preserve">В данной технологической зоне </w:t>
      </w:r>
      <w:proofErr w:type="gramStart"/>
      <w:r>
        <w:t>расположены</w:t>
      </w:r>
      <w:proofErr w:type="gramEnd"/>
      <w:r>
        <w:t xml:space="preserve"> 5100 метров водопроводных сетей. Их расположение неизвестно. Техническая документация отсутствует.</w:t>
      </w:r>
    </w:p>
    <w:p w14:paraId="168BD9D8" w14:textId="77777777" w:rsidR="007823C3" w:rsidRDefault="007823C3" w:rsidP="007823C3">
      <w:pPr>
        <w:keepNext/>
        <w:ind w:firstLine="0"/>
      </w:pPr>
      <w:r>
        <w:rPr>
          <w:noProof/>
          <w:lang w:eastAsia="ru-RU"/>
        </w:rPr>
        <w:lastRenderedPageBreak/>
        <w:drawing>
          <wp:inline distT="0" distB="0" distL="0" distR="0" wp14:anchorId="39FC36D5" wp14:editId="1EBAA527">
            <wp:extent cx="6299835" cy="5732780"/>
            <wp:effectExtent l="0" t="0" r="5715"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Переславское.bmp"/>
                    <pic:cNvPicPr/>
                  </pic:nvPicPr>
                  <pic:blipFill>
                    <a:blip r:embed="rId59">
                      <a:extLst>
                        <a:ext uri="{28A0092B-C50C-407E-A947-70E740481C1C}">
                          <a14:useLocalDpi xmlns:a14="http://schemas.microsoft.com/office/drawing/2010/main" val="0"/>
                        </a:ext>
                      </a:extLst>
                    </a:blip>
                    <a:stretch>
                      <a:fillRect/>
                    </a:stretch>
                  </pic:blipFill>
                  <pic:spPr>
                    <a:xfrm>
                      <a:off x="0" y="0"/>
                      <a:ext cx="6299835" cy="5732780"/>
                    </a:xfrm>
                    <a:prstGeom prst="rect">
                      <a:avLst/>
                    </a:prstGeom>
                  </pic:spPr>
                </pic:pic>
              </a:graphicData>
            </a:graphic>
          </wp:inline>
        </w:drawing>
      </w:r>
    </w:p>
    <w:p w14:paraId="59F3D7B0" w14:textId="3C91768E" w:rsidR="007823C3"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45</w:t>
      </w:r>
      <w:r w:rsidR="000B7E8F">
        <w:rPr>
          <w:noProof/>
        </w:rPr>
        <w:fldChar w:fldCharType="end"/>
      </w:r>
      <w:r>
        <w:t xml:space="preserve"> </w:t>
      </w:r>
      <w:r w:rsidR="0043436E">
        <w:t xml:space="preserve">Технологическая зона ВС п. </w:t>
      </w:r>
      <w:r>
        <w:t>Переславское</w:t>
      </w:r>
    </w:p>
    <w:p w14:paraId="4DF5636B" w14:textId="77777777" w:rsidR="007823C3" w:rsidRDefault="007823C3" w:rsidP="0045773D"/>
    <w:p w14:paraId="234F47FE" w14:textId="714D382A"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64E23AD1" w14:textId="7E9552EF" w:rsidR="00C80873" w:rsidRDefault="00C80873" w:rsidP="00361848">
      <w:r>
        <w:t xml:space="preserve">В данной технологической зоне </w:t>
      </w:r>
      <w:proofErr w:type="gramStart"/>
      <w:r>
        <w:t>расположены</w:t>
      </w:r>
      <w:proofErr w:type="gramEnd"/>
      <w:r>
        <w:t xml:space="preserve"> 4500 метров водопроводных сетей. Их расположение неизвестно. Техническая документация отсутствует.</w:t>
      </w:r>
    </w:p>
    <w:p w14:paraId="2B8A9AB3" w14:textId="77777777" w:rsidR="007823C3" w:rsidRDefault="007823C3" w:rsidP="007823C3">
      <w:pPr>
        <w:keepNext/>
        <w:ind w:firstLine="0"/>
      </w:pPr>
      <w:r>
        <w:rPr>
          <w:noProof/>
          <w:lang w:eastAsia="ru-RU"/>
        </w:rPr>
        <w:lastRenderedPageBreak/>
        <w:drawing>
          <wp:inline distT="0" distB="0" distL="0" distR="0" wp14:anchorId="47279433" wp14:editId="2F255C58">
            <wp:extent cx="6142158" cy="585406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Привольное.bmp"/>
                    <pic:cNvPicPr/>
                  </pic:nvPicPr>
                  <pic:blipFill>
                    <a:blip r:embed="rId60">
                      <a:extLst>
                        <a:ext uri="{28A0092B-C50C-407E-A947-70E740481C1C}">
                          <a14:useLocalDpi xmlns:a14="http://schemas.microsoft.com/office/drawing/2010/main" val="0"/>
                        </a:ext>
                      </a:extLst>
                    </a:blip>
                    <a:stretch>
                      <a:fillRect/>
                    </a:stretch>
                  </pic:blipFill>
                  <pic:spPr>
                    <a:xfrm>
                      <a:off x="0" y="0"/>
                      <a:ext cx="6142158" cy="5854065"/>
                    </a:xfrm>
                    <a:prstGeom prst="rect">
                      <a:avLst/>
                    </a:prstGeom>
                  </pic:spPr>
                </pic:pic>
              </a:graphicData>
            </a:graphic>
          </wp:inline>
        </w:drawing>
      </w:r>
    </w:p>
    <w:p w14:paraId="09E3E937" w14:textId="20D8445D" w:rsidR="007823C3"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46</w:t>
      </w:r>
      <w:r w:rsidR="000B7E8F">
        <w:rPr>
          <w:noProof/>
        </w:rPr>
        <w:fldChar w:fldCharType="end"/>
      </w:r>
      <w:r>
        <w:t xml:space="preserve"> </w:t>
      </w:r>
      <w:r w:rsidR="0043436E">
        <w:t xml:space="preserve">Технологическая зона ВС п. </w:t>
      </w:r>
      <w:r>
        <w:t>Привольное</w:t>
      </w:r>
    </w:p>
    <w:p w14:paraId="6A1827F4" w14:textId="77777777" w:rsidR="007823C3" w:rsidRDefault="007823C3" w:rsidP="0045773D"/>
    <w:p w14:paraId="07768D52" w14:textId="0DFC7A76" w:rsidR="007823C3"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3025FF04" w14:textId="77777777" w:rsidR="007823C3" w:rsidRDefault="007823C3" w:rsidP="007823C3">
      <w:pPr>
        <w:keepNext/>
        <w:ind w:firstLine="0"/>
      </w:pPr>
      <w:r>
        <w:rPr>
          <w:noProof/>
          <w:lang w:eastAsia="ru-RU"/>
        </w:rPr>
        <w:lastRenderedPageBreak/>
        <w:drawing>
          <wp:inline distT="0" distB="0" distL="0" distR="0" wp14:anchorId="09D8F1B8" wp14:editId="4B6AA699">
            <wp:extent cx="6299835" cy="4815840"/>
            <wp:effectExtent l="0" t="0" r="5715"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Прислово.bmp"/>
                    <pic:cNvPicPr/>
                  </pic:nvPicPr>
                  <pic:blipFill>
                    <a:blip r:embed="rId61">
                      <a:extLst>
                        <a:ext uri="{28A0092B-C50C-407E-A947-70E740481C1C}">
                          <a14:useLocalDpi xmlns:a14="http://schemas.microsoft.com/office/drawing/2010/main" val="0"/>
                        </a:ext>
                      </a:extLst>
                    </a:blip>
                    <a:stretch>
                      <a:fillRect/>
                    </a:stretch>
                  </pic:blipFill>
                  <pic:spPr>
                    <a:xfrm>
                      <a:off x="0" y="0"/>
                      <a:ext cx="6299835" cy="4815840"/>
                    </a:xfrm>
                    <a:prstGeom prst="rect">
                      <a:avLst/>
                    </a:prstGeom>
                  </pic:spPr>
                </pic:pic>
              </a:graphicData>
            </a:graphic>
          </wp:inline>
        </w:drawing>
      </w:r>
    </w:p>
    <w:p w14:paraId="28112E30" w14:textId="3260BE4A" w:rsidR="007823C3"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47</w:t>
      </w:r>
      <w:r w:rsidR="000B7E8F">
        <w:rPr>
          <w:noProof/>
        </w:rPr>
        <w:fldChar w:fldCharType="end"/>
      </w:r>
      <w:r>
        <w:t xml:space="preserve"> </w:t>
      </w:r>
      <w:r w:rsidR="0043436E">
        <w:t xml:space="preserve">Технологическая зона ВС п. </w:t>
      </w:r>
      <w:r>
        <w:t>Прислово</w:t>
      </w:r>
    </w:p>
    <w:p w14:paraId="10730846" w14:textId="77777777" w:rsidR="007823C3" w:rsidRDefault="007823C3" w:rsidP="0045773D"/>
    <w:p w14:paraId="2AE01E2E" w14:textId="620E2255"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64018B23" w14:textId="77777777" w:rsidR="00AF0F23" w:rsidRDefault="00AF0F23" w:rsidP="00AF0F23">
      <w:pPr>
        <w:keepNext/>
        <w:ind w:firstLine="0"/>
      </w:pPr>
      <w:r>
        <w:rPr>
          <w:noProof/>
          <w:lang w:eastAsia="ru-RU"/>
        </w:rPr>
        <w:lastRenderedPageBreak/>
        <w:drawing>
          <wp:inline distT="0" distB="0" distL="0" distR="0" wp14:anchorId="1DD83274" wp14:editId="0B015E69">
            <wp:extent cx="6299835" cy="5129530"/>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Путилово.bmp"/>
                    <pic:cNvPicPr/>
                  </pic:nvPicPr>
                  <pic:blipFill>
                    <a:blip r:embed="rId62">
                      <a:extLst>
                        <a:ext uri="{28A0092B-C50C-407E-A947-70E740481C1C}">
                          <a14:useLocalDpi xmlns:a14="http://schemas.microsoft.com/office/drawing/2010/main" val="0"/>
                        </a:ext>
                      </a:extLst>
                    </a:blip>
                    <a:stretch>
                      <a:fillRect/>
                    </a:stretch>
                  </pic:blipFill>
                  <pic:spPr>
                    <a:xfrm>
                      <a:off x="0" y="0"/>
                      <a:ext cx="6299835" cy="5129530"/>
                    </a:xfrm>
                    <a:prstGeom prst="rect">
                      <a:avLst/>
                    </a:prstGeom>
                  </pic:spPr>
                </pic:pic>
              </a:graphicData>
            </a:graphic>
          </wp:inline>
        </w:drawing>
      </w:r>
    </w:p>
    <w:p w14:paraId="52B85BF8" w14:textId="5579C425" w:rsidR="00AF0F23" w:rsidRDefault="00AF0F23" w:rsidP="00AF0F2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48</w:t>
      </w:r>
      <w:r w:rsidR="000B7E8F">
        <w:rPr>
          <w:noProof/>
        </w:rPr>
        <w:fldChar w:fldCharType="end"/>
      </w:r>
      <w:r>
        <w:t xml:space="preserve"> </w:t>
      </w:r>
      <w:r w:rsidR="0043436E">
        <w:t xml:space="preserve">Технологическая зона ВС п. </w:t>
      </w:r>
      <w:r>
        <w:t>Путилово</w:t>
      </w:r>
    </w:p>
    <w:p w14:paraId="7FAEF828" w14:textId="77777777" w:rsidR="007D50D4" w:rsidRDefault="007D50D4" w:rsidP="007D50D4"/>
    <w:p w14:paraId="767304AC" w14:textId="0DB908AD"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419B88BF" w14:textId="4BF673CC" w:rsidR="00C80873" w:rsidRPr="007D50D4" w:rsidRDefault="00C80873" w:rsidP="00361848">
      <w:r>
        <w:t xml:space="preserve">Водопроводные сети </w:t>
      </w:r>
      <w:proofErr w:type="spellStart"/>
      <w:r>
        <w:t>безучётные</w:t>
      </w:r>
      <w:proofErr w:type="spellEnd"/>
      <w:r>
        <w:t xml:space="preserve"> (бесхозяйные).</w:t>
      </w:r>
    </w:p>
    <w:p w14:paraId="04A6AD4F" w14:textId="77777777" w:rsidR="007823C3" w:rsidRDefault="007823C3" w:rsidP="007823C3">
      <w:pPr>
        <w:keepNext/>
        <w:ind w:firstLine="0"/>
      </w:pPr>
      <w:r>
        <w:rPr>
          <w:noProof/>
          <w:lang w:eastAsia="ru-RU"/>
        </w:rPr>
        <w:lastRenderedPageBreak/>
        <w:drawing>
          <wp:inline distT="0" distB="0" distL="0" distR="0" wp14:anchorId="77970843" wp14:editId="6BA1B8CA">
            <wp:extent cx="6299835" cy="5453870"/>
            <wp:effectExtent l="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оманово.bmp"/>
                    <pic:cNvPicPr/>
                  </pic:nvPicPr>
                  <pic:blipFill>
                    <a:blip r:embed="rId63">
                      <a:extLst>
                        <a:ext uri="{28A0092B-C50C-407E-A947-70E740481C1C}">
                          <a14:useLocalDpi xmlns:a14="http://schemas.microsoft.com/office/drawing/2010/main" val="0"/>
                        </a:ext>
                      </a:extLst>
                    </a:blip>
                    <a:stretch>
                      <a:fillRect/>
                    </a:stretch>
                  </pic:blipFill>
                  <pic:spPr>
                    <a:xfrm>
                      <a:off x="0" y="0"/>
                      <a:ext cx="6299835" cy="5453870"/>
                    </a:xfrm>
                    <a:prstGeom prst="rect">
                      <a:avLst/>
                    </a:prstGeom>
                  </pic:spPr>
                </pic:pic>
              </a:graphicData>
            </a:graphic>
          </wp:inline>
        </w:drawing>
      </w:r>
    </w:p>
    <w:p w14:paraId="04F04426" w14:textId="629EAA98" w:rsidR="007823C3"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49</w:t>
      </w:r>
      <w:r w:rsidR="000B7E8F">
        <w:rPr>
          <w:noProof/>
        </w:rPr>
        <w:fldChar w:fldCharType="end"/>
      </w:r>
      <w:r>
        <w:t xml:space="preserve"> </w:t>
      </w:r>
      <w:r w:rsidR="0043436E">
        <w:t xml:space="preserve">Технологическая зона ВС п. </w:t>
      </w:r>
      <w:r>
        <w:t>Романово</w:t>
      </w:r>
    </w:p>
    <w:p w14:paraId="3138D4B9" w14:textId="77777777" w:rsidR="007823C3" w:rsidRDefault="007823C3" w:rsidP="0045773D"/>
    <w:p w14:paraId="5EDBC00E" w14:textId="105AE3EF"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11FD219F" w14:textId="77777777" w:rsidR="00AF0F23" w:rsidRDefault="00AF0F23" w:rsidP="00AF0F23">
      <w:pPr>
        <w:keepNext/>
        <w:ind w:firstLine="0"/>
      </w:pPr>
      <w:r>
        <w:rPr>
          <w:noProof/>
          <w:lang w:eastAsia="ru-RU"/>
        </w:rPr>
        <w:lastRenderedPageBreak/>
        <w:drawing>
          <wp:inline distT="0" distB="0" distL="0" distR="0" wp14:anchorId="6A2B3A2A" wp14:editId="752B6697">
            <wp:extent cx="6299835" cy="5841365"/>
            <wp:effectExtent l="0" t="0" r="5715" b="69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ощино.bmp"/>
                    <pic:cNvPicPr/>
                  </pic:nvPicPr>
                  <pic:blipFill>
                    <a:blip r:embed="rId64">
                      <a:extLst>
                        <a:ext uri="{28A0092B-C50C-407E-A947-70E740481C1C}">
                          <a14:useLocalDpi xmlns:a14="http://schemas.microsoft.com/office/drawing/2010/main" val="0"/>
                        </a:ext>
                      </a:extLst>
                    </a:blip>
                    <a:stretch>
                      <a:fillRect/>
                    </a:stretch>
                  </pic:blipFill>
                  <pic:spPr>
                    <a:xfrm>
                      <a:off x="0" y="0"/>
                      <a:ext cx="6299835" cy="5841365"/>
                    </a:xfrm>
                    <a:prstGeom prst="rect">
                      <a:avLst/>
                    </a:prstGeom>
                  </pic:spPr>
                </pic:pic>
              </a:graphicData>
            </a:graphic>
          </wp:inline>
        </w:drawing>
      </w:r>
    </w:p>
    <w:p w14:paraId="07D9C01F" w14:textId="200C1A61" w:rsidR="00AF0F23" w:rsidRDefault="00AF0F23" w:rsidP="00AF0F23">
      <w:pPr>
        <w:pStyle w:val="af"/>
        <w:jc w:val="both"/>
      </w:pPr>
      <w:bookmarkStart w:id="38" w:name="_Ref120392616"/>
      <w:r>
        <w:t xml:space="preserve">Рисунок </w:t>
      </w:r>
      <w:r w:rsidR="000B7E8F">
        <w:fldChar w:fldCharType="begin"/>
      </w:r>
      <w:r w:rsidR="000B7E8F">
        <w:instrText xml:space="preserve"> SEQ Рисунок \* ARABIC </w:instrText>
      </w:r>
      <w:r w:rsidR="000B7E8F">
        <w:fldChar w:fldCharType="separate"/>
      </w:r>
      <w:r w:rsidR="008E214F">
        <w:rPr>
          <w:noProof/>
        </w:rPr>
        <w:t>50</w:t>
      </w:r>
      <w:r w:rsidR="000B7E8F">
        <w:rPr>
          <w:noProof/>
        </w:rPr>
        <w:fldChar w:fldCharType="end"/>
      </w:r>
      <w:bookmarkEnd w:id="38"/>
      <w:r>
        <w:t xml:space="preserve"> </w:t>
      </w:r>
      <w:r w:rsidR="0043436E">
        <w:t xml:space="preserve">Технологическая зона ВС п. </w:t>
      </w:r>
      <w:r>
        <w:t xml:space="preserve">Рощино </w:t>
      </w:r>
    </w:p>
    <w:p w14:paraId="18197891" w14:textId="77777777" w:rsidR="007D50D4" w:rsidRDefault="007D50D4" w:rsidP="007D50D4"/>
    <w:p w14:paraId="24330794" w14:textId="003788A3"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0B5CCDBD" w14:textId="5B371CEB" w:rsidR="00D52658" w:rsidRPr="007D50D4" w:rsidRDefault="00D52658" w:rsidP="00361848">
      <w:r>
        <w:t xml:space="preserve">Водопроводные сети </w:t>
      </w:r>
      <w:proofErr w:type="spellStart"/>
      <w:r>
        <w:t>безучётные</w:t>
      </w:r>
      <w:proofErr w:type="spellEnd"/>
      <w:r>
        <w:t xml:space="preserve"> (бесхозяйные). Техническая документация отсутствует.</w:t>
      </w:r>
    </w:p>
    <w:p w14:paraId="19F74710" w14:textId="77777777" w:rsidR="007823C3" w:rsidRDefault="007823C3" w:rsidP="00D52658">
      <w:pPr>
        <w:keepNext/>
        <w:ind w:firstLine="0"/>
        <w:jc w:val="center"/>
      </w:pPr>
      <w:r>
        <w:rPr>
          <w:noProof/>
          <w:lang w:eastAsia="ru-RU"/>
        </w:rPr>
        <w:lastRenderedPageBreak/>
        <w:drawing>
          <wp:inline distT="0" distB="0" distL="0" distR="0" wp14:anchorId="3E7680A2" wp14:editId="509E529C">
            <wp:extent cx="5719619" cy="73990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ыбачий.bmp"/>
                    <pic:cNvPicPr/>
                  </pic:nvPicPr>
                  <pic:blipFill>
                    <a:blip r:embed="rId65">
                      <a:extLst>
                        <a:ext uri="{28A0092B-C50C-407E-A947-70E740481C1C}">
                          <a14:useLocalDpi xmlns:a14="http://schemas.microsoft.com/office/drawing/2010/main" val="0"/>
                        </a:ext>
                      </a:extLst>
                    </a:blip>
                    <a:stretch>
                      <a:fillRect/>
                    </a:stretch>
                  </pic:blipFill>
                  <pic:spPr>
                    <a:xfrm>
                      <a:off x="0" y="0"/>
                      <a:ext cx="5719619" cy="7399020"/>
                    </a:xfrm>
                    <a:prstGeom prst="rect">
                      <a:avLst/>
                    </a:prstGeom>
                  </pic:spPr>
                </pic:pic>
              </a:graphicData>
            </a:graphic>
          </wp:inline>
        </w:drawing>
      </w:r>
    </w:p>
    <w:p w14:paraId="40B314FC" w14:textId="0C303476" w:rsidR="007823C3" w:rsidRDefault="007823C3" w:rsidP="007823C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51</w:t>
      </w:r>
      <w:r w:rsidR="000B7E8F">
        <w:rPr>
          <w:noProof/>
        </w:rPr>
        <w:fldChar w:fldCharType="end"/>
      </w:r>
      <w:r>
        <w:t xml:space="preserve"> </w:t>
      </w:r>
      <w:r w:rsidR="0043436E">
        <w:t xml:space="preserve">Технологическая зона ВС п. </w:t>
      </w:r>
      <w:r>
        <w:t>Рыбачий</w:t>
      </w:r>
    </w:p>
    <w:p w14:paraId="7DA1AFF8" w14:textId="77777777" w:rsidR="007823C3" w:rsidRDefault="007823C3" w:rsidP="0045773D"/>
    <w:p w14:paraId="0CC9C638" w14:textId="1BE1B170"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377531B1" w14:textId="77777777" w:rsidR="00011A77" w:rsidRDefault="00011A77" w:rsidP="00011A77">
      <w:pPr>
        <w:keepNext/>
        <w:ind w:firstLine="0"/>
      </w:pPr>
      <w:r>
        <w:rPr>
          <w:noProof/>
          <w:lang w:eastAsia="ru-RU"/>
        </w:rPr>
        <w:lastRenderedPageBreak/>
        <w:drawing>
          <wp:inline distT="0" distB="0" distL="0" distR="0" wp14:anchorId="67A39FD2" wp14:editId="6BCF128D">
            <wp:extent cx="6299835" cy="4622165"/>
            <wp:effectExtent l="0" t="0" r="5715"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Сальское.bmp"/>
                    <pic:cNvPicPr/>
                  </pic:nvPicPr>
                  <pic:blipFill>
                    <a:blip r:embed="rId66">
                      <a:extLst>
                        <a:ext uri="{28A0092B-C50C-407E-A947-70E740481C1C}">
                          <a14:useLocalDpi xmlns:a14="http://schemas.microsoft.com/office/drawing/2010/main" val="0"/>
                        </a:ext>
                      </a:extLst>
                    </a:blip>
                    <a:stretch>
                      <a:fillRect/>
                    </a:stretch>
                  </pic:blipFill>
                  <pic:spPr>
                    <a:xfrm>
                      <a:off x="0" y="0"/>
                      <a:ext cx="6299835" cy="4622165"/>
                    </a:xfrm>
                    <a:prstGeom prst="rect">
                      <a:avLst/>
                    </a:prstGeom>
                  </pic:spPr>
                </pic:pic>
              </a:graphicData>
            </a:graphic>
          </wp:inline>
        </w:drawing>
      </w:r>
    </w:p>
    <w:p w14:paraId="3EE8B6ED" w14:textId="76F890BF" w:rsidR="007823C3" w:rsidRDefault="00011A77" w:rsidP="00011A77">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52</w:t>
      </w:r>
      <w:r w:rsidR="000B7E8F">
        <w:rPr>
          <w:noProof/>
        </w:rPr>
        <w:fldChar w:fldCharType="end"/>
      </w:r>
      <w:r>
        <w:t xml:space="preserve"> </w:t>
      </w:r>
      <w:r w:rsidR="0043436E">
        <w:t xml:space="preserve">Технологическая зона ВС п. </w:t>
      </w:r>
      <w:r>
        <w:t>Сальское</w:t>
      </w:r>
    </w:p>
    <w:p w14:paraId="220E2BB5" w14:textId="77777777" w:rsidR="007823C3" w:rsidRDefault="007823C3" w:rsidP="0045773D"/>
    <w:p w14:paraId="00E1FEE2" w14:textId="674EAAB9" w:rsidR="007D50D4" w:rsidRDefault="007D50D4" w:rsidP="00361848">
      <w:r>
        <w:t>В данной технологической зоне гарантирующим поставщиком холодного водоснабжени</w:t>
      </w:r>
      <w:r w:rsidR="00361848">
        <w:t>я является МКП «Водоканал ЗМО».</w:t>
      </w:r>
    </w:p>
    <w:p w14:paraId="69ADB14B" w14:textId="77777777" w:rsidR="0037351D" w:rsidRDefault="0037351D" w:rsidP="007D50D4">
      <w:pPr>
        <w:keepNext/>
        <w:ind w:firstLine="0"/>
        <w:jc w:val="center"/>
      </w:pPr>
      <w:r>
        <w:rPr>
          <w:noProof/>
          <w:lang w:eastAsia="ru-RU"/>
        </w:rPr>
        <w:lastRenderedPageBreak/>
        <w:drawing>
          <wp:inline distT="0" distB="0" distL="0" distR="0" wp14:anchorId="1EAFA2A1" wp14:editId="6A0D4F7D">
            <wp:extent cx="3532299" cy="8185501"/>
            <wp:effectExtent l="0" t="0" r="0"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Сараево.b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32299" cy="8185501"/>
                    </a:xfrm>
                    <a:prstGeom prst="rect">
                      <a:avLst/>
                    </a:prstGeom>
                  </pic:spPr>
                </pic:pic>
              </a:graphicData>
            </a:graphic>
          </wp:inline>
        </w:drawing>
      </w:r>
    </w:p>
    <w:p w14:paraId="55C1C991" w14:textId="0AA0A44E" w:rsidR="0037351D" w:rsidRDefault="0037351D" w:rsidP="0037351D">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53</w:t>
      </w:r>
      <w:r w:rsidR="000B7E8F">
        <w:rPr>
          <w:noProof/>
        </w:rPr>
        <w:fldChar w:fldCharType="end"/>
      </w:r>
      <w:r>
        <w:t xml:space="preserve"> </w:t>
      </w:r>
      <w:r w:rsidR="0043436E">
        <w:t xml:space="preserve">Технологическая зона ВС п. </w:t>
      </w:r>
      <w:r>
        <w:t>Сараево</w:t>
      </w:r>
      <w:r w:rsidR="00D52658">
        <w:t xml:space="preserve"> и п. Кленовое</w:t>
      </w:r>
    </w:p>
    <w:p w14:paraId="1B7EEF79" w14:textId="77777777" w:rsidR="00D52658" w:rsidRDefault="00D52658" w:rsidP="00D52658"/>
    <w:p w14:paraId="27C3BEE4" w14:textId="77777777" w:rsidR="00D52658" w:rsidRDefault="00D52658" w:rsidP="00D52658">
      <w:r>
        <w:t>В данной технологической зоне гарантирующим поставщиком холодного водоснабжения является МКП «Водоканал ЗМО».</w:t>
      </w:r>
    </w:p>
    <w:p w14:paraId="24B61C90" w14:textId="77777777" w:rsidR="0037351D" w:rsidRPr="0037351D" w:rsidRDefault="0037351D" w:rsidP="0037351D"/>
    <w:p w14:paraId="2DEE2E57" w14:textId="77777777" w:rsidR="00011A77" w:rsidRDefault="00011A77" w:rsidP="00EE3195">
      <w:pPr>
        <w:keepNext/>
        <w:ind w:firstLine="0"/>
        <w:jc w:val="center"/>
      </w:pPr>
      <w:r>
        <w:rPr>
          <w:noProof/>
          <w:lang w:eastAsia="ru-RU"/>
        </w:rPr>
        <w:drawing>
          <wp:inline distT="0" distB="0" distL="0" distR="0" wp14:anchorId="794FEEC9" wp14:editId="572465A3">
            <wp:extent cx="5717910" cy="27254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Сиренево.b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1714" cy="2746299"/>
                    </a:xfrm>
                    <a:prstGeom prst="rect">
                      <a:avLst/>
                    </a:prstGeom>
                  </pic:spPr>
                </pic:pic>
              </a:graphicData>
            </a:graphic>
          </wp:inline>
        </w:drawing>
      </w:r>
    </w:p>
    <w:p w14:paraId="54858A0E" w14:textId="7C75F1C9" w:rsidR="007823C3" w:rsidRDefault="00011A77" w:rsidP="00011A77">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54</w:t>
      </w:r>
      <w:r w:rsidR="000B7E8F">
        <w:rPr>
          <w:noProof/>
        </w:rPr>
        <w:fldChar w:fldCharType="end"/>
      </w:r>
      <w:r>
        <w:t xml:space="preserve"> </w:t>
      </w:r>
      <w:r w:rsidR="00EE3195">
        <w:t xml:space="preserve">Технологическая зона </w:t>
      </w:r>
      <w:r w:rsidR="00D52658">
        <w:t>п. Сиренево</w:t>
      </w:r>
    </w:p>
    <w:p w14:paraId="43CF3AE5" w14:textId="77777777" w:rsidR="00361848" w:rsidRDefault="00361848" w:rsidP="007D50D4"/>
    <w:p w14:paraId="218E12EC" w14:textId="77777777" w:rsidR="007D50D4" w:rsidRDefault="007D50D4" w:rsidP="007D50D4">
      <w:r>
        <w:t>В данной технологической зоне гарантирующим поставщиком холодного водоснабжения является МКП «Водоканал ЗМО».</w:t>
      </w:r>
    </w:p>
    <w:p w14:paraId="2E887174" w14:textId="77777777" w:rsidR="00011A77" w:rsidRDefault="00011A77" w:rsidP="0045773D"/>
    <w:p w14:paraId="4F1A5A5E" w14:textId="77777777" w:rsidR="00011A77" w:rsidRDefault="00011A77" w:rsidP="00EE3195">
      <w:pPr>
        <w:keepNext/>
        <w:ind w:firstLine="0"/>
        <w:jc w:val="center"/>
      </w:pPr>
      <w:r>
        <w:rPr>
          <w:noProof/>
          <w:lang w:eastAsia="ru-RU"/>
        </w:rPr>
        <w:drawing>
          <wp:inline distT="0" distB="0" distL="0" distR="0" wp14:anchorId="16542648" wp14:editId="0E909201">
            <wp:extent cx="5562481" cy="4569330"/>
            <wp:effectExtent l="0" t="0" r="635"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окольники.bmp"/>
                    <pic:cNvPicPr/>
                  </pic:nvPicPr>
                  <pic:blipFill>
                    <a:blip r:embed="rId69">
                      <a:extLst>
                        <a:ext uri="{28A0092B-C50C-407E-A947-70E740481C1C}">
                          <a14:useLocalDpi xmlns:a14="http://schemas.microsoft.com/office/drawing/2010/main" val="0"/>
                        </a:ext>
                      </a:extLst>
                    </a:blip>
                    <a:stretch>
                      <a:fillRect/>
                    </a:stretch>
                  </pic:blipFill>
                  <pic:spPr>
                    <a:xfrm>
                      <a:off x="0" y="0"/>
                      <a:ext cx="5562481" cy="4569330"/>
                    </a:xfrm>
                    <a:prstGeom prst="rect">
                      <a:avLst/>
                    </a:prstGeom>
                  </pic:spPr>
                </pic:pic>
              </a:graphicData>
            </a:graphic>
          </wp:inline>
        </w:drawing>
      </w:r>
    </w:p>
    <w:p w14:paraId="781A930E" w14:textId="464BA8BC" w:rsidR="00011A77" w:rsidRDefault="00011A77" w:rsidP="00011A77">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55</w:t>
      </w:r>
      <w:r w:rsidR="000B7E8F">
        <w:rPr>
          <w:noProof/>
        </w:rPr>
        <w:fldChar w:fldCharType="end"/>
      </w:r>
      <w:r>
        <w:t xml:space="preserve"> </w:t>
      </w:r>
      <w:r w:rsidR="0043436E">
        <w:t xml:space="preserve">Технологическая зона ВС п. </w:t>
      </w:r>
      <w:r>
        <w:t>Сокольники</w:t>
      </w:r>
    </w:p>
    <w:p w14:paraId="00134341" w14:textId="77777777" w:rsidR="00361848" w:rsidRDefault="00361848" w:rsidP="00EE3195"/>
    <w:p w14:paraId="5538AD9E" w14:textId="77777777" w:rsidR="00EE3195" w:rsidRDefault="00EE3195" w:rsidP="00EE3195">
      <w:r>
        <w:t>В данной технологической зоне гарантирующим поставщиком холодного водоснабжения является МКП «Водоканал ЗМО».</w:t>
      </w:r>
    </w:p>
    <w:p w14:paraId="24149A6A" w14:textId="77777777" w:rsidR="00011A77" w:rsidRDefault="00011A77" w:rsidP="00011A77">
      <w:pPr>
        <w:keepNext/>
        <w:ind w:firstLine="0"/>
      </w:pPr>
      <w:r>
        <w:rPr>
          <w:noProof/>
          <w:lang w:eastAsia="ru-RU"/>
        </w:rPr>
        <w:lastRenderedPageBreak/>
        <w:drawing>
          <wp:inline distT="0" distB="0" distL="0" distR="0" wp14:anchorId="76A0AF70" wp14:editId="7D3D18C9">
            <wp:extent cx="6299835" cy="7851775"/>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Сычево.bmp"/>
                    <pic:cNvPicPr/>
                  </pic:nvPicPr>
                  <pic:blipFill>
                    <a:blip r:embed="rId70">
                      <a:extLst>
                        <a:ext uri="{28A0092B-C50C-407E-A947-70E740481C1C}">
                          <a14:useLocalDpi xmlns:a14="http://schemas.microsoft.com/office/drawing/2010/main" val="0"/>
                        </a:ext>
                      </a:extLst>
                    </a:blip>
                    <a:stretch>
                      <a:fillRect/>
                    </a:stretch>
                  </pic:blipFill>
                  <pic:spPr>
                    <a:xfrm>
                      <a:off x="0" y="0"/>
                      <a:ext cx="6299835" cy="7851775"/>
                    </a:xfrm>
                    <a:prstGeom prst="rect">
                      <a:avLst/>
                    </a:prstGeom>
                  </pic:spPr>
                </pic:pic>
              </a:graphicData>
            </a:graphic>
          </wp:inline>
        </w:drawing>
      </w:r>
    </w:p>
    <w:p w14:paraId="2FF07279" w14:textId="52E05FFB" w:rsidR="00011A77" w:rsidRDefault="00011A77" w:rsidP="00011A77">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56</w:t>
      </w:r>
      <w:r w:rsidR="000B7E8F">
        <w:rPr>
          <w:noProof/>
        </w:rPr>
        <w:fldChar w:fldCharType="end"/>
      </w:r>
      <w:r>
        <w:t xml:space="preserve"> </w:t>
      </w:r>
      <w:r w:rsidR="0043436E">
        <w:t xml:space="preserve">Технологическая зона ВС п. </w:t>
      </w:r>
      <w:r>
        <w:t>Сычево</w:t>
      </w:r>
    </w:p>
    <w:p w14:paraId="592FF8C3" w14:textId="77777777" w:rsidR="00EE3195" w:rsidRDefault="00EE3195" w:rsidP="00EE3195"/>
    <w:p w14:paraId="110AFBCD" w14:textId="0ACAB516" w:rsidR="00011A77" w:rsidRDefault="00EE3195" w:rsidP="00361848">
      <w:r>
        <w:t>В данной технологической зоне гарантирующим поставщиком холодного водоснабжени</w:t>
      </w:r>
      <w:r w:rsidR="00361848">
        <w:t>я является МКП «Водоканал ЗМО».</w:t>
      </w:r>
    </w:p>
    <w:p w14:paraId="71CC5D07" w14:textId="77777777" w:rsidR="006D794C" w:rsidRDefault="00011A77" w:rsidP="006D794C">
      <w:pPr>
        <w:keepNext/>
        <w:ind w:firstLine="0"/>
      </w:pPr>
      <w:r>
        <w:rPr>
          <w:noProof/>
          <w:lang w:eastAsia="ru-RU"/>
        </w:rPr>
        <w:lastRenderedPageBreak/>
        <w:drawing>
          <wp:inline distT="0" distB="0" distL="0" distR="0" wp14:anchorId="6D20B8AC" wp14:editId="0E85CD44">
            <wp:extent cx="6299835" cy="2990215"/>
            <wp:effectExtent l="0" t="0" r="5715"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Филино.bmp"/>
                    <pic:cNvPicPr/>
                  </pic:nvPicPr>
                  <pic:blipFill>
                    <a:blip r:embed="rId71">
                      <a:extLst>
                        <a:ext uri="{28A0092B-C50C-407E-A947-70E740481C1C}">
                          <a14:useLocalDpi xmlns:a14="http://schemas.microsoft.com/office/drawing/2010/main" val="0"/>
                        </a:ext>
                      </a:extLst>
                    </a:blip>
                    <a:stretch>
                      <a:fillRect/>
                    </a:stretch>
                  </pic:blipFill>
                  <pic:spPr>
                    <a:xfrm>
                      <a:off x="0" y="0"/>
                      <a:ext cx="6299835" cy="2990215"/>
                    </a:xfrm>
                    <a:prstGeom prst="rect">
                      <a:avLst/>
                    </a:prstGeom>
                  </pic:spPr>
                </pic:pic>
              </a:graphicData>
            </a:graphic>
          </wp:inline>
        </w:drawing>
      </w:r>
    </w:p>
    <w:p w14:paraId="43C8FFD2" w14:textId="3C946A0D" w:rsidR="00011A77" w:rsidRDefault="006D794C" w:rsidP="006D794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57</w:t>
      </w:r>
      <w:r w:rsidR="000B7E8F">
        <w:rPr>
          <w:noProof/>
        </w:rPr>
        <w:fldChar w:fldCharType="end"/>
      </w:r>
      <w:r>
        <w:t xml:space="preserve"> </w:t>
      </w:r>
      <w:r w:rsidR="0043436E">
        <w:t xml:space="preserve">Технологическая зона ВС п. </w:t>
      </w:r>
      <w:r>
        <w:t>Филино</w:t>
      </w:r>
    </w:p>
    <w:p w14:paraId="6C92A1E8" w14:textId="77777777" w:rsidR="008F227F" w:rsidRDefault="008F227F" w:rsidP="0045773D"/>
    <w:p w14:paraId="1519B07D" w14:textId="7ACE160E" w:rsidR="00EE3195" w:rsidRDefault="00EE3195" w:rsidP="00361848">
      <w:r>
        <w:t>В данной технологической зоне гарантирующим поставщиком холодного водоснабжени</w:t>
      </w:r>
      <w:r w:rsidR="00361848">
        <w:t>я является МКП «Водоканал ЗМО».</w:t>
      </w:r>
    </w:p>
    <w:p w14:paraId="20673D30" w14:textId="77777777" w:rsidR="00EE3195" w:rsidRDefault="00EE3195" w:rsidP="0045773D"/>
    <w:p w14:paraId="33A326F1" w14:textId="77777777" w:rsidR="00EE3195" w:rsidRDefault="00EE3195" w:rsidP="0045773D">
      <w:pPr>
        <w:sectPr w:rsidR="00EE319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1B9C692" w14:textId="481962AD" w:rsidR="006D794C" w:rsidRDefault="008F227F" w:rsidP="008F227F">
      <w:pPr>
        <w:keepNext/>
        <w:ind w:firstLine="0"/>
        <w:jc w:val="center"/>
      </w:pPr>
      <w:r>
        <w:rPr>
          <w:noProof/>
          <w:lang w:eastAsia="ru-RU"/>
        </w:rPr>
        <w:lastRenderedPageBreak/>
        <w:drawing>
          <wp:inline distT="0" distB="0" distL="0" distR="0" wp14:anchorId="10EB54B4" wp14:editId="6D224A53">
            <wp:extent cx="6650296" cy="5486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Холмогоровка (МКП).bmp"/>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674565" cy="5506422"/>
                    </a:xfrm>
                    <a:prstGeom prst="rect">
                      <a:avLst/>
                    </a:prstGeom>
                  </pic:spPr>
                </pic:pic>
              </a:graphicData>
            </a:graphic>
          </wp:inline>
        </w:drawing>
      </w:r>
    </w:p>
    <w:p w14:paraId="08AF3F2C" w14:textId="6D0B9187" w:rsidR="006D794C" w:rsidRDefault="006D794C" w:rsidP="008F227F">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58</w:t>
      </w:r>
      <w:r w:rsidR="000B7E8F">
        <w:rPr>
          <w:noProof/>
        </w:rPr>
        <w:fldChar w:fldCharType="end"/>
      </w:r>
      <w:r>
        <w:t xml:space="preserve"> </w:t>
      </w:r>
      <w:r w:rsidR="0043436E">
        <w:t xml:space="preserve">Технологическая зона ВС п. </w:t>
      </w:r>
      <w:r>
        <w:t xml:space="preserve">Холмогоровка </w:t>
      </w:r>
      <w:r w:rsidR="004801F2">
        <w:t>(синий цвет)</w:t>
      </w:r>
    </w:p>
    <w:p w14:paraId="4F312287" w14:textId="77777777" w:rsidR="00361848" w:rsidRDefault="00361848" w:rsidP="00EE3195"/>
    <w:p w14:paraId="73EB14FE" w14:textId="77777777" w:rsidR="00EE3195" w:rsidRDefault="00EE3195" w:rsidP="00EE3195">
      <w:r>
        <w:t>В данной технологической зоне гарантирующим поставщиком холодного водоснабжения является МКП «Водоканал ЗМО».</w:t>
      </w:r>
    </w:p>
    <w:p w14:paraId="7CE96C9D" w14:textId="77777777" w:rsidR="006D794C" w:rsidRDefault="006D794C" w:rsidP="0060436F">
      <w:pPr>
        <w:keepNext/>
        <w:ind w:firstLine="0"/>
        <w:jc w:val="center"/>
      </w:pPr>
      <w:r>
        <w:rPr>
          <w:noProof/>
          <w:lang w:eastAsia="ru-RU"/>
        </w:rPr>
        <w:lastRenderedPageBreak/>
        <w:drawing>
          <wp:inline distT="0" distB="0" distL="0" distR="0" wp14:anchorId="3650BEC8" wp14:editId="5E475C83">
            <wp:extent cx="7832928" cy="480466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Холмогоровка (Еврострой).bmp"/>
                    <pic:cNvPicPr/>
                  </pic:nvPicPr>
                  <pic:blipFill>
                    <a:blip r:embed="rId73">
                      <a:extLst>
                        <a:ext uri="{28A0092B-C50C-407E-A947-70E740481C1C}">
                          <a14:useLocalDpi xmlns:a14="http://schemas.microsoft.com/office/drawing/2010/main" val="0"/>
                        </a:ext>
                      </a:extLst>
                    </a:blip>
                    <a:stretch>
                      <a:fillRect/>
                    </a:stretch>
                  </pic:blipFill>
                  <pic:spPr>
                    <a:xfrm>
                      <a:off x="0" y="0"/>
                      <a:ext cx="7848120" cy="4813984"/>
                    </a:xfrm>
                    <a:prstGeom prst="rect">
                      <a:avLst/>
                    </a:prstGeom>
                  </pic:spPr>
                </pic:pic>
              </a:graphicData>
            </a:graphic>
          </wp:inline>
        </w:drawing>
      </w:r>
    </w:p>
    <w:p w14:paraId="209D0F57" w14:textId="2A8B0F86" w:rsidR="006D794C" w:rsidRDefault="006D794C" w:rsidP="006D794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59</w:t>
      </w:r>
      <w:r w:rsidR="000B7E8F">
        <w:rPr>
          <w:noProof/>
        </w:rPr>
        <w:fldChar w:fldCharType="end"/>
      </w:r>
      <w:r>
        <w:t xml:space="preserve"> </w:t>
      </w:r>
      <w:r w:rsidR="0043436E">
        <w:t xml:space="preserve">Технологическая зона ВС </w:t>
      </w:r>
      <w:r w:rsidR="00A33AB1">
        <w:t>Новая</w:t>
      </w:r>
      <w:r w:rsidR="0043436E">
        <w:t xml:space="preserve"> </w:t>
      </w:r>
      <w:r>
        <w:t>Холмогоровка</w:t>
      </w:r>
    </w:p>
    <w:p w14:paraId="434FE85A" w14:textId="77777777" w:rsidR="00361848" w:rsidRDefault="00361848" w:rsidP="00361848"/>
    <w:p w14:paraId="3D11C492" w14:textId="77DC32A5" w:rsidR="00EE3195" w:rsidRDefault="00EE3195" w:rsidP="00361848">
      <w:r>
        <w:t>В данной технологической зоне гарантирующим поставщиком холодного водоснабжения является ООО «Специализированные</w:t>
      </w:r>
      <w:r w:rsidR="00361848">
        <w:t xml:space="preserve"> застройщик «Еврострой Инвест».</w:t>
      </w:r>
    </w:p>
    <w:p w14:paraId="558FE591" w14:textId="321A71F0" w:rsidR="0060436F" w:rsidRPr="0060436F" w:rsidRDefault="0060436F" w:rsidP="00361848">
      <w:pPr>
        <w:sectPr w:rsidR="0060436F" w:rsidRPr="0060436F" w:rsidSect="008F227F">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Вода из трех скважин одним объединенным трубопроводом подается на станцию водоподготовки, проходит аэрацию, затем поступает на два фильтра и далее в два резервуара чистой воды объемом 37,5 м</w:t>
      </w:r>
      <w:r>
        <w:rPr>
          <w:vertAlign w:val="superscript"/>
        </w:rPr>
        <w:t>3</w:t>
      </w:r>
      <w:r>
        <w:t xml:space="preserve"> каждый. После резервуаров вода поступает на насосную станцию второго подъема, проходит систему очистки и далее в разводящую сеть.</w:t>
      </w:r>
    </w:p>
    <w:p w14:paraId="5015890F" w14:textId="77777777" w:rsidR="006D794C" w:rsidRDefault="006D794C" w:rsidP="006D794C">
      <w:pPr>
        <w:keepNext/>
        <w:ind w:firstLine="0"/>
      </w:pPr>
      <w:r>
        <w:rPr>
          <w:noProof/>
          <w:lang w:eastAsia="ru-RU"/>
        </w:rPr>
        <w:lastRenderedPageBreak/>
        <w:drawing>
          <wp:inline distT="0" distB="0" distL="0" distR="0" wp14:anchorId="1BAB7413" wp14:editId="1328F989">
            <wp:extent cx="6299835" cy="8170545"/>
            <wp:effectExtent l="0" t="0" r="5715"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Холмы.bmp"/>
                    <pic:cNvPicPr/>
                  </pic:nvPicPr>
                  <pic:blipFill>
                    <a:blip r:embed="rId74">
                      <a:extLst>
                        <a:ext uri="{28A0092B-C50C-407E-A947-70E740481C1C}">
                          <a14:useLocalDpi xmlns:a14="http://schemas.microsoft.com/office/drawing/2010/main" val="0"/>
                        </a:ext>
                      </a:extLst>
                    </a:blip>
                    <a:stretch>
                      <a:fillRect/>
                    </a:stretch>
                  </pic:blipFill>
                  <pic:spPr>
                    <a:xfrm>
                      <a:off x="0" y="0"/>
                      <a:ext cx="6299835" cy="8170545"/>
                    </a:xfrm>
                    <a:prstGeom prst="rect">
                      <a:avLst/>
                    </a:prstGeom>
                  </pic:spPr>
                </pic:pic>
              </a:graphicData>
            </a:graphic>
          </wp:inline>
        </w:drawing>
      </w:r>
    </w:p>
    <w:p w14:paraId="44624390" w14:textId="6E1E739E" w:rsidR="006D794C" w:rsidRDefault="006D794C" w:rsidP="006D794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60</w:t>
      </w:r>
      <w:r w:rsidR="000B7E8F">
        <w:rPr>
          <w:noProof/>
        </w:rPr>
        <w:fldChar w:fldCharType="end"/>
      </w:r>
      <w:r>
        <w:t xml:space="preserve"> </w:t>
      </w:r>
      <w:r w:rsidR="0043436E">
        <w:t xml:space="preserve">Технологическая зона ВС п. </w:t>
      </w:r>
      <w:r>
        <w:t>Холмы</w:t>
      </w:r>
    </w:p>
    <w:p w14:paraId="33201485" w14:textId="77777777" w:rsidR="00030109" w:rsidRDefault="00030109" w:rsidP="00030109"/>
    <w:p w14:paraId="54571977" w14:textId="77777777" w:rsidR="00030109" w:rsidRDefault="00030109" w:rsidP="00030109">
      <w:r>
        <w:t>В данной технологической зоне гарантирующим поставщиком холодного водоснабжения является МКП «Водоканал ЗМО».</w:t>
      </w:r>
    </w:p>
    <w:p w14:paraId="4304BB4D" w14:textId="77777777" w:rsidR="006D794C" w:rsidRDefault="006D794C" w:rsidP="006D794C">
      <w:pPr>
        <w:keepNext/>
        <w:ind w:firstLine="0"/>
      </w:pPr>
      <w:r>
        <w:rPr>
          <w:noProof/>
          <w:lang w:eastAsia="ru-RU"/>
        </w:rPr>
        <w:lastRenderedPageBreak/>
        <w:drawing>
          <wp:inline distT="0" distB="0" distL="0" distR="0" wp14:anchorId="3FEF10D4" wp14:editId="0970861B">
            <wp:extent cx="6299835" cy="6462823"/>
            <wp:effectExtent l="0" t="0" r="571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Шатрово.bmp"/>
                    <pic:cNvPicPr/>
                  </pic:nvPicPr>
                  <pic:blipFill>
                    <a:blip r:embed="rId75">
                      <a:extLst>
                        <a:ext uri="{28A0092B-C50C-407E-A947-70E740481C1C}">
                          <a14:useLocalDpi xmlns:a14="http://schemas.microsoft.com/office/drawing/2010/main" val="0"/>
                        </a:ext>
                      </a:extLst>
                    </a:blip>
                    <a:stretch>
                      <a:fillRect/>
                    </a:stretch>
                  </pic:blipFill>
                  <pic:spPr>
                    <a:xfrm>
                      <a:off x="0" y="0"/>
                      <a:ext cx="6299835" cy="6462823"/>
                    </a:xfrm>
                    <a:prstGeom prst="rect">
                      <a:avLst/>
                    </a:prstGeom>
                  </pic:spPr>
                </pic:pic>
              </a:graphicData>
            </a:graphic>
          </wp:inline>
        </w:drawing>
      </w:r>
    </w:p>
    <w:p w14:paraId="34C5AA2E" w14:textId="75CA9A3D" w:rsidR="006D794C" w:rsidRDefault="006D794C" w:rsidP="006D794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61</w:t>
      </w:r>
      <w:r w:rsidR="000B7E8F">
        <w:rPr>
          <w:noProof/>
        </w:rPr>
        <w:fldChar w:fldCharType="end"/>
      </w:r>
      <w:r>
        <w:t xml:space="preserve"> </w:t>
      </w:r>
      <w:r w:rsidR="0043436E">
        <w:t xml:space="preserve">Технологическая зона ВС п. </w:t>
      </w:r>
      <w:r>
        <w:t>Шатрово</w:t>
      </w:r>
    </w:p>
    <w:p w14:paraId="4B497B55" w14:textId="77777777" w:rsidR="006D794C" w:rsidRDefault="006D794C" w:rsidP="006D794C"/>
    <w:p w14:paraId="70BFF2D4" w14:textId="360F9674" w:rsidR="00030109" w:rsidRDefault="00030109" w:rsidP="00361848">
      <w:r>
        <w:t>В данной технологической зоне гарантирующим поставщиком холодного водоснабжени</w:t>
      </w:r>
      <w:r w:rsidR="00361848">
        <w:t>я является МКП «Водоканал ЗМО».</w:t>
      </w:r>
    </w:p>
    <w:p w14:paraId="55255FDA" w14:textId="77777777" w:rsidR="006D794C" w:rsidRDefault="006D794C" w:rsidP="006D794C">
      <w:pPr>
        <w:keepNext/>
        <w:ind w:firstLine="0"/>
      </w:pPr>
      <w:r>
        <w:rPr>
          <w:noProof/>
          <w:lang w:eastAsia="ru-RU"/>
        </w:rPr>
        <w:lastRenderedPageBreak/>
        <w:drawing>
          <wp:inline distT="0" distB="0" distL="0" distR="0" wp14:anchorId="662F5D3E" wp14:editId="7DF35C50">
            <wp:extent cx="6299835" cy="5461635"/>
            <wp:effectExtent l="0" t="0" r="5715"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Янтаровка.bmp"/>
                    <pic:cNvPicPr/>
                  </pic:nvPicPr>
                  <pic:blipFill>
                    <a:blip r:embed="rId76">
                      <a:extLst>
                        <a:ext uri="{28A0092B-C50C-407E-A947-70E740481C1C}">
                          <a14:useLocalDpi xmlns:a14="http://schemas.microsoft.com/office/drawing/2010/main" val="0"/>
                        </a:ext>
                      </a:extLst>
                    </a:blip>
                    <a:stretch>
                      <a:fillRect/>
                    </a:stretch>
                  </pic:blipFill>
                  <pic:spPr>
                    <a:xfrm>
                      <a:off x="0" y="0"/>
                      <a:ext cx="6299835" cy="5461635"/>
                    </a:xfrm>
                    <a:prstGeom prst="rect">
                      <a:avLst/>
                    </a:prstGeom>
                  </pic:spPr>
                </pic:pic>
              </a:graphicData>
            </a:graphic>
          </wp:inline>
        </w:drawing>
      </w:r>
    </w:p>
    <w:p w14:paraId="5D0D3F1F" w14:textId="520979C2" w:rsidR="006D794C" w:rsidRDefault="006D794C" w:rsidP="006D794C">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62</w:t>
      </w:r>
      <w:r w:rsidR="000B7E8F">
        <w:rPr>
          <w:noProof/>
        </w:rPr>
        <w:fldChar w:fldCharType="end"/>
      </w:r>
      <w:r>
        <w:t xml:space="preserve"> </w:t>
      </w:r>
      <w:r w:rsidR="0043436E">
        <w:t xml:space="preserve">Технологическая зона ВС п. </w:t>
      </w:r>
      <w:r>
        <w:t>Янтаровка</w:t>
      </w:r>
    </w:p>
    <w:p w14:paraId="603B80E5" w14:textId="77777777" w:rsidR="006D794C" w:rsidRDefault="006D794C" w:rsidP="006D794C"/>
    <w:p w14:paraId="1DA2D3D9" w14:textId="4D66C0D3" w:rsidR="00030109" w:rsidRDefault="00030109" w:rsidP="00361848">
      <w:r>
        <w:t>В данной технологической зоне гарантирующим поставщиком холодного водоснабжени</w:t>
      </w:r>
      <w:r w:rsidR="00361848">
        <w:t>я является МКП «Водоканал ЗМО».</w:t>
      </w:r>
    </w:p>
    <w:p w14:paraId="64C03873" w14:textId="77777777" w:rsidR="00D43CF2" w:rsidRDefault="006D794C" w:rsidP="00D43CF2">
      <w:pPr>
        <w:keepNext/>
        <w:ind w:firstLine="0"/>
      </w:pPr>
      <w:r>
        <w:rPr>
          <w:noProof/>
          <w:lang w:eastAsia="ru-RU"/>
        </w:rPr>
        <w:lastRenderedPageBreak/>
        <w:drawing>
          <wp:inline distT="0" distB="0" distL="0" distR="0" wp14:anchorId="5375A259" wp14:editId="04D34186">
            <wp:extent cx="6299835" cy="7512050"/>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Ягодное.bmp"/>
                    <pic:cNvPicPr/>
                  </pic:nvPicPr>
                  <pic:blipFill>
                    <a:blip r:embed="rId77">
                      <a:extLst>
                        <a:ext uri="{28A0092B-C50C-407E-A947-70E740481C1C}">
                          <a14:useLocalDpi xmlns:a14="http://schemas.microsoft.com/office/drawing/2010/main" val="0"/>
                        </a:ext>
                      </a:extLst>
                    </a:blip>
                    <a:stretch>
                      <a:fillRect/>
                    </a:stretch>
                  </pic:blipFill>
                  <pic:spPr>
                    <a:xfrm>
                      <a:off x="0" y="0"/>
                      <a:ext cx="6299835" cy="7512050"/>
                    </a:xfrm>
                    <a:prstGeom prst="rect">
                      <a:avLst/>
                    </a:prstGeom>
                  </pic:spPr>
                </pic:pic>
              </a:graphicData>
            </a:graphic>
          </wp:inline>
        </w:drawing>
      </w:r>
    </w:p>
    <w:p w14:paraId="692514A0" w14:textId="0C5A398F" w:rsidR="006D794C" w:rsidRDefault="00D43CF2" w:rsidP="00D43CF2">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63</w:t>
      </w:r>
      <w:r w:rsidR="000B7E8F">
        <w:rPr>
          <w:noProof/>
        </w:rPr>
        <w:fldChar w:fldCharType="end"/>
      </w:r>
      <w:r>
        <w:t xml:space="preserve"> </w:t>
      </w:r>
      <w:r w:rsidR="0043436E">
        <w:t xml:space="preserve">Технологическая зона ВС п. </w:t>
      </w:r>
      <w:r>
        <w:t>Ягодное</w:t>
      </w:r>
    </w:p>
    <w:p w14:paraId="4B68B203" w14:textId="77777777" w:rsidR="006D794C" w:rsidRDefault="006D794C" w:rsidP="006D794C"/>
    <w:p w14:paraId="4E952992" w14:textId="1C55DF08" w:rsidR="00030109" w:rsidRDefault="00030109" w:rsidP="00361848">
      <w:r>
        <w:t>В данной технологической зоне гарантирующим поставщиком холодного водоснабжени</w:t>
      </w:r>
      <w:r w:rsidR="00361848">
        <w:t>я является МКП «Водоканал ЗМО».</w:t>
      </w:r>
      <w:r>
        <w:br w:type="page"/>
      </w:r>
    </w:p>
    <w:p w14:paraId="7A760C71" w14:textId="249D7529" w:rsidR="00C47083" w:rsidRPr="00C47083" w:rsidRDefault="00C47083" w:rsidP="0045773D">
      <w:pPr>
        <w:rPr>
          <w:i/>
        </w:rPr>
      </w:pPr>
      <w:r w:rsidRPr="00C47083">
        <w:rPr>
          <w:i/>
        </w:rPr>
        <w:lastRenderedPageBreak/>
        <w:t>Горячее водоснабжение</w:t>
      </w:r>
    </w:p>
    <w:p w14:paraId="47A46895" w14:textId="151F5EA7" w:rsidR="00C47083" w:rsidRDefault="00C47083" w:rsidP="0045773D">
      <w:r>
        <w:t>На территории МО «Зеленоградский муниципальный округ Калининградской области» существует 4 технологические зоны централизованных систем горячего водоснабжения, сформированные по зонам действия котельных г. З</w:t>
      </w:r>
      <w:r w:rsidR="007B28CE">
        <w:t>еленоградск, ввиду закрытой схемы систем горячего водоснабжения во всех зонах.</w:t>
      </w:r>
    </w:p>
    <w:p w14:paraId="4B360FD2" w14:textId="48F9EEBB" w:rsidR="00DF40D8" w:rsidRDefault="00C47083" w:rsidP="0045773D">
      <w:r>
        <w:t>Данные технологические зоны</w:t>
      </w:r>
      <w:r w:rsidR="00714E97">
        <w:t xml:space="preserve"> представлены в таблице ниже.</w:t>
      </w:r>
      <w:r w:rsidR="00291F35">
        <w:t xml:space="preserve"> </w:t>
      </w:r>
    </w:p>
    <w:p w14:paraId="7C238A1A" w14:textId="77777777" w:rsidR="00C47083" w:rsidRDefault="00C47083" w:rsidP="0045773D"/>
    <w:p w14:paraId="52FFAABB" w14:textId="1FD53299" w:rsidR="00C51476" w:rsidRDefault="00C51476" w:rsidP="00664ADA">
      <w:pPr>
        <w:pStyle w:val="af"/>
        <w:keepNext/>
        <w:ind w:firstLine="0"/>
      </w:pPr>
      <w:r>
        <w:t xml:space="preserve">Таблица </w:t>
      </w:r>
      <w:r w:rsidR="00E5145B">
        <w:rPr>
          <w:noProof/>
        </w:rPr>
        <w:fldChar w:fldCharType="begin"/>
      </w:r>
      <w:r w:rsidR="00E5145B">
        <w:rPr>
          <w:noProof/>
        </w:rPr>
        <w:instrText xml:space="preserve"> SEQ Таблица \* ARABIC </w:instrText>
      </w:r>
      <w:r w:rsidR="00E5145B">
        <w:rPr>
          <w:noProof/>
        </w:rPr>
        <w:fldChar w:fldCharType="separate"/>
      </w:r>
      <w:r w:rsidR="008E214F">
        <w:rPr>
          <w:noProof/>
        </w:rPr>
        <w:t>4</w:t>
      </w:r>
      <w:r w:rsidR="00E5145B">
        <w:rPr>
          <w:noProof/>
        </w:rPr>
        <w:fldChar w:fldCharType="end"/>
      </w:r>
      <w:r>
        <w:t xml:space="preserve">. </w:t>
      </w:r>
      <w:r w:rsidRPr="00A92C6C">
        <w:t xml:space="preserve">Технологические зоны централизованного горячего водоснабжения на территории </w:t>
      </w:r>
      <w:r w:rsidR="00C47083">
        <w:t>МО «Зеленоградский муниципальный округ Калининградской области»</w:t>
      </w:r>
    </w:p>
    <w:tbl>
      <w:tblPr>
        <w:tblW w:w="5000" w:type="pct"/>
        <w:tblLayout w:type="fixed"/>
        <w:tblLook w:val="04A0" w:firstRow="1" w:lastRow="0" w:firstColumn="1" w:lastColumn="0" w:noHBand="0" w:noVBand="1"/>
      </w:tblPr>
      <w:tblGrid>
        <w:gridCol w:w="410"/>
        <w:gridCol w:w="2532"/>
        <w:gridCol w:w="2129"/>
        <w:gridCol w:w="2899"/>
        <w:gridCol w:w="2167"/>
      </w:tblGrid>
      <w:tr w:rsidR="007B28CE" w:rsidRPr="00C51476" w14:paraId="0C9C60BF" w14:textId="77777777" w:rsidTr="00F93614">
        <w:trPr>
          <w:trHeight w:val="300"/>
          <w:tblHeader/>
        </w:trPr>
        <w:tc>
          <w:tcPr>
            <w:tcW w:w="2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B9580" w14:textId="77777777" w:rsidR="007B28CE" w:rsidRPr="00C51476" w:rsidRDefault="007B28CE" w:rsidP="00C51476">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w:t>
            </w:r>
          </w:p>
        </w:tc>
        <w:tc>
          <w:tcPr>
            <w:tcW w:w="1249" w:type="pct"/>
            <w:tcBorders>
              <w:top w:val="single" w:sz="4" w:space="0" w:color="auto"/>
              <w:left w:val="nil"/>
              <w:bottom w:val="single" w:sz="4" w:space="0" w:color="auto"/>
              <w:right w:val="single" w:sz="4" w:space="0" w:color="auto"/>
            </w:tcBorders>
            <w:shd w:val="clear" w:color="auto" w:fill="auto"/>
            <w:noWrap/>
            <w:vAlign w:val="center"/>
            <w:hideMark/>
          </w:tcPr>
          <w:p w14:paraId="7A231A20" w14:textId="2F0DF729" w:rsidR="007B28CE" w:rsidRPr="00C51476" w:rsidRDefault="004702CB" w:rsidP="004702C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Зона действия котельной</w:t>
            </w:r>
          </w:p>
        </w:tc>
        <w:tc>
          <w:tcPr>
            <w:tcW w:w="1050" w:type="pct"/>
            <w:tcBorders>
              <w:top w:val="single" w:sz="4" w:space="0" w:color="auto"/>
              <w:left w:val="nil"/>
              <w:bottom w:val="single" w:sz="4" w:space="0" w:color="auto"/>
              <w:right w:val="single" w:sz="4" w:space="0" w:color="auto"/>
            </w:tcBorders>
            <w:shd w:val="clear" w:color="auto" w:fill="auto"/>
            <w:noWrap/>
            <w:vAlign w:val="center"/>
            <w:hideMark/>
          </w:tcPr>
          <w:p w14:paraId="2FAE3A88" w14:textId="7ABC8B2E" w:rsidR="007B28CE" w:rsidRPr="00C51476" w:rsidRDefault="007B28CE" w:rsidP="00C5147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Местоположение</w:t>
            </w:r>
          </w:p>
        </w:tc>
        <w:tc>
          <w:tcPr>
            <w:tcW w:w="1430" w:type="pct"/>
            <w:tcBorders>
              <w:top w:val="single" w:sz="4" w:space="0" w:color="auto"/>
              <w:left w:val="nil"/>
              <w:bottom w:val="single" w:sz="4" w:space="0" w:color="auto"/>
              <w:right w:val="single" w:sz="4" w:space="0" w:color="auto"/>
            </w:tcBorders>
            <w:shd w:val="clear" w:color="auto" w:fill="auto"/>
            <w:noWrap/>
            <w:vAlign w:val="center"/>
            <w:hideMark/>
          </w:tcPr>
          <w:p w14:paraId="3A5D4902" w14:textId="77777777" w:rsidR="007B28CE" w:rsidRPr="00C51476" w:rsidRDefault="007B28CE" w:rsidP="00C51476">
            <w:pPr>
              <w:ind w:firstLine="0"/>
              <w:jc w:val="center"/>
              <w:rPr>
                <w:rFonts w:eastAsia="Times New Roman" w:cs="Times New Roman"/>
                <w:color w:val="000000"/>
                <w:sz w:val="20"/>
                <w:szCs w:val="20"/>
                <w:lang w:eastAsia="ru-RU"/>
              </w:rPr>
            </w:pPr>
            <w:r w:rsidRPr="001E521E">
              <w:rPr>
                <w:rFonts w:eastAsia="Times New Roman" w:cs="Times New Roman"/>
                <w:color w:val="000000"/>
                <w:sz w:val="20"/>
                <w:szCs w:val="20"/>
                <w:lang w:eastAsia="ru-RU"/>
              </w:rPr>
              <w:t>Собственник котельной</w:t>
            </w:r>
          </w:p>
        </w:tc>
        <w:tc>
          <w:tcPr>
            <w:tcW w:w="1069" w:type="pct"/>
            <w:tcBorders>
              <w:top w:val="single" w:sz="4" w:space="0" w:color="auto"/>
              <w:left w:val="nil"/>
              <w:bottom w:val="single" w:sz="4" w:space="0" w:color="auto"/>
              <w:right w:val="single" w:sz="4" w:space="0" w:color="auto"/>
            </w:tcBorders>
            <w:shd w:val="clear" w:color="auto" w:fill="auto"/>
            <w:noWrap/>
            <w:vAlign w:val="center"/>
            <w:hideMark/>
          </w:tcPr>
          <w:p w14:paraId="27C6B1B6" w14:textId="77777777" w:rsidR="007B28CE" w:rsidRPr="00C51476" w:rsidRDefault="007B28CE" w:rsidP="00C51476">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Схема присоединения абонентов</w:t>
            </w:r>
          </w:p>
        </w:tc>
      </w:tr>
      <w:tr w:rsidR="001E521E" w:rsidRPr="00C51476" w14:paraId="14E99E0A" w14:textId="77777777" w:rsidTr="00F93614">
        <w:trPr>
          <w:trHeight w:val="300"/>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663839C1" w14:textId="77777777" w:rsidR="001E521E" w:rsidRPr="00C51476" w:rsidRDefault="001E521E" w:rsidP="00C51476">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1</w:t>
            </w:r>
          </w:p>
        </w:tc>
        <w:tc>
          <w:tcPr>
            <w:tcW w:w="1249" w:type="pct"/>
            <w:tcBorders>
              <w:top w:val="nil"/>
              <w:left w:val="nil"/>
              <w:bottom w:val="single" w:sz="4" w:space="0" w:color="auto"/>
              <w:right w:val="single" w:sz="4" w:space="0" w:color="auto"/>
            </w:tcBorders>
            <w:shd w:val="clear" w:color="auto" w:fill="auto"/>
            <w:noWrap/>
            <w:vAlign w:val="center"/>
            <w:hideMark/>
          </w:tcPr>
          <w:p w14:paraId="24456B23" w14:textId="77777777" w:rsidR="001E521E" w:rsidRDefault="001E521E" w:rsidP="007B28CE">
            <w:pPr>
              <w:ind w:right="-62" w:firstLine="0"/>
              <w:jc w:val="left"/>
              <w:rPr>
                <w:rFonts w:eastAsia="Times New Roman" w:cs="Times New Roman"/>
                <w:sz w:val="20"/>
                <w:szCs w:val="20"/>
                <w:lang w:eastAsia="ru-RU"/>
              </w:rPr>
            </w:pPr>
            <w:r>
              <w:rPr>
                <w:rFonts w:eastAsia="Times New Roman" w:cs="Times New Roman"/>
                <w:sz w:val="20"/>
                <w:szCs w:val="20"/>
                <w:lang w:eastAsia="ru-RU"/>
              </w:rPr>
              <w:t>Квартальная</w:t>
            </w:r>
          </w:p>
          <w:p w14:paraId="160C8E10" w14:textId="4C5D38AB" w:rsidR="001E521E" w:rsidRPr="007B28CE" w:rsidRDefault="001E521E" w:rsidP="007B28CE">
            <w:pPr>
              <w:ind w:right="-62" w:firstLine="0"/>
              <w:jc w:val="left"/>
              <w:rPr>
                <w:rFonts w:eastAsia="Times New Roman" w:cs="Times New Roman"/>
                <w:sz w:val="20"/>
                <w:szCs w:val="20"/>
                <w:lang w:eastAsia="ru-RU"/>
              </w:rPr>
            </w:pPr>
            <w:r w:rsidRPr="007B28CE">
              <w:rPr>
                <w:rFonts w:eastAsia="Times New Roman" w:cs="Times New Roman"/>
                <w:sz w:val="20"/>
                <w:szCs w:val="20"/>
                <w:lang w:eastAsia="ru-RU"/>
              </w:rPr>
              <w:t>котельная № 1</w:t>
            </w:r>
            <w:r w:rsidR="00F93614">
              <w:rPr>
                <w:rFonts w:eastAsia="Times New Roman" w:cs="Times New Roman"/>
                <w:sz w:val="20"/>
                <w:szCs w:val="20"/>
                <w:lang w:eastAsia="ru-RU"/>
              </w:rPr>
              <w:t>;</w:t>
            </w:r>
            <w:r w:rsidR="00590D83">
              <w:rPr>
                <w:rFonts w:eastAsia="Times New Roman" w:cs="Times New Roman"/>
                <w:sz w:val="20"/>
                <w:szCs w:val="20"/>
                <w:lang w:eastAsia="ru-RU"/>
              </w:rPr>
              <w:t xml:space="preserve"> (западный район города)</w:t>
            </w:r>
          </w:p>
        </w:tc>
        <w:tc>
          <w:tcPr>
            <w:tcW w:w="1050" w:type="pct"/>
            <w:tcBorders>
              <w:top w:val="nil"/>
              <w:left w:val="nil"/>
              <w:bottom w:val="single" w:sz="4" w:space="0" w:color="auto"/>
              <w:right w:val="single" w:sz="4" w:space="0" w:color="auto"/>
            </w:tcBorders>
            <w:shd w:val="clear" w:color="auto" w:fill="auto"/>
            <w:noWrap/>
            <w:vAlign w:val="center"/>
            <w:hideMark/>
          </w:tcPr>
          <w:p w14:paraId="00DD4CA3" w14:textId="77777777" w:rsidR="001E521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г. Зеленоградск,</w:t>
            </w:r>
          </w:p>
          <w:p w14:paraId="7AB2B355" w14:textId="44D1AA7C" w:rsidR="001E521E" w:rsidRPr="007B28C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ул. Зеленая, 8а</w:t>
            </w:r>
          </w:p>
        </w:tc>
        <w:tc>
          <w:tcPr>
            <w:tcW w:w="1430" w:type="pct"/>
            <w:vMerge w:val="restart"/>
            <w:tcBorders>
              <w:top w:val="nil"/>
              <w:left w:val="nil"/>
              <w:right w:val="single" w:sz="4" w:space="0" w:color="auto"/>
            </w:tcBorders>
            <w:shd w:val="clear" w:color="auto" w:fill="auto"/>
            <w:noWrap/>
            <w:vAlign w:val="center"/>
          </w:tcPr>
          <w:p w14:paraId="149A2613" w14:textId="7FDEFBF4" w:rsidR="001E521E" w:rsidRPr="00C51476" w:rsidRDefault="001E521E" w:rsidP="00F93614">
            <w:pPr>
              <w:ind w:left="-108" w:right="-108"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ОАО «Зеленоградсктеплоэнергетика»</w:t>
            </w:r>
          </w:p>
        </w:tc>
        <w:tc>
          <w:tcPr>
            <w:tcW w:w="1069" w:type="pct"/>
            <w:tcBorders>
              <w:top w:val="nil"/>
              <w:left w:val="nil"/>
              <w:bottom w:val="single" w:sz="4" w:space="0" w:color="auto"/>
              <w:right w:val="single" w:sz="4" w:space="0" w:color="auto"/>
            </w:tcBorders>
            <w:shd w:val="clear" w:color="auto" w:fill="auto"/>
            <w:noWrap/>
            <w:vAlign w:val="center"/>
            <w:hideMark/>
          </w:tcPr>
          <w:p w14:paraId="78B362FE" w14:textId="4D45F31F" w:rsidR="001E521E" w:rsidRPr="00C51476" w:rsidRDefault="001E521E" w:rsidP="007B28CE">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закрытая</w:t>
            </w:r>
            <w:r w:rsidR="00631B85">
              <w:rPr>
                <w:rFonts w:eastAsia="Times New Roman" w:cs="Times New Roman"/>
                <w:color w:val="000000"/>
                <w:sz w:val="20"/>
                <w:szCs w:val="20"/>
                <w:lang w:eastAsia="ru-RU"/>
              </w:rPr>
              <w:t xml:space="preserve"> (2-х)</w:t>
            </w:r>
          </w:p>
        </w:tc>
      </w:tr>
      <w:tr w:rsidR="001E521E" w:rsidRPr="00C51476" w14:paraId="42A16E55" w14:textId="77777777" w:rsidTr="00F93614">
        <w:trPr>
          <w:trHeight w:val="300"/>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6160B189" w14:textId="162BD3F7" w:rsidR="001E521E" w:rsidRPr="00C51476" w:rsidRDefault="001E521E" w:rsidP="00C51476">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2</w:t>
            </w:r>
          </w:p>
        </w:tc>
        <w:tc>
          <w:tcPr>
            <w:tcW w:w="1249" w:type="pct"/>
            <w:tcBorders>
              <w:top w:val="nil"/>
              <w:left w:val="nil"/>
              <w:bottom w:val="single" w:sz="4" w:space="0" w:color="auto"/>
              <w:right w:val="single" w:sz="4" w:space="0" w:color="auto"/>
            </w:tcBorders>
            <w:shd w:val="clear" w:color="auto" w:fill="auto"/>
            <w:noWrap/>
            <w:vAlign w:val="center"/>
            <w:hideMark/>
          </w:tcPr>
          <w:p w14:paraId="0AD24BDA" w14:textId="77777777" w:rsidR="001E521E" w:rsidRDefault="001E521E" w:rsidP="007B28CE">
            <w:pPr>
              <w:ind w:right="-62" w:firstLine="0"/>
              <w:jc w:val="left"/>
              <w:rPr>
                <w:rFonts w:eastAsia="Times New Roman" w:cs="Times New Roman"/>
                <w:sz w:val="20"/>
                <w:szCs w:val="20"/>
                <w:lang w:eastAsia="ru-RU"/>
              </w:rPr>
            </w:pPr>
            <w:r>
              <w:rPr>
                <w:rFonts w:eastAsia="Times New Roman" w:cs="Times New Roman"/>
                <w:sz w:val="20"/>
                <w:szCs w:val="20"/>
                <w:lang w:eastAsia="ru-RU"/>
              </w:rPr>
              <w:t>Квартальная</w:t>
            </w:r>
          </w:p>
          <w:p w14:paraId="5587AEAF" w14:textId="3FE196A6" w:rsidR="001E521E" w:rsidRPr="007B28CE" w:rsidRDefault="001E521E" w:rsidP="007B28CE">
            <w:pPr>
              <w:ind w:right="-62" w:firstLine="0"/>
              <w:jc w:val="left"/>
              <w:rPr>
                <w:rFonts w:eastAsia="Times New Roman" w:cs="Times New Roman"/>
                <w:sz w:val="20"/>
                <w:szCs w:val="20"/>
                <w:lang w:eastAsia="ru-RU"/>
              </w:rPr>
            </w:pPr>
            <w:r w:rsidRPr="007B28CE">
              <w:rPr>
                <w:rFonts w:eastAsia="Times New Roman" w:cs="Times New Roman"/>
                <w:sz w:val="20"/>
                <w:szCs w:val="20"/>
                <w:lang w:eastAsia="ru-RU"/>
              </w:rPr>
              <w:t>котельная № 2</w:t>
            </w:r>
            <w:r w:rsidR="00F93614">
              <w:rPr>
                <w:rFonts w:eastAsia="Times New Roman" w:cs="Times New Roman"/>
                <w:sz w:val="20"/>
                <w:szCs w:val="20"/>
                <w:lang w:eastAsia="ru-RU"/>
              </w:rPr>
              <w:t>; (</w:t>
            </w:r>
            <w:proofErr w:type="gramStart"/>
            <w:r w:rsidR="00F93614">
              <w:rPr>
                <w:rFonts w:eastAsia="Times New Roman" w:cs="Times New Roman"/>
                <w:sz w:val="20"/>
                <w:szCs w:val="20"/>
                <w:lang w:eastAsia="ru-RU"/>
              </w:rPr>
              <w:t>восточный</w:t>
            </w:r>
            <w:proofErr w:type="gramEnd"/>
            <w:r w:rsidR="00F93614">
              <w:rPr>
                <w:rFonts w:eastAsia="Times New Roman" w:cs="Times New Roman"/>
                <w:sz w:val="20"/>
                <w:szCs w:val="20"/>
                <w:lang w:eastAsia="ru-RU"/>
              </w:rPr>
              <w:t xml:space="preserve"> района города)</w:t>
            </w:r>
          </w:p>
        </w:tc>
        <w:tc>
          <w:tcPr>
            <w:tcW w:w="1050" w:type="pct"/>
            <w:tcBorders>
              <w:top w:val="nil"/>
              <w:left w:val="nil"/>
              <w:bottom w:val="single" w:sz="4" w:space="0" w:color="auto"/>
              <w:right w:val="single" w:sz="4" w:space="0" w:color="auto"/>
            </w:tcBorders>
            <w:shd w:val="clear" w:color="auto" w:fill="auto"/>
            <w:noWrap/>
            <w:vAlign w:val="center"/>
            <w:hideMark/>
          </w:tcPr>
          <w:p w14:paraId="56836CCE" w14:textId="77777777" w:rsidR="001E521E" w:rsidRDefault="001E521E" w:rsidP="007B28CE">
            <w:pPr>
              <w:ind w:firstLine="0"/>
              <w:jc w:val="center"/>
              <w:rPr>
                <w:rFonts w:eastAsia="Times New Roman" w:cs="Times New Roman"/>
                <w:sz w:val="20"/>
                <w:szCs w:val="20"/>
                <w:lang w:eastAsia="ru-RU"/>
              </w:rPr>
            </w:pPr>
            <w:r>
              <w:rPr>
                <w:rFonts w:eastAsia="Times New Roman" w:cs="Times New Roman"/>
                <w:sz w:val="20"/>
                <w:szCs w:val="20"/>
                <w:lang w:eastAsia="ru-RU"/>
              </w:rPr>
              <w:t>г. Зеленоградск,</w:t>
            </w:r>
          </w:p>
          <w:p w14:paraId="51454837" w14:textId="3BDADE00" w:rsidR="001E521E" w:rsidRPr="007B28C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ул. Лесопарковая, 1а</w:t>
            </w:r>
          </w:p>
        </w:tc>
        <w:tc>
          <w:tcPr>
            <w:tcW w:w="1430" w:type="pct"/>
            <w:vMerge/>
            <w:tcBorders>
              <w:left w:val="nil"/>
              <w:right w:val="single" w:sz="4" w:space="0" w:color="auto"/>
            </w:tcBorders>
            <w:shd w:val="clear" w:color="auto" w:fill="auto"/>
            <w:noWrap/>
            <w:vAlign w:val="center"/>
          </w:tcPr>
          <w:p w14:paraId="401DD4DA" w14:textId="463AB8B6" w:rsidR="001E521E" w:rsidRPr="00C51476" w:rsidRDefault="001E521E" w:rsidP="007B28CE">
            <w:pPr>
              <w:ind w:firstLine="0"/>
              <w:jc w:val="center"/>
              <w:rPr>
                <w:rFonts w:eastAsia="Times New Roman" w:cs="Times New Roman"/>
                <w:color w:val="000000"/>
                <w:sz w:val="20"/>
                <w:szCs w:val="20"/>
                <w:lang w:eastAsia="ru-RU"/>
              </w:rPr>
            </w:pPr>
          </w:p>
        </w:tc>
        <w:tc>
          <w:tcPr>
            <w:tcW w:w="1069" w:type="pct"/>
            <w:tcBorders>
              <w:top w:val="nil"/>
              <w:left w:val="nil"/>
              <w:bottom w:val="single" w:sz="4" w:space="0" w:color="auto"/>
              <w:right w:val="single" w:sz="4" w:space="0" w:color="auto"/>
            </w:tcBorders>
            <w:shd w:val="clear" w:color="auto" w:fill="auto"/>
            <w:noWrap/>
            <w:vAlign w:val="center"/>
            <w:hideMark/>
          </w:tcPr>
          <w:p w14:paraId="537B776D" w14:textId="7E424623" w:rsidR="001E521E" w:rsidRPr="00C51476" w:rsidRDefault="001E521E" w:rsidP="007B28CE">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закрытая</w:t>
            </w:r>
            <w:r w:rsidR="00631B85">
              <w:rPr>
                <w:rFonts w:eastAsia="Times New Roman" w:cs="Times New Roman"/>
                <w:color w:val="000000"/>
                <w:sz w:val="20"/>
                <w:szCs w:val="20"/>
                <w:lang w:eastAsia="ru-RU"/>
              </w:rPr>
              <w:t xml:space="preserve"> (4 трубная)</w:t>
            </w:r>
          </w:p>
        </w:tc>
      </w:tr>
      <w:tr w:rsidR="001E521E" w:rsidRPr="00C51476" w14:paraId="08359899" w14:textId="77777777" w:rsidTr="00F93614">
        <w:trPr>
          <w:trHeight w:val="300"/>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461295A2" w14:textId="74870BBE" w:rsidR="001E521E" w:rsidRPr="00C51476" w:rsidRDefault="001E521E" w:rsidP="00C51476">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3</w:t>
            </w:r>
          </w:p>
        </w:tc>
        <w:tc>
          <w:tcPr>
            <w:tcW w:w="1249" w:type="pct"/>
            <w:tcBorders>
              <w:top w:val="nil"/>
              <w:left w:val="nil"/>
              <w:bottom w:val="single" w:sz="4" w:space="0" w:color="auto"/>
              <w:right w:val="single" w:sz="4" w:space="0" w:color="auto"/>
            </w:tcBorders>
            <w:shd w:val="clear" w:color="auto" w:fill="auto"/>
            <w:noWrap/>
            <w:vAlign w:val="center"/>
            <w:hideMark/>
          </w:tcPr>
          <w:p w14:paraId="2C8114E9" w14:textId="77777777" w:rsidR="001E521E" w:rsidRDefault="001E521E" w:rsidP="007B28CE">
            <w:pPr>
              <w:ind w:right="-62" w:firstLine="0"/>
              <w:jc w:val="left"/>
              <w:rPr>
                <w:rFonts w:eastAsia="Times New Roman" w:cs="Times New Roman"/>
                <w:sz w:val="20"/>
                <w:szCs w:val="20"/>
                <w:lang w:eastAsia="ru-RU"/>
              </w:rPr>
            </w:pPr>
            <w:r>
              <w:rPr>
                <w:rFonts w:eastAsia="Times New Roman" w:cs="Times New Roman"/>
                <w:sz w:val="20"/>
                <w:szCs w:val="20"/>
                <w:lang w:eastAsia="ru-RU"/>
              </w:rPr>
              <w:t>Квартальная к</w:t>
            </w:r>
            <w:r w:rsidRPr="007B28CE">
              <w:rPr>
                <w:rFonts w:eastAsia="Times New Roman" w:cs="Times New Roman"/>
                <w:sz w:val="20"/>
                <w:szCs w:val="20"/>
                <w:lang w:eastAsia="ru-RU"/>
              </w:rPr>
              <w:t>отельная</w:t>
            </w:r>
          </w:p>
          <w:p w14:paraId="52035120" w14:textId="645DDFD2" w:rsidR="001E521E" w:rsidRPr="007B28CE" w:rsidRDefault="001E521E" w:rsidP="007B28CE">
            <w:pPr>
              <w:ind w:right="-62" w:firstLine="0"/>
              <w:jc w:val="left"/>
              <w:rPr>
                <w:rFonts w:eastAsia="Times New Roman" w:cs="Times New Roman"/>
                <w:sz w:val="20"/>
                <w:szCs w:val="20"/>
                <w:lang w:eastAsia="ru-RU"/>
              </w:rPr>
            </w:pPr>
            <w:r>
              <w:rPr>
                <w:rFonts w:eastAsia="Times New Roman" w:cs="Times New Roman"/>
                <w:sz w:val="20"/>
                <w:szCs w:val="20"/>
                <w:lang w:eastAsia="ru-RU"/>
              </w:rPr>
              <w:t xml:space="preserve">Тургенева, </w:t>
            </w:r>
            <w:r w:rsidR="00392E35">
              <w:rPr>
                <w:rFonts w:eastAsia="Times New Roman" w:cs="Times New Roman"/>
                <w:sz w:val="20"/>
                <w:szCs w:val="20"/>
                <w:lang w:eastAsia="ru-RU"/>
              </w:rPr>
              <w:t>4</w:t>
            </w:r>
            <w:r w:rsidR="00F93614">
              <w:rPr>
                <w:rFonts w:eastAsia="Times New Roman" w:cs="Times New Roman"/>
                <w:sz w:val="20"/>
                <w:szCs w:val="20"/>
                <w:lang w:eastAsia="ru-RU"/>
              </w:rPr>
              <w:t>;</w:t>
            </w:r>
            <w:r w:rsidR="00392E35">
              <w:rPr>
                <w:rFonts w:eastAsia="Times New Roman" w:cs="Times New Roman"/>
                <w:sz w:val="20"/>
                <w:szCs w:val="20"/>
                <w:lang w:eastAsia="ru-RU"/>
              </w:rPr>
              <w:t xml:space="preserve"> </w:t>
            </w:r>
            <w:r w:rsidR="00F93614">
              <w:rPr>
                <w:rFonts w:eastAsia="Times New Roman" w:cs="Times New Roman"/>
                <w:sz w:val="20"/>
                <w:szCs w:val="20"/>
                <w:lang w:eastAsia="ru-RU"/>
              </w:rPr>
              <w:t>(центральный район)</w:t>
            </w:r>
          </w:p>
        </w:tc>
        <w:tc>
          <w:tcPr>
            <w:tcW w:w="1050" w:type="pct"/>
            <w:tcBorders>
              <w:top w:val="nil"/>
              <w:left w:val="nil"/>
              <w:bottom w:val="single" w:sz="4" w:space="0" w:color="auto"/>
              <w:right w:val="single" w:sz="4" w:space="0" w:color="auto"/>
            </w:tcBorders>
            <w:shd w:val="clear" w:color="auto" w:fill="auto"/>
            <w:noWrap/>
            <w:vAlign w:val="center"/>
            <w:hideMark/>
          </w:tcPr>
          <w:p w14:paraId="1A18054F" w14:textId="77777777" w:rsidR="001E521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г. Зеленоградск,</w:t>
            </w:r>
          </w:p>
          <w:p w14:paraId="644C1A54" w14:textId="26906D03" w:rsidR="001E521E" w:rsidRPr="007B28C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ул. Тургенева, 4</w:t>
            </w:r>
          </w:p>
        </w:tc>
        <w:tc>
          <w:tcPr>
            <w:tcW w:w="1430" w:type="pct"/>
            <w:vMerge/>
            <w:tcBorders>
              <w:left w:val="nil"/>
              <w:right w:val="single" w:sz="4" w:space="0" w:color="auto"/>
            </w:tcBorders>
            <w:shd w:val="clear" w:color="auto" w:fill="auto"/>
            <w:noWrap/>
            <w:vAlign w:val="center"/>
          </w:tcPr>
          <w:p w14:paraId="13DB55D4" w14:textId="55CD084A" w:rsidR="001E521E" w:rsidRPr="00C51476" w:rsidRDefault="001E521E" w:rsidP="007B28CE">
            <w:pPr>
              <w:ind w:firstLine="0"/>
              <w:jc w:val="center"/>
              <w:rPr>
                <w:rFonts w:eastAsia="Times New Roman" w:cs="Times New Roman"/>
                <w:color w:val="000000"/>
                <w:sz w:val="20"/>
                <w:szCs w:val="20"/>
                <w:lang w:eastAsia="ru-RU"/>
              </w:rPr>
            </w:pPr>
          </w:p>
        </w:tc>
        <w:tc>
          <w:tcPr>
            <w:tcW w:w="1069" w:type="pct"/>
            <w:tcBorders>
              <w:top w:val="nil"/>
              <w:left w:val="nil"/>
              <w:bottom w:val="single" w:sz="4" w:space="0" w:color="auto"/>
              <w:right w:val="single" w:sz="4" w:space="0" w:color="auto"/>
            </w:tcBorders>
            <w:shd w:val="clear" w:color="auto" w:fill="auto"/>
            <w:noWrap/>
            <w:vAlign w:val="center"/>
            <w:hideMark/>
          </w:tcPr>
          <w:p w14:paraId="60787537" w14:textId="65643B08" w:rsidR="001E521E" w:rsidRPr="00C51476" w:rsidRDefault="001E521E" w:rsidP="007B28CE">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закрытая</w:t>
            </w:r>
            <w:r w:rsidR="00631B85">
              <w:rPr>
                <w:rFonts w:eastAsia="Times New Roman" w:cs="Times New Roman"/>
                <w:color w:val="000000"/>
                <w:sz w:val="20"/>
                <w:szCs w:val="20"/>
                <w:lang w:eastAsia="ru-RU"/>
              </w:rPr>
              <w:t xml:space="preserve"> (2х)</w:t>
            </w:r>
          </w:p>
        </w:tc>
      </w:tr>
      <w:tr w:rsidR="001E521E" w:rsidRPr="00C51476" w14:paraId="3A4F7DDD" w14:textId="77777777" w:rsidTr="00F93614">
        <w:trPr>
          <w:trHeight w:val="300"/>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0B2BE25A" w14:textId="77777777" w:rsidR="001E521E" w:rsidRPr="00C51476" w:rsidRDefault="001E521E" w:rsidP="00C51476">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4</w:t>
            </w:r>
          </w:p>
        </w:tc>
        <w:tc>
          <w:tcPr>
            <w:tcW w:w="1249" w:type="pct"/>
            <w:tcBorders>
              <w:top w:val="nil"/>
              <w:left w:val="nil"/>
              <w:bottom w:val="single" w:sz="4" w:space="0" w:color="auto"/>
              <w:right w:val="single" w:sz="4" w:space="0" w:color="auto"/>
            </w:tcBorders>
            <w:shd w:val="clear" w:color="auto" w:fill="auto"/>
            <w:noWrap/>
            <w:vAlign w:val="center"/>
            <w:hideMark/>
          </w:tcPr>
          <w:p w14:paraId="2D975616" w14:textId="2F53D436" w:rsidR="001E521E" w:rsidRPr="00C51476" w:rsidRDefault="001E521E" w:rsidP="007B28CE">
            <w:pPr>
              <w:ind w:right="-62" w:firstLine="0"/>
              <w:jc w:val="left"/>
              <w:rPr>
                <w:rFonts w:eastAsia="Times New Roman" w:cs="Times New Roman"/>
                <w:color w:val="000000"/>
                <w:sz w:val="20"/>
                <w:szCs w:val="20"/>
                <w:lang w:eastAsia="ru-RU"/>
              </w:rPr>
            </w:pPr>
            <w:r w:rsidRPr="007B28CE">
              <w:rPr>
                <w:rFonts w:eastAsia="Times New Roman" w:cs="Times New Roman"/>
                <w:sz w:val="20"/>
                <w:szCs w:val="20"/>
                <w:lang w:eastAsia="ru-RU"/>
              </w:rPr>
              <w:t>Котельная</w:t>
            </w:r>
            <w:r>
              <w:rPr>
                <w:rFonts w:eastAsia="Times New Roman" w:cs="Times New Roman"/>
                <w:sz w:val="20"/>
                <w:szCs w:val="20"/>
                <w:lang w:eastAsia="ru-RU"/>
              </w:rPr>
              <w:t xml:space="preserve"> Пограничная, 3а</w:t>
            </w:r>
            <w:r w:rsidR="00F93614">
              <w:rPr>
                <w:rFonts w:eastAsia="Times New Roman" w:cs="Times New Roman"/>
                <w:sz w:val="20"/>
                <w:szCs w:val="20"/>
                <w:lang w:eastAsia="ru-RU"/>
              </w:rPr>
              <w:t>; (центральный район)</w:t>
            </w:r>
          </w:p>
        </w:tc>
        <w:tc>
          <w:tcPr>
            <w:tcW w:w="1050" w:type="pct"/>
            <w:tcBorders>
              <w:top w:val="nil"/>
              <w:left w:val="nil"/>
              <w:bottom w:val="single" w:sz="4" w:space="0" w:color="auto"/>
              <w:right w:val="single" w:sz="4" w:space="0" w:color="auto"/>
            </w:tcBorders>
            <w:shd w:val="clear" w:color="auto" w:fill="auto"/>
            <w:noWrap/>
            <w:vAlign w:val="center"/>
            <w:hideMark/>
          </w:tcPr>
          <w:p w14:paraId="3143BBBD" w14:textId="77777777" w:rsidR="001E521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г. Зеленоградск,</w:t>
            </w:r>
          </w:p>
          <w:p w14:paraId="21CE5718" w14:textId="0E861343" w:rsidR="001E521E" w:rsidRPr="007B28CE" w:rsidRDefault="001E521E" w:rsidP="007B28CE">
            <w:pPr>
              <w:ind w:firstLine="0"/>
              <w:jc w:val="center"/>
              <w:rPr>
                <w:rFonts w:eastAsia="Times New Roman" w:cs="Times New Roman"/>
                <w:sz w:val="20"/>
                <w:szCs w:val="20"/>
                <w:lang w:eastAsia="ru-RU"/>
              </w:rPr>
            </w:pPr>
            <w:r w:rsidRPr="007B28CE">
              <w:rPr>
                <w:rFonts w:eastAsia="Times New Roman" w:cs="Times New Roman"/>
                <w:sz w:val="20"/>
                <w:szCs w:val="20"/>
                <w:lang w:eastAsia="ru-RU"/>
              </w:rPr>
              <w:t>ул. Пограничная, 3а</w:t>
            </w:r>
          </w:p>
        </w:tc>
        <w:tc>
          <w:tcPr>
            <w:tcW w:w="1430" w:type="pct"/>
            <w:vMerge/>
            <w:tcBorders>
              <w:left w:val="nil"/>
              <w:bottom w:val="single" w:sz="4" w:space="0" w:color="auto"/>
              <w:right w:val="single" w:sz="4" w:space="0" w:color="auto"/>
            </w:tcBorders>
            <w:shd w:val="clear" w:color="auto" w:fill="auto"/>
            <w:noWrap/>
            <w:vAlign w:val="center"/>
          </w:tcPr>
          <w:p w14:paraId="2ABDDEB3" w14:textId="35C3E77C" w:rsidR="001E521E" w:rsidRPr="00C51476" w:rsidRDefault="001E521E" w:rsidP="007B28CE">
            <w:pPr>
              <w:ind w:firstLine="0"/>
              <w:jc w:val="center"/>
              <w:rPr>
                <w:rFonts w:eastAsia="Times New Roman" w:cs="Times New Roman"/>
                <w:color w:val="000000"/>
                <w:sz w:val="20"/>
                <w:szCs w:val="20"/>
                <w:lang w:eastAsia="ru-RU"/>
              </w:rPr>
            </w:pPr>
          </w:p>
        </w:tc>
        <w:tc>
          <w:tcPr>
            <w:tcW w:w="1069" w:type="pct"/>
            <w:tcBorders>
              <w:top w:val="nil"/>
              <w:left w:val="nil"/>
              <w:bottom w:val="single" w:sz="4" w:space="0" w:color="auto"/>
              <w:right w:val="single" w:sz="4" w:space="0" w:color="auto"/>
            </w:tcBorders>
            <w:shd w:val="clear" w:color="auto" w:fill="auto"/>
            <w:noWrap/>
            <w:vAlign w:val="center"/>
            <w:hideMark/>
          </w:tcPr>
          <w:p w14:paraId="5115544A" w14:textId="6D0DB111" w:rsidR="001E521E" w:rsidRPr="00C51476" w:rsidRDefault="001E521E" w:rsidP="007B28CE">
            <w:pPr>
              <w:ind w:firstLine="0"/>
              <w:jc w:val="center"/>
              <w:rPr>
                <w:rFonts w:eastAsia="Times New Roman" w:cs="Times New Roman"/>
                <w:color w:val="000000"/>
                <w:sz w:val="20"/>
                <w:szCs w:val="20"/>
                <w:lang w:eastAsia="ru-RU"/>
              </w:rPr>
            </w:pPr>
            <w:r w:rsidRPr="00C51476">
              <w:rPr>
                <w:rFonts w:eastAsia="Times New Roman" w:cs="Times New Roman"/>
                <w:color w:val="000000"/>
                <w:sz w:val="20"/>
                <w:szCs w:val="20"/>
                <w:lang w:eastAsia="ru-RU"/>
              </w:rPr>
              <w:t>закрытая</w:t>
            </w:r>
            <w:r w:rsidR="00631B85">
              <w:rPr>
                <w:rFonts w:eastAsia="Times New Roman" w:cs="Times New Roman"/>
                <w:color w:val="000000"/>
                <w:sz w:val="20"/>
                <w:szCs w:val="20"/>
                <w:lang w:eastAsia="ru-RU"/>
              </w:rPr>
              <w:t xml:space="preserve"> (2х)</w:t>
            </w:r>
          </w:p>
        </w:tc>
      </w:tr>
    </w:tbl>
    <w:p w14:paraId="42D42DB4" w14:textId="4F35F1CF" w:rsidR="00C51476" w:rsidRDefault="00C51476" w:rsidP="00C51476"/>
    <w:p w14:paraId="03788DE5" w14:textId="5AB292B0" w:rsidR="00870A59" w:rsidRDefault="00BC06F7" w:rsidP="00E86CBD">
      <w:pPr>
        <w:pStyle w:val="a0"/>
      </w:pPr>
      <w:bookmarkStart w:id="39" w:name="_Toc120510944"/>
      <w:r>
        <w:t>О</w:t>
      </w:r>
      <w:r w:rsidR="00870A59">
        <w:t>писание результатов технического обследования централизованных систем водоснабжения</w:t>
      </w:r>
      <w:bookmarkEnd w:id="39"/>
    </w:p>
    <w:p w14:paraId="5B154986" w14:textId="7D1B1B02" w:rsidR="00DE05BA" w:rsidRDefault="00DE05BA" w:rsidP="00DE05BA">
      <w:r>
        <w:t>Ниже представлено описание централизованных систем водоснабжения, исходя из предоставленных данных гарантирующих поставщиков, а также собственнико</w:t>
      </w:r>
      <w:r w:rsidR="00664ADA">
        <w:t>в объектов систем</w:t>
      </w:r>
      <w:r>
        <w:t xml:space="preserve"> холодного водоснабжения.</w:t>
      </w:r>
    </w:p>
    <w:p w14:paraId="696A25D6" w14:textId="77777777" w:rsidR="00C669A2" w:rsidRDefault="00C669A2" w:rsidP="00DE05BA"/>
    <w:p w14:paraId="42E8350D" w14:textId="6B7B55C7" w:rsidR="00870A59" w:rsidRDefault="00BC06F7" w:rsidP="00D26B7A">
      <w:pPr>
        <w:pStyle w:val="a0"/>
        <w:numPr>
          <w:ilvl w:val="2"/>
          <w:numId w:val="2"/>
        </w:numPr>
      </w:pPr>
      <w:bookmarkStart w:id="40" w:name="_Toc120510945"/>
      <w:r>
        <w:t>О</w:t>
      </w:r>
      <w:r w:rsidR="00870A59" w:rsidRPr="00870A59">
        <w:t>писание состояния существующих источников водоснабжения и водозаборных сооружений</w:t>
      </w:r>
      <w:bookmarkEnd w:id="40"/>
    </w:p>
    <w:p w14:paraId="3E2F599D" w14:textId="0E96D5D5" w:rsidR="00964C35" w:rsidRDefault="00964C35" w:rsidP="00964C35">
      <w:pPr>
        <w:rPr>
          <w:lang w:eastAsia="ru-RU"/>
        </w:rPr>
      </w:pPr>
      <w:r w:rsidRPr="00C669A2">
        <w:rPr>
          <w:lang w:eastAsia="ru-RU"/>
        </w:rPr>
        <w:t xml:space="preserve">Добыча воды </w:t>
      </w:r>
      <w:r>
        <w:rPr>
          <w:lang w:eastAsia="ru-RU"/>
        </w:rPr>
        <w:t xml:space="preserve">в г. Зеленоградск </w:t>
      </w:r>
      <w:r w:rsidRPr="00C669A2">
        <w:rPr>
          <w:lang w:eastAsia="ru-RU"/>
        </w:rPr>
        <w:t>осуществляется с 2 водоносных горизонтов</w:t>
      </w:r>
      <w:r>
        <w:rPr>
          <w:lang w:eastAsia="ru-RU"/>
        </w:rPr>
        <w:t>:</w:t>
      </w:r>
    </w:p>
    <w:p w14:paraId="398DBB32" w14:textId="77777777" w:rsidR="00964C35" w:rsidRDefault="00964C35" w:rsidP="00964C35">
      <w:pPr>
        <w:pStyle w:val="af1"/>
        <w:numPr>
          <w:ilvl w:val="0"/>
          <w:numId w:val="17"/>
        </w:numPr>
        <w:tabs>
          <w:tab w:val="left" w:pos="993"/>
        </w:tabs>
        <w:ind w:left="0" w:firstLine="709"/>
        <w:rPr>
          <w:lang w:eastAsia="ru-RU"/>
        </w:rPr>
      </w:pPr>
      <w:r>
        <w:rPr>
          <w:lang w:eastAsia="ru-RU"/>
        </w:rPr>
        <w:t>Нижне-</w:t>
      </w:r>
      <w:proofErr w:type="spellStart"/>
      <w:r>
        <w:rPr>
          <w:lang w:eastAsia="ru-RU"/>
        </w:rPr>
        <w:t>компанский</w:t>
      </w:r>
      <w:proofErr w:type="spellEnd"/>
      <w:r>
        <w:rPr>
          <w:lang w:eastAsia="ru-RU"/>
        </w:rPr>
        <w:t xml:space="preserve">, глубиной 60 метров </w:t>
      </w:r>
      <w:r w:rsidRPr="00C669A2">
        <w:rPr>
          <w:lang w:eastAsia="ru-RU"/>
        </w:rPr>
        <w:t xml:space="preserve">(более </w:t>
      </w:r>
      <w:proofErr w:type="spellStart"/>
      <w:proofErr w:type="gramStart"/>
      <w:r w:rsidRPr="00C669A2">
        <w:rPr>
          <w:lang w:eastAsia="ru-RU"/>
        </w:rPr>
        <w:t>дебетный</w:t>
      </w:r>
      <w:proofErr w:type="spellEnd"/>
      <w:proofErr w:type="gramEnd"/>
      <w:r w:rsidRPr="00C669A2">
        <w:rPr>
          <w:lang w:eastAsia="ru-RU"/>
        </w:rPr>
        <w:t>, но имеет малые запасы, что подтверждается выводом из эксплуатации ранее существующих скважин</w:t>
      </w:r>
      <w:r>
        <w:rPr>
          <w:lang w:eastAsia="ru-RU"/>
        </w:rPr>
        <w:t>).</w:t>
      </w:r>
    </w:p>
    <w:p w14:paraId="0D533ADE" w14:textId="77777777" w:rsidR="00964C35" w:rsidRDefault="00964C35" w:rsidP="00964C35">
      <w:pPr>
        <w:rPr>
          <w:lang w:eastAsia="ru-RU"/>
        </w:rPr>
      </w:pPr>
      <w:r>
        <w:rPr>
          <w:lang w:eastAsia="ru-RU"/>
        </w:rPr>
        <w:t>В 2013 году</w:t>
      </w:r>
      <w:r w:rsidRPr="00C669A2">
        <w:rPr>
          <w:lang w:eastAsia="ru-RU"/>
        </w:rPr>
        <w:t xml:space="preserve"> при проведении реконструкции, была нарушена технология бурения скважины, что привело к загрязнению </w:t>
      </w:r>
      <w:r>
        <w:rPr>
          <w:lang w:eastAsia="ru-RU"/>
        </w:rPr>
        <w:t>нижне-</w:t>
      </w:r>
      <w:proofErr w:type="spellStart"/>
      <w:r>
        <w:rPr>
          <w:lang w:eastAsia="ru-RU"/>
        </w:rPr>
        <w:t>компанского</w:t>
      </w:r>
      <w:proofErr w:type="spellEnd"/>
      <w:r w:rsidRPr="00C669A2">
        <w:rPr>
          <w:lang w:eastAsia="ru-RU"/>
        </w:rPr>
        <w:t xml:space="preserve"> горизонта, повысилось содержание сероводорода (из-за попадания анаэробной бактерии), из-за чего был установлен дегазатор</w:t>
      </w:r>
      <w:r>
        <w:rPr>
          <w:lang w:eastAsia="ru-RU"/>
        </w:rPr>
        <w:t>;</w:t>
      </w:r>
    </w:p>
    <w:p w14:paraId="4D0617FC" w14:textId="77777777" w:rsidR="00964C35" w:rsidRPr="00C669A2" w:rsidRDefault="00964C35" w:rsidP="00964C35">
      <w:pPr>
        <w:pStyle w:val="af1"/>
        <w:numPr>
          <w:ilvl w:val="0"/>
          <w:numId w:val="17"/>
        </w:numPr>
        <w:tabs>
          <w:tab w:val="left" w:pos="993"/>
        </w:tabs>
        <w:ind w:left="0" w:firstLine="709"/>
        <w:rPr>
          <w:lang w:eastAsia="ru-RU"/>
        </w:rPr>
      </w:pPr>
      <w:r>
        <w:rPr>
          <w:lang w:eastAsia="ru-RU"/>
        </w:rPr>
        <w:t>Верхне-</w:t>
      </w:r>
      <w:proofErr w:type="spellStart"/>
      <w:r>
        <w:rPr>
          <w:lang w:eastAsia="ru-RU"/>
        </w:rPr>
        <w:t>сантонский</w:t>
      </w:r>
      <w:proofErr w:type="spellEnd"/>
      <w:r>
        <w:rPr>
          <w:lang w:eastAsia="ru-RU"/>
        </w:rPr>
        <w:t xml:space="preserve">, </w:t>
      </w:r>
      <w:r w:rsidRPr="00C669A2">
        <w:rPr>
          <w:lang w:eastAsia="ru-RU"/>
        </w:rPr>
        <w:t xml:space="preserve">глубиной от 120-190 м (имеет большие запасы, но дебет скважины ниже, из-за узости пласта). </w:t>
      </w:r>
    </w:p>
    <w:p w14:paraId="20D59E87" w14:textId="77777777" w:rsidR="00964C35" w:rsidRDefault="00964C35" w:rsidP="00DE05BA"/>
    <w:p w14:paraId="177637C0" w14:textId="3FF1AA80" w:rsidR="001759D6" w:rsidRDefault="001759D6" w:rsidP="00DE05BA">
      <w:pPr>
        <w:rPr>
          <w:szCs w:val="24"/>
        </w:rPr>
      </w:pPr>
      <w:r>
        <w:t xml:space="preserve">В технологической зоне г. Зеленоградск (включая п. </w:t>
      </w:r>
      <w:r w:rsidRPr="0084341B">
        <w:rPr>
          <w:szCs w:val="24"/>
        </w:rPr>
        <w:t>Сосновка, Вишневое, Клинцовка, Малиновка</w:t>
      </w:r>
      <w:r>
        <w:rPr>
          <w:szCs w:val="24"/>
        </w:rPr>
        <w:t xml:space="preserve">) </w:t>
      </w:r>
      <w:r w:rsidR="00774DC5">
        <w:rPr>
          <w:szCs w:val="24"/>
        </w:rPr>
        <w:t xml:space="preserve">водоснабжение осуществляется от </w:t>
      </w:r>
      <w:r w:rsidR="00631B85">
        <w:rPr>
          <w:szCs w:val="24"/>
        </w:rPr>
        <w:t>городских сетей водоснабжения</w:t>
      </w:r>
      <w:r w:rsidR="00774DC5">
        <w:rPr>
          <w:szCs w:val="24"/>
        </w:rPr>
        <w:t>.</w:t>
      </w:r>
    </w:p>
    <w:p w14:paraId="25A883D5" w14:textId="7AF0C2B9" w:rsidR="00774DC5" w:rsidRPr="00664666" w:rsidRDefault="00774DC5" w:rsidP="00774DC5">
      <w:pPr>
        <w:rPr>
          <w:lang w:eastAsia="ru-RU"/>
        </w:rPr>
      </w:pPr>
      <w:r w:rsidRPr="00664666">
        <w:rPr>
          <w:u w:val="single"/>
          <w:lang w:eastAsia="ru-RU"/>
        </w:rPr>
        <w:t>Восточный водозабор</w:t>
      </w:r>
      <w:r w:rsidRPr="00664666">
        <w:rPr>
          <w:lang w:eastAsia="ru-RU"/>
        </w:rPr>
        <w:t xml:space="preserve"> состоит </w:t>
      </w:r>
      <w:r w:rsidRPr="004801F2">
        <w:rPr>
          <w:lang w:eastAsia="ru-RU"/>
        </w:rPr>
        <w:t>из 1</w:t>
      </w:r>
      <w:r w:rsidR="004801F2">
        <w:rPr>
          <w:lang w:eastAsia="ru-RU"/>
        </w:rPr>
        <w:t>8</w:t>
      </w:r>
      <w:r w:rsidRPr="00664666">
        <w:rPr>
          <w:lang w:eastAsia="ru-RU"/>
        </w:rPr>
        <w:t xml:space="preserve"> артезианских скважин, насосной станции второго подъема, резервуара чистой воды, диспетчерской, ремонтных мастерских, склада (</w:t>
      </w:r>
      <w:proofErr w:type="gramStart"/>
      <w:r w:rsidRPr="00664666">
        <w:rPr>
          <w:lang w:eastAsia="ru-RU"/>
        </w:rPr>
        <w:t>бывшая</w:t>
      </w:r>
      <w:proofErr w:type="gramEnd"/>
      <w:r w:rsidRPr="00664666">
        <w:rPr>
          <w:lang w:eastAsia="ru-RU"/>
        </w:rPr>
        <w:t xml:space="preserve"> </w:t>
      </w:r>
      <w:proofErr w:type="spellStart"/>
      <w:r w:rsidRPr="00664666">
        <w:rPr>
          <w:lang w:eastAsia="ru-RU"/>
        </w:rPr>
        <w:t>хлораторная</w:t>
      </w:r>
      <w:proofErr w:type="spellEnd"/>
      <w:r w:rsidRPr="00664666">
        <w:rPr>
          <w:lang w:eastAsia="ru-RU"/>
        </w:rPr>
        <w:t>) и линейных объектов (сборный водовод, воздушные и кабельные линии электроснабжения).</w:t>
      </w:r>
    </w:p>
    <w:p w14:paraId="4CD64F7B" w14:textId="00F757EF" w:rsidR="00774DC5" w:rsidRPr="00664666" w:rsidRDefault="00774DC5" w:rsidP="00774DC5">
      <w:pPr>
        <w:rPr>
          <w:lang w:eastAsia="ru-RU"/>
        </w:rPr>
      </w:pPr>
      <w:r w:rsidRPr="00664666">
        <w:rPr>
          <w:lang w:eastAsia="ru-RU"/>
        </w:rPr>
        <w:t>Восточный водозаб</w:t>
      </w:r>
      <w:r>
        <w:rPr>
          <w:lang w:eastAsia="ru-RU"/>
        </w:rPr>
        <w:t xml:space="preserve">ор расположен на южной окраине </w:t>
      </w:r>
      <w:r w:rsidRPr="00664666">
        <w:rPr>
          <w:lang w:eastAsia="ru-RU"/>
        </w:rPr>
        <w:t>г. Зеленоградска, вдоль автодороги Калининград-Зеленоградск, в пойме р. Тростянка</w:t>
      </w:r>
      <w:r w:rsidR="00C61DF6">
        <w:rPr>
          <w:lang w:eastAsia="ru-RU"/>
        </w:rPr>
        <w:t>.</w:t>
      </w:r>
    </w:p>
    <w:p w14:paraId="65D9F83A" w14:textId="25C2E834" w:rsidR="00774DC5" w:rsidRDefault="00774DC5" w:rsidP="00774DC5">
      <w:pPr>
        <w:rPr>
          <w:lang w:eastAsia="ru-RU"/>
        </w:rPr>
      </w:pPr>
      <w:r w:rsidRPr="00664666">
        <w:rPr>
          <w:lang w:eastAsia="ru-RU"/>
        </w:rPr>
        <w:t>Вода из подземных источников насосами первого подъема подается в сборный водовод, а по нему поступает на ВНС-1</w:t>
      </w:r>
      <w:r w:rsidR="00C61DF6">
        <w:rPr>
          <w:lang w:eastAsia="ru-RU"/>
        </w:rPr>
        <w:t xml:space="preserve"> (</w:t>
      </w:r>
      <w:proofErr w:type="spellStart"/>
      <w:r w:rsidR="00C61DF6">
        <w:rPr>
          <w:lang w:eastAsia="ru-RU"/>
        </w:rPr>
        <w:t>кад</w:t>
      </w:r>
      <w:proofErr w:type="spellEnd"/>
      <w:r w:rsidR="00C61DF6">
        <w:rPr>
          <w:lang w:eastAsia="ru-RU"/>
        </w:rPr>
        <w:t>. номер участка 39:05:010204:18)</w:t>
      </w:r>
      <w:r w:rsidRPr="00664666">
        <w:rPr>
          <w:lang w:eastAsia="ru-RU"/>
        </w:rPr>
        <w:t xml:space="preserve">. В качестве регулирующей емкости используется резервуар чистой воды, полезной мощностью </w:t>
      </w:r>
      <w:r w:rsidR="00446ADF" w:rsidRPr="00C669A2">
        <w:rPr>
          <w:lang w:eastAsia="ru-RU"/>
        </w:rPr>
        <w:t>1000</w:t>
      </w:r>
      <w:r w:rsidRPr="00664666">
        <w:rPr>
          <w:lang w:eastAsia="ru-RU"/>
        </w:rPr>
        <w:t xml:space="preserve"> м</w:t>
      </w:r>
      <w:r w:rsidRPr="00664666">
        <w:rPr>
          <w:vertAlign w:val="superscript"/>
          <w:lang w:eastAsia="ru-RU"/>
        </w:rPr>
        <w:t>3</w:t>
      </w:r>
      <w:r>
        <w:rPr>
          <w:lang w:eastAsia="ru-RU"/>
        </w:rPr>
        <w:t>.</w:t>
      </w:r>
    </w:p>
    <w:p w14:paraId="1FA0D36B" w14:textId="77777777" w:rsidR="00535EF3" w:rsidRDefault="00535EF3" w:rsidP="00DE05BA">
      <w:pPr>
        <w:rPr>
          <w:szCs w:val="24"/>
        </w:rPr>
      </w:pPr>
    </w:p>
    <w:p w14:paraId="0324CCC8" w14:textId="4DEF5585" w:rsidR="00774DC5" w:rsidRPr="00664666" w:rsidRDefault="00774DC5" w:rsidP="00774DC5">
      <w:pPr>
        <w:rPr>
          <w:lang w:eastAsia="ru-RU"/>
        </w:rPr>
      </w:pPr>
      <w:r w:rsidRPr="00664666">
        <w:rPr>
          <w:u w:val="single"/>
          <w:lang w:eastAsia="ru-RU"/>
        </w:rPr>
        <w:t>Западный водозабор,</w:t>
      </w:r>
      <w:r w:rsidRPr="00664666">
        <w:rPr>
          <w:lang w:eastAsia="ru-RU"/>
        </w:rPr>
        <w:t xml:space="preserve"> расположенный на западной окраине города между </w:t>
      </w:r>
      <w:r w:rsidR="00535EF3">
        <w:rPr>
          <w:lang w:eastAsia="ru-RU"/>
        </w:rPr>
        <w:t>п. Малиновка</w:t>
      </w:r>
      <w:r w:rsidRPr="00664666">
        <w:rPr>
          <w:lang w:eastAsia="ru-RU"/>
        </w:rPr>
        <w:t xml:space="preserve"> и железной дорогой, </w:t>
      </w:r>
      <w:r w:rsidRPr="00736ED9">
        <w:rPr>
          <w:lang w:eastAsia="ru-RU"/>
        </w:rPr>
        <w:t xml:space="preserve">представлен </w:t>
      </w:r>
      <w:r w:rsidR="00446ADF" w:rsidRPr="00736ED9">
        <w:rPr>
          <w:lang w:eastAsia="ru-RU"/>
        </w:rPr>
        <w:t>10</w:t>
      </w:r>
      <w:r w:rsidR="00623D42" w:rsidRPr="00736ED9">
        <w:rPr>
          <w:lang w:eastAsia="ru-RU"/>
        </w:rPr>
        <w:t xml:space="preserve"> скважинами</w:t>
      </w:r>
      <w:r w:rsidR="00623D42">
        <w:rPr>
          <w:lang w:eastAsia="ru-RU"/>
        </w:rPr>
        <w:t>.</w:t>
      </w:r>
    </w:p>
    <w:p w14:paraId="50FC703E" w14:textId="77777777" w:rsidR="00736ED9" w:rsidRDefault="00774DC5" w:rsidP="00774DC5">
      <w:pPr>
        <w:tabs>
          <w:tab w:val="left" w:pos="993"/>
        </w:tabs>
        <w:rPr>
          <w:lang w:eastAsia="ru-RU"/>
        </w:rPr>
      </w:pPr>
      <w:r>
        <w:rPr>
          <w:lang w:eastAsia="ru-RU"/>
        </w:rPr>
        <w:t>В</w:t>
      </w:r>
      <w:r w:rsidRPr="00664666">
        <w:rPr>
          <w:lang w:eastAsia="ru-RU"/>
        </w:rPr>
        <w:t xml:space="preserve">ода из </w:t>
      </w:r>
      <w:r w:rsidR="00623D42">
        <w:rPr>
          <w:lang w:eastAsia="ru-RU"/>
        </w:rPr>
        <w:t>Западного</w:t>
      </w:r>
      <w:r w:rsidRPr="00664666">
        <w:rPr>
          <w:lang w:eastAsia="ru-RU"/>
        </w:rPr>
        <w:t xml:space="preserve"> водозабора поступает на </w:t>
      </w:r>
      <w:proofErr w:type="spellStart"/>
      <w:r w:rsidRPr="00664666">
        <w:rPr>
          <w:lang w:eastAsia="ru-RU"/>
        </w:rPr>
        <w:t>водонасосную</w:t>
      </w:r>
      <w:proofErr w:type="spellEnd"/>
      <w:r w:rsidRPr="00664666">
        <w:rPr>
          <w:lang w:eastAsia="ru-RU"/>
        </w:rPr>
        <w:t xml:space="preserve"> станцию (ВНС-</w:t>
      </w:r>
      <w:r w:rsidR="00535EF3">
        <w:rPr>
          <w:lang w:eastAsia="ru-RU"/>
        </w:rPr>
        <w:t>2</w:t>
      </w:r>
      <w:r w:rsidRPr="00664666">
        <w:rPr>
          <w:lang w:eastAsia="ru-RU"/>
        </w:rPr>
        <w:t xml:space="preserve">) расположенную по ул. </w:t>
      </w:r>
      <w:r w:rsidR="00623D42">
        <w:rPr>
          <w:lang w:eastAsia="ru-RU"/>
        </w:rPr>
        <w:t>Приморская</w:t>
      </w:r>
      <w:r w:rsidRPr="00664666">
        <w:rPr>
          <w:lang w:eastAsia="ru-RU"/>
        </w:rPr>
        <w:t xml:space="preserve">, откуда подается в распределительные сети. В качестве </w:t>
      </w:r>
      <w:r w:rsidRPr="00964C35">
        <w:rPr>
          <w:lang w:eastAsia="ru-RU"/>
        </w:rPr>
        <w:t>регулирующего устройства используется накопительный резервуар чистой воды</w:t>
      </w:r>
      <w:r w:rsidR="00964C35">
        <w:rPr>
          <w:lang w:eastAsia="ru-RU"/>
        </w:rPr>
        <w:t xml:space="preserve"> емкостью 700 </w:t>
      </w:r>
      <w:r w:rsidR="00623D42" w:rsidRPr="00964C35">
        <w:rPr>
          <w:lang w:eastAsia="ru-RU"/>
        </w:rPr>
        <w:t>м</w:t>
      </w:r>
      <w:r w:rsidR="00964C35">
        <w:rPr>
          <w:vertAlign w:val="superscript"/>
          <w:lang w:eastAsia="ru-RU"/>
        </w:rPr>
        <w:t>3</w:t>
      </w:r>
      <w:r w:rsidR="00623D42" w:rsidRPr="00964C35">
        <w:rPr>
          <w:lang w:eastAsia="ru-RU"/>
        </w:rPr>
        <w:t>, для обеззараживания воды применяется 2 бактерицидные установки производительностью 250 м</w:t>
      </w:r>
      <w:r w:rsidR="00623D42" w:rsidRPr="00964C35">
        <w:rPr>
          <w:vertAlign w:val="superscript"/>
          <w:lang w:eastAsia="ru-RU"/>
        </w:rPr>
        <w:t>3</w:t>
      </w:r>
      <w:r w:rsidR="00623D42" w:rsidRPr="00964C35">
        <w:rPr>
          <w:lang w:eastAsia="ru-RU"/>
        </w:rPr>
        <w:t>/час каждая.</w:t>
      </w:r>
    </w:p>
    <w:p w14:paraId="479B13FF" w14:textId="77777777" w:rsidR="00964C35" w:rsidRDefault="00964C35" w:rsidP="00964C35">
      <w:pPr>
        <w:rPr>
          <w:szCs w:val="24"/>
        </w:rPr>
      </w:pPr>
      <w:r>
        <w:rPr>
          <w:szCs w:val="24"/>
        </w:rPr>
        <w:t>Западный водозабор имеет ограниченный потенциал развития.</w:t>
      </w:r>
    </w:p>
    <w:p w14:paraId="1108FF42" w14:textId="77777777" w:rsidR="00975997" w:rsidRDefault="00975997" w:rsidP="00DE05BA">
      <w:pPr>
        <w:rPr>
          <w:szCs w:val="24"/>
        </w:rPr>
      </w:pPr>
    </w:p>
    <w:p w14:paraId="73255BAE" w14:textId="5FE36DF1" w:rsidR="00774DC5" w:rsidRDefault="00BB192B" w:rsidP="00DE05BA">
      <w:pPr>
        <w:rPr>
          <w:szCs w:val="24"/>
        </w:rPr>
      </w:pPr>
      <w:r>
        <w:rPr>
          <w:szCs w:val="24"/>
        </w:rPr>
        <w:t>Перечень источников холодного водоснабжения г. Зеленоградск, находящиеся в эксплуатационной ответственност</w:t>
      </w:r>
      <w:proofErr w:type="gramStart"/>
      <w:r>
        <w:rPr>
          <w:szCs w:val="24"/>
        </w:rPr>
        <w:t>и ООО</w:t>
      </w:r>
      <w:proofErr w:type="gramEnd"/>
      <w:r>
        <w:rPr>
          <w:szCs w:val="24"/>
        </w:rPr>
        <w:t xml:space="preserve"> «Водоснабжение», представлены в таблице ниже.</w:t>
      </w:r>
    </w:p>
    <w:p w14:paraId="56A3EC79" w14:textId="77777777" w:rsidR="00BB192B" w:rsidRDefault="00BB192B" w:rsidP="00DE05BA">
      <w:pPr>
        <w:rPr>
          <w:szCs w:val="24"/>
        </w:rPr>
      </w:pPr>
    </w:p>
    <w:p w14:paraId="2F5C781F" w14:textId="000566EF" w:rsidR="0062789F" w:rsidRDefault="0062789F" w:rsidP="0062789F">
      <w:pPr>
        <w:pStyle w:val="af"/>
        <w:keepNext/>
      </w:pPr>
      <w:bookmarkStart w:id="41" w:name="_Ref116304303"/>
      <w:bookmarkStart w:id="42" w:name="_Ref120469106"/>
      <w:r w:rsidRPr="00736ED9">
        <w:t xml:space="preserve">Таблица </w:t>
      </w:r>
      <w:r w:rsidR="000B7E8F">
        <w:fldChar w:fldCharType="begin"/>
      </w:r>
      <w:r w:rsidR="000B7E8F">
        <w:instrText xml:space="preserve"> SEQ Таблица \* ARABIC </w:instrText>
      </w:r>
      <w:r w:rsidR="000B7E8F">
        <w:fldChar w:fldCharType="separate"/>
      </w:r>
      <w:r w:rsidR="008E214F">
        <w:rPr>
          <w:noProof/>
        </w:rPr>
        <w:t>5</w:t>
      </w:r>
      <w:r w:rsidR="000B7E8F">
        <w:rPr>
          <w:noProof/>
        </w:rPr>
        <w:fldChar w:fldCharType="end"/>
      </w:r>
      <w:bookmarkEnd w:id="41"/>
      <w:r w:rsidRPr="00736ED9">
        <w:t xml:space="preserve"> Перечень артезианских скважин г. Зеленоградск</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1799"/>
        <w:gridCol w:w="1737"/>
        <w:gridCol w:w="2321"/>
        <w:gridCol w:w="2621"/>
        <w:gridCol w:w="1141"/>
      </w:tblGrid>
      <w:tr w:rsidR="004801F2" w:rsidRPr="00774DC5" w14:paraId="5D9916E6" w14:textId="77777777" w:rsidTr="00C6419E">
        <w:trPr>
          <w:trHeight w:val="700"/>
        </w:trPr>
        <w:tc>
          <w:tcPr>
            <w:tcW w:w="255" w:type="pct"/>
            <w:shd w:val="clear" w:color="auto" w:fill="auto"/>
            <w:vAlign w:val="center"/>
          </w:tcPr>
          <w:p w14:paraId="6E24572F" w14:textId="77777777" w:rsidR="004801F2" w:rsidRPr="00774DC5" w:rsidRDefault="004801F2" w:rsidP="00774DC5">
            <w:pPr>
              <w:ind w:firstLine="0"/>
              <w:jc w:val="center"/>
              <w:rPr>
                <w:rFonts w:eastAsia="Times New Roman" w:cs="Times New Roman"/>
                <w:sz w:val="20"/>
                <w:szCs w:val="20"/>
                <w:lang w:eastAsia="ru-RU"/>
              </w:rPr>
            </w:pPr>
            <w:r w:rsidRPr="00774DC5">
              <w:rPr>
                <w:rFonts w:eastAsia="Times New Roman" w:cs="Times New Roman"/>
                <w:sz w:val="20"/>
                <w:szCs w:val="20"/>
                <w:lang w:eastAsia="ru-RU"/>
              </w:rPr>
              <w:t>№</w:t>
            </w:r>
          </w:p>
          <w:p w14:paraId="0331A12F" w14:textId="77777777" w:rsidR="004801F2" w:rsidRPr="00774DC5" w:rsidRDefault="004801F2" w:rsidP="00774DC5">
            <w:pPr>
              <w:ind w:firstLine="0"/>
              <w:jc w:val="center"/>
              <w:rPr>
                <w:rFonts w:eastAsia="Times New Roman" w:cs="Times New Roman"/>
                <w:sz w:val="20"/>
                <w:szCs w:val="20"/>
                <w:lang w:eastAsia="ru-RU"/>
              </w:rPr>
            </w:pPr>
            <w:proofErr w:type="gramStart"/>
            <w:r w:rsidRPr="00774DC5">
              <w:rPr>
                <w:rFonts w:eastAsia="Times New Roman" w:cs="Times New Roman"/>
                <w:sz w:val="20"/>
                <w:szCs w:val="20"/>
                <w:lang w:eastAsia="ru-RU"/>
              </w:rPr>
              <w:t>п</w:t>
            </w:r>
            <w:proofErr w:type="gramEnd"/>
            <w:r w:rsidRPr="00774DC5">
              <w:rPr>
                <w:rFonts w:eastAsia="Times New Roman" w:cs="Times New Roman"/>
                <w:sz w:val="20"/>
                <w:szCs w:val="20"/>
                <w:lang w:eastAsia="ru-RU"/>
              </w:rPr>
              <w:t>/п</w:t>
            </w:r>
          </w:p>
        </w:tc>
        <w:tc>
          <w:tcPr>
            <w:tcW w:w="887" w:type="pct"/>
            <w:shd w:val="clear" w:color="auto" w:fill="auto"/>
            <w:vAlign w:val="center"/>
          </w:tcPr>
          <w:p w14:paraId="22014C56" w14:textId="7BE14CBD" w:rsidR="004801F2" w:rsidRPr="00774DC5" w:rsidRDefault="004801F2" w:rsidP="00774DC5">
            <w:pPr>
              <w:ind w:firstLine="0"/>
              <w:jc w:val="center"/>
              <w:rPr>
                <w:rFonts w:eastAsia="Times New Roman" w:cs="Times New Roman"/>
                <w:sz w:val="20"/>
                <w:szCs w:val="20"/>
                <w:lang w:eastAsia="ru-RU"/>
              </w:rPr>
            </w:pPr>
            <w:r>
              <w:rPr>
                <w:rFonts w:eastAsia="Times New Roman" w:cs="Times New Roman"/>
                <w:sz w:val="20"/>
                <w:szCs w:val="20"/>
                <w:lang w:eastAsia="ru-RU"/>
              </w:rPr>
              <w:t>Н</w:t>
            </w:r>
            <w:r w:rsidRPr="00774DC5">
              <w:rPr>
                <w:rFonts w:eastAsia="Times New Roman" w:cs="Times New Roman"/>
                <w:sz w:val="20"/>
                <w:szCs w:val="20"/>
                <w:lang w:eastAsia="ru-RU"/>
              </w:rPr>
              <w:t>аименование водозабора</w:t>
            </w:r>
          </w:p>
        </w:tc>
        <w:tc>
          <w:tcPr>
            <w:tcW w:w="857" w:type="pct"/>
            <w:shd w:val="clear" w:color="auto" w:fill="auto"/>
            <w:vAlign w:val="center"/>
          </w:tcPr>
          <w:p w14:paraId="4BEF020C" w14:textId="6EB5EAF9" w:rsidR="004801F2" w:rsidRPr="00774DC5" w:rsidRDefault="004801F2" w:rsidP="004801F2">
            <w:pPr>
              <w:ind w:firstLine="0"/>
              <w:jc w:val="center"/>
              <w:rPr>
                <w:rFonts w:eastAsia="Times New Roman" w:cs="Times New Roman"/>
                <w:sz w:val="20"/>
                <w:szCs w:val="20"/>
                <w:lang w:eastAsia="ru-RU"/>
              </w:rPr>
            </w:pPr>
            <w:r>
              <w:rPr>
                <w:rFonts w:eastAsia="Times New Roman" w:cs="Times New Roman"/>
                <w:sz w:val="20"/>
                <w:szCs w:val="20"/>
                <w:lang w:eastAsia="ru-RU"/>
              </w:rPr>
              <w:t xml:space="preserve">Кадастровый номер </w:t>
            </w:r>
            <w:proofErr w:type="spellStart"/>
            <w:r>
              <w:rPr>
                <w:rFonts w:eastAsia="Times New Roman" w:cs="Times New Roman"/>
                <w:sz w:val="20"/>
                <w:szCs w:val="20"/>
                <w:lang w:eastAsia="ru-RU"/>
              </w:rPr>
              <w:t>зем</w:t>
            </w:r>
            <w:proofErr w:type="spellEnd"/>
            <w:r>
              <w:rPr>
                <w:rFonts w:eastAsia="Times New Roman" w:cs="Times New Roman"/>
                <w:sz w:val="20"/>
                <w:szCs w:val="20"/>
                <w:lang w:eastAsia="ru-RU"/>
              </w:rPr>
              <w:t>. участка</w:t>
            </w:r>
          </w:p>
        </w:tc>
        <w:tc>
          <w:tcPr>
            <w:tcW w:w="1145" w:type="pct"/>
            <w:shd w:val="clear" w:color="auto" w:fill="auto"/>
            <w:vAlign w:val="center"/>
          </w:tcPr>
          <w:p w14:paraId="26DA44EE" w14:textId="0223BB6F" w:rsidR="004801F2" w:rsidRPr="00774DC5" w:rsidRDefault="004801F2" w:rsidP="004801F2">
            <w:pPr>
              <w:ind w:firstLine="0"/>
              <w:jc w:val="center"/>
              <w:rPr>
                <w:rFonts w:eastAsia="Times New Roman" w:cs="Times New Roman"/>
                <w:sz w:val="20"/>
                <w:szCs w:val="20"/>
                <w:lang w:eastAsia="ru-RU"/>
              </w:rPr>
            </w:pPr>
            <w:r>
              <w:rPr>
                <w:rFonts w:eastAsia="Times New Roman" w:cs="Times New Roman"/>
                <w:sz w:val="20"/>
                <w:szCs w:val="20"/>
                <w:lang w:eastAsia="ru-RU"/>
              </w:rPr>
              <w:t>Подача</w:t>
            </w:r>
            <w:r w:rsidRPr="00774DC5">
              <w:rPr>
                <w:rFonts w:eastAsia="Times New Roman" w:cs="Times New Roman"/>
                <w:sz w:val="20"/>
                <w:szCs w:val="20"/>
                <w:lang w:eastAsia="ru-RU"/>
              </w:rPr>
              <w:t>,</w:t>
            </w:r>
            <w:r>
              <w:rPr>
                <w:rFonts w:eastAsia="Times New Roman" w:cs="Times New Roman"/>
                <w:sz w:val="20"/>
                <w:szCs w:val="20"/>
                <w:lang w:eastAsia="ru-RU"/>
              </w:rPr>
              <w:t xml:space="preserve"> </w:t>
            </w:r>
            <w:r w:rsidRPr="00774DC5">
              <w:rPr>
                <w:rFonts w:eastAsia="Times New Roman" w:cs="Times New Roman"/>
                <w:sz w:val="20"/>
                <w:szCs w:val="20"/>
                <w:lang w:eastAsia="ru-RU"/>
              </w:rPr>
              <w:t>м</w:t>
            </w:r>
            <w:r w:rsidRPr="00774DC5">
              <w:rPr>
                <w:rFonts w:eastAsia="Times New Roman" w:cs="Times New Roman"/>
                <w:sz w:val="20"/>
                <w:szCs w:val="20"/>
                <w:vertAlign w:val="superscript"/>
                <w:lang w:eastAsia="ru-RU"/>
              </w:rPr>
              <w:t>3</w:t>
            </w:r>
            <w:r w:rsidRPr="00774DC5">
              <w:rPr>
                <w:rFonts w:eastAsia="Times New Roman" w:cs="Times New Roman"/>
                <w:sz w:val="20"/>
                <w:szCs w:val="20"/>
                <w:lang w:eastAsia="ru-RU"/>
              </w:rPr>
              <w:t>/час</w:t>
            </w:r>
          </w:p>
        </w:tc>
        <w:tc>
          <w:tcPr>
            <w:tcW w:w="1293" w:type="pct"/>
            <w:shd w:val="clear" w:color="auto" w:fill="auto"/>
            <w:vAlign w:val="center"/>
          </w:tcPr>
          <w:p w14:paraId="1E932618" w14:textId="583FBB4B" w:rsidR="004801F2" w:rsidRPr="00774DC5" w:rsidRDefault="00C6419E" w:rsidP="00774DC5">
            <w:pPr>
              <w:ind w:firstLine="0"/>
              <w:jc w:val="center"/>
              <w:rPr>
                <w:rFonts w:eastAsia="Times New Roman" w:cs="Times New Roman"/>
                <w:sz w:val="20"/>
                <w:szCs w:val="20"/>
                <w:lang w:eastAsia="ru-RU"/>
              </w:rPr>
            </w:pPr>
            <w:r>
              <w:rPr>
                <w:rFonts w:eastAsia="Times New Roman" w:cs="Times New Roman"/>
                <w:sz w:val="20"/>
                <w:szCs w:val="20"/>
                <w:lang w:eastAsia="ru-RU"/>
              </w:rPr>
              <w:t>Адрес</w:t>
            </w:r>
          </w:p>
        </w:tc>
        <w:tc>
          <w:tcPr>
            <w:tcW w:w="563" w:type="pct"/>
            <w:shd w:val="clear" w:color="auto" w:fill="auto"/>
            <w:vAlign w:val="center"/>
          </w:tcPr>
          <w:p w14:paraId="0E293313" w14:textId="77777777" w:rsidR="004801F2" w:rsidRPr="00774DC5" w:rsidRDefault="004801F2" w:rsidP="00774DC5">
            <w:pPr>
              <w:ind w:firstLine="0"/>
              <w:jc w:val="center"/>
              <w:rPr>
                <w:rFonts w:eastAsia="Times New Roman" w:cs="Times New Roman"/>
                <w:sz w:val="20"/>
                <w:szCs w:val="20"/>
                <w:lang w:eastAsia="ru-RU"/>
              </w:rPr>
            </w:pPr>
            <w:r w:rsidRPr="00774DC5">
              <w:rPr>
                <w:rFonts w:eastAsia="Times New Roman" w:cs="Times New Roman"/>
                <w:sz w:val="20"/>
                <w:szCs w:val="20"/>
                <w:lang w:eastAsia="ru-RU"/>
              </w:rPr>
              <w:t>Степень износа насоса</w:t>
            </w:r>
          </w:p>
        </w:tc>
      </w:tr>
      <w:tr w:rsidR="00774DC5" w:rsidRPr="00774DC5" w14:paraId="13EB6838" w14:textId="77777777" w:rsidTr="00C6419E">
        <w:trPr>
          <w:trHeight w:val="274"/>
        </w:trPr>
        <w:tc>
          <w:tcPr>
            <w:tcW w:w="5000" w:type="pct"/>
            <w:gridSpan w:val="6"/>
            <w:shd w:val="clear" w:color="auto" w:fill="auto"/>
            <w:vAlign w:val="center"/>
          </w:tcPr>
          <w:p w14:paraId="1A0A304B" w14:textId="7B014E29" w:rsidR="00774DC5" w:rsidRPr="00774DC5" w:rsidRDefault="00774DC5" w:rsidP="00774DC5">
            <w:pPr>
              <w:ind w:firstLine="0"/>
              <w:jc w:val="center"/>
              <w:rPr>
                <w:rFonts w:eastAsia="Times New Roman" w:cs="Times New Roman"/>
                <w:sz w:val="20"/>
                <w:szCs w:val="20"/>
                <w:lang w:eastAsia="ru-RU"/>
              </w:rPr>
            </w:pPr>
          </w:p>
        </w:tc>
      </w:tr>
      <w:tr w:rsidR="00C669A2" w:rsidRPr="00774DC5" w14:paraId="76D64855" w14:textId="77777777" w:rsidTr="00C6419E">
        <w:trPr>
          <w:trHeight w:val="274"/>
        </w:trPr>
        <w:tc>
          <w:tcPr>
            <w:tcW w:w="255" w:type="pct"/>
            <w:shd w:val="clear" w:color="auto" w:fill="auto"/>
            <w:vAlign w:val="center"/>
          </w:tcPr>
          <w:p w14:paraId="4909DDF2" w14:textId="64C0582F"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1.</w:t>
            </w:r>
          </w:p>
        </w:tc>
        <w:tc>
          <w:tcPr>
            <w:tcW w:w="887" w:type="pct"/>
            <w:shd w:val="clear" w:color="auto" w:fill="auto"/>
            <w:vAlign w:val="center"/>
          </w:tcPr>
          <w:p w14:paraId="1A947032" w14:textId="77777777" w:rsidR="00C669A2" w:rsidRPr="00774DC5" w:rsidRDefault="00C669A2" w:rsidP="00774DC5">
            <w:pPr>
              <w:pStyle w:val="af1"/>
              <w:ind w:left="-33"/>
              <w:jc w:val="center"/>
              <w:rPr>
                <w:rFonts w:cs="Times New Roman"/>
                <w:sz w:val="20"/>
                <w:szCs w:val="20"/>
              </w:rPr>
            </w:pPr>
            <w:r w:rsidRPr="00774DC5">
              <w:rPr>
                <w:rFonts w:cs="Times New Roman"/>
                <w:sz w:val="20"/>
                <w:szCs w:val="20"/>
              </w:rPr>
              <w:t>33374/1</w:t>
            </w:r>
          </w:p>
        </w:tc>
        <w:tc>
          <w:tcPr>
            <w:tcW w:w="857" w:type="pct"/>
            <w:shd w:val="clear" w:color="auto" w:fill="auto"/>
            <w:vAlign w:val="center"/>
          </w:tcPr>
          <w:p w14:paraId="4BA0FB7D" w14:textId="128D8E6E"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39:05:010204:51</w:t>
            </w:r>
          </w:p>
        </w:tc>
        <w:tc>
          <w:tcPr>
            <w:tcW w:w="1145" w:type="pct"/>
            <w:shd w:val="clear" w:color="auto" w:fill="auto"/>
            <w:vAlign w:val="center"/>
          </w:tcPr>
          <w:p w14:paraId="27FC7EEC" w14:textId="0595B80B" w:rsidR="00C669A2" w:rsidRPr="00774DC5" w:rsidRDefault="00C669A2" w:rsidP="00774DC5">
            <w:pPr>
              <w:ind w:firstLine="0"/>
              <w:jc w:val="center"/>
              <w:rPr>
                <w:rFonts w:eastAsia="Times New Roman" w:cs="Times New Roman"/>
                <w:sz w:val="20"/>
                <w:szCs w:val="20"/>
                <w:lang w:eastAsia="ru-RU"/>
              </w:rPr>
            </w:pPr>
            <w:r>
              <w:rPr>
                <w:rFonts w:cs="Times New Roman"/>
                <w:color w:val="000000"/>
                <w:sz w:val="20"/>
                <w:szCs w:val="20"/>
              </w:rPr>
              <w:t>16</w:t>
            </w:r>
          </w:p>
        </w:tc>
        <w:tc>
          <w:tcPr>
            <w:tcW w:w="1293" w:type="pct"/>
            <w:vMerge w:val="restart"/>
            <w:shd w:val="clear" w:color="auto" w:fill="auto"/>
            <w:vAlign w:val="center"/>
          </w:tcPr>
          <w:p w14:paraId="1C9DD9E9" w14:textId="27A255D5" w:rsidR="00C669A2" w:rsidRPr="00774DC5" w:rsidRDefault="00C669A2" w:rsidP="00774DC5">
            <w:pPr>
              <w:ind w:firstLine="0"/>
              <w:jc w:val="center"/>
              <w:rPr>
                <w:rFonts w:eastAsia="Times New Roman" w:cs="Times New Roman"/>
                <w:sz w:val="20"/>
                <w:szCs w:val="20"/>
                <w:lang w:eastAsia="ru-RU"/>
              </w:rPr>
            </w:pPr>
            <w:r>
              <w:rPr>
                <w:rFonts w:eastAsia="Times New Roman" w:cs="Times New Roman"/>
                <w:sz w:val="20"/>
                <w:szCs w:val="20"/>
                <w:lang w:eastAsia="ru-RU"/>
              </w:rPr>
              <w:t>Восточный водозабор</w:t>
            </w:r>
          </w:p>
        </w:tc>
        <w:tc>
          <w:tcPr>
            <w:tcW w:w="563" w:type="pct"/>
            <w:shd w:val="clear" w:color="auto" w:fill="auto"/>
            <w:vAlign w:val="center"/>
          </w:tcPr>
          <w:p w14:paraId="6EBD7FA1" w14:textId="4EFE2D99" w:rsidR="00C669A2" w:rsidRPr="00774DC5" w:rsidRDefault="00C669A2" w:rsidP="00774DC5">
            <w:pPr>
              <w:ind w:firstLine="0"/>
              <w:jc w:val="center"/>
              <w:rPr>
                <w:rFonts w:eastAsia="Times New Roman" w:cs="Times New Roman"/>
                <w:sz w:val="20"/>
                <w:szCs w:val="20"/>
                <w:lang w:eastAsia="ru-RU"/>
              </w:rPr>
            </w:pPr>
            <w:r>
              <w:rPr>
                <w:rFonts w:eastAsia="Times New Roman" w:cs="Times New Roman"/>
                <w:sz w:val="20"/>
                <w:szCs w:val="20"/>
                <w:lang w:eastAsia="ru-RU"/>
              </w:rPr>
              <w:t>н/д</w:t>
            </w:r>
          </w:p>
        </w:tc>
      </w:tr>
      <w:tr w:rsidR="00C669A2" w:rsidRPr="00774DC5" w14:paraId="1815C349" w14:textId="77777777" w:rsidTr="00C6419E">
        <w:tc>
          <w:tcPr>
            <w:tcW w:w="255" w:type="pct"/>
            <w:shd w:val="clear" w:color="auto" w:fill="auto"/>
            <w:vAlign w:val="center"/>
          </w:tcPr>
          <w:p w14:paraId="15A1E708" w14:textId="6E287068"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2.</w:t>
            </w:r>
          </w:p>
        </w:tc>
        <w:tc>
          <w:tcPr>
            <w:tcW w:w="887" w:type="pct"/>
            <w:shd w:val="clear" w:color="auto" w:fill="auto"/>
            <w:vAlign w:val="center"/>
          </w:tcPr>
          <w:p w14:paraId="7F28E502" w14:textId="77777777" w:rsidR="00C669A2" w:rsidRPr="00774DC5" w:rsidRDefault="00C669A2" w:rsidP="00774DC5">
            <w:pPr>
              <w:pStyle w:val="af1"/>
              <w:jc w:val="center"/>
              <w:rPr>
                <w:rFonts w:cs="Times New Roman"/>
                <w:sz w:val="20"/>
                <w:szCs w:val="20"/>
              </w:rPr>
            </w:pPr>
            <w:r w:rsidRPr="00774DC5">
              <w:rPr>
                <w:rFonts w:cs="Times New Roman"/>
                <w:sz w:val="20"/>
                <w:szCs w:val="20"/>
              </w:rPr>
              <w:t>124д/2</w:t>
            </w:r>
          </w:p>
        </w:tc>
        <w:tc>
          <w:tcPr>
            <w:tcW w:w="857" w:type="pct"/>
            <w:shd w:val="clear" w:color="auto" w:fill="auto"/>
            <w:vAlign w:val="center"/>
          </w:tcPr>
          <w:p w14:paraId="5EE68C63" w14:textId="50540D2D"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39:05:010204:59</w:t>
            </w:r>
          </w:p>
        </w:tc>
        <w:tc>
          <w:tcPr>
            <w:tcW w:w="1145" w:type="pct"/>
            <w:shd w:val="clear" w:color="auto" w:fill="auto"/>
            <w:vAlign w:val="center"/>
          </w:tcPr>
          <w:p w14:paraId="416DF7A4" w14:textId="23AF7AA7" w:rsidR="00C669A2" w:rsidRPr="00774DC5" w:rsidRDefault="00C669A2" w:rsidP="00774DC5">
            <w:pPr>
              <w:ind w:firstLine="0"/>
              <w:jc w:val="center"/>
              <w:rPr>
                <w:rFonts w:cs="Times New Roman"/>
                <w:sz w:val="20"/>
                <w:szCs w:val="20"/>
              </w:rPr>
            </w:pPr>
            <w:r>
              <w:rPr>
                <w:rFonts w:cs="Times New Roman"/>
                <w:color w:val="000000"/>
                <w:sz w:val="20"/>
                <w:szCs w:val="20"/>
              </w:rPr>
              <w:t>6</w:t>
            </w:r>
          </w:p>
        </w:tc>
        <w:tc>
          <w:tcPr>
            <w:tcW w:w="1293" w:type="pct"/>
            <w:vMerge/>
            <w:shd w:val="clear" w:color="auto" w:fill="auto"/>
            <w:vAlign w:val="center"/>
          </w:tcPr>
          <w:p w14:paraId="32C21862" w14:textId="5DD91551" w:rsidR="00C669A2" w:rsidRPr="00774DC5" w:rsidRDefault="00C669A2" w:rsidP="00774DC5">
            <w:pPr>
              <w:ind w:firstLine="0"/>
              <w:jc w:val="center"/>
              <w:rPr>
                <w:rFonts w:cs="Times New Roman"/>
                <w:sz w:val="20"/>
                <w:szCs w:val="20"/>
              </w:rPr>
            </w:pPr>
          </w:p>
        </w:tc>
        <w:tc>
          <w:tcPr>
            <w:tcW w:w="563" w:type="pct"/>
            <w:shd w:val="clear" w:color="auto" w:fill="auto"/>
          </w:tcPr>
          <w:p w14:paraId="5B2E3E38" w14:textId="3D22DC95"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323F0869" w14:textId="77777777" w:rsidTr="00C6419E">
        <w:tc>
          <w:tcPr>
            <w:tcW w:w="255" w:type="pct"/>
            <w:shd w:val="clear" w:color="auto" w:fill="auto"/>
            <w:vAlign w:val="center"/>
          </w:tcPr>
          <w:p w14:paraId="15F1924D" w14:textId="206D2AB6"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3.</w:t>
            </w:r>
          </w:p>
        </w:tc>
        <w:tc>
          <w:tcPr>
            <w:tcW w:w="887" w:type="pct"/>
            <w:shd w:val="clear" w:color="auto" w:fill="auto"/>
            <w:vAlign w:val="center"/>
          </w:tcPr>
          <w:p w14:paraId="6F865216" w14:textId="77777777" w:rsidR="00C669A2" w:rsidRPr="00774DC5" w:rsidRDefault="00C669A2" w:rsidP="00774DC5">
            <w:pPr>
              <w:pStyle w:val="af1"/>
              <w:jc w:val="center"/>
              <w:rPr>
                <w:rFonts w:cs="Times New Roman"/>
                <w:sz w:val="20"/>
                <w:szCs w:val="20"/>
              </w:rPr>
            </w:pPr>
            <w:r w:rsidRPr="00774DC5">
              <w:rPr>
                <w:rFonts w:cs="Times New Roman"/>
                <w:sz w:val="20"/>
                <w:szCs w:val="20"/>
              </w:rPr>
              <w:t>33375/3</w:t>
            </w:r>
          </w:p>
        </w:tc>
        <w:tc>
          <w:tcPr>
            <w:tcW w:w="857" w:type="pct"/>
            <w:shd w:val="clear" w:color="auto" w:fill="auto"/>
            <w:vAlign w:val="center"/>
          </w:tcPr>
          <w:p w14:paraId="0F080617" w14:textId="438A5742"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39:05:010204:58</w:t>
            </w:r>
          </w:p>
        </w:tc>
        <w:tc>
          <w:tcPr>
            <w:tcW w:w="1145" w:type="pct"/>
            <w:shd w:val="clear" w:color="auto" w:fill="auto"/>
            <w:vAlign w:val="center"/>
          </w:tcPr>
          <w:p w14:paraId="07BBF5A5" w14:textId="1CD6E051" w:rsidR="00C669A2" w:rsidRPr="00774DC5" w:rsidRDefault="00C669A2" w:rsidP="00774DC5">
            <w:pPr>
              <w:ind w:firstLine="0"/>
              <w:jc w:val="center"/>
              <w:rPr>
                <w:rFonts w:cs="Times New Roman"/>
                <w:sz w:val="20"/>
                <w:szCs w:val="20"/>
              </w:rPr>
            </w:pPr>
            <w:r>
              <w:rPr>
                <w:rFonts w:cs="Times New Roman"/>
                <w:color w:val="000000"/>
                <w:sz w:val="20"/>
                <w:szCs w:val="20"/>
              </w:rPr>
              <w:t>6</w:t>
            </w:r>
          </w:p>
        </w:tc>
        <w:tc>
          <w:tcPr>
            <w:tcW w:w="1293" w:type="pct"/>
            <w:vMerge/>
            <w:shd w:val="clear" w:color="auto" w:fill="auto"/>
            <w:vAlign w:val="center"/>
          </w:tcPr>
          <w:p w14:paraId="50CB5EFB" w14:textId="63817CEF" w:rsidR="00C669A2" w:rsidRPr="00774DC5" w:rsidRDefault="00C669A2" w:rsidP="00774DC5">
            <w:pPr>
              <w:ind w:firstLine="0"/>
              <w:jc w:val="center"/>
              <w:rPr>
                <w:rFonts w:cs="Times New Roman"/>
                <w:sz w:val="20"/>
                <w:szCs w:val="20"/>
              </w:rPr>
            </w:pPr>
          </w:p>
        </w:tc>
        <w:tc>
          <w:tcPr>
            <w:tcW w:w="563" w:type="pct"/>
            <w:shd w:val="clear" w:color="auto" w:fill="auto"/>
          </w:tcPr>
          <w:p w14:paraId="2507AB30" w14:textId="7D751DDC"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77A65A3D" w14:textId="77777777" w:rsidTr="00C6419E">
        <w:tc>
          <w:tcPr>
            <w:tcW w:w="255" w:type="pct"/>
            <w:shd w:val="clear" w:color="auto" w:fill="auto"/>
            <w:vAlign w:val="center"/>
          </w:tcPr>
          <w:p w14:paraId="373271EC" w14:textId="170C555F"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4.</w:t>
            </w:r>
          </w:p>
        </w:tc>
        <w:tc>
          <w:tcPr>
            <w:tcW w:w="887" w:type="pct"/>
            <w:shd w:val="clear" w:color="auto" w:fill="auto"/>
            <w:vAlign w:val="center"/>
          </w:tcPr>
          <w:p w14:paraId="2549330B" w14:textId="77777777" w:rsidR="00C669A2" w:rsidRPr="00774DC5" w:rsidRDefault="00C669A2" w:rsidP="00774DC5">
            <w:pPr>
              <w:pStyle w:val="af1"/>
              <w:jc w:val="center"/>
              <w:rPr>
                <w:rFonts w:cs="Times New Roman"/>
                <w:sz w:val="20"/>
                <w:szCs w:val="20"/>
              </w:rPr>
            </w:pPr>
            <w:r w:rsidRPr="00774DC5">
              <w:rPr>
                <w:rFonts w:cs="Times New Roman"/>
                <w:sz w:val="20"/>
                <w:szCs w:val="20"/>
              </w:rPr>
              <w:t>7/5</w:t>
            </w:r>
          </w:p>
        </w:tc>
        <w:tc>
          <w:tcPr>
            <w:tcW w:w="857" w:type="pct"/>
            <w:shd w:val="clear" w:color="auto" w:fill="auto"/>
            <w:vAlign w:val="center"/>
          </w:tcPr>
          <w:p w14:paraId="0437EB57" w14:textId="2D4245A3"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39:05:010204:60</w:t>
            </w:r>
          </w:p>
        </w:tc>
        <w:tc>
          <w:tcPr>
            <w:tcW w:w="1145" w:type="pct"/>
            <w:shd w:val="clear" w:color="auto" w:fill="auto"/>
            <w:vAlign w:val="center"/>
          </w:tcPr>
          <w:p w14:paraId="33961B06" w14:textId="7425DB55" w:rsidR="00C669A2" w:rsidRPr="00774DC5" w:rsidRDefault="00C669A2" w:rsidP="00774DC5">
            <w:pPr>
              <w:ind w:firstLine="0"/>
              <w:jc w:val="center"/>
              <w:rPr>
                <w:rFonts w:cs="Times New Roman"/>
                <w:sz w:val="20"/>
                <w:szCs w:val="20"/>
              </w:rPr>
            </w:pPr>
            <w:r>
              <w:rPr>
                <w:rFonts w:cs="Times New Roman"/>
                <w:color w:val="000000"/>
                <w:sz w:val="20"/>
                <w:szCs w:val="20"/>
              </w:rPr>
              <w:t>6</w:t>
            </w:r>
          </w:p>
        </w:tc>
        <w:tc>
          <w:tcPr>
            <w:tcW w:w="1293" w:type="pct"/>
            <w:vMerge/>
            <w:shd w:val="clear" w:color="auto" w:fill="auto"/>
            <w:vAlign w:val="center"/>
          </w:tcPr>
          <w:p w14:paraId="20979384" w14:textId="79A2CBA4" w:rsidR="00C669A2" w:rsidRPr="00774DC5" w:rsidRDefault="00C669A2" w:rsidP="00774DC5">
            <w:pPr>
              <w:ind w:firstLine="0"/>
              <w:jc w:val="center"/>
              <w:rPr>
                <w:rFonts w:cs="Times New Roman"/>
                <w:sz w:val="20"/>
                <w:szCs w:val="20"/>
              </w:rPr>
            </w:pPr>
          </w:p>
        </w:tc>
        <w:tc>
          <w:tcPr>
            <w:tcW w:w="563" w:type="pct"/>
            <w:shd w:val="clear" w:color="auto" w:fill="auto"/>
          </w:tcPr>
          <w:p w14:paraId="7202FCBA" w14:textId="11078A0B"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0BB3FC56" w14:textId="77777777" w:rsidTr="00736ED9">
        <w:tc>
          <w:tcPr>
            <w:tcW w:w="255" w:type="pct"/>
            <w:shd w:val="clear" w:color="auto" w:fill="auto"/>
            <w:vAlign w:val="center"/>
          </w:tcPr>
          <w:p w14:paraId="43E0BAF0" w14:textId="4F33DB67"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5.</w:t>
            </w:r>
          </w:p>
        </w:tc>
        <w:tc>
          <w:tcPr>
            <w:tcW w:w="887" w:type="pct"/>
            <w:shd w:val="clear" w:color="auto" w:fill="auto"/>
            <w:vAlign w:val="center"/>
          </w:tcPr>
          <w:p w14:paraId="694E3F41" w14:textId="77777777" w:rsidR="00C669A2" w:rsidRPr="00774DC5" w:rsidRDefault="00C669A2" w:rsidP="004801F2">
            <w:pPr>
              <w:pStyle w:val="af1"/>
              <w:jc w:val="center"/>
              <w:rPr>
                <w:rFonts w:cs="Times New Roman"/>
                <w:color w:val="000000"/>
                <w:sz w:val="20"/>
                <w:szCs w:val="20"/>
              </w:rPr>
            </w:pPr>
            <w:r w:rsidRPr="00774DC5">
              <w:rPr>
                <w:rFonts w:cs="Times New Roman"/>
                <w:sz w:val="20"/>
                <w:szCs w:val="20"/>
              </w:rPr>
              <w:t>13/7</w:t>
            </w:r>
            <w:r>
              <w:rPr>
                <w:rFonts w:cs="Times New Roman"/>
                <w:sz w:val="20"/>
                <w:szCs w:val="20"/>
              </w:rPr>
              <w:t xml:space="preserve"> </w:t>
            </w:r>
            <w:r>
              <w:rPr>
                <w:rFonts w:cs="Times New Roman"/>
                <w:color w:val="000000"/>
                <w:sz w:val="20"/>
                <w:szCs w:val="20"/>
              </w:rPr>
              <w:t>(недействующая)</w:t>
            </w:r>
          </w:p>
        </w:tc>
        <w:tc>
          <w:tcPr>
            <w:tcW w:w="857" w:type="pct"/>
            <w:shd w:val="clear" w:color="auto" w:fill="auto"/>
            <w:vAlign w:val="center"/>
          </w:tcPr>
          <w:p w14:paraId="375A00C8" w14:textId="17FD54A6" w:rsidR="00C669A2" w:rsidRPr="00774DC5" w:rsidRDefault="00C669A2" w:rsidP="00C6419E">
            <w:pPr>
              <w:pStyle w:val="af1"/>
              <w:jc w:val="center"/>
              <w:rPr>
                <w:rFonts w:cs="Times New Roman"/>
                <w:color w:val="000000"/>
                <w:sz w:val="20"/>
                <w:szCs w:val="20"/>
              </w:rPr>
            </w:pPr>
            <w:r>
              <w:rPr>
                <w:rFonts w:cs="Times New Roman"/>
                <w:color w:val="000000"/>
                <w:sz w:val="20"/>
                <w:szCs w:val="20"/>
              </w:rPr>
              <w:t>39:05:051202:63</w:t>
            </w:r>
          </w:p>
        </w:tc>
        <w:tc>
          <w:tcPr>
            <w:tcW w:w="1145" w:type="pct"/>
            <w:shd w:val="clear" w:color="auto" w:fill="auto"/>
            <w:vAlign w:val="center"/>
          </w:tcPr>
          <w:p w14:paraId="3C9B22C6" w14:textId="6B92300E" w:rsidR="00C669A2" w:rsidRPr="00774DC5" w:rsidRDefault="00C669A2" w:rsidP="00774DC5">
            <w:pPr>
              <w:ind w:firstLine="0"/>
              <w:jc w:val="center"/>
              <w:rPr>
                <w:rFonts w:cs="Times New Roman"/>
                <w:sz w:val="20"/>
                <w:szCs w:val="20"/>
              </w:rPr>
            </w:pPr>
            <w:r>
              <w:rPr>
                <w:rFonts w:cs="Times New Roman"/>
                <w:color w:val="000000"/>
                <w:sz w:val="20"/>
                <w:szCs w:val="20"/>
              </w:rPr>
              <w:t>-</w:t>
            </w:r>
          </w:p>
        </w:tc>
        <w:tc>
          <w:tcPr>
            <w:tcW w:w="1293" w:type="pct"/>
            <w:vMerge/>
            <w:shd w:val="clear" w:color="auto" w:fill="auto"/>
            <w:vAlign w:val="center"/>
          </w:tcPr>
          <w:p w14:paraId="2691E4B7" w14:textId="756B4537" w:rsidR="00C669A2" w:rsidRPr="00774DC5" w:rsidRDefault="00C669A2" w:rsidP="00774DC5">
            <w:pPr>
              <w:ind w:firstLine="0"/>
              <w:jc w:val="center"/>
              <w:rPr>
                <w:rFonts w:cs="Times New Roman"/>
                <w:sz w:val="20"/>
                <w:szCs w:val="20"/>
              </w:rPr>
            </w:pPr>
          </w:p>
        </w:tc>
        <w:tc>
          <w:tcPr>
            <w:tcW w:w="563" w:type="pct"/>
            <w:shd w:val="clear" w:color="auto" w:fill="auto"/>
            <w:vAlign w:val="center"/>
          </w:tcPr>
          <w:p w14:paraId="460011B4" w14:textId="126CEB37" w:rsidR="00C669A2" w:rsidRPr="00774DC5" w:rsidRDefault="00C669A2" w:rsidP="00736ED9">
            <w:pPr>
              <w:ind w:firstLine="0"/>
              <w:jc w:val="center"/>
              <w:rPr>
                <w:rFonts w:eastAsia="Times New Roman" w:cs="Times New Roman"/>
                <w:sz w:val="20"/>
                <w:szCs w:val="20"/>
                <w:lang w:eastAsia="ru-RU"/>
              </w:rPr>
            </w:pPr>
            <w:r>
              <w:rPr>
                <w:rFonts w:eastAsia="Times New Roman" w:cs="Times New Roman"/>
                <w:sz w:val="20"/>
                <w:szCs w:val="20"/>
                <w:lang w:eastAsia="ru-RU"/>
              </w:rPr>
              <w:t>-</w:t>
            </w:r>
          </w:p>
        </w:tc>
      </w:tr>
      <w:tr w:rsidR="00C669A2" w:rsidRPr="00774DC5" w14:paraId="62A7BE22" w14:textId="77777777" w:rsidTr="00C6419E">
        <w:tc>
          <w:tcPr>
            <w:tcW w:w="255" w:type="pct"/>
            <w:shd w:val="clear" w:color="auto" w:fill="auto"/>
            <w:vAlign w:val="center"/>
          </w:tcPr>
          <w:p w14:paraId="12E42FD5" w14:textId="1374D99C"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6.</w:t>
            </w:r>
          </w:p>
        </w:tc>
        <w:tc>
          <w:tcPr>
            <w:tcW w:w="887" w:type="pct"/>
            <w:shd w:val="clear" w:color="auto" w:fill="auto"/>
            <w:vAlign w:val="center"/>
          </w:tcPr>
          <w:p w14:paraId="570BC7E2" w14:textId="77777777" w:rsidR="00C669A2" w:rsidRPr="00774DC5" w:rsidRDefault="00C669A2" w:rsidP="00774DC5">
            <w:pPr>
              <w:pStyle w:val="af1"/>
              <w:jc w:val="center"/>
              <w:rPr>
                <w:rFonts w:cs="Times New Roman"/>
                <w:sz w:val="20"/>
                <w:szCs w:val="20"/>
              </w:rPr>
            </w:pPr>
            <w:r w:rsidRPr="00774DC5">
              <w:rPr>
                <w:rFonts w:cs="Times New Roman"/>
                <w:sz w:val="20"/>
                <w:szCs w:val="20"/>
              </w:rPr>
              <w:t>103д/9</w:t>
            </w:r>
          </w:p>
        </w:tc>
        <w:tc>
          <w:tcPr>
            <w:tcW w:w="857" w:type="pct"/>
            <w:shd w:val="clear" w:color="auto" w:fill="auto"/>
            <w:vAlign w:val="center"/>
          </w:tcPr>
          <w:p w14:paraId="7A000A35" w14:textId="3C8A4D60"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39:05:051202:64</w:t>
            </w:r>
          </w:p>
        </w:tc>
        <w:tc>
          <w:tcPr>
            <w:tcW w:w="1145" w:type="pct"/>
            <w:shd w:val="clear" w:color="auto" w:fill="auto"/>
            <w:vAlign w:val="center"/>
          </w:tcPr>
          <w:p w14:paraId="517FE891" w14:textId="32ADB833" w:rsidR="00C669A2" w:rsidRPr="00774DC5" w:rsidRDefault="00C669A2" w:rsidP="00774DC5">
            <w:pPr>
              <w:ind w:firstLine="0"/>
              <w:jc w:val="center"/>
              <w:rPr>
                <w:rFonts w:cs="Times New Roman"/>
                <w:sz w:val="20"/>
                <w:szCs w:val="20"/>
              </w:rPr>
            </w:pPr>
            <w:r w:rsidRPr="00774DC5">
              <w:rPr>
                <w:rFonts w:cs="Times New Roman"/>
                <w:color w:val="000000"/>
                <w:sz w:val="20"/>
                <w:szCs w:val="20"/>
              </w:rPr>
              <w:t>6</w:t>
            </w:r>
          </w:p>
        </w:tc>
        <w:tc>
          <w:tcPr>
            <w:tcW w:w="1293" w:type="pct"/>
            <w:vMerge/>
            <w:shd w:val="clear" w:color="auto" w:fill="auto"/>
            <w:vAlign w:val="center"/>
          </w:tcPr>
          <w:p w14:paraId="3309D5EC" w14:textId="2F4B4BE3" w:rsidR="00C669A2" w:rsidRPr="00774DC5" w:rsidRDefault="00C669A2" w:rsidP="00774DC5">
            <w:pPr>
              <w:ind w:firstLine="0"/>
              <w:jc w:val="center"/>
              <w:rPr>
                <w:rFonts w:cs="Times New Roman"/>
                <w:sz w:val="20"/>
                <w:szCs w:val="20"/>
              </w:rPr>
            </w:pPr>
          </w:p>
        </w:tc>
        <w:tc>
          <w:tcPr>
            <w:tcW w:w="563" w:type="pct"/>
            <w:shd w:val="clear" w:color="auto" w:fill="auto"/>
          </w:tcPr>
          <w:p w14:paraId="1B609102" w14:textId="78AE87BA"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78B9706F" w14:textId="77777777" w:rsidTr="00C6419E">
        <w:tc>
          <w:tcPr>
            <w:tcW w:w="255" w:type="pct"/>
            <w:shd w:val="clear" w:color="auto" w:fill="auto"/>
            <w:vAlign w:val="center"/>
          </w:tcPr>
          <w:p w14:paraId="58361855" w14:textId="04CCEB53"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7.</w:t>
            </w:r>
          </w:p>
        </w:tc>
        <w:tc>
          <w:tcPr>
            <w:tcW w:w="887" w:type="pct"/>
            <w:shd w:val="clear" w:color="auto" w:fill="auto"/>
            <w:vAlign w:val="center"/>
          </w:tcPr>
          <w:p w14:paraId="2E5069FE" w14:textId="77777777" w:rsidR="00C669A2" w:rsidRPr="00774DC5" w:rsidRDefault="00C669A2" w:rsidP="00774DC5">
            <w:pPr>
              <w:pStyle w:val="af1"/>
              <w:jc w:val="center"/>
              <w:rPr>
                <w:rFonts w:cs="Times New Roman"/>
                <w:sz w:val="20"/>
                <w:szCs w:val="20"/>
              </w:rPr>
            </w:pPr>
            <w:r w:rsidRPr="00774DC5">
              <w:rPr>
                <w:rFonts w:cs="Times New Roman"/>
                <w:sz w:val="20"/>
                <w:szCs w:val="20"/>
              </w:rPr>
              <w:t>2р/10</w:t>
            </w:r>
          </w:p>
        </w:tc>
        <w:tc>
          <w:tcPr>
            <w:tcW w:w="857" w:type="pct"/>
            <w:shd w:val="clear" w:color="auto" w:fill="auto"/>
            <w:vAlign w:val="center"/>
          </w:tcPr>
          <w:p w14:paraId="5DFF0B71" w14:textId="20C71DE4"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39:05:051202:66</w:t>
            </w:r>
          </w:p>
        </w:tc>
        <w:tc>
          <w:tcPr>
            <w:tcW w:w="1145" w:type="pct"/>
            <w:shd w:val="clear" w:color="auto" w:fill="auto"/>
            <w:vAlign w:val="center"/>
          </w:tcPr>
          <w:p w14:paraId="2D688F01" w14:textId="5EA8592B" w:rsidR="00C669A2" w:rsidRPr="00774DC5" w:rsidRDefault="00C669A2" w:rsidP="00774DC5">
            <w:pPr>
              <w:ind w:firstLine="0"/>
              <w:jc w:val="center"/>
              <w:rPr>
                <w:rFonts w:cs="Times New Roman"/>
                <w:sz w:val="20"/>
                <w:szCs w:val="20"/>
              </w:rPr>
            </w:pPr>
            <w:r>
              <w:rPr>
                <w:rFonts w:cs="Times New Roman"/>
                <w:color w:val="000000"/>
                <w:sz w:val="20"/>
                <w:szCs w:val="20"/>
              </w:rPr>
              <w:t>25</w:t>
            </w:r>
          </w:p>
        </w:tc>
        <w:tc>
          <w:tcPr>
            <w:tcW w:w="1293" w:type="pct"/>
            <w:vMerge/>
            <w:shd w:val="clear" w:color="auto" w:fill="auto"/>
            <w:vAlign w:val="center"/>
          </w:tcPr>
          <w:p w14:paraId="1F42D53C" w14:textId="76AB1582" w:rsidR="00C669A2" w:rsidRPr="00774DC5" w:rsidRDefault="00C669A2" w:rsidP="00774DC5">
            <w:pPr>
              <w:ind w:firstLine="0"/>
              <w:jc w:val="center"/>
              <w:rPr>
                <w:rFonts w:cs="Times New Roman"/>
                <w:sz w:val="20"/>
                <w:szCs w:val="20"/>
              </w:rPr>
            </w:pPr>
          </w:p>
        </w:tc>
        <w:tc>
          <w:tcPr>
            <w:tcW w:w="563" w:type="pct"/>
            <w:shd w:val="clear" w:color="auto" w:fill="auto"/>
          </w:tcPr>
          <w:p w14:paraId="61FB174B" w14:textId="5A99DD22"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56FE979D" w14:textId="77777777" w:rsidTr="00C6419E">
        <w:tc>
          <w:tcPr>
            <w:tcW w:w="255" w:type="pct"/>
            <w:shd w:val="clear" w:color="auto" w:fill="auto"/>
            <w:vAlign w:val="center"/>
          </w:tcPr>
          <w:p w14:paraId="7D1B4A81" w14:textId="446C84BA"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8.</w:t>
            </w:r>
          </w:p>
        </w:tc>
        <w:tc>
          <w:tcPr>
            <w:tcW w:w="887" w:type="pct"/>
            <w:shd w:val="clear" w:color="auto" w:fill="auto"/>
            <w:vAlign w:val="center"/>
          </w:tcPr>
          <w:p w14:paraId="1B06448E" w14:textId="77777777" w:rsidR="00C669A2" w:rsidRPr="00774DC5" w:rsidRDefault="00C669A2" w:rsidP="00774DC5">
            <w:pPr>
              <w:pStyle w:val="af1"/>
              <w:jc w:val="center"/>
              <w:rPr>
                <w:rFonts w:cs="Times New Roman"/>
                <w:sz w:val="20"/>
                <w:szCs w:val="20"/>
              </w:rPr>
            </w:pPr>
            <w:r w:rsidRPr="00774DC5">
              <w:rPr>
                <w:rFonts w:cs="Times New Roman"/>
                <w:sz w:val="20"/>
                <w:szCs w:val="20"/>
              </w:rPr>
              <w:t>67728/20</w:t>
            </w:r>
          </w:p>
        </w:tc>
        <w:tc>
          <w:tcPr>
            <w:tcW w:w="857" w:type="pct"/>
            <w:shd w:val="clear" w:color="auto" w:fill="auto"/>
            <w:vAlign w:val="center"/>
          </w:tcPr>
          <w:p w14:paraId="5A80C1A5" w14:textId="13384601"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39:05:010204:55</w:t>
            </w:r>
          </w:p>
        </w:tc>
        <w:tc>
          <w:tcPr>
            <w:tcW w:w="1145" w:type="pct"/>
            <w:shd w:val="clear" w:color="auto" w:fill="auto"/>
            <w:vAlign w:val="center"/>
          </w:tcPr>
          <w:p w14:paraId="27436553" w14:textId="2F81F2CF" w:rsidR="00C669A2" w:rsidRPr="00774DC5" w:rsidRDefault="00C669A2" w:rsidP="00774DC5">
            <w:pPr>
              <w:ind w:firstLine="0"/>
              <w:jc w:val="center"/>
              <w:rPr>
                <w:rFonts w:cs="Times New Roman"/>
                <w:sz w:val="20"/>
                <w:szCs w:val="20"/>
              </w:rPr>
            </w:pPr>
            <w:r>
              <w:rPr>
                <w:rFonts w:cs="Times New Roman"/>
                <w:color w:val="000000"/>
                <w:sz w:val="20"/>
                <w:szCs w:val="20"/>
              </w:rPr>
              <w:t>10</w:t>
            </w:r>
          </w:p>
        </w:tc>
        <w:tc>
          <w:tcPr>
            <w:tcW w:w="1293" w:type="pct"/>
            <w:vMerge/>
            <w:shd w:val="clear" w:color="auto" w:fill="auto"/>
            <w:vAlign w:val="center"/>
          </w:tcPr>
          <w:p w14:paraId="5F92D932" w14:textId="1C651876" w:rsidR="00C669A2" w:rsidRPr="00774DC5" w:rsidRDefault="00C669A2" w:rsidP="00774DC5">
            <w:pPr>
              <w:ind w:firstLine="0"/>
              <w:jc w:val="center"/>
              <w:rPr>
                <w:rFonts w:cs="Times New Roman"/>
                <w:sz w:val="20"/>
                <w:szCs w:val="20"/>
              </w:rPr>
            </w:pPr>
          </w:p>
        </w:tc>
        <w:tc>
          <w:tcPr>
            <w:tcW w:w="563" w:type="pct"/>
            <w:shd w:val="clear" w:color="auto" w:fill="auto"/>
          </w:tcPr>
          <w:p w14:paraId="1FA34E46" w14:textId="5BC55736"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53E46625" w14:textId="77777777" w:rsidTr="00C6419E">
        <w:tc>
          <w:tcPr>
            <w:tcW w:w="255" w:type="pct"/>
            <w:shd w:val="clear" w:color="auto" w:fill="auto"/>
            <w:vAlign w:val="center"/>
          </w:tcPr>
          <w:p w14:paraId="000B471E" w14:textId="122CA88B"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9.</w:t>
            </w:r>
          </w:p>
        </w:tc>
        <w:tc>
          <w:tcPr>
            <w:tcW w:w="887" w:type="pct"/>
            <w:shd w:val="clear" w:color="auto" w:fill="auto"/>
            <w:vAlign w:val="center"/>
          </w:tcPr>
          <w:p w14:paraId="4BB3FEA6" w14:textId="77777777" w:rsidR="00C669A2" w:rsidRPr="00774DC5" w:rsidRDefault="00C669A2" w:rsidP="00774DC5">
            <w:pPr>
              <w:pStyle w:val="af1"/>
              <w:jc w:val="center"/>
              <w:rPr>
                <w:rFonts w:cs="Times New Roman"/>
                <w:sz w:val="20"/>
                <w:szCs w:val="20"/>
              </w:rPr>
            </w:pPr>
            <w:r w:rsidRPr="00774DC5">
              <w:rPr>
                <w:rFonts w:cs="Times New Roman"/>
                <w:sz w:val="20"/>
                <w:szCs w:val="20"/>
              </w:rPr>
              <w:t>771д/21</w:t>
            </w:r>
          </w:p>
        </w:tc>
        <w:tc>
          <w:tcPr>
            <w:tcW w:w="857" w:type="pct"/>
            <w:shd w:val="clear" w:color="auto" w:fill="auto"/>
            <w:vAlign w:val="center"/>
          </w:tcPr>
          <w:p w14:paraId="533CFB59" w14:textId="70E240DE"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39:05:010204:48</w:t>
            </w:r>
          </w:p>
        </w:tc>
        <w:tc>
          <w:tcPr>
            <w:tcW w:w="1145" w:type="pct"/>
            <w:shd w:val="clear" w:color="auto" w:fill="auto"/>
            <w:vAlign w:val="center"/>
          </w:tcPr>
          <w:p w14:paraId="7EE0AA62" w14:textId="14701F88" w:rsidR="00C669A2" w:rsidRPr="00774DC5" w:rsidRDefault="00C669A2" w:rsidP="00774DC5">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0BF55F73" w14:textId="6D6820A2" w:rsidR="00C669A2" w:rsidRPr="00774DC5" w:rsidRDefault="00C669A2" w:rsidP="00774DC5">
            <w:pPr>
              <w:ind w:firstLine="0"/>
              <w:jc w:val="center"/>
              <w:rPr>
                <w:rFonts w:cs="Times New Roman"/>
                <w:sz w:val="20"/>
                <w:szCs w:val="20"/>
              </w:rPr>
            </w:pPr>
          </w:p>
        </w:tc>
        <w:tc>
          <w:tcPr>
            <w:tcW w:w="563" w:type="pct"/>
            <w:shd w:val="clear" w:color="auto" w:fill="auto"/>
          </w:tcPr>
          <w:p w14:paraId="5F5B7D57" w14:textId="3CAFA81B"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5738ECC6" w14:textId="77777777" w:rsidTr="00C6419E">
        <w:tc>
          <w:tcPr>
            <w:tcW w:w="255" w:type="pct"/>
            <w:shd w:val="clear" w:color="auto" w:fill="auto"/>
            <w:vAlign w:val="center"/>
          </w:tcPr>
          <w:p w14:paraId="7C2F76B9" w14:textId="564A8F39"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10.</w:t>
            </w:r>
          </w:p>
        </w:tc>
        <w:tc>
          <w:tcPr>
            <w:tcW w:w="887" w:type="pct"/>
            <w:shd w:val="clear" w:color="auto" w:fill="auto"/>
            <w:vAlign w:val="center"/>
          </w:tcPr>
          <w:p w14:paraId="43EA9CE1" w14:textId="77777777" w:rsidR="00C669A2" w:rsidRPr="00774DC5" w:rsidRDefault="00C669A2" w:rsidP="00774DC5">
            <w:pPr>
              <w:pStyle w:val="af1"/>
              <w:jc w:val="center"/>
              <w:rPr>
                <w:rFonts w:cs="Times New Roman"/>
                <w:sz w:val="20"/>
                <w:szCs w:val="20"/>
              </w:rPr>
            </w:pPr>
            <w:r w:rsidRPr="00774DC5">
              <w:rPr>
                <w:rFonts w:cs="Times New Roman"/>
                <w:sz w:val="20"/>
                <w:szCs w:val="20"/>
              </w:rPr>
              <w:t>781д/22</w:t>
            </w:r>
          </w:p>
        </w:tc>
        <w:tc>
          <w:tcPr>
            <w:tcW w:w="857" w:type="pct"/>
            <w:shd w:val="clear" w:color="auto" w:fill="auto"/>
            <w:vAlign w:val="center"/>
          </w:tcPr>
          <w:p w14:paraId="1A913F61" w14:textId="32DF80CE"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39:05:010204:57</w:t>
            </w:r>
          </w:p>
        </w:tc>
        <w:tc>
          <w:tcPr>
            <w:tcW w:w="1145" w:type="pct"/>
            <w:shd w:val="clear" w:color="auto" w:fill="auto"/>
            <w:vAlign w:val="center"/>
          </w:tcPr>
          <w:p w14:paraId="185A1775" w14:textId="03E8F7F9" w:rsidR="00C669A2" w:rsidRPr="00774DC5" w:rsidRDefault="00C669A2" w:rsidP="00774DC5">
            <w:pPr>
              <w:ind w:firstLine="0"/>
              <w:jc w:val="center"/>
              <w:rPr>
                <w:rFonts w:cs="Times New Roman"/>
                <w:sz w:val="20"/>
                <w:szCs w:val="20"/>
              </w:rPr>
            </w:pPr>
            <w:r>
              <w:rPr>
                <w:rFonts w:cs="Times New Roman"/>
                <w:color w:val="000000"/>
                <w:sz w:val="20"/>
                <w:szCs w:val="20"/>
              </w:rPr>
              <w:t>6</w:t>
            </w:r>
          </w:p>
        </w:tc>
        <w:tc>
          <w:tcPr>
            <w:tcW w:w="1293" w:type="pct"/>
            <w:vMerge/>
            <w:shd w:val="clear" w:color="auto" w:fill="auto"/>
            <w:vAlign w:val="center"/>
          </w:tcPr>
          <w:p w14:paraId="5342945B" w14:textId="6C13AE13" w:rsidR="00C669A2" w:rsidRPr="00774DC5" w:rsidRDefault="00C669A2" w:rsidP="00774DC5">
            <w:pPr>
              <w:ind w:firstLine="0"/>
              <w:jc w:val="center"/>
              <w:rPr>
                <w:rFonts w:cs="Times New Roman"/>
                <w:sz w:val="20"/>
                <w:szCs w:val="20"/>
              </w:rPr>
            </w:pPr>
          </w:p>
        </w:tc>
        <w:tc>
          <w:tcPr>
            <w:tcW w:w="563" w:type="pct"/>
            <w:shd w:val="clear" w:color="auto" w:fill="auto"/>
          </w:tcPr>
          <w:p w14:paraId="3C425162" w14:textId="39D0E675"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6E464D91" w14:textId="77777777" w:rsidTr="00736ED9">
        <w:tc>
          <w:tcPr>
            <w:tcW w:w="255" w:type="pct"/>
            <w:shd w:val="clear" w:color="auto" w:fill="auto"/>
            <w:vAlign w:val="center"/>
          </w:tcPr>
          <w:p w14:paraId="3DE04F68" w14:textId="0565566D"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11.</w:t>
            </w:r>
          </w:p>
        </w:tc>
        <w:tc>
          <w:tcPr>
            <w:tcW w:w="887" w:type="pct"/>
            <w:shd w:val="clear" w:color="auto" w:fill="auto"/>
            <w:vAlign w:val="center"/>
          </w:tcPr>
          <w:p w14:paraId="57749232" w14:textId="77777777" w:rsidR="00C669A2" w:rsidRPr="00774DC5" w:rsidRDefault="00C669A2" w:rsidP="004801F2">
            <w:pPr>
              <w:pStyle w:val="af1"/>
              <w:jc w:val="center"/>
              <w:rPr>
                <w:rFonts w:cs="Times New Roman"/>
                <w:color w:val="000000"/>
                <w:sz w:val="20"/>
                <w:szCs w:val="20"/>
              </w:rPr>
            </w:pPr>
            <w:r w:rsidRPr="00774DC5">
              <w:rPr>
                <w:rFonts w:cs="Times New Roman"/>
                <w:sz w:val="20"/>
                <w:szCs w:val="20"/>
              </w:rPr>
              <w:t>1 тр.</w:t>
            </w:r>
            <w:r>
              <w:rPr>
                <w:rFonts w:cs="Times New Roman"/>
                <w:color w:val="000000"/>
                <w:sz w:val="20"/>
                <w:szCs w:val="20"/>
              </w:rPr>
              <w:t xml:space="preserve"> (недействующая)</w:t>
            </w:r>
          </w:p>
        </w:tc>
        <w:tc>
          <w:tcPr>
            <w:tcW w:w="857" w:type="pct"/>
            <w:shd w:val="clear" w:color="auto" w:fill="auto"/>
            <w:vAlign w:val="center"/>
          </w:tcPr>
          <w:p w14:paraId="4C80E9A6" w14:textId="6830A2CC" w:rsidR="00C669A2" w:rsidRPr="00774DC5" w:rsidRDefault="00C669A2" w:rsidP="004801F2">
            <w:pPr>
              <w:pStyle w:val="af1"/>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285960B0" w14:textId="0084491D" w:rsidR="00C669A2" w:rsidRPr="00774DC5" w:rsidRDefault="00C669A2" w:rsidP="00774DC5">
            <w:pPr>
              <w:ind w:firstLine="0"/>
              <w:jc w:val="center"/>
              <w:rPr>
                <w:rFonts w:cs="Times New Roman"/>
                <w:sz w:val="20"/>
                <w:szCs w:val="20"/>
              </w:rPr>
            </w:pPr>
            <w:r>
              <w:rPr>
                <w:rFonts w:cs="Times New Roman"/>
                <w:color w:val="000000"/>
                <w:sz w:val="20"/>
                <w:szCs w:val="20"/>
              </w:rPr>
              <w:t>-</w:t>
            </w:r>
          </w:p>
        </w:tc>
        <w:tc>
          <w:tcPr>
            <w:tcW w:w="1293" w:type="pct"/>
            <w:vMerge/>
            <w:shd w:val="clear" w:color="auto" w:fill="auto"/>
            <w:vAlign w:val="center"/>
          </w:tcPr>
          <w:p w14:paraId="07DF155C" w14:textId="4A09ED16" w:rsidR="00C669A2" w:rsidRPr="00774DC5" w:rsidRDefault="00C669A2" w:rsidP="00774DC5">
            <w:pPr>
              <w:ind w:firstLine="0"/>
              <w:jc w:val="center"/>
              <w:rPr>
                <w:rFonts w:cs="Times New Roman"/>
                <w:sz w:val="20"/>
                <w:szCs w:val="20"/>
              </w:rPr>
            </w:pPr>
          </w:p>
        </w:tc>
        <w:tc>
          <w:tcPr>
            <w:tcW w:w="563" w:type="pct"/>
            <w:shd w:val="clear" w:color="auto" w:fill="auto"/>
            <w:vAlign w:val="center"/>
          </w:tcPr>
          <w:p w14:paraId="14432099" w14:textId="595E8529" w:rsidR="00C669A2" w:rsidRPr="00774DC5" w:rsidRDefault="00C669A2" w:rsidP="00736ED9">
            <w:pPr>
              <w:ind w:firstLine="0"/>
              <w:jc w:val="center"/>
              <w:rPr>
                <w:rFonts w:eastAsia="Times New Roman" w:cs="Times New Roman"/>
                <w:sz w:val="20"/>
                <w:szCs w:val="20"/>
                <w:lang w:eastAsia="ru-RU"/>
              </w:rPr>
            </w:pPr>
            <w:r>
              <w:rPr>
                <w:rFonts w:eastAsia="Times New Roman" w:cs="Times New Roman"/>
                <w:sz w:val="20"/>
                <w:szCs w:val="20"/>
                <w:lang w:eastAsia="ru-RU"/>
              </w:rPr>
              <w:t>-</w:t>
            </w:r>
          </w:p>
        </w:tc>
      </w:tr>
      <w:tr w:rsidR="00C669A2" w:rsidRPr="00774DC5" w14:paraId="5E03FF40" w14:textId="77777777" w:rsidTr="00C6419E">
        <w:tc>
          <w:tcPr>
            <w:tcW w:w="255" w:type="pct"/>
            <w:shd w:val="clear" w:color="auto" w:fill="auto"/>
            <w:vAlign w:val="center"/>
          </w:tcPr>
          <w:p w14:paraId="1A1AB887" w14:textId="1BB14979"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12.</w:t>
            </w:r>
          </w:p>
        </w:tc>
        <w:tc>
          <w:tcPr>
            <w:tcW w:w="887" w:type="pct"/>
            <w:shd w:val="clear" w:color="auto" w:fill="auto"/>
            <w:vAlign w:val="center"/>
          </w:tcPr>
          <w:p w14:paraId="0E25C878" w14:textId="6E58EDDC" w:rsidR="00C669A2" w:rsidRPr="00774DC5" w:rsidRDefault="00C669A2" w:rsidP="00774DC5">
            <w:pPr>
              <w:pStyle w:val="af1"/>
              <w:jc w:val="center"/>
              <w:rPr>
                <w:rFonts w:cs="Times New Roman"/>
                <w:sz w:val="20"/>
                <w:szCs w:val="20"/>
              </w:rPr>
            </w:pPr>
            <w:r w:rsidRPr="00774DC5">
              <w:rPr>
                <w:rFonts w:cs="Times New Roman"/>
                <w:sz w:val="20"/>
                <w:szCs w:val="20"/>
              </w:rPr>
              <w:t>2тр.</w:t>
            </w:r>
          </w:p>
        </w:tc>
        <w:tc>
          <w:tcPr>
            <w:tcW w:w="857" w:type="pct"/>
            <w:shd w:val="clear" w:color="auto" w:fill="auto"/>
            <w:vAlign w:val="center"/>
          </w:tcPr>
          <w:p w14:paraId="5A886AA0" w14:textId="4EDFDC1A"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51612978" w14:textId="3E5CEAD2" w:rsidR="00C669A2" w:rsidRPr="00774DC5" w:rsidRDefault="00C669A2" w:rsidP="00774DC5">
            <w:pPr>
              <w:ind w:firstLine="0"/>
              <w:jc w:val="center"/>
              <w:rPr>
                <w:rFonts w:cs="Times New Roman"/>
                <w:sz w:val="20"/>
                <w:szCs w:val="20"/>
              </w:rPr>
            </w:pPr>
            <w:r>
              <w:rPr>
                <w:rFonts w:cs="Times New Roman"/>
                <w:color w:val="000000"/>
                <w:sz w:val="20"/>
                <w:szCs w:val="20"/>
              </w:rPr>
              <w:t>10</w:t>
            </w:r>
          </w:p>
        </w:tc>
        <w:tc>
          <w:tcPr>
            <w:tcW w:w="1293" w:type="pct"/>
            <w:vMerge/>
            <w:shd w:val="clear" w:color="auto" w:fill="auto"/>
            <w:vAlign w:val="center"/>
          </w:tcPr>
          <w:p w14:paraId="1780C3E0" w14:textId="79D94B44" w:rsidR="00C669A2" w:rsidRPr="00774DC5" w:rsidRDefault="00C669A2" w:rsidP="00774DC5">
            <w:pPr>
              <w:ind w:firstLine="0"/>
              <w:jc w:val="center"/>
              <w:rPr>
                <w:rFonts w:cs="Times New Roman"/>
                <w:sz w:val="20"/>
                <w:szCs w:val="20"/>
              </w:rPr>
            </w:pPr>
          </w:p>
        </w:tc>
        <w:tc>
          <w:tcPr>
            <w:tcW w:w="563" w:type="pct"/>
            <w:shd w:val="clear" w:color="auto" w:fill="auto"/>
          </w:tcPr>
          <w:p w14:paraId="41E735B4" w14:textId="2CC4FCB5"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6424A1CA" w14:textId="77777777" w:rsidTr="00C6419E">
        <w:tc>
          <w:tcPr>
            <w:tcW w:w="255" w:type="pct"/>
            <w:shd w:val="clear" w:color="auto" w:fill="auto"/>
            <w:vAlign w:val="center"/>
          </w:tcPr>
          <w:p w14:paraId="5A641151" w14:textId="7B5C716F"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13.</w:t>
            </w:r>
          </w:p>
        </w:tc>
        <w:tc>
          <w:tcPr>
            <w:tcW w:w="887" w:type="pct"/>
            <w:shd w:val="clear" w:color="auto" w:fill="auto"/>
            <w:vAlign w:val="center"/>
          </w:tcPr>
          <w:p w14:paraId="4BF92CD0" w14:textId="689696BE" w:rsidR="00C669A2" w:rsidRPr="00774DC5" w:rsidRDefault="00C669A2" w:rsidP="00774DC5">
            <w:pPr>
              <w:pStyle w:val="af1"/>
              <w:jc w:val="center"/>
              <w:rPr>
                <w:rFonts w:cs="Times New Roman"/>
                <w:sz w:val="20"/>
                <w:szCs w:val="20"/>
              </w:rPr>
            </w:pPr>
            <w:r w:rsidRPr="00774DC5">
              <w:rPr>
                <w:rFonts w:cs="Times New Roman"/>
                <w:sz w:val="20"/>
                <w:szCs w:val="20"/>
              </w:rPr>
              <w:t>4тр.</w:t>
            </w:r>
          </w:p>
        </w:tc>
        <w:tc>
          <w:tcPr>
            <w:tcW w:w="857" w:type="pct"/>
            <w:shd w:val="clear" w:color="auto" w:fill="auto"/>
            <w:vAlign w:val="center"/>
          </w:tcPr>
          <w:p w14:paraId="3138FFFB" w14:textId="7D0B9F98"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713ED5D2" w14:textId="232E8A2F" w:rsidR="00C669A2" w:rsidRPr="00774DC5" w:rsidRDefault="00C669A2" w:rsidP="00774DC5">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129DC6EA" w14:textId="20296D96" w:rsidR="00C669A2" w:rsidRPr="00774DC5" w:rsidRDefault="00C669A2" w:rsidP="00774DC5">
            <w:pPr>
              <w:ind w:firstLine="0"/>
              <w:jc w:val="center"/>
              <w:rPr>
                <w:rFonts w:cs="Times New Roman"/>
                <w:sz w:val="20"/>
                <w:szCs w:val="20"/>
              </w:rPr>
            </w:pPr>
          </w:p>
        </w:tc>
        <w:tc>
          <w:tcPr>
            <w:tcW w:w="563" w:type="pct"/>
            <w:shd w:val="clear" w:color="auto" w:fill="auto"/>
          </w:tcPr>
          <w:p w14:paraId="49E4A898" w14:textId="1C1F7C61"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33C1AC78" w14:textId="77777777" w:rsidTr="00C6419E">
        <w:tc>
          <w:tcPr>
            <w:tcW w:w="255" w:type="pct"/>
            <w:shd w:val="clear" w:color="auto" w:fill="auto"/>
            <w:vAlign w:val="center"/>
          </w:tcPr>
          <w:p w14:paraId="6C5FA2AA" w14:textId="24789E4C" w:rsidR="00C669A2" w:rsidRPr="00774DC5" w:rsidRDefault="00C669A2" w:rsidP="00774DC5">
            <w:pPr>
              <w:ind w:firstLine="0"/>
              <w:jc w:val="center"/>
              <w:rPr>
                <w:rFonts w:eastAsia="Times New Roman" w:cs="Times New Roman"/>
                <w:sz w:val="20"/>
                <w:szCs w:val="20"/>
                <w:lang w:eastAsia="ru-RU"/>
              </w:rPr>
            </w:pPr>
            <w:r w:rsidRPr="00774DC5">
              <w:rPr>
                <w:rFonts w:cs="Times New Roman"/>
                <w:sz w:val="20"/>
                <w:szCs w:val="20"/>
              </w:rPr>
              <w:t>14.</w:t>
            </w:r>
          </w:p>
        </w:tc>
        <w:tc>
          <w:tcPr>
            <w:tcW w:w="887" w:type="pct"/>
            <w:shd w:val="clear" w:color="auto" w:fill="auto"/>
            <w:vAlign w:val="center"/>
          </w:tcPr>
          <w:p w14:paraId="2BF03D42" w14:textId="3E4BEC34" w:rsidR="00C669A2" w:rsidRPr="00774DC5" w:rsidRDefault="00C669A2" w:rsidP="00774DC5">
            <w:pPr>
              <w:pStyle w:val="af1"/>
              <w:jc w:val="center"/>
              <w:rPr>
                <w:rFonts w:cs="Times New Roman"/>
                <w:sz w:val="20"/>
                <w:szCs w:val="20"/>
              </w:rPr>
            </w:pPr>
            <w:r w:rsidRPr="00774DC5">
              <w:rPr>
                <w:rFonts w:cs="Times New Roman"/>
                <w:sz w:val="20"/>
                <w:szCs w:val="20"/>
              </w:rPr>
              <w:t>12-а</w:t>
            </w:r>
          </w:p>
        </w:tc>
        <w:tc>
          <w:tcPr>
            <w:tcW w:w="857" w:type="pct"/>
            <w:shd w:val="clear" w:color="auto" w:fill="auto"/>
            <w:vAlign w:val="center"/>
          </w:tcPr>
          <w:p w14:paraId="3A6ADD3A" w14:textId="41F68C5F" w:rsidR="00C669A2" w:rsidRPr="00774DC5" w:rsidRDefault="00C669A2" w:rsidP="00774DC5">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47E621F7" w14:textId="7A3B40E2" w:rsidR="00C669A2" w:rsidRPr="00774DC5" w:rsidRDefault="00C669A2" w:rsidP="00774DC5">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62B1EBBA" w14:textId="705DCCF6" w:rsidR="00C669A2" w:rsidRPr="00774DC5" w:rsidRDefault="00C669A2" w:rsidP="00774DC5">
            <w:pPr>
              <w:ind w:firstLine="0"/>
              <w:jc w:val="center"/>
              <w:rPr>
                <w:rFonts w:cs="Times New Roman"/>
                <w:sz w:val="20"/>
                <w:szCs w:val="20"/>
              </w:rPr>
            </w:pPr>
          </w:p>
        </w:tc>
        <w:tc>
          <w:tcPr>
            <w:tcW w:w="563" w:type="pct"/>
            <w:shd w:val="clear" w:color="auto" w:fill="auto"/>
          </w:tcPr>
          <w:p w14:paraId="5EAD2718" w14:textId="7EF359CB" w:rsidR="00C669A2" w:rsidRPr="00774DC5" w:rsidRDefault="00C669A2" w:rsidP="00774DC5">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21F5DDEC" w14:textId="77777777" w:rsidTr="00C6419E">
        <w:tc>
          <w:tcPr>
            <w:tcW w:w="255" w:type="pct"/>
            <w:shd w:val="clear" w:color="auto" w:fill="auto"/>
            <w:vAlign w:val="center"/>
          </w:tcPr>
          <w:p w14:paraId="7D77CD1B" w14:textId="4FB9750C" w:rsidR="00C669A2" w:rsidRPr="00774DC5" w:rsidRDefault="00C669A2" w:rsidP="00C669A2">
            <w:pPr>
              <w:ind w:firstLine="0"/>
              <w:jc w:val="center"/>
              <w:rPr>
                <w:rFonts w:cs="Times New Roman"/>
                <w:sz w:val="20"/>
                <w:szCs w:val="20"/>
              </w:rPr>
            </w:pPr>
            <w:r>
              <w:rPr>
                <w:rFonts w:cs="Times New Roman"/>
                <w:sz w:val="20"/>
                <w:szCs w:val="20"/>
              </w:rPr>
              <w:t>15.</w:t>
            </w:r>
          </w:p>
        </w:tc>
        <w:tc>
          <w:tcPr>
            <w:tcW w:w="887" w:type="pct"/>
            <w:shd w:val="clear" w:color="auto" w:fill="auto"/>
            <w:vAlign w:val="center"/>
          </w:tcPr>
          <w:p w14:paraId="78046D55" w14:textId="0A65B6AF" w:rsidR="00C669A2" w:rsidRPr="00774DC5" w:rsidRDefault="00C669A2" w:rsidP="00C669A2">
            <w:pPr>
              <w:pStyle w:val="af1"/>
              <w:jc w:val="center"/>
              <w:rPr>
                <w:rFonts w:cs="Times New Roman"/>
                <w:sz w:val="20"/>
                <w:szCs w:val="20"/>
              </w:rPr>
            </w:pPr>
            <w:r>
              <w:rPr>
                <w:rFonts w:cs="Times New Roman"/>
                <w:sz w:val="20"/>
                <w:szCs w:val="20"/>
              </w:rPr>
              <w:t>7/6</w:t>
            </w:r>
          </w:p>
        </w:tc>
        <w:tc>
          <w:tcPr>
            <w:tcW w:w="857" w:type="pct"/>
            <w:shd w:val="clear" w:color="auto" w:fill="auto"/>
            <w:vAlign w:val="center"/>
          </w:tcPr>
          <w:p w14:paraId="5CE33EB4" w14:textId="7B1DFDC9" w:rsidR="00C669A2"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14E95DBA" w14:textId="489DFA49" w:rsidR="00C669A2" w:rsidRDefault="00C669A2" w:rsidP="00C669A2">
            <w:pPr>
              <w:ind w:firstLine="0"/>
              <w:jc w:val="center"/>
              <w:rPr>
                <w:rFonts w:cs="Times New Roman"/>
                <w:color w:val="000000"/>
                <w:sz w:val="20"/>
                <w:szCs w:val="20"/>
              </w:rPr>
            </w:pPr>
            <w:r>
              <w:rPr>
                <w:rFonts w:eastAsia="Times New Roman" w:cs="Times New Roman"/>
                <w:sz w:val="20"/>
                <w:szCs w:val="20"/>
                <w:lang w:eastAsia="ru-RU"/>
              </w:rPr>
              <w:t>6</w:t>
            </w:r>
          </w:p>
        </w:tc>
        <w:tc>
          <w:tcPr>
            <w:tcW w:w="1293" w:type="pct"/>
            <w:vMerge/>
            <w:shd w:val="clear" w:color="auto" w:fill="auto"/>
            <w:vAlign w:val="center"/>
          </w:tcPr>
          <w:p w14:paraId="57BD7658" w14:textId="77777777" w:rsidR="00C669A2" w:rsidRPr="00774DC5" w:rsidRDefault="00C669A2" w:rsidP="00C669A2">
            <w:pPr>
              <w:ind w:firstLine="0"/>
              <w:jc w:val="center"/>
              <w:rPr>
                <w:rFonts w:cs="Times New Roman"/>
                <w:sz w:val="20"/>
                <w:szCs w:val="20"/>
              </w:rPr>
            </w:pPr>
          </w:p>
        </w:tc>
        <w:tc>
          <w:tcPr>
            <w:tcW w:w="563" w:type="pct"/>
            <w:shd w:val="clear" w:color="auto" w:fill="auto"/>
          </w:tcPr>
          <w:p w14:paraId="1A71FCA4" w14:textId="42B1C478" w:rsidR="00C669A2" w:rsidRPr="00215A48" w:rsidRDefault="00736ED9"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2FB0DDD3" w14:textId="77777777" w:rsidTr="00C6419E">
        <w:tc>
          <w:tcPr>
            <w:tcW w:w="255" w:type="pct"/>
            <w:shd w:val="clear" w:color="auto" w:fill="auto"/>
            <w:vAlign w:val="center"/>
          </w:tcPr>
          <w:p w14:paraId="555E7024" w14:textId="629D40BA" w:rsidR="00C669A2" w:rsidRPr="00774DC5" w:rsidRDefault="00C669A2" w:rsidP="00C669A2">
            <w:pPr>
              <w:ind w:firstLine="0"/>
              <w:jc w:val="center"/>
              <w:rPr>
                <w:rFonts w:cs="Times New Roman"/>
                <w:sz w:val="20"/>
                <w:szCs w:val="20"/>
              </w:rPr>
            </w:pPr>
            <w:r>
              <w:rPr>
                <w:rFonts w:cs="Times New Roman"/>
                <w:sz w:val="20"/>
                <w:szCs w:val="20"/>
              </w:rPr>
              <w:t>16.</w:t>
            </w:r>
          </w:p>
        </w:tc>
        <w:tc>
          <w:tcPr>
            <w:tcW w:w="887" w:type="pct"/>
            <w:shd w:val="clear" w:color="auto" w:fill="auto"/>
            <w:vAlign w:val="center"/>
          </w:tcPr>
          <w:p w14:paraId="2300FEBB" w14:textId="265C06D6" w:rsidR="00C669A2" w:rsidRPr="00774DC5" w:rsidRDefault="00C669A2" w:rsidP="00C669A2">
            <w:pPr>
              <w:pStyle w:val="af1"/>
              <w:jc w:val="center"/>
              <w:rPr>
                <w:rFonts w:cs="Times New Roman"/>
                <w:sz w:val="20"/>
                <w:szCs w:val="20"/>
              </w:rPr>
            </w:pPr>
            <w:r w:rsidRPr="00774DC5">
              <w:rPr>
                <w:rFonts w:cs="Times New Roman"/>
                <w:sz w:val="20"/>
                <w:szCs w:val="20"/>
              </w:rPr>
              <w:t>8</w:t>
            </w:r>
          </w:p>
        </w:tc>
        <w:tc>
          <w:tcPr>
            <w:tcW w:w="857" w:type="pct"/>
            <w:shd w:val="clear" w:color="auto" w:fill="auto"/>
            <w:vAlign w:val="center"/>
          </w:tcPr>
          <w:p w14:paraId="783903C1" w14:textId="337F10E4" w:rsidR="00C669A2"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3E51E951" w14:textId="2CB7C9CE" w:rsidR="00C669A2" w:rsidRDefault="00C669A2" w:rsidP="00C669A2">
            <w:pPr>
              <w:ind w:firstLine="0"/>
              <w:jc w:val="center"/>
              <w:rPr>
                <w:rFonts w:cs="Times New Roman"/>
                <w:color w:val="000000"/>
                <w:sz w:val="20"/>
                <w:szCs w:val="20"/>
              </w:rPr>
            </w:pPr>
            <w:r>
              <w:rPr>
                <w:rFonts w:cs="Times New Roman"/>
                <w:color w:val="000000"/>
                <w:sz w:val="20"/>
                <w:szCs w:val="20"/>
              </w:rPr>
              <w:t>16</w:t>
            </w:r>
          </w:p>
        </w:tc>
        <w:tc>
          <w:tcPr>
            <w:tcW w:w="1293" w:type="pct"/>
            <w:vMerge/>
            <w:shd w:val="clear" w:color="auto" w:fill="auto"/>
            <w:vAlign w:val="center"/>
          </w:tcPr>
          <w:p w14:paraId="677098F9" w14:textId="77777777" w:rsidR="00C669A2" w:rsidRPr="00774DC5" w:rsidRDefault="00C669A2" w:rsidP="00C669A2">
            <w:pPr>
              <w:ind w:firstLine="0"/>
              <w:jc w:val="center"/>
              <w:rPr>
                <w:rFonts w:cs="Times New Roman"/>
                <w:sz w:val="20"/>
                <w:szCs w:val="20"/>
              </w:rPr>
            </w:pPr>
          </w:p>
        </w:tc>
        <w:tc>
          <w:tcPr>
            <w:tcW w:w="563" w:type="pct"/>
            <w:shd w:val="clear" w:color="auto" w:fill="auto"/>
          </w:tcPr>
          <w:p w14:paraId="65A96C69" w14:textId="21C5A88C" w:rsidR="00C669A2" w:rsidRPr="00215A48"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4197DFA3" w14:textId="77777777" w:rsidTr="00C6419E">
        <w:tc>
          <w:tcPr>
            <w:tcW w:w="255" w:type="pct"/>
            <w:shd w:val="clear" w:color="auto" w:fill="auto"/>
            <w:vAlign w:val="center"/>
          </w:tcPr>
          <w:p w14:paraId="08838556" w14:textId="6D13573D" w:rsidR="00C669A2" w:rsidRPr="00774DC5" w:rsidRDefault="00C669A2" w:rsidP="00C669A2">
            <w:pPr>
              <w:ind w:firstLine="0"/>
              <w:jc w:val="center"/>
              <w:rPr>
                <w:rFonts w:cs="Times New Roman"/>
                <w:sz w:val="20"/>
                <w:szCs w:val="20"/>
              </w:rPr>
            </w:pPr>
            <w:r>
              <w:rPr>
                <w:rFonts w:cs="Times New Roman"/>
                <w:sz w:val="20"/>
                <w:szCs w:val="20"/>
              </w:rPr>
              <w:t>17.</w:t>
            </w:r>
          </w:p>
        </w:tc>
        <w:tc>
          <w:tcPr>
            <w:tcW w:w="887" w:type="pct"/>
            <w:shd w:val="clear" w:color="auto" w:fill="auto"/>
            <w:vAlign w:val="center"/>
          </w:tcPr>
          <w:p w14:paraId="389EF6B4" w14:textId="42A18D8A" w:rsidR="00C669A2" w:rsidRPr="00774DC5" w:rsidRDefault="00C669A2" w:rsidP="00C669A2">
            <w:pPr>
              <w:pStyle w:val="af1"/>
              <w:jc w:val="center"/>
              <w:rPr>
                <w:rFonts w:cs="Times New Roman"/>
                <w:sz w:val="20"/>
                <w:szCs w:val="20"/>
              </w:rPr>
            </w:pPr>
            <w:r>
              <w:rPr>
                <w:rFonts w:cs="Times New Roman"/>
                <w:sz w:val="20"/>
                <w:szCs w:val="20"/>
              </w:rPr>
              <w:t>32/13</w:t>
            </w:r>
          </w:p>
        </w:tc>
        <w:tc>
          <w:tcPr>
            <w:tcW w:w="857" w:type="pct"/>
            <w:shd w:val="clear" w:color="auto" w:fill="auto"/>
            <w:vAlign w:val="center"/>
          </w:tcPr>
          <w:p w14:paraId="456B35A7" w14:textId="4ABFBECC" w:rsidR="00C669A2"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3CF60E7A" w14:textId="390785E1" w:rsidR="00C669A2" w:rsidRDefault="00C669A2" w:rsidP="00C669A2">
            <w:pPr>
              <w:ind w:firstLine="0"/>
              <w:jc w:val="center"/>
              <w:rPr>
                <w:rFonts w:cs="Times New Roman"/>
                <w:color w:val="000000"/>
                <w:sz w:val="20"/>
                <w:szCs w:val="20"/>
              </w:rPr>
            </w:pPr>
            <w:r>
              <w:rPr>
                <w:rFonts w:eastAsia="Times New Roman" w:cs="Times New Roman"/>
                <w:sz w:val="20"/>
                <w:szCs w:val="20"/>
                <w:lang w:eastAsia="ru-RU"/>
              </w:rPr>
              <w:t>6</w:t>
            </w:r>
          </w:p>
        </w:tc>
        <w:tc>
          <w:tcPr>
            <w:tcW w:w="1293" w:type="pct"/>
            <w:vMerge/>
            <w:shd w:val="clear" w:color="auto" w:fill="auto"/>
            <w:vAlign w:val="center"/>
          </w:tcPr>
          <w:p w14:paraId="46962ABF" w14:textId="77777777" w:rsidR="00C669A2" w:rsidRPr="00774DC5" w:rsidRDefault="00C669A2" w:rsidP="00C669A2">
            <w:pPr>
              <w:ind w:firstLine="0"/>
              <w:jc w:val="center"/>
              <w:rPr>
                <w:rFonts w:cs="Times New Roman"/>
                <w:sz w:val="20"/>
                <w:szCs w:val="20"/>
              </w:rPr>
            </w:pPr>
          </w:p>
        </w:tc>
        <w:tc>
          <w:tcPr>
            <w:tcW w:w="563" w:type="pct"/>
            <w:shd w:val="clear" w:color="auto" w:fill="auto"/>
          </w:tcPr>
          <w:p w14:paraId="09F2C5B8" w14:textId="38CB028A" w:rsidR="00C669A2" w:rsidRPr="00215A48" w:rsidRDefault="00736ED9"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43FED2C2" w14:textId="77777777" w:rsidTr="00C6419E">
        <w:tc>
          <w:tcPr>
            <w:tcW w:w="255" w:type="pct"/>
            <w:shd w:val="clear" w:color="auto" w:fill="auto"/>
            <w:vAlign w:val="center"/>
          </w:tcPr>
          <w:p w14:paraId="7A6B481A" w14:textId="44EB6A1A" w:rsidR="00C669A2" w:rsidRPr="00774DC5" w:rsidRDefault="00C669A2" w:rsidP="00C669A2">
            <w:pPr>
              <w:ind w:firstLine="0"/>
              <w:jc w:val="center"/>
              <w:rPr>
                <w:rFonts w:cs="Times New Roman"/>
                <w:sz w:val="20"/>
                <w:szCs w:val="20"/>
              </w:rPr>
            </w:pPr>
            <w:r>
              <w:rPr>
                <w:rFonts w:cs="Times New Roman"/>
                <w:sz w:val="20"/>
                <w:szCs w:val="20"/>
              </w:rPr>
              <w:t>18.</w:t>
            </w:r>
          </w:p>
        </w:tc>
        <w:tc>
          <w:tcPr>
            <w:tcW w:w="887" w:type="pct"/>
            <w:shd w:val="clear" w:color="auto" w:fill="auto"/>
            <w:vAlign w:val="center"/>
          </w:tcPr>
          <w:p w14:paraId="00BA1020" w14:textId="74447295" w:rsidR="00C669A2" w:rsidRPr="00774DC5" w:rsidRDefault="00C669A2" w:rsidP="00C669A2">
            <w:pPr>
              <w:pStyle w:val="af1"/>
              <w:jc w:val="center"/>
              <w:rPr>
                <w:rFonts w:cs="Times New Roman"/>
                <w:sz w:val="20"/>
                <w:szCs w:val="20"/>
              </w:rPr>
            </w:pPr>
            <w:r>
              <w:rPr>
                <w:rFonts w:cs="Times New Roman"/>
                <w:sz w:val="20"/>
                <w:szCs w:val="20"/>
              </w:rPr>
              <w:t>32-а/14</w:t>
            </w:r>
          </w:p>
        </w:tc>
        <w:tc>
          <w:tcPr>
            <w:tcW w:w="857" w:type="pct"/>
            <w:shd w:val="clear" w:color="auto" w:fill="auto"/>
            <w:vAlign w:val="center"/>
          </w:tcPr>
          <w:p w14:paraId="7D0946B5" w14:textId="00ECA35C" w:rsidR="00C669A2"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67EA789A" w14:textId="1143C330" w:rsidR="00C669A2" w:rsidRDefault="00C669A2" w:rsidP="00C669A2">
            <w:pPr>
              <w:ind w:firstLine="0"/>
              <w:jc w:val="center"/>
              <w:rPr>
                <w:rFonts w:cs="Times New Roman"/>
                <w:color w:val="000000"/>
                <w:sz w:val="20"/>
                <w:szCs w:val="20"/>
              </w:rPr>
            </w:pPr>
            <w:r>
              <w:rPr>
                <w:rFonts w:eastAsia="Times New Roman" w:cs="Times New Roman"/>
                <w:sz w:val="20"/>
                <w:szCs w:val="20"/>
                <w:lang w:eastAsia="ru-RU"/>
              </w:rPr>
              <w:t>16</w:t>
            </w:r>
          </w:p>
        </w:tc>
        <w:tc>
          <w:tcPr>
            <w:tcW w:w="1293" w:type="pct"/>
            <w:vMerge/>
            <w:shd w:val="clear" w:color="auto" w:fill="auto"/>
            <w:vAlign w:val="center"/>
          </w:tcPr>
          <w:p w14:paraId="29219213" w14:textId="77777777" w:rsidR="00C669A2" w:rsidRPr="00774DC5" w:rsidRDefault="00C669A2" w:rsidP="00C669A2">
            <w:pPr>
              <w:ind w:firstLine="0"/>
              <w:jc w:val="center"/>
              <w:rPr>
                <w:rFonts w:cs="Times New Roman"/>
                <w:sz w:val="20"/>
                <w:szCs w:val="20"/>
              </w:rPr>
            </w:pPr>
          </w:p>
        </w:tc>
        <w:tc>
          <w:tcPr>
            <w:tcW w:w="563" w:type="pct"/>
            <w:shd w:val="clear" w:color="auto" w:fill="auto"/>
          </w:tcPr>
          <w:p w14:paraId="07EDAC7C" w14:textId="5F2D44E4" w:rsidR="00C669A2" w:rsidRPr="00215A48" w:rsidRDefault="00736ED9"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6F0DD5D8" w14:textId="77777777" w:rsidTr="00C6419E">
        <w:tc>
          <w:tcPr>
            <w:tcW w:w="255" w:type="pct"/>
            <w:shd w:val="clear" w:color="auto" w:fill="auto"/>
            <w:vAlign w:val="center"/>
          </w:tcPr>
          <w:p w14:paraId="5F323408" w14:textId="6D9FF4B6"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19</w:t>
            </w:r>
            <w:r w:rsidRPr="00774DC5">
              <w:rPr>
                <w:rFonts w:cs="Times New Roman"/>
                <w:sz w:val="20"/>
                <w:szCs w:val="20"/>
              </w:rPr>
              <w:t>.</w:t>
            </w:r>
          </w:p>
        </w:tc>
        <w:tc>
          <w:tcPr>
            <w:tcW w:w="887" w:type="pct"/>
            <w:shd w:val="clear" w:color="auto" w:fill="auto"/>
            <w:vAlign w:val="center"/>
          </w:tcPr>
          <w:p w14:paraId="2402F83D" w14:textId="77777777" w:rsidR="00C669A2" w:rsidRPr="00774DC5" w:rsidRDefault="00C669A2" w:rsidP="00C669A2">
            <w:pPr>
              <w:pStyle w:val="af1"/>
              <w:jc w:val="center"/>
              <w:rPr>
                <w:rFonts w:cs="Times New Roman"/>
                <w:sz w:val="20"/>
                <w:szCs w:val="20"/>
              </w:rPr>
            </w:pPr>
            <w:r w:rsidRPr="00774DC5">
              <w:rPr>
                <w:rFonts w:cs="Times New Roman"/>
                <w:sz w:val="20"/>
                <w:szCs w:val="20"/>
              </w:rPr>
              <w:t>180/15</w:t>
            </w:r>
          </w:p>
        </w:tc>
        <w:tc>
          <w:tcPr>
            <w:tcW w:w="857" w:type="pct"/>
            <w:shd w:val="clear" w:color="auto" w:fill="auto"/>
            <w:vAlign w:val="center"/>
          </w:tcPr>
          <w:p w14:paraId="20FA1421" w14:textId="416F2D9A"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39:05:010324:16</w:t>
            </w:r>
          </w:p>
        </w:tc>
        <w:tc>
          <w:tcPr>
            <w:tcW w:w="1145" w:type="pct"/>
            <w:shd w:val="clear" w:color="auto" w:fill="auto"/>
            <w:vAlign w:val="center"/>
          </w:tcPr>
          <w:p w14:paraId="018D7B9D" w14:textId="4E473CF5" w:rsidR="00C669A2" w:rsidRPr="00774DC5" w:rsidRDefault="00C669A2" w:rsidP="00C669A2">
            <w:pPr>
              <w:ind w:firstLine="0"/>
              <w:jc w:val="center"/>
              <w:rPr>
                <w:rFonts w:cs="Times New Roman"/>
                <w:sz w:val="20"/>
                <w:szCs w:val="20"/>
              </w:rPr>
            </w:pPr>
            <w:r>
              <w:rPr>
                <w:rFonts w:cs="Times New Roman"/>
                <w:color w:val="000000"/>
                <w:sz w:val="20"/>
                <w:szCs w:val="20"/>
              </w:rPr>
              <w:t>16</w:t>
            </w:r>
          </w:p>
        </w:tc>
        <w:tc>
          <w:tcPr>
            <w:tcW w:w="1293" w:type="pct"/>
            <w:vMerge w:val="restart"/>
            <w:shd w:val="clear" w:color="auto" w:fill="auto"/>
            <w:vAlign w:val="center"/>
          </w:tcPr>
          <w:p w14:paraId="2BCBD488" w14:textId="593D916E" w:rsidR="00C669A2" w:rsidRPr="00774DC5" w:rsidRDefault="00C669A2" w:rsidP="00C669A2">
            <w:pPr>
              <w:ind w:firstLine="0"/>
              <w:jc w:val="center"/>
              <w:rPr>
                <w:rFonts w:cs="Times New Roman"/>
                <w:sz w:val="20"/>
                <w:szCs w:val="20"/>
              </w:rPr>
            </w:pPr>
            <w:r>
              <w:rPr>
                <w:rFonts w:cs="Times New Roman"/>
                <w:sz w:val="20"/>
                <w:szCs w:val="20"/>
              </w:rPr>
              <w:t>Западный водозабор</w:t>
            </w:r>
          </w:p>
        </w:tc>
        <w:tc>
          <w:tcPr>
            <w:tcW w:w="563" w:type="pct"/>
            <w:shd w:val="clear" w:color="auto" w:fill="auto"/>
          </w:tcPr>
          <w:p w14:paraId="45A53C79" w14:textId="548ECD25"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7C6653BE" w14:textId="77777777" w:rsidTr="00C6419E">
        <w:tc>
          <w:tcPr>
            <w:tcW w:w="255" w:type="pct"/>
            <w:shd w:val="clear" w:color="auto" w:fill="auto"/>
            <w:vAlign w:val="center"/>
          </w:tcPr>
          <w:p w14:paraId="00D1A693" w14:textId="2589239D"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20</w:t>
            </w:r>
            <w:r w:rsidRPr="00774DC5">
              <w:rPr>
                <w:rFonts w:cs="Times New Roman"/>
                <w:sz w:val="20"/>
                <w:szCs w:val="20"/>
              </w:rPr>
              <w:t>.</w:t>
            </w:r>
          </w:p>
        </w:tc>
        <w:tc>
          <w:tcPr>
            <w:tcW w:w="887" w:type="pct"/>
            <w:shd w:val="clear" w:color="auto" w:fill="auto"/>
            <w:vAlign w:val="center"/>
          </w:tcPr>
          <w:p w14:paraId="05F0067C" w14:textId="77777777" w:rsidR="00C669A2" w:rsidRPr="00774DC5" w:rsidRDefault="00C669A2" w:rsidP="00C669A2">
            <w:pPr>
              <w:pStyle w:val="af1"/>
              <w:jc w:val="center"/>
              <w:rPr>
                <w:rFonts w:cs="Times New Roman"/>
                <w:sz w:val="20"/>
                <w:szCs w:val="20"/>
              </w:rPr>
            </w:pPr>
            <w:r w:rsidRPr="00774DC5">
              <w:rPr>
                <w:rFonts w:cs="Times New Roman"/>
                <w:sz w:val="20"/>
                <w:szCs w:val="20"/>
              </w:rPr>
              <w:t>1р/27</w:t>
            </w:r>
          </w:p>
        </w:tc>
        <w:tc>
          <w:tcPr>
            <w:tcW w:w="857" w:type="pct"/>
            <w:shd w:val="clear" w:color="auto" w:fill="auto"/>
            <w:vAlign w:val="center"/>
          </w:tcPr>
          <w:p w14:paraId="6435758C" w14:textId="4980C487"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39:05:010326:3</w:t>
            </w:r>
          </w:p>
        </w:tc>
        <w:tc>
          <w:tcPr>
            <w:tcW w:w="1145" w:type="pct"/>
            <w:shd w:val="clear" w:color="auto" w:fill="auto"/>
            <w:vAlign w:val="center"/>
          </w:tcPr>
          <w:p w14:paraId="706F37AF" w14:textId="778E6800" w:rsidR="00C669A2" w:rsidRPr="00774DC5" w:rsidRDefault="00C669A2" w:rsidP="00C669A2">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75B82749" w14:textId="698CC1FA" w:rsidR="00C669A2" w:rsidRPr="00774DC5" w:rsidRDefault="00C669A2" w:rsidP="00C669A2">
            <w:pPr>
              <w:ind w:firstLine="0"/>
              <w:jc w:val="center"/>
              <w:rPr>
                <w:rFonts w:cs="Times New Roman"/>
                <w:sz w:val="20"/>
                <w:szCs w:val="20"/>
              </w:rPr>
            </w:pPr>
          </w:p>
        </w:tc>
        <w:tc>
          <w:tcPr>
            <w:tcW w:w="563" w:type="pct"/>
            <w:shd w:val="clear" w:color="auto" w:fill="auto"/>
          </w:tcPr>
          <w:p w14:paraId="34C81F52" w14:textId="0560F104"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6F661FBB" w14:textId="77777777" w:rsidTr="00C6419E">
        <w:tc>
          <w:tcPr>
            <w:tcW w:w="255" w:type="pct"/>
            <w:shd w:val="clear" w:color="auto" w:fill="auto"/>
            <w:vAlign w:val="center"/>
          </w:tcPr>
          <w:p w14:paraId="7CA7A0BF" w14:textId="304E7363"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21</w:t>
            </w:r>
            <w:r w:rsidRPr="00774DC5">
              <w:rPr>
                <w:rFonts w:cs="Times New Roman"/>
                <w:sz w:val="20"/>
                <w:szCs w:val="20"/>
              </w:rPr>
              <w:t>.</w:t>
            </w:r>
          </w:p>
        </w:tc>
        <w:tc>
          <w:tcPr>
            <w:tcW w:w="887" w:type="pct"/>
            <w:shd w:val="clear" w:color="auto" w:fill="auto"/>
            <w:vAlign w:val="center"/>
          </w:tcPr>
          <w:p w14:paraId="45CEC1FD" w14:textId="0E0F1206" w:rsidR="00C669A2" w:rsidRPr="00774DC5" w:rsidRDefault="00C669A2" w:rsidP="00C669A2">
            <w:pPr>
              <w:pStyle w:val="af1"/>
              <w:jc w:val="center"/>
              <w:rPr>
                <w:rFonts w:cs="Times New Roman"/>
                <w:sz w:val="20"/>
                <w:szCs w:val="20"/>
              </w:rPr>
            </w:pPr>
            <w:r w:rsidRPr="00774DC5">
              <w:rPr>
                <w:rFonts w:cs="Times New Roman"/>
                <w:sz w:val="20"/>
                <w:szCs w:val="20"/>
              </w:rPr>
              <w:t>1ПР/17</w:t>
            </w:r>
          </w:p>
        </w:tc>
        <w:tc>
          <w:tcPr>
            <w:tcW w:w="857" w:type="pct"/>
            <w:shd w:val="clear" w:color="auto" w:fill="auto"/>
            <w:vAlign w:val="center"/>
          </w:tcPr>
          <w:p w14:paraId="27F4D177" w14:textId="6226D5B4"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0E2A61EF" w14:textId="03AC308B" w:rsidR="00C669A2" w:rsidRPr="00774DC5" w:rsidRDefault="00C669A2" w:rsidP="00C669A2">
            <w:pPr>
              <w:ind w:firstLine="0"/>
              <w:jc w:val="center"/>
              <w:rPr>
                <w:rFonts w:cs="Times New Roman"/>
                <w:sz w:val="20"/>
                <w:szCs w:val="20"/>
              </w:rPr>
            </w:pPr>
            <w:r>
              <w:rPr>
                <w:rFonts w:cs="Times New Roman"/>
                <w:color w:val="000000"/>
                <w:sz w:val="20"/>
                <w:szCs w:val="20"/>
              </w:rPr>
              <w:t>6</w:t>
            </w:r>
          </w:p>
        </w:tc>
        <w:tc>
          <w:tcPr>
            <w:tcW w:w="1293" w:type="pct"/>
            <w:vMerge/>
            <w:shd w:val="clear" w:color="auto" w:fill="auto"/>
            <w:vAlign w:val="center"/>
          </w:tcPr>
          <w:p w14:paraId="0AFBB610" w14:textId="57FA7D18" w:rsidR="00C669A2" w:rsidRPr="00774DC5" w:rsidRDefault="00C669A2" w:rsidP="00C669A2">
            <w:pPr>
              <w:ind w:firstLine="0"/>
              <w:jc w:val="center"/>
              <w:rPr>
                <w:rFonts w:cs="Times New Roman"/>
                <w:sz w:val="20"/>
                <w:szCs w:val="20"/>
              </w:rPr>
            </w:pPr>
          </w:p>
        </w:tc>
        <w:tc>
          <w:tcPr>
            <w:tcW w:w="563" w:type="pct"/>
            <w:shd w:val="clear" w:color="auto" w:fill="auto"/>
          </w:tcPr>
          <w:p w14:paraId="75844C0A" w14:textId="730AE17E"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752AD071" w14:textId="77777777" w:rsidTr="00C6419E">
        <w:tc>
          <w:tcPr>
            <w:tcW w:w="255" w:type="pct"/>
            <w:shd w:val="clear" w:color="auto" w:fill="auto"/>
            <w:vAlign w:val="center"/>
          </w:tcPr>
          <w:p w14:paraId="3BDC2BC4" w14:textId="340D0185"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22</w:t>
            </w:r>
            <w:r w:rsidRPr="00774DC5">
              <w:rPr>
                <w:rFonts w:cs="Times New Roman"/>
                <w:sz w:val="20"/>
                <w:szCs w:val="20"/>
              </w:rPr>
              <w:t>.</w:t>
            </w:r>
          </w:p>
        </w:tc>
        <w:tc>
          <w:tcPr>
            <w:tcW w:w="887" w:type="pct"/>
            <w:shd w:val="clear" w:color="auto" w:fill="auto"/>
            <w:vAlign w:val="center"/>
          </w:tcPr>
          <w:p w14:paraId="0887C829" w14:textId="315D278D" w:rsidR="00C669A2" w:rsidRPr="00774DC5" w:rsidRDefault="00C669A2" w:rsidP="00C669A2">
            <w:pPr>
              <w:pStyle w:val="af1"/>
              <w:jc w:val="center"/>
              <w:rPr>
                <w:rFonts w:cs="Times New Roman"/>
                <w:sz w:val="20"/>
                <w:szCs w:val="20"/>
              </w:rPr>
            </w:pPr>
            <w:r w:rsidRPr="00774DC5">
              <w:rPr>
                <w:rFonts w:cs="Times New Roman"/>
                <w:sz w:val="20"/>
                <w:szCs w:val="20"/>
              </w:rPr>
              <w:t>2ПР/11</w:t>
            </w:r>
          </w:p>
        </w:tc>
        <w:tc>
          <w:tcPr>
            <w:tcW w:w="857" w:type="pct"/>
            <w:shd w:val="clear" w:color="auto" w:fill="auto"/>
            <w:vAlign w:val="center"/>
          </w:tcPr>
          <w:p w14:paraId="5C168B15" w14:textId="06E13EB9"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7B7BA0D3" w14:textId="1380F510" w:rsidR="00C669A2" w:rsidRPr="00774DC5" w:rsidRDefault="00C669A2" w:rsidP="00C669A2">
            <w:pPr>
              <w:ind w:firstLine="0"/>
              <w:jc w:val="center"/>
              <w:rPr>
                <w:rFonts w:cs="Times New Roman"/>
                <w:sz w:val="20"/>
                <w:szCs w:val="20"/>
              </w:rPr>
            </w:pPr>
            <w:r>
              <w:rPr>
                <w:rFonts w:cs="Times New Roman"/>
                <w:color w:val="000000"/>
                <w:sz w:val="20"/>
                <w:szCs w:val="20"/>
              </w:rPr>
              <w:t>10</w:t>
            </w:r>
          </w:p>
        </w:tc>
        <w:tc>
          <w:tcPr>
            <w:tcW w:w="1293" w:type="pct"/>
            <w:vMerge/>
            <w:shd w:val="clear" w:color="auto" w:fill="auto"/>
            <w:vAlign w:val="center"/>
          </w:tcPr>
          <w:p w14:paraId="50D5C273" w14:textId="3F9DE36D" w:rsidR="00C669A2" w:rsidRPr="00774DC5" w:rsidRDefault="00C669A2" w:rsidP="00C669A2">
            <w:pPr>
              <w:ind w:firstLine="0"/>
              <w:jc w:val="center"/>
              <w:rPr>
                <w:rFonts w:cs="Times New Roman"/>
                <w:sz w:val="20"/>
                <w:szCs w:val="20"/>
              </w:rPr>
            </w:pPr>
          </w:p>
        </w:tc>
        <w:tc>
          <w:tcPr>
            <w:tcW w:w="563" w:type="pct"/>
            <w:shd w:val="clear" w:color="auto" w:fill="auto"/>
          </w:tcPr>
          <w:p w14:paraId="3391A319" w14:textId="0379A413"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4011C797" w14:textId="77777777" w:rsidTr="00C6419E">
        <w:tc>
          <w:tcPr>
            <w:tcW w:w="255" w:type="pct"/>
            <w:shd w:val="clear" w:color="auto" w:fill="auto"/>
            <w:vAlign w:val="center"/>
          </w:tcPr>
          <w:p w14:paraId="068B8181" w14:textId="09596FD2"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23</w:t>
            </w:r>
            <w:r w:rsidRPr="00774DC5">
              <w:rPr>
                <w:rFonts w:cs="Times New Roman"/>
                <w:sz w:val="20"/>
                <w:szCs w:val="20"/>
              </w:rPr>
              <w:t>.</w:t>
            </w:r>
          </w:p>
        </w:tc>
        <w:tc>
          <w:tcPr>
            <w:tcW w:w="887" w:type="pct"/>
            <w:shd w:val="clear" w:color="auto" w:fill="auto"/>
            <w:vAlign w:val="center"/>
          </w:tcPr>
          <w:p w14:paraId="30F3EE7B" w14:textId="72191F5F" w:rsidR="00C669A2" w:rsidRPr="00774DC5" w:rsidRDefault="00C669A2" w:rsidP="00C669A2">
            <w:pPr>
              <w:pStyle w:val="af1"/>
              <w:jc w:val="center"/>
              <w:rPr>
                <w:rFonts w:cs="Times New Roman"/>
                <w:sz w:val="20"/>
                <w:szCs w:val="20"/>
              </w:rPr>
            </w:pPr>
            <w:r w:rsidRPr="00774DC5">
              <w:rPr>
                <w:rFonts w:cs="Times New Roman"/>
                <w:sz w:val="20"/>
                <w:szCs w:val="20"/>
              </w:rPr>
              <w:t>3ПР/12</w:t>
            </w:r>
          </w:p>
        </w:tc>
        <w:tc>
          <w:tcPr>
            <w:tcW w:w="857" w:type="pct"/>
            <w:shd w:val="clear" w:color="auto" w:fill="auto"/>
            <w:vAlign w:val="center"/>
          </w:tcPr>
          <w:p w14:paraId="1910BC81" w14:textId="0A2FFB01"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032FE70A" w14:textId="06DD58CE" w:rsidR="00C669A2" w:rsidRPr="00774DC5" w:rsidRDefault="00C669A2" w:rsidP="00C669A2">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5FBF2EBE" w14:textId="272AA10B" w:rsidR="00C669A2" w:rsidRPr="00774DC5" w:rsidRDefault="00C669A2" w:rsidP="00C669A2">
            <w:pPr>
              <w:ind w:firstLine="0"/>
              <w:jc w:val="center"/>
              <w:rPr>
                <w:rFonts w:cs="Times New Roman"/>
                <w:sz w:val="20"/>
                <w:szCs w:val="20"/>
              </w:rPr>
            </w:pPr>
          </w:p>
        </w:tc>
        <w:tc>
          <w:tcPr>
            <w:tcW w:w="563" w:type="pct"/>
            <w:shd w:val="clear" w:color="auto" w:fill="auto"/>
          </w:tcPr>
          <w:p w14:paraId="44710D23" w14:textId="6C9825C5"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14706583" w14:textId="77777777" w:rsidTr="00C6419E">
        <w:tc>
          <w:tcPr>
            <w:tcW w:w="255" w:type="pct"/>
            <w:shd w:val="clear" w:color="auto" w:fill="auto"/>
            <w:vAlign w:val="center"/>
          </w:tcPr>
          <w:p w14:paraId="0522B776" w14:textId="3880AE57"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24</w:t>
            </w:r>
            <w:r w:rsidRPr="00774DC5">
              <w:rPr>
                <w:rFonts w:cs="Times New Roman"/>
                <w:sz w:val="20"/>
                <w:szCs w:val="20"/>
              </w:rPr>
              <w:t>.</w:t>
            </w:r>
          </w:p>
        </w:tc>
        <w:tc>
          <w:tcPr>
            <w:tcW w:w="887" w:type="pct"/>
            <w:shd w:val="clear" w:color="auto" w:fill="auto"/>
            <w:vAlign w:val="center"/>
          </w:tcPr>
          <w:p w14:paraId="1FE4E7E9" w14:textId="651BBB76" w:rsidR="00C669A2" w:rsidRPr="00774DC5" w:rsidRDefault="00C669A2" w:rsidP="00C669A2">
            <w:pPr>
              <w:pStyle w:val="af1"/>
              <w:jc w:val="center"/>
              <w:rPr>
                <w:rFonts w:cs="Times New Roman"/>
                <w:sz w:val="20"/>
                <w:szCs w:val="20"/>
              </w:rPr>
            </w:pPr>
            <w:r w:rsidRPr="00774DC5">
              <w:rPr>
                <w:rFonts w:cs="Times New Roman"/>
                <w:sz w:val="20"/>
                <w:szCs w:val="20"/>
              </w:rPr>
              <w:t>4ПР/25</w:t>
            </w:r>
          </w:p>
        </w:tc>
        <w:tc>
          <w:tcPr>
            <w:tcW w:w="857" w:type="pct"/>
            <w:shd w:val="clear" w:color="auto" w:fill="auto"/>
            <w:vAlign w:val="center"/>
          </w:tcPr>
          <w:p w14:paraId="2BA19868" w14:textId="6DBD06E3"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23227AE9" w14:textId="696E51B7" w:rsidR="00C669A2" w:rsidRPr="00774DC5" w:rsidRDefault="00C669A2" w:rsidP="00C669A2">
            <w:pPr>
              <w:ind w:firstLine="0"/>
              <w:jc w:val="center"/>
              <w:rPr>
                <w:rFonts w:cs="Times New Roman"/>
                <w:sz w:val="20"/>
                <w:szCs w:val="20"/>
              </w:rPr>
            </w:pPr>
            <w:r>
              <w:rPr>
                <w:rFonts w:cs="Times New Roman"/>
                <w:color w:val="000000"/>
                <w:sz w:val="20"/>
                <w:szCs w:val="20"/>
              </w:rPr>
              <w:t>10</w:t>
            </w:r>
          </w:p>
        </w:tc>
        <w:tc>
          <w:tcPr>
            <w:tcW w:w="1293" w:type="pct"/>
            <w:vMerge/>
            <w:shd w:val="clear" w:color="auto" w:fill="auto"/>
            <w:vAlign w:val="center"/>
          </w:tcPr>
          <w:p w14:paraId="7CD20AA4" w14:textId="2970F1AC" w:rsidR="00C669A2" w:rsidRPr="00774DC5" w:rsidRDefault="00C669A2" w:rsidP="00C669A2">
            <w:pPr>
              <w:ind w:firstLine="0"/>
              <w:jc w:val="center"/>
              <w:rPr>
                <w:rFonts w:cs="Times New Roman"/>
                <w:sz w:val="20"/>
                <w:szCs w:val="20"/>
              </w:rPr>
            </w:pPr>
          </w:p>
        </w:tc>
        <w:tc>
          <w:tcPr>
            <w:tcW w:w="563" w:type="pct"/>
            <w:shd w:val="clear" w:color="auto" w:fill="auto"/>
          </w:tcPr>
          <w:p w14:paraId="20EF3928" w14:textId="23EDF19A"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461548BA" w14:textId="77777777" w:rsidTr="00C6419E">
        <w:tc>
          <w:tcPr>
            <w:tcW w:w="255" w:type="pct"/>
            <w:shd w:val="clear" w:color="auto" w:fill="auto"/>
            <w:vAlign w:val="center"/>
          </w:tcPr>
          <w:p w14:paraId="36F30BFC" w14:textId="264DB543" w:rsidR="00C669A2" w:rsidRPr="00774DC5" w:rsidRDefault="00C669A2" w:rsidP="00C669A2">
            <w:pPr>
              <w:ind w:firstLine="0"/>
              <w:jc w:val="center"/>
              <w:rPr>
                <w:rFonts w:eastAsia="Times New Roman" w:cs="Times New Roman"/>
                <w:sz w:val="20"/>
                <w:szCs w:val="20"/>
                <w:lang w:eastAsia="ru-RU"/>
              </w:rPr>
            </w:pPr>
            <w:r>
              <w:rPr>
                <w:rFonts w:cs="Times New Roman"/>
                <w:sz w:val="20"/>
                <w:szCs w:val="20"/>
              </w:rPr>
              <w:t>25.</w:t>
            </w:r>
          </w:p>
        </w:tc>
        <w:tc>
          <w:tcPr>
            <w:tcW w:w="887" w:type="pct"/>
            <w:shd w:val="clear" w:color="auto" w:fill="auto"/>
            <w:vAlign w:val="center"/>
          </w:tcPr>
          <w:p w14:paraId="251FA1A2" w14:textId="2A9E7DBF" w:rsidR="00C669A2" w:rsidRPr="00774DC5" w:rsidRDefault="00C669A2" w:rsidP="00C669A2">
            <w:pPr>
              <w:pStyle w:val="af1"/>
              <w:jc w:val="center"/>
              <w:rPr>
                <w:rFonts w:cs="Times New Roman"/>
                <w:sz w:val="20"/>
                <w:szCs w:val="20"/>
              </w:rPr>
            </w:pPr>
            <w:r w:rsidRPr="00774DC5">
              <w:rPr>
                <w:rFonts w:cs="Times New Roman"/>
                <w:sz w:val="20"/>
                <w:szCs w:val="20"/>
              </w:rPr>
              <w:t>3р/16</w:t>
            </w:r>
          </w:p>
        </w:tc>
        <w:tc>
          <w:tcPr>
            <w:tcW w:w="857" w:type="pct"/>
            <w:shd w:val="clear" w:color="auto" w:fill="auto"/>
            <w:vAlign w:val="center"/>
          </w:tcPr>
          <w:p w14:paraId="49888A95" w14:textId="07BE3525"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326F8FBB" w14:textId="4D37F114" w:rsidR="00C669A2" w:rsidRPr="00774DC5" w:rsidRDefault="00C669A2" w:rsidP="00C669A2">
            <w:pPr>
              <w:ind w:firstLine="0"/>
              <w:jc w:val="center"/>
              <w:rPr>
                <w:rFonts w:cs="Times New Roman"/>
                <w:sz w:val="20"/>
                <w:szCs w:val="20"/>
              </w:rPr>
            </w:pPr>
            <w:r w:rsidRPr="00774DC5">
              <w:rPr>
                <w:rFonts w:cs="Times New Roman"/>
                <w:color w:val="000000"/>
                <w:sz w:val="20"/>
                <w:szCs w:val="20"/>
              </w:rPr>
              <w:t>16</w:t>
            </w:r>
          </w:p>
        </w:tc>
        <w:tc>
          <w:tcPr>
            <w:tcW w:w="1293" w:type="pct"/>
            <w:vMerge/>
            <w:shd w:val="clear" w:color="auto" w:fill="auto"/>
            <w:vAlign w:val="center"/>
          </w:tcPr>
          <w:p w14:paraId="7CE9B459" w14:textId="6CF422AE" w:rsidR="00C669A2" w:rsidRPr="00774DC5" w:rsidRDefault="00C669A2" w:rsidP="00C669A2">
            <w:pPr>
              <w:ind w:firstLine="0"/>
              <w:jc w:val="center"/>
              <w:rPr>
                <w:rFonts w:cs="Times New Roman"/>
                <w:sz w:val="20"/>
                <w:szCs w:val="20"/>
              </w:rPr>
            </w:pPr>
          </w:p>
        </w:tc>
        <w:tc>
          <w:tcPr>
            <w:tcW w:w="563" w:type="pct"/>
            <w:shd w:val="clear" w:color="auto" w:fill="auto"/>
          </w:tcPr>
          <w:p w14:paraId="2CB8BC1C" w14:textId="7A5A5E4F"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015041A7" w14:textId="77777777" w:rsidTr="00C6419E">
        <w:tc>
          <w:tcPr>
            <w:tcW w:w="255" w:type="pct"/>
            <w:shd w:val="clear" w:color="auto" w:fill="auto"/>
            <w:vAlign w:val="center"/>
          </w:tcPr>
          <w:p w14:paraId="3993D725" w14:textId="0E2F9BE4" w:rsidR="00C669A2" w:rsidRPr="00774DC5" w:rsidRDefault="00C669A2" w:rsidP="00C669A2">
            <w:pPr>
              <w:ind w:firstLine="0"/>
              <w:jc w:val="center"/>
              <w:rPr>
                <w:rFonts w:cs="Times New Roman"/>
                <w:sz w:val="20"/>
                <w:szCs w:val="20"/>
              </w:rPr>
            </w:pPr>
            <w:r>
              <w:rPr>
                <w:rFonts w:cs="Times New Roman"/>
                <w:sz w:val="20"/>
                <w:szCs w:val="20"/>
              </w:rPr>
              <w:t>26.</w:t>
            </w:r>
          </w:p>
        </w:tc>
        <w:tc>
          <w:tcPr>
            <w:tcW w:w="887" w:type="pct"/>
            <w:shd w:val="clear" w:color="auto" w:fill="auto"/>
            <w:vAlign w:val="center"/>
          </w:tcPr>
          <w:p w14:paraId="77B17C88" w14:textId="521591F7" w:rsidR="00C669A2" w:rsidRPr="00774DC5" w:rsidRDefault="00C669A2" w:rsidP="00C669A2">
            <w:pPr>
              <w:pStyle w:val="af1"/>
              <w:jc w:val="center"/>
              <w:rPr>
                <w:rFonts w:cs="Times New Roman"/>
                <w:sz w:val="20"/>
                <w:szCs w:val="20"/>
              </w:rPr>
            </w:pPr>
            <w:r>
              <w:rPr>
                <w:rFonts w:cs="Times New Roman"/>
                <w:sz w:val="20"/>
                <w:szCs w:val="20"/>
              </w:rPr>
              <w:t>18-1тр</w:t>
            </w:r>
          </w:p>
        </w:tc>
        <w:tc>
          <w:tcPr>
            <w:tcW w:w="857" w:type="pct"/>
            <w:shd w:val="clear" w:color="auto" w:fill="auto"/>
            <w:vAlign w:val="center"/>
          </w:tcPr>
          <w:p w14:paraId="6F03624B" w14:textId="13B264E6"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39:05:010128:43</w:t>
            </w:r>
          </w:p>
        </w:tc>
        <w:tc>
          <w:tcPr>
            <w:tcW w:w="1145" w:type="pct"/>
            <w:shd w:val="clear" w:color="auto" w:fill="auto"/>
            <w:vAlign w:val="center"/>
          </w:tcPr>
          <w:p w14:paraId="4F4D52F1" w14:textId="5CF7EBD8" w:rsidR="00C669A2" w:rsidRPr="00774DC5" w:rsidRDefault="00C669A2" w:rsidP="00C669A2">
            <w:pPr>
              <w:ind w:firstLine="0"/>
              <w:jc w:val="center"/>
              <w:rPr>
                <w:rFonts w:cs="Times New Roman"/>
                <w:sz w:val="20"/>
                <w:szCs w:val="20"/>
              </w:rPr>
            </w:pPr>
            <w:r>
              <w:rPr>
                <w:rFonts w:cs="Times New Roman"/>
                <w:color w:val="000000"/>
                <w:sz w:val="20"/>
                <w:szCs w:val="20"/>
              </w:rPr>
              <w:t>н/д</w:t>
            </w:r>
          </w:p>
        </w:tc>
        <w:tc>
          <w:tcPr>
            <w:tcW w:w="1293" w:type="pct"/>
            <w:vMerge w:val="restart"/>
            <w:shd w:val="clear" w:color="auto" w:fill="auto"/>
            <w:vAlign w:val="center"/>
          </w:tcPr>
          <w:p w14:paraId="6473D0F9" w14:textId="390E66FB" w:rsidR="00C669A2" w:rsidRPr="00774DC5" w:rsidRDefault="00C669A2" w:rsidP="00C669A2">
            <w:pPr>
              <w:ind w:firstLine="0"/>
              <w:jc w:val="center"/>
              <w:rPr>
                <w:rFonts w:cs="Times New Roman"/>
                <w:sz w:val="20"/>
                <w:szCs w:val="20"/>
              </w:rPr>
            </w:pPr>
            <w:proofErr w:type="spellStart"/>
            <w:r>
              <w:rPr>
                <w:rFonts w:cs="Times New Roman"/>
                <w:sz w:val="20"/>
                <w:szCs w:val="20"/>
              </w:rPr>
              <w:t>мкр</w:t>
            </w:r>
            <w:proofErr w:type="spellEnd"/>
            <w:r>
              <w:rPr>
                <w:rFonts w:cs="Times New Roman"/>
                <w:sz w:val="20"/>
                <w:szCs w:val="20"/>
              </w:rPr>
              <w:t>. Байконур</w:t>
            </w:r>
          </w:p>
        </w:tc>
        <w:tc>
          <w:tcPr>
            <w:tcW w:w="563" w:type="pct"/>
            <w:shd w:val="clear" w:color="auto" w:fill="auto"/>
          </w:tcPr>
          <w:p w14:paraId="4A24D01A" w14:textId="77E0F3D5"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6FB25CA0" w14:textId="77777777" w:rsidTr="00C6419E">
        <w:tc>
          <w:tcPr>
            <w:tcW w:w="255" w:type="pct"/>
            <w:shd w:val="clear" w:color="auto" w:fill="auto"/>
            <w:vAlign w:val="center"/>
          </w:tcPr>
          <w:p w14:paraId="7EF34CBA" w14:textId="537C376B" w:rsidR="00C669A2" w:rsidRPr="00774DC5" w:rsidRDefault="00C669A2" w:rsidP="00C669A2">
            <w:pPr>
              <w:ind w:firstLine="0"/>
              <w:jc w:val="center"/>
              <w:rPr>
                <w:rFonts w:cs="Times New Roman"/>
                <w:sz w:val="20"/>
                <w:szCs w:val="20"/>
              </w:rPr>
            </w:pPr>
            <w:r>
              <w:rPr>
                <w:rFonts w:cs="Times New Roman"/>
                <w:sz w:val="20"/>
                <w:szCs w:val="20"/>
              </w:rPr>
              <w:t>27.</w:t>
            </w:r>
          </w:p>
        </w:tc>
        <w:tc>
          <w:tcPr>
            <w:tcW w:w="887" w:type="pct"/>
            <w:shd w:val="clear" w:color="auto" w:fill="auto"/>
            <w:vAlign w:val="center"/>
          </w:tcPr>
          <w:p w14:paraId="56D36A17" w14:textId="77777777" w:rsidR="00C669A2" w:rsidRPr="00774DC5" w:rsidRDefault="00C669A2" w:rsidP="00C669A2">
            <w:pPr>
              <w:pStyle w:val="af1"/>
              <w:jc w:val="center"/>
              <w:rPr>
                <w:rFonts w:cs="Times New Roman"/>
                <w:sz w:val="20"/>
                <w:szCs w:val="20"/>
              </w:rPr>
            </w:pPr>
            <w:r w:rsidRPr="00774DC5">
              <w:rPr>
                <w:rFonts w:cs="Times New Roman"/>
                <w:sz w:val="20"/>
                <w:szCs w:val="20"/>
              </w:rPr>
              <w:t>23а</w:t>
            </w:r>
          </w:p>
        </w:tc>
        <w:tc>
          <w:tcPr>
            <w:tcW w:w="857" w:type="pct"/>
            <w:shd w:val="clear" w:color="auto" w:fill="auto"/>
            <w:vAlign w:val="center"/>
          </w:tcPr>
          <w:p w14:paraId="0799D6BD" w14:textId="622B4711"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477B83AB" w14:textId="5B79CC3D" w:rsidR="00C669A2" w:rsidRPr="00774DC5" w:rsidRDefault="00C669A2" w:rsidP="00C669A2">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687709B1" w14:textId="6BE0AD91" w:rsidR="00C669A2" w:rsidRPr="00774DC5" w:rsidRDefault="00C669A2" w:rsidP="00C669A2">
            <w:pPr>
              <w:ind w:firstLine="0"/>
              <w:jc w:val="center"/>
              <w:rPr>
                <w:rFonts w:cs="Times New Roman"/>
                <w:sz w:val="20"/>
                <w:szCs w:val="20"/>
              </w:rPr>
            </w:pPr>
          </w:p>
        </w:tc>
        <w:tc>
          <w:tcPr>
            <w:tcW w:w="563" w:type="pct"/>
            <w:shd w:val="clear" w:color="auto" w:fill="auto"/>
          </w:tcPr>
          <w:p w14:paraId="39BBAB96" w14:textId="0BF72B64"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54847708" w14:textId="77777777" w:rsidTr="00C6419E">
        <w:tc>
          <w:tcPr>
            <w:tcW w:w="255" w:type="pct"/>
            <w:shd w:val="clear" w:color="auto" w:fill="auto"/>
            <w:vAlign w:val="center"/>
          </w:tcPr>
          <w:p w14:paraId="28985CBD" w14:textId="3787597F" w:rsidR="00C669A2" w:rsidRPr="00774DC5" w:rsidRDefault="00C669A2" w:rsidP="00C669A2">
            <w:pPr>
              <w:ind w:firstLine="0"/>
              <w:jc w:val="center"/>
              <w:rPr>
                <w:rFonts w:cs="Times New Roman"/>
                <w:sz w:val="20"/>
                <w:szCs w:val="20"/>
              </w:rPr>
            </w:pPr>
            <w:r>
              <w:rPr>
                <w:rFonts w:cs="Times New Roman"/>
                <w:sz w:val="20"/>
                <w:szCs w:val="20"/>
              </w:rPr>
              <w:t>28</w:t>
            </w:r>
            <w:r w:rsidRPr="00774DC5">
              <w:rPr>
                <w:rFonts w:cs="Times New Roman"/>
                <w:sz w:val="20"/>
                <w:szCs w:val="20"/>
              </w:rPr>
              <w:t>.</w:t>
            </w:r>
          </w:p>
        </w:tc>
        <w:tc>
          <w:tcPr>
            <w:tcW w:w="887" w:type="pct"/>
            <w:shd w:val="clear" w:color="auto" w:fill="auto"/>
            <w:vAlign w:val="center"/>
          </w:tcPr>
          <w:p w14:paraId="782A86D0" w14:textId="77777777" w:rsidR="00C669A2" w:rsidRPr="00774DC5" w:rsidRDefault="00C669A2" w:rsidP="00C669A2">
            <w:pPr>
              <w:pStyle w:val="af1"/>
              <w:jc w:val="center"/>
              <w:rPr>
                <w:rFonts w:cs="Times New Roman"/>
                <w:sz w:val="20"/>
                <w:szCs w:val="20"/>
              </w:rPr>
            </w:pPr>
            <w:r w:rsidRPr="00774DC5">
              <w:rPr>
                <w:rFonts w:cs="Times New Roman"/>
                <w:sz w:val="20"/>
                <w:szCs w:val="20"/>
              </w:rPr>
              <w:t>24а</w:t>
            </w:r>
          </w:p>
        </w:tc>
        <w:tc>
          <w:tcPr>
            <w:tcW w:w="857" w:type="pct"/>
            <w:shd w:val="clear" w:color="auto" w:fill="auto"/>
            <w:vAlign w:val="center"/>
          </w:tcPr>
          <w:p w14:paraId="1282D6B2" w14:textId="315232BD"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н/д</w:t>
            </w:r>
          </w:p>
        </w:tc>
        <w:tc>
          <w:tcPr>
            <w:tcW w:w="1145" w:type="pct"/>
            <w:shd w:val="clear" w:color="auto" w:fill="auto"/>
            <w:vAlign w:val="center"/>
          </w:tcPr>
          <w:p w14:paraId="1D5205FE" w14:textId="2C8A4F2B" w:rsidR="00C669A2" w:rsidRPr="00774DC5" w:rsidRDefault="00C669A2" w:rsidP="00C669A2">
            <w:pPr>
              <w:ind w:firstLine="0"/>
              <w:jc w:val="center"/>
              <w:rPr>
                <w:rFonts w:cs="Times New Roman"/>
                <w:sz w:val="20"/>
                <w:szCs w:val="20"/>
              </w:rPr>
            </w:pPr>
            <w:r>
              <w:rPr>
                <w:rFonts w:cs="Times New Roman"/>
                <w:color w:val="000000"/>
                <w:sz w:val="20"/>
                <w:szCs w:val="20"/>
              </w:rPr>
              <w:t>16</w:t>
            </w:r>
          </w:p>
        </w:tc>
        <w:tc>
          <w:tcPr>
            <w:tcW w:w="1293" w:type="pct"/>
            <w:vMerge/>
            <w:shd w:val="clear" w:color="auto" w:fill="auto"/>
            <w:vAlign w:val="center"/>
          </w:tcPr>
          <w:p w14:paraId="6EBC97E5" w14:textId="256F7981" w:rsidR="00C669A2" w:rsidRPr="00774DC5" w:rsidRDefault="00C669A2" w:rsidP="00C669A2">
            <w:pPr>
              <w:ind w:firstLine="0"/>
              <w:jc w:val="center"/>
              <w:rPr>
                <w:rFonts w:cs="Times New Roman"/>
                <w:sz w:val="20"/>
                <w:szCs w:val="20"/>
              </w:rPr>
            </w:pPr>
          </w:p>
        </w:tc>
        <w:tc>
          <w:tcPr>
            <w:tcW w:w="563" w:type="pct"/>
            <w:shd w:val="clear" w:color="auto" w:fill="auto"/>
          </w:tcPr>
          <w:p w14:paraId="541C15FD" w14:textId="24485C4B"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18A2507D" w14:textId="77777777" w:rsidTr="00C6419E">
        <w:tc>
          <w:tcPr>
            <w:tcW w:w="255" w:type="pct"/>
            <w:shd w:val="clear" w:color="auto" w:fill="auto"/>
            <w:vAlign w:val="center"/>
          </w:tcPr>
          <w:p w14:paraId="78D74BDD" w14:textId="1F887696" w:rsidR="00C669A2" w:rsidRPr="00774DC5" w:rsidRDefault="00C669A2" w:rsidP="00C669A2">
            <w:pPr>
              <w:ind w:firstLine="0"/>
              <w:jc w:val="center"/>
              <w:rPr>
                <w:rFonts w:cs="Times New Roman"/>
                <w:sz w:val="20"/>
                <w:szCs w:val="20"/>
              </w:rPr>
            </w:pPr>
            <w:r>
              <w:rPr>
                <w:rFonts w:cs="Times New Roman"/>
                <w:sz w:val="20"/>
                <w:szCs w:val="20"/>
              </w:rPr>
              <w:t>29</w:t>
            </w:r>
            <w:r w:rsidRPr="00774DC5">
              <w:rPr>
                <w:rFonts w:cs="Times New Roman"/>
                <w:sz w:val="20"/>
                <w:szCs w:val="20"/>
              </w:rPr>
              <w:t>.</w:t>
            </w:r>
          </w:p>
        </w:tc>
        <w:tc>
          <w:tcPr>
            <w:tcW w:w="887" w:type="pct"/>
            <w:shd w:val="clear" w:color="auto" w:fill="auto"/>
            <w:vAlign w:val="center"/>
          </w:tcPr>
          <w:p w14:paraId="768654F1" w14:textId="6F3350F4" w:rsidR="00C669A2" w:rsidRPr="00774DC5" w:rsidRDefault="00C669A2" w:rsidP="00C669A2">
            <w:pPr>
              <w:pStyle w:val="af1"/>
              <w:jc w:val="center"/>
              <w:rPr>
                <w:rFonts w:cs="Times New Roman"/>
                <w:sz w:val="20"/>
                <w:szCs w:val="20"/>
              </w:rPr>
            </w:pPr>
            <w:r w:rsidRPr="00774DC5">
              <w:rPr>
                <w:rFonts w:cs="Times New Roman"/>
                <w:sz w:val="20"/>
                <w:szCs w:val="20"/>
              </w:rPr>
              <w:t>50/30</w:t>
            </w:r>
            <w:r>
              <w:rPr>
                <w:rFonts w:cs="Times New Roman"/>
                <w:sz w:val="20"/>
                <w:szCs w:val="20"/>
              </w:rPr>
              <w:t xml:space="preserve"> (резерв)</w:t>
            </w:r>
          </w:p>
        </w:tc>
        <w:tc>
          <w:tcPr>
            <w:tcW w:w="857" w:type="pct"/>
            <w:shd w:val="clear" w:color="auto" w:fill="auto"/>
            <w:vAlign w:val="center"/>
          </w:tcPr>
          <w:p w14:paraId="1A75A4E7" w14:textId="02D39D5E"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39:05:010804:32</w:t>
            </w:r>
          </w:p>
        </w:tc>
        <w:tc>
          <w:tcPr>
            <w:tcW w:w="1145" w:type="pct"/>
            <w:shd w:val="clear" w:color="auto" w:fill="auto"/>
            <w:vAlign w:val="center"/>
          </w:tcPr>
          <w:p w14:paraId="002B49B1" w14:textId="34DAF0CA" w:rsidR="00C669A2" w:rsidRPr="00774DC5" w:rsidRDefault="00C669A2" w:rsidP="00C669A2">
            <w:pPr>
              <w:ind w:firstLine="0"/>
              <w:jc w:val="center"/>
              <w:rPr>
                <w:rFonts w:cs="Times New Roman"/>
                <w:sz w:val="20"/>
                <w:szCs w:val="20"/>
              </w:rPr>
            </w:pPr>
            <w:r>
              <w:rPr>
                <w:rFonts w:cs="Times New Roman"/>
                <w:sz w:val="20"/>
                <w:szCs w:val="20"/>
              </w:rPr>
              <w:t>н/д</w:t>
            </w:r>
          </w:p>
        </w:tc>
        <w:tc>
          <w:tcPr>
            <w:tcW w:w="1293" w:type="pct"/>
            <w:shd w:val="clear" w:color="auto" w:fill="auto"/>
            <w:vAlign w:val="center"/>
          </w:tcPr>
          <w:p w14:paraId="17B6BEC8" w14:textId="669FD6F7" w:rsidR="00C669A2" w:rsidRPr="00774DC5" w:rsidRDefault="00C669A2" w:rsidP="00C669A2">
            <w:pPr>
              <w:ind w:firstLine="0"/>
              <w:jc w:val="center"/>
              <w:rPr>
                <w:rFonts w:cs="Times New Roman"/>
                <w:sz w:val="20"/>
                <w:szCs w:val="20"/>
              </w:rPr>
            </w:pPr>
            <w:r>
              <w:rPr>
                <w:rFonts w:cs="Times New Roman"/>
                <w:sz w:val="20"/>
                <w:szCs w:val="20"/>
              </w:rPr>
              <w:t>п. Клинцовка</w:t>
            </w:r>
          </w:p>
        </w:tc>
        <w:tc>
          <w:tcPr>
            <w:tcW w:w="563" w:type="pct"/>
            <w:shd w:val="clear" w:color="auto" w:fill="auto"/>
          </w:tcPr>
          <w:p w14:paraId="58C1A9F7" w14:textId="07096F3C"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432ACDD8" w14:textId="77777777" w:rsidTr="00C6419E">
        <w:tc>
          <w:tcPr>
            <w:tcW w:w="255" w:type="pct"/>
            <w:shd w:val="clear" w:color="auto" w:fill="auto"/>
            <w:vAlign w:val="center"/>
          </w:tcPr>
          <w:p w14:paraId="25F69CB6" w14:textId="3F5F276C" w:rsidR="00C669A2" w:rsidRPr="00774DC5" w:rsidRDefault="00C669A2" w:rsidP="00C669A2">
            <w:pPr>
              <w:ind w:firstLine="0"/>
              <w:jc w:val="center"/>
              <w:rPr>
                <w:rFonts w:cs="Times New Roman"/>
                <w:sz w:val="20"/>
                <w:szCs w:val="20"/>
              </w:rPr>
            </w:pPr>
            <w:r>
              <w:rPr>
                <w:rFonts w:cs="Times New Roman"/>
                <w:sz w:val="20"/>
                <w:szCs w:val="20"/>
              </w:rPr>
              <w:t>30</w:t>
            </w:r>
            <w:r w:rsidRPr="00774DC5">
              <w:rPr>
                <w:rFonts w:cs="Times New Roman"/>
                <w:sz w:val="20"/>
                <w:szCs w:val="20"/>
              </w:rPr>
              <w:t>.</w:t>
            </w:r>
          </w:p>
        </w:tc>
        <w:tc>
          <w:tcPr>
            <w:tcW w:w="887" w:type="pct"/>
            <w:shd w:val="clear" w:color="auto" w:fill="auto"/>
            <w:vAlign w:val="center"/>
          </w:tcPr>
          <w:p w14:paraId="00E6A8AB" w14:textId="43C2D76C" w:rsidR="00C669A2" w:rsidRPr="00774DC5" w:rsidRDefault="00C669A2" w:rsidP="00C669A2">
            <w:pPr>
              <w:pStyle w:val="af1"/>
              <w:jc w:val="center"/>
              <w:rPr>
                <w:rFonts w:cs="Times New Roman"/>
                <w:sz w:val="20"/>
                <w:szCs w:val="20"/>
              </w:rPr>
            </w:pPr>
            <w:r w:rsidRPr="00774DC5">
              <w:rPr>
                <w:rFonts w:cs="Times New Roman"/>
                <w:sz w:val="20"/>
                <w:szCs w:val="20"/>
              </w:rPr>
              <w:t>2450а/29</w:t>
            </w:r>
            <w:r>
              <w:rPr>
                <w:rFonts w:cs="Times New Roman"/>
                <w:sz w:val="20"/>
                <w:szCs w:val="20"/>
              </w:rPr>
              <w:t xml:space="preserve"> (резерв)</w:t>
            </w:r>
          </w:p>
        </w:tc>
        <w:tc>
          <w:tcPr>
            <w:tcW w:w="857" w:type="pct"/>
            <w:shd w:val="clear" w:color="auto" w:fill="auto"/>
            <w:vAlign w:val="center"/>
          </w:tcPr>
          <w:p w14:paraId="2BE16497" w14:textId="6EC05563"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39:05:010804:36</w:t>
            </w:r>
          </w:p>
        </w:tc>
        <w:tc>
          <w:tcPr>
            <w:tcW w:w="1145" w:type="pct"/>
            <w:shd w:val="clear" w:color="auto" w:fill="auto"/>
            <w:vAlign w:val="center"/>
          </w:tcPr>
          <w:p w14:paraId="2F8E1B63" w14:textId="33969228" w:rsidR="00C669A2" w:rsidRPr="00774DC5" w:rsidRDefault="00C669A2" w:rsidP="00C669A2">
            <w:pPr>
              <w:ind w:firstLine="0"/>
              <w:jc w:val="center"/>
              <w:rPr>
                <w:rFonts w:cs="Times New Roman"/>
                <w:sz w:val="20"/>
                <w:szCs w:val="20"/>
              </w:rPr>
            </w:pPr>
            <w:r>
              <w:rPr>
                <w:rFonts w:cs="Times New Roman"/>
                <w:sz w:val="20"/>
                <w:szCs w:val="20"/>
              </w:rPr>
              <w:t>н/д</w:t>
            </w:r>
          </w:p>
        </w:tc>
        <w:tc>
          <w:tcPr>
            <w:tcW w:w="1293" w:type="pct"/>
            <w:shd w:val="clear" w:color="auto" w:fill="auto"/>
            <w:vAlign w:val="center"/>
          </w:tcPr>
          <w:p w14:paraId="79BD6211" w14:textId="2F0C4112" w:rsidR="00C669A2" w:rsidRPr="00774DC5" w:rsidRDefault="00C669A2" w:rsidP="00C669A2">
            <w:pPr>
              <w:ind w:firstLine="0"/>
              <w:jc w:val="center"/>
              <w:rPr>
                <w:rFonts w:cs="Times New Roman"/>
                <w:sz w:val="20"/>
                <w:szCs w:val="20"/>
              </w:rPr>
            </w:pPr>
            <w:r>
              <w:rPr>
                <w:rFonts w:cs="Times New Roman"/>
                <w:sz w:val="20"/>
                <w:szCs w:val="20"/>
              </w:rPr>
              <w:t>п. Вишневое</w:t>
            </w:r>
          </w:p>
        </w:tc>
        <w:tc>
          <w:tcPr>
            <w:tcW w:w="563" w:type="pct"/>
            <w:shd w:val="clear" w:color="auto" w:fill="auto"/>
          </w:tcPr>
          <w:p w14:paraId="7168239A" w14:textId="0FFCF6F0"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r w:rsidR="00C669A2" w:rsidRPr="00774DC5" w14:paraId="40536C56" w14:textId="77777777" w:rsidTr="00C6419E">
        <w:tc>
          <w:tcPr>
            <w:tcW w:w="255" w:type="pct"/>
            <w:shd w:val="clear" w:color="auto" w:fill="auto"/>
            <w:vAlign w:val="center"/>
          </w:tcPr>
          <w:p w14:paraId="5C27BDE5" w14:textId="606997F1" w:rsidR="00C669A2" w:rsidRPr="00774DC5" w:rsidRDefault="00C669A2" w:rsidP="00C669A2">
            <w:pPr>
              <w:ind w:firstLine="0"/>
              <w:jc w:val="center"/>
              <w:rPr>
                <w:rFonts w:cs="Times New Roman"/>
                <w:sz w:val="20"/>
                <w:szCs w:val="20"/>
              </w:rPr>
            </w:pPr>
            <w:r>
              <w:rPr>
                <w:rFonts w:cs="Times New Roman"/>
                <w:sz w:val="20"/>
                <w:szCs w:val="20"/>
              </w:rPr>
              <w:t>31</w:t>
            </w:r>
            <w:r w:rsidRPr="00774DC5">
              <w:rPr>
                <w:rFonts w:cs="Times New Roman"/>
                <w:sz w:val="20"/>
                <w:szCs w:val="20"/>
              </w:rPr>
              <w:t>.</w:t>
            </w:r>
          </w:p>
        </w:tc>
        <w:tc>
          <w:tcPr>
            <w:tcW w:w="887" w:type="pct"/>
            <w:shd w:val="clear" w:color="auto" w:fill="auto"/>
            <w:vAlign w:val="center"/>
          </w:tcPr>
          <w:p w14:paraId="7BACDFA4" w14:textId="77777777" w:rsidR="00C669A2" w:rsidRPr="00774DC5" w:rsidRDefault="00C669A2" w:rsidP="00C669A2">
            <w:pPr>
              <w:pStyle w:val="af1"/>
              <w:jc w:val="center"/>
              <w:rPr>
                <w:rFonts w:cs="Times New Roman"/>
                <w:sz w:val="20"/>
                <w:szCs w:val="20"/>
              </w:rPr>
            </w:pPr>
            <w:r w:rsidRPr="00774DC5">
              <w:rPr>
                <w:rFonts w:cs="Times New Roman"/>
                <w:sz w:val="20"/>
                <w:szCs w:val="20"/>
              </w:rPr>
              <w:t>6-а</w:t>
            </w:r>
          </w:p>
        </w:tc>
        <w:tc>
          <w:tcPr>
            <w:tcW w:w="857" w:type="pct"/>
            <w:shd w:val="clear" w:color="auto" w:fill="auto"/>
            <w:vAlign w:val="center"/>
          </w:tcPr>
          <w:p w14:paraId="320C9489" w14:textId="0DD37FBE" w:rsidR="00C669A2" w:rsidRPr="00774DC5" w:rsidRDefault="00C669A2" w:rsidP="00C669A2">
            <w:pPr>
              <w:autoSpaceDE w:val="0"/>
              <w:autoSpaceDN w:val="0"/>
              <w:adjustRightInd w:val="0"/>
              <w:ind w:firstLine="0"/>
              <w:jc w:val="center"/>
              <w:rPr>
                <w:rFonts w:cs="Times New Roman"/>
                <w:color w:val="000000"/>
                <w:sz w:val="20"/>
                <w:szCs w:val="20"/>
              </w:rPr>
            </w:pPr>
            <w:r>
              <w:rPr>
                <w:rFonts w:cs="Times New Roman"/>
                <w:color w:val="000000"/>
                <w:sz w:val="20"/>
                <w:szCs w:val="20"/>
              </w:rPr>
              <w:t>39:05:011001:83</w:t>
            </w:r>
          </w:p>
        </w:tc>
        <w:tc>
          <w:tcPr>
            <w:tcW w:w="1145" w:type="pct"/>
            <w:shd w:val="clear" w:color="auto" w:fill="auto"/>
            <w:vAlign w:val="center"/>
          </w:tcPr>
          <w:p w14:paraId="68030F0E" w14:textId="48C512B3" w:rsidR="00C669A2" w:rsidRPr="00774DC5" w:rsidRDefault="00C669A2" w:rsidP="00C669A2">
            <w:pPr>
              <w:ind w:firstLine="0"/>
              <w:jc w:val="center"/>
              <w:rPr>
                <w:rFonts w:cs="Times New Roman"/>
                <w:sz w:val="20"/>
                <w:szCs w:val="20"/>
              </w:rPr>
            </w:pPr>
            <w:r>
              <w:rPr>
                <w:rFonts w:cs="Times New Roman"/>
                <w:color w:val="000000"/>
                <w:sz w:val="20"/>
                <w:szCs w:val="20"/>
              </w:rPr>
              <w:t>10</w:t>
            </w:r>
          </w:p>
        </w:tc>
        <w:tc>
          <w:tcPr>
            <w:tcW w:w="1293" w:type="pct"/>
            <w:shd w:val="clear" w:color="auto" w:fill="auto"/>
            <w:vAlign w:val="center"/>
          </w:tcPr>
          <w:p w14:paraId="58657150" w14:textId="155A40B6" w:rsidR="00C669A2" w:rsidRPr="00774DC5" w:rsidRDefault="00C669A2" w:rsidP="00C669A2">
            <w:pPr>
              <w:ind w:firstLine="0"/>
              <w:jc w:val="center"/>
              <w:rPr>
                <w:rFonts w:cs="Times New Roman"/>
                <w:sz w:val="20"/>
                <w:szCs w:val="20"/>
              </w:rPr>
            </w:pPr>
            <w:r>
              <w:rPr>
                <w:rFonts w:cs="Times New Roman"/>
                <w:sz w:val="20"/>
                <w:szCs w:val="20"/>
              </w:rPr>
              <w:t>п. Сосновка</w:t>
            </w:r>
          </w:p>
        </w:tc>
        <w:tc>
          <w:tcPr>
            <w:tcW w:w="563" w:type="pct"/>
            <w:shd w:val="clear" w:color="auto" w:fill="auto"/>
          </w:tcPr>
          <w:p w14:paraId="46B8F31D" w14:textId="769A1A1E" w:rsidR="00C669A2" w:rsidRPr="00774DC5" w:rsidRDefault="00C669A2" w:rsidP="00C669A2">
            <w:pPr>
              <w:ind w:firstLine="0"/>
              <w:jc w:val="center"/>
              <w:rPr>
                <w:rFonts w:eastAsia="Times New Roman" w:cs="Times New Roman"/>
                <w:sz w:val="20"/>
                <w:szCs w:val="20"/>
                <w:lang w:eastAsia="ru-RU"/>
              </w:rPr>
            </w:pPr>
            <w:r w:rsidRPr="00215A48">
              <w:rPr>
                <w:rFonts w:eastAsia="Times New Roman" w:cs="Times New Roman"/>
                <w:sz w:val="20"/>
                <w:szCs w:val="20"/>
                <w:lang w:eastAsia="ru-RU"/>
              </w:rPr>
              <w:t>н/д</w:t>
            </w:r>
          </w:p>
        </w:tc>
      </w:tr>
    </w:tbl>
    <w:p w14:paraId="5792E212" w14:textId="7BEEEA0B" w:rsidR="00774DC5" w:rsidRDefault="00774DC5" w:rsidP="00DE05BA">
      <w:pPr>
        <w:rPr>
          <w:szCs w:val="24"/>
        </w:rPr>
      </w:pPr>
    </w:p>
    <w:p w14:paraId="1795AB59" w14:textId="2F5F0F96" w:rsidR="00774DC5" w:rsidRDefault="007540B6" w:rsidP="00DE05BA">
      <w:pPr>
        <w:rPr>
          <w:szCs w:val="24"/>
        </w:rPr>
      </w:pPr>
      <w:r w:rsidRPr="00736ED9">
        <w:rPr>
          <w:szCs w:val="24"/>
        </w:rPr>
        <w:t>Арт</w:t>
      </w:r>
      <w:r w:rsidR="00736ED9" w:rsidRPr="00736ED9">
        <w:rPr>
          <w:szCs w:val="24"/>
        </w:rPr>
        <w:t>езианские</w:t>
      </w:r>
      <w:r w:rsidRPr="00736ED9">
        <w:rPr>
          <w:szCs w:val="24"/>
        </w:rPr>
        <w:t xml:space="preserve"> скважины своевременно проходят обследования и ремонт, в замене не нуждаются</w:t>
      </w:r>
      <w:r w:rsidR="00736ED9" w:rsidRPr="00736ED9">
        <w:rPr>
          <w:szCs w:val="24"/>
        </w:rPr>
        <w:t>.</w:t>
      </w:r>
    </w:p>
    <w:p w14:paraId="20DF211E" w14:textId="474CEB91" w:rsidR="0062789F" w:rsidRDefault="0062789F" w:rsidP="00DE05BA">
      <w:pPr>
        <w:rPr>
          <w:szCs w:val="24"/>
        </w:rPr>
      </w:pPr>
    </w:p>
    <w:p w14:paraId="08D6D9F4" w14:textId="031DCEAF" w:rsidR="0062789F" w:rsidRDefault="0062789F" w:rsidP="00DE05BA">
      <w:pPr>
        <w:rPr>
          <w:szCs w:val="24"/>
        </w:rPr>
      </w:pPr>
      <w:r>
        <w:rPr>
          <w:szCs w:val="24"/>
        </w:rPr>
        <w:lastRenderedPageBreak/>
        <w:t>В таблице ниже представлена информация об источниках водоснабжения, предоставленная МКП «Водоканал З</w:t>
      </w:r>
      <w:r w:rsidR="00BB192B">
        <w:rPr>
          <w:szCs w:val="24"/>
        </w:rPr>
        <w:t>М</w:t>
      </w:r>
      <w:r>
        <w:rPr>
          <w:szCs w:val="24"/>
        </w:rPr>
        <w:t>О».</w:t>
      </w:r>
    </w:p>
    <w:p w14:paraId="3162F1F6" w14:textId="6A73C532" w:rsidR="0062789F" w:rsidRDefault="0062789F">
      <w:pPr>
        <w:spacing w:after="160" w:line="259" w:lineRule="auto"/>
        <w:ind w:firstLine="0"/>
        <w:jc w:val="left"/>
        <w:rPr>
          <w:szCs w:val="24"/>
        </w:rPr>
      </w:pPr>
    </w:p>
    <w:p w14:paraId="18DE571D" w14:textId="405E8CE0" w:rsidR="0062789F" w:rsidRDefault="0062789F" w:rsidP="0062789F">
      <w:pPr>
        <w:pStyle w:val="af"/>
        <w:keepNext/>
      </w:pPr>
      <w:bookmarkStart w:id="43" w:name="_Ref116301697"/>
      <w:bookmarkStart w:id="44" w:name="_Ref116301691"/>
      <w:r w:rsidRPr="00361848">
        <w:t xml:space="preserve">Таблица </w:t>
      </w:r>
      <w:r w:rsidR="000B7E8F">
        <w:fldChar w:fldCharType="begin"/>
      </w:r>
      <w:r w:rsidR="000B7E8F">
        <w:instrText xml:space="preserve"> SEQ Таблица \* ARABIC </w:instrText>
      </w:r>
      <w:r w:rsidR="000B7E8F">
        <w:fldChar w:fldCharType="separate"/>
      </w:r>
      <w:r w:rsidR="008E214F">
        <w:rPr>
          <w:noProof/>
        </w:rPr>
        <w:t>6</w:t>
      </w:r>
      <w:r w:rsidR="000B7E8F">
        <w:rPr>
          <w:noProof/>
        </w:rPr>
        <w:fldChar w:fldCharType="end"/>
      </w:r>
      <w:bookmarkEnd w:id="43"/>
      <w:r w:rsidRPr="00361848">
        <w:t xml:space="preserve"> Перечень источников водоснабжения МКП «Водоканал З</w:t>
      </w:r>
      <w:r w:rsidR="00BB192B" w:rsidRPr="00361848">
        <w:t>М</w:t>
      </w:r>
      <w:r w:rsidRPr="00361848">
        <w:t>О»</w:t>
      </w:r>
      <w:bookmarkEnd w:id="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
        <w:gridCol w:w="3487"/>
        <w:gridCol w:w="787"/>
        <w:gridCol w:w="945"/>
        <w:gridCol w:w="870"/>
        <w:gridCol w:w="2676"/>
        <w:gridCol w:w="941"/>
      </w:tblGrid>
      <w:tr w:rsidR="0062789F" w:rsidRPr="00975997" w14:paraId="4962DA31" w14:textId="77777777" w:rsidTr="002C1DD2">
        <w:trPr>
          <w:trHeight w:val="300"/>
        </w:trPr>
        <w:tc>
          <w:tcPr>
            <w:tcW w:w="212" w:type="pct"/>
            <w:vMerge w:val="restart"/>
            <w:shd w:val="clear" w:color="auto" w:fill="auto"/>
            <w:vAlign w:val="center"/>
            <w:hideMark/>
          </w:tcPr>
          <w:p w14:paraId="3ED27694" w14:textId="77777777" w:rsidR="0062789F" w:rsidRPr="00975997" w:rsidRDefault="0062789F" w:rsidP="002C1DD2">
            <w:pPr>
              <w:ind w:left="-110" w:right="-106" w:firstLine="0"/>
              <w:jc w:val="center"/>
              <w:rPr>
                <w:rFonts w:eastAsia="Times New Roman" w:cs="Times New Roman"/>
                <w:bCs/>
                <w:color w:val="000000"/>
                <w:sz w:val="20"/>
                <w:szCs w:val="20"/>
                <w:lang w:eastAsia="ru-RU"/>
              </w:rPr>
            </w:pPr>
            <w:r w:rsidRPr="00975997">
              <w:rPr>
                <w:rFonts w:eastAsia="Times New Roman" w:cs="Times New Roman"/>
                <w:bCs/>
                <w:color w:val="000000"/>
                <w:sz w:val="20"/>
                <w:szCs w:val="20"/>
                <w:lang w:eastAsia="ru-RU"/>
              </w:rPr>
              <w:t xml:space="preserve">№ </w:t>
            </w:r>
            <w:proofErr w:type="gramStart"/>
            <w:r w:rsidRPr="00975997">
              <w:rPr>
                <w:rFonts w:eastAsia="Times New Roman" w:cs="Times New Roman"/>
                <w:bCs/>
                <w:color w:val="000000"/>
                <w:sz w:val="20"/>
                <w:szCs w:val="20"/>
                <w:lang w:eastAsia="ru-RU"/>
              </w:rPr>
              <w:t>п</w:t>
            </w:r>
            <w:proofErr w:type="gramEnd"/>
            <w:r w:rsidRPr="00975997">
              <w:rPr>
                <w:rFonts w:eastAsia="Times New Roman" w:cs="Times New Roman"/>
                <w:bCs/>
                <w:color w:val="000000"/>
                <w:sz w:val="20"/>
                <w:szCs w:val="20"/>
                <w:lang w:eastAsia="ru-RU"/>
              </w:rPr>
              <w:t>/п</w:t>
            </w:r>
          </w:p>
        </w:tc>
        <w:tc>
          <w:tcPr>
            <w:tcW w:w="1720" w:type="pct"/>
            <w:vMerge w:val="restart"/>
            <w:shd w:val="clear" w:color="auto" w:fill="auto"/>
            <w:vAlign w:val="center"/>
            <w:hideMark/>
          </w:tcPr>
          <w:p w14:paraId="2B1BE635" w14:textId="77777777"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Месторасположение и наименование водозабора</w:t>
            </w:r>
          </w:p>
        </w:tc>
        <w:tc>
          <w:tcPr>
            <w:tcW w:w="1283" w:type="pct"/>
            <w:gridSpan w:val="3"/>
            <w:shd w:val="clear" w:color="auto" w:fill="auto"/>
            <w:noWrap/>
            <w:vAlign w:val="center"/>
            <w:hideMark/>
          </w:tcPr>
          <w:p w14:paraId="685B3BF2" w14:textId="77777777"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Насосное оборудование</w:t>
            </w:r>
          </w:p>
        </w:tc>
        <w:tc>
          <w:tcPr>
            <w:tcW w:w="1320" w:type="pct"/>
            <w:vMerge w:val="restart"/>
            <w:shd w:val="clear" w:color="auto" w:fill="auto"/>
            <w:vAlign w:val="center"/>
            <w:hideMark/>
          </w:tcPr>
          <w:p w14:paraId="0F1791B4" w14:textId="77777777"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Наличие частотно-регулируемых приводов и систем диспетчеризации</w:t>
            </w:r>
          </w:p>
        </w:tc>
        <w:tc>
          <w:tcPr>
            <w:tcW w:w="464" w:type="pct"/>
            <w:vMerge w:val="restart"/>
            <w:shd w:val="clear" w:color="auto" w:fill="auto"/>
            <w:vAlign w:val="center"/>
            <w:hideMark/>
          </w:tcPr>
          <w:p w14:paraId="163D5141" w14:textId="77777777"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Степень износа</w:t>
            </w:r>
          </w:p>
        </w:tc>
      </w:tr>
      <w:tr w:rsidR="0062789F" w:rsidRPr="00975997" w14:paraId="436BB812" w14:textId="77777777" w:rsidTr="002C1DD2">
        <w:trPr>
          <w:trHeight w:val="645"/>
        </w:trPr>
        <w:tc>
          <w:tcPr>
            <w:tcW w:w="212" w:type="pct"/>
            <w:vMerge/>
            <w:vAlign w:val="center"/>
            <w:hideMark/>
          </w:tcPr>
          <w:p w14:paraId="705970C0" w14:textId="77777777" w:rsidR="0062789F" w:rsidRPr="00975997" w:rsidRDefault="0062789F" w:rsidP="002C1DD2">
            <w:pPr>
              <w:ind w:left="-110" w:right="-106" w:firstLine="0"/>
              <w:jc w:val="center"/>
              <w:rPr>
                <w:rFonts w:eastAsia="Times New Roman" w:cs="Times New Roman"/>
                <w:bCs/>
                <w:color w:val="000000"/>
                <w:sz w:val="20"/>
                <w:szCs w:val="20"/>
                <w:lang w:eastAsia="ru-RU"/>
              </w:rPr>
            </w:pPr>
          </w:p>
        </w:tc>
        <w:tc>
          <w:tcPr>
            <w:tcW w:w="1720" w:type="pct"/>
            <w:vMerge/>
            <w:vAlign w:val="center"/>
            <w:hideMark/>
          </w:tcPr>
          <w:p w14:paraId="3247659E" w14:textId="77777777" w:rsidR="0062789F" w:rsidRPr="00975997" w:rsidRDefault="0062789F" w:rsidP="0062789F">
            <w:pPr>
              <w:ind w:firstLine="0"/>
              <w:jc w:val="center"/>
              <w:rPr>
                <w:rFonts w:eastAsia="Times New Roman" w:cs="Times New Roman"/>
                <w:color w:val="000000"/>
                <w:sz w:val="20"/>
                <w:szCs w:val="20"/>
                <w:lang w:eastAsia="ru-RU"/>
              </w:rPr>
            </w:pPr>
          </w:p>
        </w:tc>
        <w:tc>
          <w:tcPr>
            <w:tcW w:w="388" w:type="pct"/>
            <w:shd w:val="clear" w:color="auto" w:fill="auto"/>
            <w:noWrap/>
            <w:vAlign w:val="center"/>
            <w:hideMark/>
          </w:tcPr>
          <w:p w14:paraId="78123F94" w14:textId="77777777"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Марка</w:t>
            </w:r>
          </w:p>
        </w:tc>
        <w:tc>
          <w:tcPr>
            <w:tcW w:w="466" w:type="pct"/>
            <w:shd w:val="clear" w:color="auto" w:fill="auto"/>
            <w:noWrap/>
            <w:vAlign w:val="center"/>
            <w:hideMark/>
          </w:tcPr>
          <w:p w14:paraId="3C73E7D1" w14:textId="77777777"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Подача,</w:t>
            </w:r>
          </w:p>
          <w:p w14:paraId="6F1E0128" w14:textId="522A510B"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м</w:t>
            </w:r>
            <w:r w:rsidRPr="00975997">
              <w:rPr>
                <w:rFonts w:eastAsia="Times New Roman" w:cs="Times New Roman"/>
                <w:color w:val="000000"/>
                <w:sz w:val="20"/>
                <w:szCs w:val="20"/>
                <w:vertAlign w:val="superscript"/>
                <w:lang w:eastAsia="ru-RU"/>
              </w:rPr>
              <w:t>3</w:t>
            </w:r>
            <w:r w:rsidRPr="00975997">
              <w:rPr>
                <w:rFonts w:eastAsia="Times New Roman" w:cs="Times New Roman"/>
                <w:color w:val="000000"/>
                <w:sz w:val="20"/>
                <w:szCs w:val="20"/>
                <w:lang w:eastAsia="ru-RU"/>
              </w:rPr>
              <w:t>/час</w:t>
            </w:r>
          </w:p>
        </w:tc>
        <w:tc>
          <w:tcPr>
            <w:tcW w:w="429" w:type="pct"/>
            <w:shd w:val="clear" w:color="auto" w:fill="auto"/>
            <w:noWrap/>
            <w:vAlign w:val="center"/>
            <w:hideMark/>
          </w:tcPr>
          <w:p w14:paraId="6D1F470D" w14:textId="39DDD22C" w:rsidR="0062789F" w:rsidRPr="00975997" w:rsidRDefault="0062789F" w:rsidP="0062789F">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Напор, </w:t>
            </w:r>
            <w:proofErr w:type="gramStart"/>
            <w:r w:rsidRPr="00975997">
              <w:rPr>
                <w:rFonts w:eastAsia="Times New Roman" w:cs="Times New Roman"/>
                <w:color w:val="000000"/>
                <w:sz w:val="20"/>
                <w:szCs w:val="20"/>
                <w:lang w:eastAsia="ru-RU"/>
              </w:rPr>
              <w:t>м</w:t>
            </w:r>
            <w:proofErr w:type="gramEnd"/>
          </w:p>
        </w:tc>
        <w:tc>
          <w:tcPr>
            <w:tcW w:w="1320" w:type="pct"/>
            <w:vMerge/>
            <w:vAlign w:val="center"/>
            <w:hideMark/>
          </w:tcPr>
          <w:p w14:paraId="63F5B0BC" w14:textId="77777777" w:rsidR="0062789F" w:rsidRPr="00975997" w:rsidRDefault="0062789F" w:rsidP="0062789F">
            <w:pPr>
              <w:ind w:firstLine="0"/>
              <w:jc w:val="center"/>
              <w:rPr>
                <w:rFonts w:eastAsia="Times New Roman" w:cs="Times New Roman"/>
                <w:color w:val="000000"/>
                <w:sz w:val="20"/>
                <w:szCs w:val="20"/>
                <w:lang w:eastAsia="ru-RU"/>
              </w:rPr>
            </w:pPr>
          </w:p>
        </w:tc>
        <w:tc>
          <w:tcPr>
            <w:tcW w:w="464" w:type="pct"/>
            <w:vMerge/>
            <w:vAlign w:val="center"/>
            <w:hideMark/>
          </w:tcPr>
          <w:p w14:paraId="638A159B" w14:textId="77777777" w:rsidR="0062789F" w:rsidRPr="00975997" w:rsidRDefault="0062789F" w:rsidP="0062789F">
            <w:pPr>
              <w:ind w:firstLine="0"/>
              <w:jc w:val="center"/>
              <w:rPr>
                <w:rFonts w:eastAsia="Times New Roman" w:cs="Times New Roman"/>
                <w:color w:val="000000"/>
                <w:sz w:val="20"/>
                <w:szCs w:val="20"/>
                <w:lang w:eastAsia="ru-RU"/>
              </w:rPr>
            </w:pPr>
          </w:p>
        </w:tc>
      </w:tr>
      <w:tr w:rsidR="0062789F" w:rsidRPr="00975997" w14:paraId="0A684425" w14:textId="77777777" w:rsidTr="002C1DD2">
        <w:trPr>
          <w:trHeight w:val="290"/>
        </w:trPr>
        <w:tc>
          <w:tcPr>
            <w:tcW w:w="212" w:type="pct"/>
            <w:shd w:val="clear" w:color="auto" w:fill="auto"/>
            <w:noWrap/>
            <w:vAlign w:val="center"/>
            <w:hideMark/>
          </w:tcPr>
          <w:p w14:paraId="4B664C30"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w:t>
            </w:r>
          </w:p>
        </w:tc>
        <w:tc>
          <w:tcPr>
            <w:tcW w:w="1720" w:type="pct"/>
            <w:shd w:val="clear" w:color="auto" w:fill="auto"/>
            <w:vAlign w:val="center"/>
            <w:hideMark/>
          </w:tcPr>
          <w:p w14:paraId="2E85A268" w14:textId="44D3F93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№492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Кузнецкое</w:t>
            </w:r>
            <w:proofErr w:type="gramEnd"/>
          </w:p>
        </w:tc>
        <w:tc>
          <w:tcPr>
            <w:tcW w:w="388" w:type="pct"/>
            <w:shd w:val="clear" w:color="auto" w:fill="auto"/>
            <w:noWrap/>
            <w:vAlign w:val="center"/>
            <w:hideMark/>
          </w:tcPr>
          <w:p w14:paraId="57B448DF" w14:textId="2A94C34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A5C6BB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069D9AD0" w14:textId="2739916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748C1A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D3AF8D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2605A992" w14:textId="77777777" w:rsidTr="002C1DD2">
        <w:trPr>
          <w:trHeight w:val="290"/>
        </w:trPr>
        <w:tc>
          <w:tcPr>
            <w:tcW w:w="212" w:type="pct"/>
            <w:shd w:val="clear" w:color="auto" w:fill="auto"/>
            <w:noWrap/>
            <w:vAlign w:val="center"/>
            <w:hideMark/>
          </w:tcPr>
          <w:p w14:paraId="5D0AE73A"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w:t>
            </w:r>
          </w:p>
        </w:tc>
        <w:tc>
          <w:tcPr>
            <w:tcW w:w="1720" w:type="pct"/>
            <w:shd w:val="clear" w:color="auto" w:fill="auto"/>
            <w:vAlign w:val="center"/>
            <w:hideMark/>
          </w:tcPr>
          <w:p w14:paraId="06558739" w14:textId="5BB83FB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Переславское</w:t>
            </w:r>
          </w:p>
        </w:tc>
        <w:tc>
          <w:tcPr>
            <w:tcW w:w="388" w:type="pct"/>
            <w:shd w:val="clear" w:color="auto" w:fill="auto"/>
            <w:noWrap/>
            <w:vAlign w:val="center"/>
            <w:hideMark/>
          </w:tcPr>
          <w:p w14:paraId="1A313F72" w14:textId="2813F19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E5BB28E" w14:textId="69F0CF1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4EDDEFFD" w14:textId="668BC97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34CA73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EB878F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40%</w:t>
            </w:r>
          </w:p>
        </w:tc>
      </w:tr>
      <w:tr w:rsidR="0062789F" w:rsidRPr="00975997" w14:paraId="0E6DC41C" w14:textId="77777777" w:rsidTr="002C1DD2">
        <w:trPr>
          <w:trHeight w:val="290"/>
        </w:trPr>
        <w:tc>
          <w:tcPr>
            <w:tcW w:w="212" w:type="pct"/>
            <w:shd w:val="clear" w:color="auto" w:fill="auto"/>
            <w:noWrap/>
            <w:vAlign w:val="center"/>
            <w:hideMark/>
          </w:tcPr>
          <w:p w14:paraId="424719F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1720" w:type="pct"/>
            <w:shd w:val="clear" w:color="auto" w:fill="auto"/>
            <w:vAlign w:val="center"/>
            <w:hideMark/>
          </w:tcPr>
          <w:p w14:paraId="3CBBB6A1" w14:textId="7BA49EF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Водоснабжение №1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Переславское</w:t>
            </w:r>
          </w:p>
        </w:tc>
        <w:tc>
          <w:tcPr>
            <w:tcW w:w="388" w:type="pct"/>
            <w:shd w:val="clear" w:color="auto" w:fill="auto"/>
            <w:vAlign w:val="center"/>
            <w:hideMark/>
          </w:tcPr>
          <w:p w14:paraId="085A042D" w14:textId="2027877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vAlign w:val="center"/>
            <w:hideMark/>
          </w:tcPr>
          <w:p w14:paraId="005EE2FB" w14:textId="5645303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vAlign w:val="center"/>
            <w:hideMark/>
          </w:tcPr>
          <w:p w14:paraId="5336663D" w14:textId="1BBC20F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8FD0EB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F29B76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40%</w:t>
            </w:r>
          </w:p>
        </w:tc>
      </w:tr>
      <w:tr w:rsidR="0062789F" w:rsidRPr="00975997" w14:paraId="26E5F635" w14:textId="77777777" w:rsidTr="002C1DD2">
        <w:trPr>
          <w:trHeight w:val="255"/>
        </w:trPr>
        <w:tc>
          <w:tcPr>
            <w:tcW w:w="212" w:type="pct"/>
            <w:shd w:val="clear" w:color="auto" w:fill="auto"/>
            <w:noWrap/>
            <w:vAlign w:val="center"/>
            <w:hideMark/>
          </w:tcPr>
          <w:p w14:paraId="240929E9"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1720" w:type="pct"/>
            <w:shd w:val="clear" w:color="auto" w:fill="auto"/>
            <w:vAlign w:val="center"/>
            <w:hideMark/>
          </w:tcPr>
          <w:p w14:paraId="0E998AEB" w14:textId="7AE72A6C"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№1337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Переславское</w:t>
            </w:r>
          </w:p>
        </w:tc>
        <w:tc>
          <w:tcPr>
            <w:tcW w:w="388" w:type="pct"/>
            <w:shd w:val="clear" w:color="auto" w:fill="auto"/>
            <w:noWrap/>
            <w:vAlign w:val="center"/>
            <w:hideMark/>
          </w:tcPr>
          <w:p w14:paraId="3373007C" w14:textId="2785C69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DE667D7" w14:textId="3757BB2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6B2A984A" w14:textId="1B4A461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C21526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05624B0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70%</w:t>
            </w:r>
          </w:p>
        </w:tc>
      </w:tr>
      <w:tr w:rsidR="0062789F" w:rsidRPr="00975997" w14:paraId="5AB65603" w14:textId="77777777" w:rsidTr="002C1DD2">
        <w:trPr>
          <w:trHeight w:val="300"/>
        </w:trPr>
        <w:tc>
          <w:tcPr>
            <w:tcW w:w="212" w:type="pct"/>
            <w:shd w:val="clear" w:color="auto" w:fill="auto"/>
            <w:noWrap/>
            <w:vAlign w:val="center"/>
            <w:hideMark/>
          </w:tcPr>
          <w:p w14:paraId="5F2329D7"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1720" w:type="pct"/>
            <w:shd w:val="clear" w:color="auto" w:fill="auto"/>
            <w:vAlign w:val="center"/>
            <w:hideMark/>
          </w:tcPr>
          <w:p w14:paraId="63090E18" w14:textId="463709D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№2930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Переславское</w:t>
            </w:r>
          </w:p>
        </w:tc>
        <w:tc>
          <w:tcPr>
            <w:tcW w:w="388" w:type="pct"/>
            <w:shd w:val="clear" w:color="auto" w:fill="auto"/>
            <w:noWrap/>
            <w:vAlign w:val="center"/>
            <w:hideMark/>
          </w:tcPr>
          <w:p w14:paraId="6D6EAB9F" w14:textId="522146B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9BAEB1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22D9ED22" w14:textId="0B6F41A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D6AFD0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C79E0E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47CC2712" w14:textId="77777777" w:rsidTr="002C1DD2">
        <w:trPr>
          <w:trHeight w:val="290"/>
        </w:trPr>
        <w:tc>
          <w:tcPr>
            <w:tcW w:w="212" w:type="pct"/>
            <w:shd w:val="clear" w:color="auto" w:fill="auto"/>
            <w:noWrap/>
            <w:vAlign w:val="center"/>
            <w:hideMark/>
          </w:tcPr>
          <w:p w14:paraId="200E853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w:t>
            </w:r>
          </w:p>
        </w:tc>
        <w:tc>
          <w:tcPr>
            <w:tcW w:w="1720" w:type="pct"/>
            <w:shd w:val="clear" w:color="auto" w:fill="auto"/>
            <w:vAlign w:val="center"/>
            <w:hideMark/>
          </w:tcPr>
          <w:p w14:paraId="681A27F6" w14:textId="1DB906B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№146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Переславское</w:t>
            </w:r>
          </w:p>
        </w:tc>
        <w:tc>
          <w:tcPr>
            <w:tcW w:w="388" w:type="pct"/>
            <w:shd w:val="clear" w:color="auto" w:fill="auto"/>
            <w:noWrap/>
            <w:vAlign w:val="center"/>
            <w:hideMark/>
          </w:tcPr>
          <w:p w14:paraId="4E7BE80D" w14:textId="61A2672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28212D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53198CF5" w14:textId="4635D1E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6417E7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99D04C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6BC9FC3F" w14:textId="77777777" w:rsidTr="002C1DD2">
        <w:trPr>
          <w:trHeight w:val="290"/>
        </w:trPr>
        <w:tc>
          <w:tcPr>
            <w:tcW w:w="212" w:type="pct"/>
            <w:shd w:val="clear" w:color="auto" w:fill="auto"/>
            <w:noWrap/>
            <w:vAlign w:val="center"/>
            <w:hideMark/>
          </w:tcPr>
          <w:p w14:paraId="7E03B7E6"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w:t>
            </w:r>
          </w:p>
        </w:tc>
        <w:tc>
          <w:tcPr>
            <w:tcW w:w="1720" w:type="pct"/>
            <w:shd w:val="clear" w:color="auto" w:fill="auto"/>
            <w:vAlign w:val="center"/>
            <w:hideMark/>
          </w:tcPr>
          <w:p w14:paraId="6FB2F501" w14:textId="05698BF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№2348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Холмогоровка</w:t>
            </w:r>
          </w:p>
        </w:tc>
        <w:tc>
          <w:tcPr>
            <w:tcW w:w="388" w:type="pct"/>
            <w:shd w:val="clear" w:color="auto" w:fill="auto"/>
            <w:noWrap/>
            <w:vAlign w:val="center"/>
            <w:hideMark/>
          </w:tcPr>
          <w:p w14:paraId="3F6E0A58" w14:textId="2E5BC4A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B8FA9D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5174393C" w14:textId="19C31E0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2C4843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7812295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56EEFAAD" w14:textId="77777777" w:rsidTr="002C1DD2">
        <w:trPr>
          <w:trHeight w:val="520"/>
        </w:trPr>
        <w:tc>
          <w:tcPr>
            <w:tcW w:w="212" w:type="pct"/>
            <w:shd w:val="clear" w:color="auto" w:fill="auto"/>
            <w:noWrap/>
            <w:vAlign w:val="center"/>
            <w:hideMark/>
          </w:tcPr>
          <w:p w14:paraId="3EDEFBE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w:t>
            </w:r>
          </w:p>
        </w:tc>
        <w:tc>
          <w:tcPr>
            <w:tcW w:w="1720" w:type="pct"/>
            <w:shd w:val="clear" w:color="auto" w:fill="auto"/>
            <w:vAlign w:val="center"/>
            <w:hideMark/>
          </w:tcPr>
          <w:p w14:paraId="0B722F2D" w14:textId="2A951E3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№2035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 xml:space="preserve">Холмогоровка ул. </w:t>
            </w:r>
            <w:proofErr w:type="gramStart"/>
            <w:r w:rsidRPr="00975997">
              <w:rPr>
                <w:rFonts w:eastAsia="Times New Roman" w:cs="Times New Roman"/>
                <w:color w:val="000000"/>
                <w:sz w:val="20"/>
                <w:szCs w:val="20"/>
                <w:lang w:eastAsia="ru-RU"/>
              </w:rPr>
              <w:t>Солнечная</w:t>
            </w:r>
            <w:proofErr w:type="gramEnd"/>
            <w:r w:rsidRPr="00975997">
              <w:rPr>
                <w:rFonts w:eastAsia="Times New Roman" w:cs="Times New Roman"/>
                <w:color w:val="000000"/>
                <w:sz w:val="20"/>
                <w:szCs w:val="20"/>
                <w:lang w:eastAsia="ru-RU"/>
              </w:rPr>
              <w:t xml:space="preserve"> д.10</w:t>
            </w:r>
          </w:p>
        </w:tc>
        <w:tc>
          <w:tcPr>
            <w:tcW w:w="388" w:type="pct"/>
            <w:shd w:val="clear" w:color="auto" w:fill="auto"/>
            <w:noWrap/>
            <w:vAlign w:val="center"/>
            <w:hideMark/>
          </w:tcPr>
          <w:p w14:paraId="3688808E" w14:textId="11949FE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DB88BB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1BD409C7" w14:textId="6D64D85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087D02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549AFE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75792BD1" w14:textId="77777777" w:rsidTr="002C1DD2">
        <w:trPr>
          <w:trHeight w:val="290"/>
        </w:trPr>
        <w:tc>
          <w:tcPr>
            <w:tcW w:w="212" w:type="pct"/>
            <w:shd w:val="clear" w:color="auto" w:fill="auto"/>
            <w:noWrap/>
            <w:vAlign w:val="center"/>
            <w:hideMark/>
          </w:tcPr>
          <w:p w14:paraId="2913A80C"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9</w:t>
            </w:r>
          </w:p>
        </w:tc>
        <w:tc>
          <w:tcPr>
            <w:tcW w:w="1720" w:type="pct"/>
            <w:shd w:val="clear" w:color="auto" w:fill="auto"/>
            <w:vAlign w:val="center"/>
            <w:hideMark/>
          </w:tcPr>
          <w:p w14:paraId="7222AF18" w14:textId="6901A7B3"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№1983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Логвино</w:t>
            </w:r>
          </w:p>
        </w:tc>
        <w:tc>
          <w:tcPr>
            <w:tcW w:w="388" w:type="pct"/>
            <w:shd w:val="clear" w:color="auto" w:fill="auto"/>
            <w:noWrap/>
            <w:vAlign w:val="center"/>
            <w:hideMark/>
          </w:tcPr>
          <w:p w14:paraId="37A42AA6" w14:textId="0DC6205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004F0C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4894FCC5" w14:textId="50CBCEC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6B1F78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472718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70786F42" w14:textId="77777777" w:rsidTr="002C1DD2">
        <w:trPr>
          <w:trHeight w:val="290"/>
        </w:trPr>
        <w:tc>
          <w:tcPr>
            <w:tcW w:w="212" w:type="pct"/>
            <w:shd w:val="clear" w:color="auto" w:fill="auto"/>
            <w:noWrap/>
            <w:vAlign w:val="center"/>
            <w:hideMark/>
          </w:tcPr>
          <w:p w14:paraId="4492D57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w:t>
            </w:r>
          </w:p>
        </w:tc>
        <w:tc>
          <w:tcPr>
            <w:tcW w:w="1720" w:type="pct"/>
            <w:shd w:val="clear" w:color="auto" w:fill="auto"/>
            <w:vAlign w:val="center"/>
            <w:hideMark/>
          </w:tcPr>
          <w:p w14:paraId="5014A088" w14:textId="23B8E32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№992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Дружное</w:t>
            </w:r>
          </w:p>
        </w:tc>
        <w:tc>
          <w:tcPr>
            <w:tcW w:w="388" w:type="pct"/>
            <w:shd w:val="clear" w:color="auto" w:fill="auto"/>
            <w:noWrap/>
            <w:vAlign w:val="center"/>
            <w:hideMark/>
          </w:tcPr>
          <w:p w14:paraId="425F5ADF" w14:textId="04D3FD9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F2DF23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00B1A2E4" w14:textId="35C988F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9C2AAD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7C1FF14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82%</w:t>
            </w:r>
          </w:p>
        </w:tc>
      </w:tr>
      <w:tr w:rsidR="0062789F" w:rsidRPr="00975997" w14:paraId="2361C8CB" w14:textId="77777777" w:rsidTr="002C1DD2">
        <w:trPr>
          <w:trHeight w:val="290"/>
        </w:trPr>
        <w:tc>
          <w:tcPr>
            <w:tcW w:w="212" w:type="pct"/>
            <w:shd w:val="clear" w:color="auto" w:fill="auto"/>
            <w:noWrap/>
            <w:vAlign w:val="center"/>
            <w:hideMark/>
          </w:tcPr>
          <w:p w14:paraId="57512CF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11</w:t>
            </w:r>
          </w:p>
        </w:tc>
        <w:tc>
          <w:tcPr>
            <w:tcW w:w="1720" w:type="pct"/>
            <w:shd w:val="clear" w:color="auto" w:fill="auto"/>
            <w:vAlign w:val="center"/>
            <w:hideMark/>
          </w:tcPr>
          <w:p w14:paraId="6037C30B" w14:textId="1DF41B32"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№213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Куликово</w:t>
            </w:r>
          </w:p>
        </w:tc>
        <w:tc>
          <w:tcPr>
            <w:tcW w:w="388" w:type="pct"/>
            <w:shd w:val="clear" w:color="auto" w:fill="auto"/>
            <w:noWrap/>
            <w:vAlign w:val="center"/>
            <w:hideMark/>
          </w:tcPr>
          <w:p w14:paraId="564274BB" w14:textId="53B3EB4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E850DD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616FC345" w14:textId="0F98DE5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7A31EB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7DCF9A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2E22B5C5" w14:textId="77777777" w:rsidTr="002C1DD2">
        <w:trPr>
          <w:trHeight w:val="290"/>
        </w:trPr>
        <w:tc>
          <w:tcPr>
            <w:tcW w:w="212" w:type="pct"/>
            <w:shd w:val="clear" w:color="auto" w:fill="auto"/>
            <w:noWrap/>
            <w:vAlign w:val="center"/>
            <w:hideMark/>
          </w:tcPr>
          <w:p w14:paraId="7960E0C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12</w:t>
            </w:r>
          </w:p>
        </w:tc>
        <w:tc>
          <w:tcPr>
            <w:tcW w:w="1720" w:type="pct"/>
            <w:shd w:val="clear" w:color="auto" w:fill="auto"/>
            <w:vAlign w:val="center"/>
            <w:hideMark/>
          </w:tcPr>
          <w:p w14:paraId="149BDB48" w14:textId="56AEF35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№2169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Откосово</w:t>
            </w:r>
          </w:p>
        </w:tc>
        <w:tc>
          <w:tcPr>
            <w:tcW w:w="388" w:type="pct"/>
            <w:shd w:val="clear" w:color="auto" w:fill="auto"/>
            <w:noWrap/>
            <w:vAlign w:val="center"/>
            <w:hideMark/>
          </w:tcPr>
          <w:p w14:paraId="3A381A6B" w14:textId="3856252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55A5CBB" w14:textId="69AA6DF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46A42DF3" w14:textId="7696DC0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383B01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0E0698D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55512CB2" w14:textId="77777777" w:rsidTr="002C1DD2">
        <w:trPr>
          <w:trHeight w:val="520"/>
        </w:trPr>
        <w:tc>
          <w:tcPr>
            <w:tcW w:w="212" w:type="pct"/>
            <w:shd w:val="clear" w:color="auto" w:fill="auto"/>
            <w:noWrap/>
            <w:vAlign w:val="center"/>
            <w:hideMark/>
          </w:tcPr>
          <w:p w14:paraId="04A4007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13</w:t>
            </w:r>
          </w:p>
        </w:tc>
        <w:tc>
          <w:tcPr>
            <w:tcW w:w="1720" w:type="pct"/>
            <w:shd w:val="clear" w:color="auto" w:fill="auto"/>
            <w:vAlign w:val="center"/>
            <w:hideMark/>
          </w:tcPr>
          <w:p w14:paraId="22B37E8C" w14:textId="42BE4D12"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№2109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 xml:space="preserve">Откосово, ул. </w:t>
            </w:r>
            <w:proofErr w:type="gramStart"/>
            <w:r w:rsidRPr="00975997">
              <w:rPr>
                <w:rFonts w:eastAsia="Times New Roman" w:cs="Times New Roman"/>
                <w:color w:val="000000"/>
                <w:sz w:val="20"/>
                <w:szCs w:val="20"/>
                <w:lang w:eastAsia="ru-RU"/>
              </w:rPr>
              <w:t>Советская</w:t>
            </w:r>
            <w:proofErr w:type="gramEnd"/>
            <w:r w:rsidRPr="00975997">
              <w:rPr>
                <w:rFonts w:eastAsia="Times New Roman" w:cs="Times New Roman"/>
                <w:color w:val="000000"/>
                <w:sz w:val="20"/>
                <w:szCs w:val="20"/>
                <w:lang w:eastAsia="ru-RU"/>
              </w:rPr>
              <w:t>, 24а</w:t>
            </w:r>
          </w:p>
        </w:tc>
        <w:tc>
          <w:tcPr>
            <w:tcW w:w="388" w:type="pct"/>
            <w:shd w:val="clear" w:color="auto" w:fill="auto"/>
            <w:noWrap/>
            <w:vAlign w:val="center"/>
            <w:hideMark/>
          </w:tcPr>
          <w:p w14:paraId="5B0A911B" w14:textId="5BDC875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F6DA74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w:t>
            </w:r>
          </w:p>
        </w:tc>
        <w:tc>
          <w:tcPr>
            <w:tcW w:w="429" w:type="pct"/>
            <w:shd w:val="clear" w:color="auto" w:fill="auto"/>
            <w:noWrap/>
            <w:vAlign w:val="center"/>
            <w:hideMark/>
          </w:tcPr>
          <w:p w14:paraId="6CB63869" w14:textId="14835D9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59EFF2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FAEF09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r>
      <w:tr w:rsidR="0062789F" w:rsidRPr="00975997" w14:paraId="2947B99B" w14:textId="77777777" w:rsidTr="002C1DD2">
        <w:trPr>
          <w:trHeight w:val="520"/>
        </w:trPr>
        <w:tc>
          <w:tcPr>
            <w:tcW w:w="212" w:type="pct"/>
            <w:shd w:val="clear" w:color="auto" w:fill="auto"/>
            <w:noWrap/>
            <w:vAlign w:val="center"/>
            <w:hideMark/>
          </w:tcPr>
          <w:p w14:paraId="262C7FF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14</w:t>
            </w:r>
          </w:p>
        </w:tc>
        <w:tc>
          <w:tcPr>
            <w:tcW w:w="1720" w:type="pct"/>
            <w:shd w:val="clear" w:color="auto" w:fill="auto"/>
            <w:vAlign w:val="center"/>
            <w:hideMark/>
          </w:tcPr>
          <w:p w14:paraId="1435A4EF" w14:textId="18F1DEB9"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№2087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 xml:space="preserve">Павлинино ул. </w:t>
            </w:r>
            <w:proofErr w:type="gramStart"/>
            <w:r w:rsidRPr="00975997">
              <w:rPr>
                <w:rFonts w:eastAsia="Times New Roman" w:cs="Times New Roman"/>
                <w:color w:val="000000"/>
                <w:sz w:val="20"/>
                <w:szCs w:val="20"/>
                <w:lang w:eastAsia="ru-RU"/>
              </w:rPr>
              <w:t>Центральная</w:t>
            </w:r>
            <w:proofErr w:type="gramEnd"/>
            <w:r w:rsidRPr="00975997">
              <w:rPr>
                <w:rFonts w:eastAsia="Times New Roman" w:cs="Times New Roman"/>
                <w:color w:val="000000"/>
                <w:sz w:val="20"/>
                <w:szCs w:val="20"/>
                <w:lang w:eastAsia="ru-RU"/>
              </w:rPr>
              <w:t>, 8а</w:t>
            </w:r>
          </w:p>
        </w:tc>
        <w:tc>
          <w:tcPr>
            <w:tcW w:w="388" w:type="pct"/>
            <w:shd w:val="clear" w:color="auto" w:fill="auto"/>
            <w:noWrap/>
            <w:vAlign w:val="center"/>
            <w:hideMark/>
          </w:tcPr>
          <w:p w14:paraId="690530E0" w14:textId="3640C83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730E93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7A702677" w14:textId="0EA974E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B809F9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078119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72%</w:t>
            </w:r>
          </w:p>
        </w:tc>
      </w:tr>
      <w:tr w:rsidR="0062789F" w:rsidRPr="00975997" w14:paraId="7335F50C" w14:textId="77777777" w:rsidTr="002C1DD2">
        <w:trPr>
          <w:trHeight w:val="290"/>
        </w:trPr>
        <w:tc>
          <w:tcPr>
            <w:tcW w:w="212" w:type="pct"/>
            <w:shd w:val="clear" w:color="auto" w:fill="auto"/>
            <w:noWrap/>
            <w:vAlign w:val="center"/>
            <w:hideMark/>
          </w:tcPr>
          <w:p w14:paraId="3FA82A6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15</w:t>
            </w:r>
          </w:p>
        </w:tc>
        <w:tc>
          <w:tcPr>
            <w:tcW w:w="1720" w:type="pct"/>
            <w:shd w:val="clear" w:color="auto" w:fill="auto"/>
            <w:vAlign w:val="center"/>
            <w:hideMark/>
          </w:tcPr>
          <w:p w14:paraId="31707D80" w14:textId="41D9932D"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№2995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Павлинино</w:t>
            </w:r>
          </w:p>
        </w:tc>
        <w:tc>
          <w:tcPr>
            <w:tcW w:w="388" w:type="pct"/>
            <w:shd w:val="clear" w:color="auto" w:fill="auto"/>
            <w:noWrap/>
            <w:vAlign w:val="center"/>
            <w:hideMark/>
          </w:tcPr>
          <w:p w14:paraId="438B728A" w14:textId="6E4E5F0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7B5E63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784D636E" w14:textId="15F63A4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BEC6D8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8334DA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72%</w:t>
            </w:r>
          </w:p>
        </w:tc>
      </w:tr>
      <w:tr w:rsidR="0062789F" w:rsidRPr="00975997" w14:paraId="204F54AA" w14:textId="77777777" w:rsidTr="002C1DD2">
        <w:trPr>
          <w:trHeight w:val="290"/>
        </w:trPr>
        <w:tc>
          <w:tcPr>
            <w:tcW w:w="212" w:type="pct"/>
            <w:shd w:val="clear" w:color="auto" w:fill="auto"/>
            <w:noWrap/>
            <w:vAlign w:val="center"/>
            <w:hideMark/>
          </w:tcPr>
          <w:p w14:paraId="7806CC36"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16</w:t>
            </w:r>
          </w:p>
        </w:tc>
        <w:tc>
          <w:tcPr>
            <w:tcW w:w="1720" w:type="pct"/>
            <w:shd w:val="clear" w:color="auto" w:fill="auto"/>
            <w:vAlign w:val="center"/>
            <w:hideMark/>
          </w:tcPr>
          <w:p w14:paraId="37D52163" w14:textId="5DAA5443"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Колосовка</w:t>
            </w:r>
          </w:p>
        </w:tc>
        <w:tc>
          <w:tcPr>
            <w:tcW w:w="388" w:type="pct"/>
            <w:shd w:val="clear" w:color="auto" w:fill="auto"/>
            <w:noWrap/>
            <w:vAlign w:val="center"/>
            <w:hideMark/>
          </w:tcPr>
          <w:p w14:paraId="066EB0DB" w14:textId="4FA0FA2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F836586" w14:textId="6DED9BE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4EDAA6B6" w14:textId="22267B6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restart"/>
            <w:shd w:val="clear" w:color="auto" w:fill="auto"/>
            <w:noWrap/>
            <w:vAlign w:val="center"/>
            <w:hideMark/>
          </w:tcPr>
          <w:p w14:paraId="353A769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1EE3B2C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82%</w:t>
            </w:r>
          </w:p>
        </w:tc>
      </w:tr>
      <w:tr w:rsidR="0062789F" w:rsidRPr="00975997" w14:paraId="1EC958ED" w14:textId="77777777" w:rsidTr="002C1DD2">
        <w:trPr>
          <w:trHeight w:val="290"/>
        </w:trPr>
        <w:tc>
          <w:tcPr>
            <w:tcW w:w="212" w:type="pct"/>
            <w:shd w:val="clear" w:color="auto" w:fill="auto"/>
            <w:noWrap/>
            <w:vAlign w:val="center"/>
            <w:hideMark/>
          </w:tcPr>
          <w:p w14:paraId="1E6FD0B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17</w:t>
            </w:r>
          </w:p>
        </w:tc>
        <w:tc>
          <w:tcPr>
            <w:tcW w:w="1720" w:type="pct"/>
            <w:shd w:val="clear" w:color="auto" w:fill="auto"/>
            <w:vAlign w:val="center"/>
            <w:hideMark/>
          </w:tcPr>
          <w:p w14:paraId="42A66627" w14:textId="4FEDF385"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№4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Колосовка</w:t>
            </w:r>
          </w:p>
        </w:tc>
        <w:tc>
          <w:tcPr>
            <w:tcW w:w="388" w:type="pct"/>
            <w:shd w:val="clear" w:color="auto" w:fill="auto"/>
            <w:noWrap/>
            <w:vAlign w:val="center"/>
            <w:hideMark/>
          </w:tcPr>
          <w:p w14:paraId="04A9BB11" w14:textId="6DA92C7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E7A26E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w:t>
            </w:r>
          </w:p>
        </w:tc>
        <w:tc>
          <w:tcPr>
            <w:tcW w:w="429" w:type="pct"/>
            <w:shd w:val="clear" w:color="auto" w:fill="auto"/>
            <w:noWrap/>
            <w:vAlign w:val="center"/>
            <w:hideMark/>
          </w:tcPr>
          <w:p w14:paraId="2F347BA9" w14:textId="3958EE7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ign w:val="center"/>
            <w:hideMark/>
          </w:tcPr>
          <w:p w14:paraId="0B78DE56" w14:textId="77777777" w:rsidR="0062789F" w:rsidRPr="00975997" w:rsidRDefault="0062789F" w:rsidP="002C1DD2">
            <w:pPr>
              <w:ind w:firstLine="0"/>
              <w:jc w:val="center"/>
              <w:rPr>
                <w:rFonts w:eastAsia="Times New Roman" w:cs="Times New Roman"/>
                <w:color w:val="000000"/>
                <w:sz w:val="20"/>
                <w:szCs w:val="20"/>
                <w:lang w:eastAsia="ru-RU"/>
              </w:rPr>
            </w:pPr>
          </w:p>
        </w:tc>
        <w:tc>
          <w:tcPr>
            <w:tcW w:w="464" w:type="pct"/>
            <w:shd w:val="clear" w:color="auto" w:fill="auto"/>
            <w:vAlign w:val="center"/>
            <w:hideMark/>
          </w:tcPr>
          <w:p w14:paraId="36F637D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52%</w:t>
            </w:r>
          </w:p>
        </w:tc>
      </w:tr>
      <w:tr w:rsidR="0062789F" w:rsidRPr="00975997" w14:paraId="3B804F9E" w14:textId="77777777" w:rsidTr="002C1DD2">
        <w:trPr>
          <w:trHeight w:val="290"/>
        </w:trPr>
        <w:tc>
          <w:tcPr>
            <w:tcW w:w="212" w:type="pct"/>
            <w:shd w:val="clear" w:color="auto" w:fill="auto"/>
            <w:noWrap/>
            <w:vAlign w:val="center"/>
            <w:hideMark/>
          </w:tcPr>
          <w:p w14:paraId="2D652E7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18</w:t>
            </w:r>
          </w:p>
        </w:tc>
        <w:tc>
          <w:tcPr>
            <w:tcW w:w="1720" w:type="pct"/>
            <w:shd w:val="clear" w:color="auto" w:fill="auto"/>
            <w:vAlign w:val="center"/>
            <w:hideMark/>
          </w:tcPr>
          <w:p w14:paraId="1DB3CE04" w14:textId="0EB28589"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№3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Колосовка</w:t>
            </w:r>
          </w:p>
        </w:tc>
        <w:tc>
          <w:tcPr>
            <w:tcW w:w="388" w:type="pct"/>
            <w:shd w:val="clear" w:color="auto" w:fill="auto"/>
            <w:noWrap/>
            <w:vAlign w:val="center"/>
            <w:hideMark/>
          </w:tcPr>
          <w:p w14:paraId="15F339EF" w14:textId="0E1CA97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F024E6E" w14:textId="704B549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0687AC2E" w14:textId="23C03E9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ign w:val="center"/>
            <w:hideMark/>
          </w:tcPr>
          <w:p w14:paraId="1DE50880" w14:textId="77777777" w:rsidR="0062789F" w:rsidRPr="00975997" w:rsidRDefault="0062789F" w:rsidP="002C1DD2">
            <w:pPr>
              <w:ind w:firstLine="0"/>
              <w:jc w:val="center"/>
              <w:rPr>
                <w:rFonts w:eastAsia="Times New Roman" w:cs="Times New Roman"/>
                <w:color w:val="000000"/>
                <w:sz w:val="20"/>
                <w:szCs w:val="20"/>
                <w:lang w:eastAsia="ru-RU"/>
              </w:rPr>
            </w:pPr>
          </w:p>
        </w:tc>
        <w:tc>
          <w:tcPr>
            <w:tcW w:w="464" w:type="pct"/>
            <w:shd w:val="clear" w:color="auto" w:fill="auto"/>
            <w:vAlign w:val="center"/>
            <w:hideMark/>
          </w:tcPr>
          <w:p w14:paraId="7683DB4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70%</w:t>
            </w:r>
          </w:p>
        </w:tc>
      </w:tr>
      <w:tr w:rsidR="0062789F" w:rsidRPr="00975997" w14:paraId="3AE69CC9" w14:textId="77777777" w:rsidTr="002C1DD2">
        <w:trPr>
          <w:trHeight w:val="290"/>
        </w:trPr>
        <w:tc>
          <w:tcPr>
            <w:tcW w:w="212" w:type="pct"/>
            <w:shd w:val="clear" w:color="auto" w:fill="auto"/>
            <w:noWrap/>
            <w:vAlign w:val="center"/>
            <w:hideMark/>
          </w:tcPr>
          <w:p w14:paraId="447B40F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19</w:t>
            </w:r>
          </w:p>
        </w:tc>
        <w:tc>
          <w:tcPr>
            <w:tcW w:w="1720" w:type="pct"/>
            <w:shd w:val="clear" w:color="auto" w:fill="auto"/>
            <w:vAlign w:val="center"/>
            <w:hideMark/>
          </w:tcPr>
          <w:p w14:paraId="4778BC31" w14:textId="75D323BB"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№5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Колосовка</w:t>
            </w:r>
          </w:p>
        </w:tc>
        <w:tc>
          <w:tcPr>
            <w:tcW w:w="388" w:type="pct"/>
            <w:shd w:val="clear" w:color="auto" w:fill="auto"/>
            <w:noWrap/>
            <w:vAlign w:val="center"/>
            <w:hideMark/>
          </w:tcPr>
          <w:p w14:paraId="7DD889ED" w14:textId="7C9D8C4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730390A" w14:textId="14FA3A5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10091CDC" w14:textId="212E030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ign w:val="center"/>
            <w:hideMark/>
          </w:tcPr>
          <w:p w14:paraId="48A4F0DF" w14:textId="77777777" w:rsidR="0062789F" w:rsidRPr="00975997" w:rsidRDefault="0062789F" w:rsidP="002C1DD2">
            <w:pPr>
              <w:ind w:firstLine="0"/>
              <w:jc w:val="center"/>
              <w:rPr>
                <w:rFonts w:eastAsia="Times New Roman" w:cs="Times New Roman"/>
                <w:color w:val="000000"/>
                <w:sz w:val="20"/>
                <w:szCs w:val="20"/>
                <w:lang w:eastAsia="ru-RU"/>
              </w:rPr>
            </w:pPr>
          </w:p>
        </w:tc>
        <w:tc>
          <w:tcPr>
            <w:tcW w:w="464" w:type="pct"/>
            <w:shd w:val="clear" w:color="auto" w:fill="auto"/>
            <w:vAlign w:val="center"/>
            <w:hideMark/>
          </w:tcPr>
          <w:p w14:paraId="7AB989C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70%</w:t>
            </w:r>
          </w:p>
        </w:tc>
      </w:tr>
      <w:tr w:rsidR="0062789F" w:rsidRPr="00975997" w14:paraId="4A8758AF" w14:textId="77777777" w:rsidTr="002C1DD2">
        <w:trPr>
          <w:trHeight w:val="290"/>
        </w:trPr>
        <w:tc>
          <w:tcPr>
            <w:tcW w:w="212" w:type="pct"/>
            <w:shd w:val="clear" w:color="auto" w:fill="auto"/>
            <w:noWrap/>
            <w:vAlign w:val="center"/>
            <w:hideMark/>
          </w:tcPr>
          <w:p w14:paraId="3C19A59C"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20</w:t>
            </w:r>
          </w:p>
        </w:tc>
        <w:tc>
          <w:tcPr>
            <w:tcW w:w="1720" w:type="pct"/>
            <w:shd w:val="clear" w:color="auto" w:fill="auto"/>
            <w:vAlign w:val="center"/>
            <w:hideMark/>
          </w:tcPr>
          <w:p w14:paraId="3EF31C4D" w14:textId="0C64688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Сооружение водозаборное №6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Колосовка</w:t>
            </w:r>
          </w:p>
        </w:tc>
        <w:tc>
          <w:tcPr>
            <w:tcW w:w="388" w:type="pct"/>
            <w:shd w:val="clear" w:color="auto" w:fill="auto"/>
            <w:noWrap/>
            <w:vAlign w:val="center"/>
            <w:hideMark/>
          </w:tcPr>
          <w:p w14:paraId="0F918C85" w14:textId="431C328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DC875E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w:t>
            </w:r>
          </w:p>
        </w:tc>
        <w:tc>
          <w:tcPr>
            <w:tcW w:w="429" w:type="pct"/>
            <w:shd w:val="clear" w:color="auto" w:fill="auto"/>
            <w:noWrap/>
            <w:vAlign w:val="center"/>
            <w:hideMark/>
          </w:tcPr>
          <w:p w14:paraId="6E60D3FF" w14:textId="7D369A5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ign w:val="center"/>
            <w:hideMark/>
          </w:tcPr>
          <w:p w14:paraId="13B1C1BE" w14:textId="77777777" w:rsidR="0062789F" w:rsidRPr="00975997" w:rsidRDefault="0062789F" w:rsidP="002C1DD2">
            <w:pPr>
              <w:ind w:firstLine="0"/>
              <w:jc w:val="center"/>
              <w:rPr>
                <w:rFonts w:eastAsia="Times New Roman" w:cs="Times New Roman"/>
                <w:color w:val="000000"/>
                <w:sz w:val="20"/>
                <w:szCs w:val="20"/>
                <w:lang w:eastAsia="ru-RU"/>
              </w:rPr>
            </w:pPr>
          </w:p>
        </w:tc>
        <w:tc>
          <w:tcPr>
            <w:tcW w:w="464" w:type="pct"/>
            <w:shd w:val="clear" w:color="auto" w:fill="auto"/>
            <w:vAlign w:val="center"/>
            <w:hideMark/>
          </w:tcPr>
          <w:p w14:paraId="2562634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85%</w:t>
            </w:r>
          </w:p>
        </w:tc>
      </w:tr>
      <w:tr w:rsidR="0062789F" w:rsidRPr="00975997" w14:paraId="429AFBB8" w14:textId="77777777" w:rsidTr="002C1DD2">
        <w:trPr>
          <w:trHeight w:val="290"/>
        </w:trPr>
        <w:tc>
          <w:tcPr>
            <w:tcW w:w="212" w:type="pct"/>
            <w:shd w:val="clear" w:color="auto" w:fill="auto"/>
            <w:noWrap/>
            <w:vAlign w:val="center"/>
            <w:hideMark/>
          </w:tcPr>
          <w:p w14:paraId="45620CC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21</w:t>
            </w:r>
          </w:p>
        </w:tc>
        <w:tc>
          <w:tcPr>
            <w:tcW w:w="1720" w:type="pct"/>
            <w:shd w:val="clear" w:color="auto" w:fill="auto"/>
            <w:vAlign w:val="center"/>
            <w:hideMark/>
          </w:tcPr>
          <w:p w14:paraId="5D9070DA" w14:textId="5FD7A55E"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№7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Кумачево</w:t>
            </w:r>
          </w:p>
        </w:tc>
        <w:tc>
          <w:tcPr>
            <w:tcW w:w="388" w:type="pct"/>
            <w:shd w:val="clear" w:color="auto" w:fill="auto"/>
            <w:noWrap/>
            <w:vAlign w:val="center"/>
            <w:hideMark/>
          </w:tcPr>
          <w:p w14:paraId="09463723" w14:textId="2BCC174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5BDE85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41866AE1" w14:textId="32CB553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CBF127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2933C86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6D166ED0" w14:textId="77777777" w:rsidTr="002C1DD2">
        <w:trPr>
          <w:trHeight w:val="290"/>
        </w:trPr>
        <w:tc>
          <w:tcPr>
            <w:tcW w:w="212" w:type="pct"/>
            <w:shd w:val="clear" w:color="auto" w:fill="auto"/>
            <w:noWrap/>
            <w:vAlign w:val="center"/>
            <w:hideMark/>
          </w:tcPr>
          <w:p w14:paraId="4EB78A7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22</w:t>
            </w:r>
          </w:p>
        </w:tc>
        <w:tc>
          <w:tcPr>
            <w:tcW w:w="1720" w:type="pct"/>
            <w:shd w:val="clear" w:color="auto" w:fill="auto"/>
            <w:vAlign w:val="center"/>
            <w:hideMark/>
          </w:tcPr>
          <w:p w14:paraId="724737FD" w14:textId="03EA8ED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№8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Кумачево</w:t>
            </w:r>
          </w:p>
        </w:tc>
        <w:tc>
          <w:tcPr>
            <w:tcW w:w="388" w:type="pct"/>
            <w:shd w:val="clear" w:color="auto" w:fill="auto"/>
            <w:noWrap/>
            <w:vAlign w:val="center"/>
            <w:hideMark/>
          </w:tcPr>
          <w:p w14:paraId="313BD96D" w14:textId="4FA5C04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010EF7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04BF3293" w14:textId="3D92055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603E76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4ED2190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1E13F083" w14:textId="77777777" w:rsidTr="002C1DD2">
        <w:trPr>
          <w:trHeight w:val="520"/>
        </w:trPr>
        <w:tc>
          <w:tcPr>
            <w:tcW w:w="212" w:type="pct"/>
            <w:shd w:val="clear" w:color="auto" w:fill="auto"/>
            <w:noWrap/>
            <w:vAlign w:val="center"/>
            <w:hideMark/>
          </w:tcPr>
          <w:p w14:paraId="10A622E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23</w:t>
            </w:r>
          </w:p>
        </w:tc>
        <w:tc>
          <w:tcPr>
            <w:tcW w:w="1720" w:type="pct"/>
            <w:shd w:val="clear" w:color="auto" w:fill="auto"/>
            <w:vAlign w:val="center"/>
            <w:hideMark/>
          </w:tcPr>
          <w:p w14:paraId="50954C16" w14:textId="484F043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Сооружение водозаборное №2776 п.</w:t>
            </w:r>
            <w:r w:rsidR="00A33AB1">
              <w:rPr>
                <w:rFonts w:eastAsia="Times New Roman" w:cs="Times New Roman"/>
                <w:color w:val="000000"/>
                <w:sz w:val="20"/>
                <w:szCs w:val="20"/>
                <w:lang w:eastAsia="ru-RU"/>
              </w:rPr>
              <w:t> </w:t>
            </w:r>
            <w:r w:rsidRPr="00975997">
              <w:rPr>
                <w:rFonts w:eastAsia="Times New Roman" w:cs="Times New Roman"/>
                <w:color w:val="000000"/>
                <w:sz w:val="20"/>
                <w:szCs w:val="20"/>
                <w:lang w:eastAsia="ru-RU"/>
              </w:rPr>
              <w:t>Кострово ул.</w:t>
            </w:r>
            <w:r w:rsidR="0098003E" w:rsidRPr="00975997">
              <w:rPr>
                <w:rFonts w:eastAsia="Times New Roman" w:cs="Times New Roman"/>
                <w:color w:val="000000"/>
                <w:sz w:val="20"/>
                <w:szCs w:val="20"/>
                <w:lang w:eastAsia="ru-RU"/>
              </w:rPr>
              <w:t> </w:t>
            </w:r>
            <w:r w:rsidRPr="00975997">
              <w:rPr>
                <w:rFonts w:eastAsia="Times New Roman" w:cs="Times New Roman"/>
                <w:color w:val="000000"/>
                <w:sz w:val="20"/>
                <w:szCs w:val="20"/>
                <w:lang w:eastAsia="ru-RU"/>
              </w:rPr>
              <w:t>Калининградское шоссе, 20а</w:t>
            </w:r>
          </w:p>
        </w:tc>
        <w:tc>
          <w:tcPr>
            <w:tcW w:w="388" w:type="pct"/>
            <w:shd w:val="clear" w:color="auto" w:fill="auto"/>
            <w:noWrap/>
            <w:vAlign w:val="center"/>
            <w:hideMark/>
          </w:tcPr>
          <w:p w14:paraId="0A94B7DF" w14:textId="24CE5A8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65E8B4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7410FAA7" w14:textId="25E4927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restart"/>
            <w:shd w:val="clear" w:color="auto" w:fill="auto"/>
            <w:noWrap/>
            <w:vAlign w:val="center"/>
            <w:hideMark/>
          </w:tcPr>
          <w:p w14:paraId="4A6CC1C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49535C9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r>
      <w:tr w:rsidR="0062789F" w:rsidRPr="00975997" w14:paraId="4AE70BC7" w14:textId="77777777" w:rsidTr="002C1DD2">
        <w:trPr>
          <w:trHeight w:val="520"/>
        </w:trPr>
        <w:tc>
          <w:tcPr>
            <w:tcW w:w="212" w:type="pct"/>
            <w:shd w:val="clear" w:color="auto" w:fill="auto"/>
            <w:noWrap/>
            <w:vAlign w:val="center"/>
            <w:hideMark/>
          </w:tcPr>
          <w:p w14:paraId="7DFE9B6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24</w:t>
            </w:r>
          </w:p>
        </w:tc>
        <w:tc>
          <w:tcPr>
            <w:tcW w:w="1720" w:type="pct"/>
            <w:shd w:val="clear" w:color="auto" w:fill="auto"/>
            <w:vAlign w:val="center"/>
            <w:hideMark/>
          </w:tcPr>
          <w:p w14:paraId="2B9C484F" w14:textId="473E9683"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Сооружение водозаборное №2770 п.</w:t>
            </w:r>
            <w:r w:rsidR="00A33AB1">
              <w:rPr>
                <w:rFonts w:eastAsia="Times New Roman" w:cs="Times New Roman"/>
                <w:color w:val="000000"/>
                <w:sz w:val="20"/>
                <w:szCs w:val="20"/>
                <w:lang w:eastAsia="ru-RU"/>
              </w:rPr>
              <w:t> </w:t>
            </w:r>
            <w:r w:rsidRPr="00975997">
              <w:rPr>
                <w:rFonts w:eastAsia="Times New Roman" w:cs="Times New Roman"/>
                <w:color w:val="000000"/>
                <w:sz w:val="20"/>
                <w:szCs w:val="20"/>
                <w:lang w:eastAsia="ru-RU"/>
              </w:rPr>
              <w:t>Кострово ул.</w:t>
            </w:r>
            <w:r w:rsidR="0098003E" w:rsidRPr="00975997">
              <w:rPr>
                <w:rFonts w:eastAsia="Times New Roman" w:cs="Times New Roman"/>
                <w:color w:val="000000"/>
                <w:sz w:val="20"/>
                <w:szCs w:val="20"/>
                <w:lang w:eastAsia="ru-RU"/>
              </w:rPr>
              <w:t> </w:t>
            </w:r>
            <w:r w:rsidRPr="00975997">
              <w:rPr>
                <w:rFonts w:eastAsia="Times New Roman" w:cs="Times New Roman"/>
                <w:color w:val="000000"/>
                <w:sz w:val="20"/>
                <w:szCs w:val="20"/>
                <w:lang w:eastAsia="ru-RU"/>
              </w:rPr>
              <w:t>Калининградское шоссе, 20б</w:t>
            </w:r>
          </w:p>
        </w:tc>
        <w:tc>
          <w:tcPr>
            <w:tcW w:w="388" w:type="pct"/>
            <w:shd w:val="clear" w:color="auto" w:fill="auto"/>
            <w:noWrap/>
            <w:vAlign w:val="center"/>
            <w:hideMark/>
          </w:tcPr>
          <w:p w14:paraId="258ED7A4" w14:textId="1B74CF9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3F3795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5E837C89" w14:textId="4CD36BE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vMerge/>
            <w:vAlign w:val="center"/>
            <w:hideMark/>
          </w:tcPr>
          <w:p w14:paraId="754D83EF" w14:textId="77777777" w:rsidR="0062789F" w:rsidRPr="00975997" w:rsidRDefault="0062789F" w:rsidP="002C1DD2">
            <w:pPr>
              <w:ind w:firstLine="0"/>
              <w:jc w:val="center"/>
              <w:rPr>
                <w:rFonts w:eastAsia="Times New Roman" w:cs="Times New Roman"/>
                <w:color w:val="000000"/>
                <w:sz w:val="20"/>
                <w:szCs w:val="20"/>
                <w:lang w:eastAsia="ru-RU"/>
              </w:rPr>
            </w:pPr>
          </w:p>
        </w:tc>
        <w:tc>
          <w:tcPr>
            <w:tcW w:w="464" w:type="pct"/>
            <w:shd w:val="clear" w:color="auto" w:fill="auto"/>
            <w:vAlign w:val="center"/>
            <w:hideMark/>
          </w:tcPr>
          <w:p w14:paraId="39CB64C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r>
      <w:tr w:rsidR="0062789F" w:rsidRPr="00975997" w14:paraId="32D5EFA7" w14:textId="77777777" w:rsidTr="002C1DD2">
        <w:trPr>
          <w:trHeight w:val="290"/>
        </w:trPr>
        <w:tc>
          <w:tcPr>
            <w:tcW w:w="212" w:type="pct"/>
            <w:shd w:val="clear" w:color="auto" w:fill="auto"/>
            <w:noWrap/>
            <w:vAlign w:val="center"/>
            <w:hideMark/>
          </w:tcPr>
          <w:p w14:paraId="1CBB9C1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lastRenderedPageBreak/>
              <w:t>25</w:t>
            </w:r>
          </w:p>
        </w:tc>
        <w:tc>
          <w:tcPr>
            <w:tcW w:w="1720" w:type="pct"/>
            <w:shd w:val="clear" w:color="auto" w:fill="auto"/>
            <w:vAlign w:val="center"/>
            <w:hideMark/>
          </w:tcPr>
          <w:p w14:paraId="645F4304" w14:textId="53451A99"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Ольховое</w:t>
            </w:r>
            <w:proofErr w:type="gramEnd"/>
          </w:p>
        </w:tc>
        <w:tc>
          <w:tcPr>
            <w:tcW w:w="388" w:type="pct"/>
            <w:shd w:val="clear" w:color="auto" w:fill="auto"/>
            <w:noWrap/>
            <w:vAlign w:val="center"/>
            <w:hideMark/>
          </w:tcPr>
          <w:p w14:paraId="359AE08C" w14:textId="6B4D34D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1A52A8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085C9A4B" w14:textId="65DEFE6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397D34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2917F8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60%</w:t>
            </w:r>
          </w:p>
        </w:tc>
      </w:tr>
      <w:tr w:rsidR="0062789F" w:rsidRPr="00975997" w14:paraId="2540DE6B" w14:textId="77777777" w:rsidTr="002C1DD2">
        <w:trPr>
          <w:trHeight w:val="290"/>
        </w:trPr>
        <w:tc>
          <w:tcPr>
            <w:tcW w:w="212" w:type="pct"/>
            <w:shd w:val="clear" w:color="auto" w:fill="auto"/>
            <w:noWrap/>
            <w:vAlign w:val="center"/>
            <w:hideMark/>
          </w:tcPr>
          <w:p w14:paraId="5457A77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26</w:t>
            </w:r>
          </w:p>
        </w:tc>
        <w:tc>
          <w:tcPr>
            <w:tcW w:w="1720" w:type="pct"/>
            <w:shd w:val="clear" w:color="auto" w:fill="auto"/>
            <w:vAlign w:val="center"/>
            <w:hideMark/>
          </w:tcPr>
          <w:p w14:paraId="41BF88B8" w14:textId="10AF863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Шатрово</w:t>
            </w:r>
          </w:p>
        </w:tc>
        <w:tc>
          <w:tcPr>
            <w:tcW w:w="388" w:type="pct"/>
            <w:shd w:val="clear" w:color="auto" w:fill="auto"/>
            <w:noWrap/>
            <w:vAlign w:val="center"/>
            <w:hideMark/>
          </w:tcPr>
          <w:p w14:paraId="6BECDF8C" w14:textId="0BF1EE0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948DC7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7B3FB77E" w14:textId="36D31AA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66F685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0B03A0E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3D880BEF" w14:textId="77777777" w:rsidTr="002C1DD2">
        <w:trPr>
          <w:trHeight w:val="290"/>
        </w:trPr>
        <w:tc>
          <w:tcPr>
            <w:tcW w:w="212" w:type="pct"/>
            <w:shd w:val="clear" w:color="auto" w:fill="auto"/>
            <w:noWrap/>
            <w:vAlign w:val="center"/>
            <w:hideMark/>
          </w:tcPr>
          <w:p w14:paraId="44A16532"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27</w:t>
            </w:r>
          </w:p>
        </w:tc>
        <w:tc>
          <w:tcPr>
            <w:tcW w:w="1720" w:type="pct"/>
            <w:shd w:val="clear" w:color="auto" w:fill="auto"/>
            <w:vAlign w:val="center"/>
            <w:hideMark/>
          </w:tcPr>
          <w:p w14:paraId="7EB3FD16" w14:textId="2901412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Путилово</w:t>
            </w:r>
          </w:p>
        </w:tc>
        <w:tc>
          <w:tcPr>
            <w:tcW w:w="388" w:type="pct"/>
            <w:shd w:val="clear" w:color="auto" w:fill="auto"/>
            <w:noWrap/>
            <w:vAlign w:val="center"/>
            <w:hideMark/>
          </w:tcPr>
          <w:p w14:paraId="5A013199" w14:textId="5B458A8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AD8971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622A4040" w14:textId="5BB1381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09EFB5E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C2188C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588A02A9" w14:textId="77777777" w:rsidTr="002C1DD2">
        <w:trPr>
          <w:trHeight w:val="290"/>
        </w:trPr>
        <w:tc>
          <w:tcPr>
            <w:tcW w:w="212" w:type="pct"/>
            <w:shd w:val="clear" w:color="auto" w:fill="auto"/>
            <w:noWrap/>
            <w:vAlign w:val="center"/>
            <w:hideMark/>
          </w:tcPr>
          <w:p w14:paraId="273EB607"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28</w:t>
            </w:r>
          </w:p>
        </w:tc>
        <w:tc>
          <w:tcPr>
            <w:tcW w:w="1720" w:type="pct"/>
            <w:shd w:val="clear" w:color="auto" w:fill="auto"/>
            <w:vAlign w:val="center"/>
            <w:hideMark/>
          </w:tcPr>
          <w:p w14:paraId="2BD9FB18" w14:textId="61E17FC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Грачевка</w:t>
            </w:r>
          </w:p>
        </w:tc>
        <w:tc>
          <w:tcPr>
            <w:tcW w:w="388" w:type="pct"/>
            <w:shd w:val="clear" w:color="auto" w:fill="auto"/>
            <w:noWrap/>
            <w:vAlign w:val="center"/>
            <w:hideMark/>
          </w:tcPr>
          <w:p w14:paraId="6482854F" w14:textId="15E09D9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E410D6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20AB0860" w14:textId="38C21E5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C6CFEF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C7D935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41649965" w14:textId="77777777" w:rsidTr="002C1DD2">
        <w:trPr>
          <w:trHeight w:val="290"/>
        </w:trPr>
        <w:tc>
          <w:tcPr>
            <w:tcW w:w="212" w:type="pct"/>
            <w:shd w:val="clear" w:color="auto" w:fill="auto"/>
            <w:noWrap/>
            <w:vAlign w:val="center"/>
            <w:hideMark/>
          </w:tcPr>
          <w:p w14:paraId="419504F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29</w:t>
            </w:r>
          </w:p>
        </w:tc>
        <w:tc>
          <w:tcPr>
            <w:tcW w:w="1720" w:type="pct"/>
            <w:shd w:val="clear" w:color="auto" w:fill="auto"/>
            <w:vAlign w:val="center"/>
            <w:hideMark/>
          </w:tcPr>
          <w:p w14:paraId="0CECE721" w14:textId="65181AF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№514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Грачевка</w:t>
            </w:r>
          </w:p>
        </w:tc>
        <w:tc>
          <w:tcPr>
            <w:tcW w:w="388" w:type="pct"/>
            <w:shd w:val="clear" w:color="auto" w:fill="auto"/>
            <w:noWrap/>
            <w:vAlign w:val="center"/>
            <w:hideMark/>
          </w:tcPr>
          <w:p w14:paraId="776B9D93" w14:textId="650B3C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6890044" w14:textId="78B3ED6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00DC3841" w14:textId="0A12510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B66B95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EE1A43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75%</w:t>
            </w:r>
          </w:p>
        </w:tc>
      </w:tr>
      <w:tr w:rsidR="0062789F" w:rsidRPr="00975997" w14:paraId="36FE0B31" w14:textId="77777777" w:rsidTr="002C1DD2">
        <w:trPr>
          <w:trHeight w:val="290"/>
        </w:trPr>
        <w:tc>
          <w:tcPr>
            <w:tcW w:w="212" w:type="pct"/>
            <w:shd w:val="clear" w:color="auto" w:fill="auto"/>
            <w:noWrap/>
            <w:vAlign w:val="center"/>
            <w:hideMark/>
          </w:tcPr>
          <w:p w14:paraId="4B5D92A7"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30</w:t>
            </w:r>
          </w:p>
        </w:tc>
        <w:tc>
          <w:tcPr>
            <w:tcW w:w="1720" w:type="pct"/>
            <w:shd w:val="clear" w:color="auto" w:fill="auto"/>
            <w:vAlign w:val="center"/>
            <w:hideMark/>
          </w:tcPr>
          <w:p w14:paraId="5FCFFE23" w14:textId="6479DA82"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Лесенково</w:t>
            </w:r>
          </w:p>
        </w:tc>
        <w:tc>
          <w:tcPr>
            <w:tcW w:w="388" w:type="pct"/>
            <w:shd w:val="clear" w:color="auto" w:fill="auto"/>
            <w:noWrap/>
            <w:vAlign w:val="center"/>
            <w:hideMark/>
          </w:tcPr>
          <w:p w14:paraId="49556D04" w14:textId="7B1B966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D44064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65B27543" w14:textId="7BBB9BE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0A497BA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019C09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72%</w:t>
            </w:r>
          </w:p>
        </w:tc>
      </w:tr>
      <w:tr w:rsidR="0062789F" w:rsidRPr="00975997" w14:paraId="2544C28C" w14:textId="77777777" w:rsidTr="002C1DD2">
        <w:trPr>
          <w:trHeight w:val="290"/>
        </w:trPr>
        <w:tc>
          <w:tcPr>
            <w:tcW w:w="212" w:type="pct"/>
            <w:shd w:val="clear" w:color="auto" w:fill="auto"/>
            <w:noWrap/>
            <w:vAlign w:val="center"/>
            <w:hideMark/>
          </w:tcPr>
          <w:p w14:paraId="4B00225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31</w:t>
            </w:r>
          </w:p>
        </w:tc>
        <w:tc>
          <w:tcPr>
            <w:tcW w:w="1720" w:type="pct"/>
            <w:shd w:val="clear" w:color="auto" w:fill="auto"/>
            <w:vAlign w:val="center"/>
            <w:hideMark/>
          </w:tcPr>
          <w:p w14:paraId="5F31CDF3" w14:textId="42FBDDFC"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№1538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Дворики</w:t>
            </w:r>
          </w:p>
        </w:tc>
        <w:tc>
          <w:tcPr>
            <w:tcW w:w="388" w:type="pct"/>
            <w:shd w:val="clear" w:color="auto" w:fill="auto"/>
            <w:noWrap/>
            <w:vAlign w:val="center"/>
            <w:hideMark/>
          </w:tcPr>
          <w:p w14:paraId="14B6D087" w14:textId="6C66640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46A781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438D511C" w14:textId="67592B1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F6D81B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4715AAC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70%</w:t>
            </w:r>
          </w:p>
        </w:tc>
      </w:tr>
      <w:tr w:rsidR="0062789F" w:rsidRPr="00975997" w14:paraId="6C741AC7" w14:textId="77777777" w:rsidTr="002C1DD2">
        <w:trPr>
          <w:trHeight w:val="290"/>
        </w:trPr>
        <w:tc>
          <w:tcPr>
            <w:tcW w:w="212" w:type="pct"/>
            <w:shd w:val="clear" w:color="auto" w:fill="auto"/>
            <w:noWrap/>
            <w:vAlign w:val="center"/>
            <w:hideMark/>
          </w:tcPr>
          <w:p w14:paraId="59E8482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32</w:t>
            </w:r>
          </w:p>
        </w:tc>
        <w:tc>
          <w:tcPr>
            <w:tcW w:w="1720" w:type="pct"/>
            <w:shd w:val="clear" w:color="auto" w:fill="auto"/>
            <w:vAlign w:val="center"/>
            <w:hideMark/>
          </w:tcPr>
          <w:p w14:paraId="3F25E5F3" w14:textId="6C8277F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Янтаровка</w:t>
            </w:r>
          </w:p>
        </w:tc>
        <w:tc>
          <w:tcPr>
            <w:tcW w:w="388" w:type="pct"/>
            <w:shd w:val="clear" w:color="auto" w:fill="auto"/>
            <w:noWrap/>
            <w:vAlign w:val="center"/>
            <w:hideMark/>
          </w:tcPr>
          <w:p w14:paraId="2BF381EE" w14:textId="2F17722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7CC5B7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35DD62BC" w14:textId="62D6C52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092187D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665DA4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r>
      <w:tr w:rsidR="0062789F" w:rsidRPr="00975997" w14:paraId="033A8C35" w14:textId="77777777" w:rsidTr="002C1DD2">
        <w:trPr>
          <w:trHeight w:val="290"/>
        </w:trPr>
        <w:tc>
          <w:tcPr>
            <w:tcW w:w="212" w:type="pct"/>
            <w:shd w:val="clear" w:color="auto" w:fill="auto"/>
            <w:noWrap/>
            <w:vAlign w:val="center"/>
            <w:hideMark/>
          </w:tcPr>
          <w:p w14:paraId="3D343297"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33</w:t>
            </w:r>
          </w:p>
        </w:tc>
        <w:tc>
          <w:tcPr>
            <w:tcW w:w="1720" w:type="pct"/>
            <w:shd w:val="clear" w:color="auto" w:fill="auto"/>
            <w:vAlign w:val="center"/>
            <w:hideMark/>
          </w:tcPr>
          <w:p w14:paraId="16858CB8" w14:textId="2FE56FF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Баркасово</w:t>
            </w:r>
          </w:p>
        </w:tc>
        <w:tc>
          <w:tcPr>
            <w:tcW w:w="388" w:type="pct"/>
            <w:shd w:val="clear" w:color="auto" w:fill="auto"/>
            <w:noWrap/>
            <w:vAlign w:val="center"/>
            <w:hideMark/>
          </w:tcPr>
          <w:p w14:paraId="1C743BB9" w14:textId="3183ECE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223E99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26C64231" w14:textId="6455708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EE62BF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7F3083B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60%</w:t>
            </w:r>
          </w:p>
        </w:tc>
      </w:tr>
      <w:tr w:rsidR="0062789F" w:rsidRPr="00975997" w14:paraId="302FE588" w14:textId="77777777" w:rsidTr="002C1DD2">
        <w:trPr>
          <w:trHeight w:val="290"/>
        </w:trPr>
        <w:tc>
          <w:tcPr>
            <w:tcW w:w="212" w:type="pct"/>
            <w:shd w:val="clear" w:color="auto" w:fill="auto"/>
            <w:noWrap/>
            <w:vAlign w:val="center"/>
            <w:hideMark/>
          </w:tcPr>
          <w:p w14:paraId="782176B0"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34</w:t>
            </w:r>
          </w:p>
        </w:tc>
        <w:tc>
          <w:tcPr>
            <w:tcW w:w="1720" w:type="pct"/>
            <w:shd w:val="clear" w:color="auto" w:fill="auto"/>
            <w:vAlign w:val="center"/>
            <w:hideMark/>
          </w:tcPr>
          <w:p w14:paraId="36D328F0" w14:textId="2954A83C"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Кленовое</w:t>
            </w:r>
            <w:proofErr w:type="gramEnd"/>
          </w:p>
        </w:tc>
        <w:tc>
          <w:tcPr>
            <w:tcW w:w="388" w:type="pct"/>
            <w:shd w:val="clear" w:color="auto" w:fill="auto"/>
            <w:noWrap/>
            <w:vAlign w:val="center"/>
            <w:hideMark/>
          </w:tcPr>
          <w:p w14:paraId="5DD6586D" w14:textId="2D2461D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30B344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5FE04F3E" w14:textId="3CCB00A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B4CEF1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17E2A7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r>
      <w:tr w:rsidR="0062789F" w:rsidRPr="00975997" w14:paraId="123A029F" w14:textId="77777777" w:rsidTr="002C1DD2">
        <w:trPr>
          <w:trHeight w:val="290"/>
        </w:trPr>
        <w:tc>
          <w:tcPr>
            <w:tcW w:w="212" w:type="pct"/>
            <w:shd w:val="clear" w:color="auto" w:fill="auto"/>
            <w:noWrap/>
            <w:vAlign w:val="center"/>
            <w:hideMark/>
          </w:tcPr>
          <w:p w14:paraId="3885652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c>
          <w:tcPr>
            <w:tcW w:w="1720" w:type="pct"/>
            <w:shd w:val="clear" w:color="auto" w:fill="auto"/>
            <w:vAlign w:val="center"/>
            <w:hideMark/>
          </w:tcPr>
          <w:p w14:paraId="70856AD8" w14:textId="778D4F4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Филино</w:t>
            </w:r>
            <w:proofErr w:type="gramEnd"/>
          </w:p>
        </w:tc>
        <w:tc>
          <w:tcPr>
            <w:tcW w:w="388" w:type="pct"/>
            <w:shd w:val="clear" w:color="auto" w:fill="auto"/>
            <w:noWrap/>
            <w:vAlign w:val="center"/>
            <w:hideMark/>
          </w:tcPr>
          <w:p w14:paraId="4960C1BA" w14:textId="67CA3B9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FF4CDB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0D84DAD2" w14:textId="52E5BC9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CCB6F0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36E1C2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568FC3A4" w14:textId="77777777" w:rsidTr="002C1DD2">
        <w:trPr>
          <w:trHeight w:val="290"/>
        </w:trPr>
        <w:tc>
          <w:tcPr>
            <w:tcW w:w="212" w:type="pct"/>
            <w:shd w:val="clear" w:color="auto" w:fill="auto"/>
            <w:noWrap/>
            <w:vAlign w:val="center"/>
            <w:hideMark/>
          </w:tcPr>
          <w:p w14:paraId="56833F10"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36</w:t>
            </w:r>
          </w:p>
        </w:tc>
        <w:tc>
          <w:tcPr>
            <w:tcW w:w="1720" w:type="pct"/>
            <w:shd w:val="clear" w:color="auto" w:fill="auto"/>
            <w:vAlign w:val="center"/>
            <w:hideMark/>
          </w:tcPr>
          <w:p w14:paraId="04173696" w14:textId="157DFAC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Охотное</w:t>
            </w:r>
            <w:proofErr w:type="gramEnd"/>
          </w:p>
        </w:tc>
        <w:tc>
          <w:tcPr>
            <w:tcW w:w="388" w:type="pct"/>
            <w:shd w:val="clear" w:color="auto" w:fill="auto"/>
            <w:noWrap/>
            <w:vAlign w:val="center"/>
            <w:hideMark/>
          </w:tcPr>
          <w:p w14:paraId="0995CFF1" w14:textId="545DCCF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35713E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4EA3B6CC" w14:textId="5280111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9A8923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2FD32B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86%</w:t>
            </w:r>
          </w:p>
        </w:tc>
      </w:tr>
      <w:tr w:rsidR="0062789F" w:rsidRPr="00975997" w14:paraId="3310A720" w14:textId="77777777" w:rsidTr="002C1DD2">
        <w:trPr>
          <w:trHeight w:val="290"/>
        </w:trPr>
        <w:tc>
          <w:tcPr>
            <w:tcW w:w="212" w:type="pct"/>
            <w:shd w:val="clear" w:color="auto" w:fill="auto"/>
            <w:noWrap/>
            <w:vAlign w:val="center"/>
            <w:hideMark/>
          </w:tcPr>
          <w:p w14:paraId="64513BA6"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37</w:t>
            </w:r>
          </w:p>
        </w:tc>
        <w:tc>
          <w:tcPr>
            <w:tcW w:w="1720" w:type="pct"/>
            <w:shd w:val="clear" w:color="auto" w:fill="auto"/>
            <w:vAlign w:val="center"/>
            <w:hideMark/>
          </w:tcPr>
          <w:p w14:paraId="1B6A3DAD" w14:textId="20D5E188"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№1946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Красноторовка</w:t>
            </w:r>
          </w:p>
        </w:tc>
        <w:tc>
          <w:tcPr>
            <w:tcW w:w="388" w:type="pct"/>
            <w:shd w:val="clear" w:color="auto" w:fill="auto"/>
            <w:noWrap/>
            <w:vAlign w:val="center"/>
            <w:hideMark/>
          </w:tcPr>
          <w:p w14:paraId="55CCDEAD" w14:textId="2D8C7B1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F8781F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7C91C8E1" w14:textId="161BA5D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FD44C0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0E74D4B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20C69E54" w14:textId="77777777" w:rsidTr="002C1DD2">
        <w:trPr>
          <w:trHeight w:val="290"/>
        </w:trPr>
        <w:tc>
          <w:tcPr>
            <w:tcW w:w="212" w:type="pct"/>
            <w:shd w:val="clear" w:color="auto" w:fill="auto"/>
            <w:noWrap/>
            <w:vAlign w:val="center"/>
            <w:hideMark/>
          </w:tcPr>
          <w:p w14:paraId="20E8572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38</w:t>
            </w:r>
          </w:p>
        </w:tc>
        <w:tc>
          <w:tcPr>
            <w:tcW w:w="1720" w:type="pct"/>
            <w:shd w:val="clear" w:color="auto" w:fill="auto"/>
            <w:vAlign w:val="center"/>
            <w:hideMark/>
          </w:tcPr>
          <w:p w14:paraId="0C638B65" w14:textId="71F865F0"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№1230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Красноторовка</w:t>
            </w:r>
          </w:p>
        </w:tc>
        <w:tc>
          <w:tcPr>
            <w:tcW w:w="388" w:type="pct"/>
            <w:shd w:val="clear" w:color="auto" w:fill="auto"/>
            <w:noWrap/>
            <w:vAlign w:val="center"/>
            <w:hideMark/>
          </w:tcPr>
          <w:p w14:paraId="61E76593" w14:textId="015B020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530A7F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w:t>
            </w:r>
          </w:p>
        </w:tc>
        <w:tc>
          <w:tcPr>
            <w:tcW w:w="429" w:type="pct"/>
            <w:shd w:val="clear" w:color="auto" w:fill="auto"/>
            <w:noWrap/>
            <w:vAlign w:val="center"/>
            <w:hideMark/>
          </w:tcPr>
          <w:p w14:paraId="36A8C0B1" w14:textId="3DB551A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02F519D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0FED619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50702DA9" w14:textId="77777777" w:rsidTr="002C1DD2">
        <w:trPr>
          <w:trHeight w:val="290"/>
        </w:trPr>
        <w:tc>
          <w:tcPr>
            <w:tcW w:w="212" w:type="pct"/>
            <w:shd w:val="clear" w:color="auto" w:fill="auto"/>
            <w:noWrap/>
            <w:vAlign w:val="center"/>
            <w:hideMark/>
          </w:tcPr>
          <w:p w14:paraId="7EB4C24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39</w:t>
            </w:r>
          </w:p>
        </w:tc>
        <w:tc>
          <w:tcPr>
            <w:tcW w:w="1720" w:type="pct"/>
            <w:shd w:val="clear" w:color="auto" w:fill="auto"/>
            <w:vAlign w:val="center"/>
            <w:hideMark/>
          </w:tcPr>
          <w:p w14:paraId="778DD563" w14:textId="76F1BB0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№944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Алексино</w:t>
            </w:r>
          </w:p>
        </w:tc>
        <w:tc>
          <w:tcPr>
            <w:tcW w:w="388" w:type="pct"/>
            <w:shd w:val="clear" w:color="auto" w:fill="auto"/>
            <w:noWrap/>
            <w:vAlign w:val="center"/>
            <w:hideMark/>
          </w:tcPr>
          <w:p w14:paraId="17402EC7" w14:textId="1B69131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44F4CDB" w14:textId="4AAA0CC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414428C1" w14:textId="700AC19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EDC3A9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1C1BCA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100%</w:t>
            </w:r>
          </w:p>
        </w:tc>
      </w:tr>
      <w:tr w:rsidR="0062789F" w:rsidRPr="00975997" w14:paraId="6E846F3C" w14:textId="77777777" w:rsidTr="002C1DD2">
        <w:trPr>
          <w:trHeight w:val="290"/>
        </w:trPr>
        <w:tc>
          <w:tcPr>
            <w:tcW w:w="212" w:type="pct"/>
            <w:shd w:val="clear" w:color="auto" w:fill="auto"/>
            <w:noWrap/>
            <w:vAlign w:val="center"/>
            <w:hideMark/>
          </w:tcPr>
          <w:p w14:paraId="7A948D0C"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40</w:t>
            </w:r>
          </w:p>
        </w:tc>
        <w:tc>
          <w:tcPr>
            <w:tcW w:w="1720" w:type="pct"/>
            <w:shd w:val="clear" w:color="auto" w:fill="auto"/>
            <w:vAlign w:val="center"/>
            <w:hideMark/>
          </w:tcPr>
          <w:p w14:paraId="2FF411B4" w14:textId="12467575"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Орехово</w:t>
            </w:r>
          </w:p>
        </w:tc>
        <w:tc>
          <w:tcPr>
            <w:tcW w:w="388" w:type="pct"/>
            <w:shd w:val="clear" w:color="auto" w:fill="auto"/>
            <w:noWrap/>
            <w:vAlign w:val="center"/>
            <w:hideMark/>
          </w:tcPr>
          <w:p w14:paraId="4157E21C" w14:textId="290D552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38A1D1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448B0227" w14:textId="67B0DD9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3DE633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592098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86%</w:t>
            </w:r>
          </w:p>
        </w:tc>
      </w:tr>
      <w:tr w:rsidR="0062789F" w:rsidRPr="00975997" w14:paraId="53336FF6" w14:textId="77777777" w:rsidTr="002C1DD2">
        <w:trPr>
          <w:trHeight w:val="290"/>
        </w:trPr>
        <w:tc>
          <w:tcPr>
            <w:tcW w:w="212" w:type="pct"/>
            <w:shd w:val="clear" w:color="auto" w:fill="auto"/>
            <w:noWrap/>
            <w:vAlign w:val="center"/>
            <w:hideMark/>
          </w:tcPr>
          <w:p w14:paraId="69AC3FEA"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41</w:t>
            </w:r>
          </w:p>
        </w:tc>
        <w:tc>
          <w:tcPr>
            <w:tcW w:w="1720" w:type="pct"/>
            <w:shd w:val="clear" w:color="auto" w:fill="auto"/>
            <w:vAlign w:val="center"/>
            <w:hideMark/>
          </w:tcPr>
          <w:p w14:paraId="101CDC3C" w14:textId="1A0A61B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№2866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Русское</w:t>
            </w:r>
            <w:proofErr w:type="gramEnd"/>
          </w:p>
        </w:tc>
        <w:tc>
          <w:tcPr>
            <w:tcW w:w="388" w:type="pct"/>
            <w:shd w:val="clear" w:color="auto" w:fill="auto"/>
            <w:noWrap/>
            <w:vAlign w:val="center"/>
            <w:hideMark/>
          </w:tcPr>
          <w:p w14:paraId="3E39B6AC" w14:textId="7F89C18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721CC4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76A5EFC4" w14:textId="07311AA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6EC32B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3E62110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4466B75D" w14:textId="77777777" w:rsidTr="002C1DD2">
        <w:trPr>
          <w:trHeight w:val="290"/>
        </w:trPr>
        <w:tc>
          <w:tcPr>
            <w:tcW w:w="212" w:type="pct"/>
            <w:shd w:val="clear" w:color="auto" w:fill="auto"/>
            <w:noWrap/>
            <w:vAlign w:val="center"/>
            <w:hideMark/>
          </w:tcPr>
          <w:p w14:paraId="775B225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42</w:t>
            </w:r>
          </w:p>
        </w:tc>
        <w:tc>
          <w:tcPr>
            <w:tcW w:w="1720" w:type="pct"/>
            <w:shd w:val="clear" w:color="auto" w:fill="auto"/>
            <w:vAlign w:val="center"/>
            <w:hideMark/>
          </w:tcPr>
          <w:p w14:paraId="7E40FB48" w14:textId="664D69C1"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№1924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Русское</w:t>
            </w:r>
            <w:proofErr w:type="gramEnd"/>
          </w:p>
        </w:tc>
        <w:tc>
          <w:tcPr>
            <w:tcW w:w="388" w:type="pct"/>
            <w:shd w:val="clear" w:color="auto" w:fill="auto"/>
            <w:noWrap/>
            <w:vAlign w:val="center"/>
            <w:hideMark/>
          </w:tcPr>
          <w:p w14:paraId="1DF4E248" w14:textId="62D24B3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699B80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6234BBA7" w14:textId="01D8791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C0FE5D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28F1195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029D1CA5" w14:textId="77777777" w:rsidTr="002C1DD2">
        <w:trPr>
          <w:trHeight w:val="290"/>
        </w:trPr>
        <w:tc>
          <w:tcPr>
            <w:tcW w:w="212" w:type="pct"/>
            <w:shd w:val="clear" w:color="auto" w:fill="auto"/>
            <w:noWrap/>
            <w:vAlign w:val="center"/>
            <w:hideMark/>
          </w:tcPr>
          <w:p w14:paraId="3395359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43</w:t>
            </w:r>
          </w:p>
        </w:tc>
        <w:tc>
          <w:tcPr>
            <w:tcW w:w="1720" w:type="pct"/>
            <w:shd w:val="clear" w:color="auto" w:fill="auto"/>
            <w:vAlign w:val="center"/>
            <w:hideMark/>
          </w:tcPr>
          <w:p w14:paraId="7E34B9CA" w14:textId="7FC56355"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№1913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Поваровка</w:t>
            </w:r>
          </w:p>
        </w:tc>
        <w:tc>
          <w:tcPr>
            <w:tcW w:w="388" w:type="pct"/>
            <w:shd w:val="clear" w:color="auto" w:fill="auto"/>
            <w:noWrap/>
            <w:vAlign w:val="center"/>
            <w:hideMark/>
          </w:tcPr>
          <w:p w14:paraId="47C86A7A" w14:textId="389D810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EA999F7" w14:textId="58046FD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7B849C27" w14:textId="68AA744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967751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01039CA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219C9EDB" w14:textId="77777777" w:rsidTr="002C1DD2">
        <w:trPr>
          <w:trHeight w:val="290"/>
        </w:trPr>
        <w:tc>
          <w:tcPr>
            <w:tcW w:w="212" w:type="pct"/>
            <w:shd w:val="clear" w:color="auto" w:fill="auto"/>
            <w:noWrap/>
            <w:vAlign w:val="center"/>
            <w:hideMark/>
          </w:tcPr>
          <w:p w14:paraId="606089F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44</w:t>
            </w:r>
          </w:p>
        </w:tc>
        <w:tc>
          <w:tcPr>
            <w:tcW w:w="1720" w:type="pct"/>
            <w:shd w:val="clear" w:color="auto" w:fill="auto"/>
            <w:vAlign w:val="center"/>
            <w:hideMark/>
          </w:tcPr>
          <w:p w14:paraId="729A55AE" w14:textId="2C365613"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№2869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Поваровка</w:t>
            </w:r>
          </w:p>
        </w:tc>
        <w:tc>
          <w:tcPr>
            <w:tcW w:w="388" w:type="pct"/>
            <w:shd w:val="clear" w:color="auto" w:fill="auto"/>
            <w:noWrap/>
            <w:vAlign w:val="center"/>
            <w:hideMark/>
          </w:tcPr>
          <w:p w14:paraId="25D5F098" w14:textId="0D6C053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B7BBEC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75529DAC" w14:textId="6E3C54A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D77D75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798C977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53295FD9" w14:textId="77777777" w:rsidTr="002C1DD2">
        <w:trPr>
          <w:trHeight w:val="290"/>
        </w:trPr>
        <w:tc>
          <w:tcPr>
            <w:tcW w:w="212" w:type="pct"/>
            <w:shd w:val="clear" w:color="auto" w:fill="auto"/>
            <w:noWrap/>
            <w:vAlign w:val="center"/>
            <w:hideMark/>
          </w:tcPr>
          <w:p w14:paraId="1087088F"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c>
          <w:tcPr>
            <w:tcW w:w="1720" w:type="pct"/>
            <w:shd w:val="clear" w:color="auto" w:fill="auto"/>
            <w:vAlign w:val="center"/>
            <w:hideMark/>
          </w:tcPr>
          <w:p w14:paraId="276016FD" w14:textId="3DFB4E0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Морозовка</w:t>
            </w:r>
          </w:p>
        </w:tc>
        <w:tc>
          <w:tcPr>
            <w:tcW w:w="388" w:type="pct"/>
            <w:shd w:val="clear" w:color="auto" w:fill="auto"/>
            <w:noWrap/>
            <w:vAlign w:val="center"/>
            <w:hideMark/>
          </w:tcPr>
          <w:p w14:paraId="2C5EB4DD" w14:textId="0412069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84D4AA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w:t>
            </w:r>
          </w:p>
        </w:tc>
        <w:tc>
          <w:tcPr>
            <w:tcW w:w="429" w:type="pct"/>
            <w:shd w:val="clear" w:color="auto" w:fill="auto"/>
            <w:noWrap/>
            <w:vAlign w:val="center"/>
            <w:hideMark/>
          </w:tcPr>
          <w:p w14:paraId="5836476E" w14:textId="1B87D79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55F217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D9408F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78F42E36" w14:textId="77777777" w:rsidTr="002C1DD2">
        <w:trPr>
          <w:trHeight w:val="290"/>
        </w:trPr>
        <w:tc>
          <w:tcPr>
            <w:tcW w:w="212" w:type="pct"/>
            <w:shd w:val="clear" w:color="auto" w:fill="auto"/>
            <w:noWrap/>
            <w:vAlign w:val="center"/>
            <w:hideMark/>
          </w:tcPr>
          <w:p w14:paraId="754ED96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46</w:t>
            </w:r>
          </w:p>
        </w:tc>
        <w:tc>
          <w:tcPr>
            <w:tcW w:w="1720" w:type="pct"/>
            <w:shd w:val="clear" w:color="auto" w:fill="auto"/>
            <w:vAlign w:val="center"/>
            <w:hideMark/>
          </w:tcPr>
          <w:p w14:paraId="6CF82361" w14:textId="7357FEC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Сычево</w:t>
            </w:r>
          </w:p>
        </w:tc>
        <w:tc>
          <w:tcPr>
            <w:tcW w:w="388" w:type="pct"/>
            <w:shd w:val="clear" w:color="auto" w:fill="auto"/>
            <w:noWrap/>
            <w:vAlign w:val="center"/>
            <w:hideMark/>
          </w:tcPr>
          <w:p w14:paraId="067238F4" w14:textId="4293E4B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6FF8DB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74ED1566" w14:textId="4565B44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65ADB6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26A0915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16B3BB53" w14:textId="77777777" w:rsidTr="002C1DD2">
        <w:trPr>
          <w:trHeight w:val="290"/>
        </w:trPr>
        <w:tc>
          <w:tcPr>
            <w:tcW w:w="212" w:type="pct"/>
            <w:shd w:val="clear" w:color="auto" w:fill="auto"/>
            <w:noWrap/>
            <w:vAlign w:val="center"/>
            <w:hideMark/>
          </w:tcPr>
          <w:p w14:paraId="4A9DC0A2"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47</w:t>
            </w:r>
          </w:p>
        </w:tc>
        <w:tc>
          <w:tcPr>
            <w:tcW w:w="1720" w:type="pct"/>
            <w:shd w:val="clear" w:color="auto" w:fill="auto"/>
            <w:vAlign w:val="center"/>
            <w:hideMark/>
          </w:tcPr>
          <w:p w14:paraId="20F3D9CD" w14:textId="0BE77AF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Прислово</w:t>
            </w:r>
          </w:p>
        </w:tc>
        <w:tc>
          <w:tcPr>
            <w:tcW w:w="388" w:type="pct"/>
            <w:shd w:val="clear" w:color="auto" w:fill="auto"/>
            <w:noWrap/>
            <w:vAlign w:val="center"/>
            <w:hideMark/>
          </w:tcPr>
          <w:p w14:paraId="45F743DF" w14:textId="3EB9FEB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9F396E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50F11467" w14:textId="69C3245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BA8904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1CB2E97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1013A907" w14:textId="77777777" w:rsidTr="002C1DD2">
        <w:trPr>
          <w:trHeight w:val="290"/>
        </w:trPr>
        <w:tc>
          <w:tcPr>
            <w:tcW w:w="212" w:type="pct"/>
            <w:shd w:val="clear" w:color="auto" w:fill="auto"/>
            <w:noWrap/>
            <w:vAlign w:val="center"/>
            <w:hideMark/>
          </w:tcPr>
          <w:p w14:paraId="0826160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48</w:t>
            </w:r>
          </w:p>
        </w:tc>
        <w:tc>
          <w:tcPr>
            <w:tcW w:w="1720" w:type="pct"/>
            <w:shd w:val="clear" w:color="auto" w:fill="auto"/>
            <w:vAlign w:val="center"/>
            <w:hideMark/>
          </w:tcPr>
          <w:p w14:paraId="3826D657" w14:textId="4E621E9D"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№2356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Рыбачий</w:t>
            </w:r>
            <w:proofErr w:type="gramEnd"/>
          </w:p>
        </w:tc>
        <w:tc>
          <w:tcPr>
            <w:tcW w:w="388" w:type="pct"/>
            <w:shd w:val="clear" w:color="auto" w:fill="auto"/>
            <w:noWrap/>
            <w:vAlign w:val="center"/>
            <w:hideMark/>
          </w:tcPr>
          <w:p w14:paraId="44F9A75D" w14:textId="006EBD0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89679D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7FCE26BE" w14:textId="7E56488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2B132D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02F870F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38E18A21" w14:textId="77777777" w:rsidTr="002C1DD2">
        <w:trPr>
          <w:trHeight w:val="290"/>
        </w:trPr>
        <w:tc>
          <w:tcPr>
            <w:tcW w:w="212" w:type="pct"/>
            <w:shd w:val="clear" w:color="auto" w:fill="auto"/>
            <w:noWrap/>
            <w:vAlign w:val="center"/>
            <w:hideMark/>
          </w:tcPr>
          <w:p w14:paraId="5D482279"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49</w:t>
            </w:r>
          </w:p>
        </w:tc>
        <w:tc>
          <w:tcPr>
            <w:tcW w:w="1720" w:type="pct"/>
            <w:shd w:val="clear" w:color="auto" w:fill="auto"/>
            <w:vAlign w:val="center"/>
            <w:hideMark/>
          </w:tcPr>
          <w:p w14:paraId="335F5DE4" w14:textId="3AA9B2FD"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№2352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Рыбачий</w:t>
            </w:r>
            <w:proofErr w:type="gramEnd"/>
          </w:p>
        </w:tc>
        <w:tc>
          <w:tcPr>
            <w:tcW w:w="388" w:type="pct"/>
            <w:shd w:val="clear" w:color="auto" w:fill="auto"/>
            <w:noWrap/>
            <w:vAlign w:val="center"/>
            <w:hideMark/>
          </w:tcPr>
          <w:p w14:paraId="6CA1B6D0" w14:textId="3357897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2EF323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7D671E8E" w14:textId="4F28D62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80C29F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05B2D6A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0B774B61" w14:textId="77777777" w:rsidTr="002C1DD2">
        <w:trPr>
          <w:trHeight w:val="290"/>
        </w:trPr>
        <w:tc>
          <w:tcPr>
            <w:tcW w:w="212" w:type="pct"/>
            <w:shd w:val="clear" w:color="auto" w:fill="auto"/>
            <w:noWrap/>
            <w:vAlign w:val="center"/>
            <w:hideMark/>
          </w:tcPr>
          <w:p w14:paraId="3F7CD61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c>
          <w:tcPr>
            <w:tcW w:w="1720" w:type="pct"/>
            <w:shd w:val="clear" w:color="auto" w:fill="auto"/>
            <w:vAlign w:val="center"/>
            <w:hideMark/>
          </w:tcPr>
          <w:p w14:paraId="332D78AF" w14:textId="28E5EAE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№634/1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Лесной</w:t>
            </w:r>
            <w:proofErr w:type="gramEnd"/>
          </w:p>
        </w:tc>
        <w:tc>
          <w:tcPr>
            <w:tcW w:w="388" w:type="pct"/>
            <w:shd w:val="clear" w:color="auto" w:fill="auto"/>
            <w:noWrap/>
            <w:vAlign w:val="center"/>
            <w:hideMark/>
          </w:tcPr>
          <w:p w14:paraId="727BACFC" w14:textId="4042849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DA8307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w:t>
            </w:r>
          </w:p>
        </w:tc>
        <w:tc>
          <w:tcPr>
            <w:tcW w:w="429" w:type="pct"/>
            <w:shd w:val="clear" w:color="auto" w:fill="auto"/>
            <w:noWrap/>
            <w:vAlign w:val="center"/>
            <w:hideMark/>
          </w:tcPr>
          <w:p w14:paraId="085814E2" w14:textId="6CAC8D1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625D8C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64FAFAE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30%</w:t>
            </w:r>
          </w:p>
        </w:tc>
      </w:tr>
      <w:tr w:rsidR="0062789F" w:rsidRPr="00975997" w14:paraId="3E2FD99E" w14:textId="77777777" w:rsidTr="002C1DD2">
        <w:trPr>
          <w:trHeight w:val="290"/>
        </w:trPr>
        <w:tc>
          <w:tcPr>
            <w:tcW w:w="212" w:type="pct"/>
            <w:shd w:val="clear" w:color="auto" w:fill="auto"/>
            <w:noWrap/>
            <w:vAlign w:val="center"/>
            <w:hideMark/>
          </w:tcPr>
          <w:p w14:paraId="7A93803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51</w:t>
            </w:r>
          </w:p>
        </w:tc>
        <w:tc>
          <w:tcPr>
            <w:tcW w:w="1720" w:type="pct"/>
            <w:shd w:val="clear" w:color="auto" w:fill="auto"/>
            <w:vAlign w:val="center"/>
            <w:hideMark/>
          </w:tcPr>
          <w:p w14:paraId="07AA6566" w14:textId="256526C9"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Луговское</w:t>
            </w:r>
          </w:p>
        </w:tc>
        <w:tc>
          <w:tcPr>
            <w:tcW w:w="388" w:type="pct"/>
            <w:shd w:val="clear" w:color="auto" w:fill="auto"/>
            <w:noWrap/>
            <w:vAlign w:val="center"/>
            <w:hideMark/>
          </w:tcPr>
          <w:p w14:paraId="2F009C26" w14:textId="52E53D5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5732A1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6E223E05" w14:textId="32AD1C3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2B2303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78F0851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1392C678" w14:textId="77777777" w:rsidTr="002C1DD2">
        <w:trPr>
          <w:trHeight w:val="290"/>
        </w:trPr>
        <w:tc>
          <w:tcPr>
            <w:tcW w:w="212" w:type="pct"/>
            <w:shd w:val="clear" w:color="auto" w:fill="auto"/>
            <w:noWrap/>
            <w:vAlign w:val="center"/>
            <w:hideMark/>
          </w:tcPr>
          <w:p w14:paraId="4CBC56D8"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52</w:t>
            </w:r>
          </w:p>
        </w:tc>
        <w:tc>
          <w:tcPr>
            <w:tcW w:w="1720" w:type="pct"/>
            <w:shd w:val="clear" w:color="auto" w:fill="auto"/>
            <w:vAlign w:val="center"/>
            <w:hideMark/>
          </w:tcPr>
          <w:p w14:paraId="705C6B24" w14:textId="3AEAFBE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Луговское</w:t>
            </w:r>
          </w:p>
        </w:tc>
        <w:tc>
          <w:tcPr>
            <w:tcW w:w="388" w:type="pct"/>
            <w:shd w:val="clear" w:color="auto" w:fill="auto"/>
            <w:noWrap/>
            <w:vAlign w:val="center"/>
            <w:hideMark/>
          </w:tcPr>
          <w:p w14:paraId="248739A5" w14:textId="3F6F998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2BB224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101E74CE" w14:textId="3620762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B73BE1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2250DF4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5EFE84DB" w14:textId="77777777" w:rsidTr="002C1DD2">
        <w:trPr>
          <w:trHeight w:val="290"/>
        </w:trPr>
        <w:tc>
          <w:tcPr>
            <w:tcW w:w="212" w:type="pct"/>
            <w:shd w:val="clear" w:color="auto" w:fill="auto"/>
            <w:noWrap/>
            <w:vAlign w:val="center"/>
            <w:hideMark/>
          </w:tcPr>
          <w:p w14:paraId="00D49FFF"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53</w:t>
            </w:r>
          </w:p>
        </w:tc>
        <w:tc>
          <w:tcPr>
            <w:tcW w:w="1720" w:type="pct"/>
            <w:shd w:val="clear" w:color="auto" w:fill="auto"/>
            <w:vAlign w:val="center"/>
            <w:hideMark/>
          </w:tcPr>
          <w:p w14:paraId="780AA82A" w14:textId="38DDF4EC"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Луговское</w:t>
            </w:r>
          </w:p>
        </w:tc>
        <w:tc>
          <w:tcPr>
            <w:tcW w:w="388" w:type="pct"/>
            <w:shd w:val="clear" w:color="auto" w:fill="auto"/>
            <w:noWrap/>
            <w:vAlign w:val="center"/>
            <w:hideMark/>
          </w:tcPr>
          <w:p w14:paraId="4BE24BBE" w14:textId="3761EF9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380A066" w14:textId="13DEDEE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389643DE" w14:textId="16624A0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7B67B2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EA0844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85%</w:t>
            </w:r>
          </w:p>
        </w:tc>
      </w:tr>
      <w:tr w:rsidR="0062789F" w:rsidRPr="00975997" w14:paraId="192F5A2C" w14:textId="77777777" w:rsidTr="002C1DD2">
        <w:trPr>
          <w:trHeight w:val="290"/>
        </w:trPr>
        <w:tc>
          <w:tcPr>
            <w:tcW w:w="212" w:type="pct"/>
            <w:shd w:val="clear" w:color="auto" w:fill="auto"/>
            <w:noWrap/>
            <w:vAlign w:val="center"/>
            <w:hideMark/>
          </w:tcPr>
          <w:p w14:paraId="653BBE3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54</w:t>
            </w:r>
          </w:p>
        </w:tc>
        <w:tc>
          <w:tcPr>
            <w:tcW w:w="1720" w:type="pct"/>
            <w:shd w:val="clear" w:color="auto" w:fill="auto"/>
            <w:vAlign w:val="center"/>
            <w:hideMark/>
          </w:tcPr>
          <w:p w14:paraId="3FFC4893" w14:textId="2FEF2DF8"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Луговское</w:t>
            </w:r>
          </w:p>
        </w:tc>
        <w:tc>
          <w:tcPr>
            <w:tcW w:w="388" w:type="pct"/>
            <w:shd w:val="clear" w:color="auto" w:fill="auto"/>
            <w:noWrap/>
            <w:vAlign w:val="center"/>
            <w:hideMark/>
          </w:tcPr>
          <w:p w14:paraId="4C790306" w14:textId="43305C8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975CBEE" w14:textId="6818E3E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171D3FA2" w14:textId="53BFCD4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81ED8F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3276F8B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85%</w:t>
            </w:r>
          </w:p>
        </w:tc>
      </w:tr>
      <w:tr w:rsidR="0062789F" w:rsidRPr="00975997" w14:paraId="64ECF436" w14:textId="77777777" w:rsidTr="002C1DD2">
        <w:trPr>
          <w:trHeight w:val="290"/>
        </w:trPr>
        <w:tc>
          <w:tcPr>
            <w:tcW w:w="212" w:type="pct"/>
            <w:shd w:val="clear" w:color="auto" w:fill="auto"/>
            <w:noWrap/>
            <w:vAlign w:val="center"/>
            <w:hideMark/>
          </w:tcPr>
          <w:p w14:paraId="48A3027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c>
          <w:tcPr>
            <w:tcW w:w="1720" w:type="pct"/>
            <w:shd w:val="clear" w:color="auto" w:fill="auto"/>
            <w:vAlign w:val="center"/>
            <w:hideMark/>
          </w:tcPr>
          <w:p w14:paraId="30A300E0" w14:textId="2FBA9210"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Киевское</w:t>
            </w:r>
            <w:proofErr w:type="gramEnd"/>
          </w:p>
        </w:tc>
        <w:tc>
          <w:tcPr>
            <w:tcW w:w="388" w:type="pct"/>
            <w:shd w:val="clear" w:color="auto" w:fill="auto"/>
            <w:noWrap/>
            <w:vAlign w:val="center"/>
            <w:hideMark/>
          </w:tcPr>
          <w:p w14:paraId="78656332" w14:textId="315977A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649B5C7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373813D5" w14:textId="003326F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D5DA5D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0CB05D0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40%</w:t>
            </w:r>
          </w:p>
        </w:tc>
      </w:tr>
      <w:tr w:rsidR="0062789F" w:rsidRPr="00975997" w14:paraId="5F175164" w14:textId="77777777" w:rsidTr="002C1DD2">
        <w:trPr>
          <w:trHeight w:val="290"/>
        </w:trPr>
        <w:tc>
          <w:tcPr>
            <w:tcW w:w="212" w:type="pct"/>
            <w:shd w:val="clear" w:color="auto" w:fill="auto"/>
            <w:noWrap/>
            <w:vAlign w:val="center"/>
            <w:hideMark/>
          </w:tcPr>
          <w:p w14:paraId="7161975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56</w:t>
            </w:r>
          </w:p>
        </w:tc>
        <w:tc>
          <w:tcPr>
            <w:tcW w:w="1720" w:type="pct"/>
            <w:shd w:val="clear" w:color="auto" w:fill="auto"/>
            <w:vAlign w:val="center"/>
            <w:hideMark/>
          </w:tcPr>
          <w:p w14:paraId="47F757F1" w14:textId="559B9C82"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Краснофлотское</w:t>
            </w:r>
            <w:proofErr w:type="gramEnd"/>
          </w:p>
        </w:tc>
        <w:tc>
          <w:tcPr>
            <w:tcW w:w="388" w:type="pct"/>
            <w:shd w:val="clear" w:color="auto" w:fill="auto"/>
            <w:noWrap/>
            <w:vAlign w:val="center"/>
            <w:hideMark/>
          </w:tcPr>
          <w:p w14:paraId="76F59E13" w14:textId="504F799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7BE43D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693CD87B" w14:textId="456A831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E49D6E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1C71FA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55%</w:t>
            </w:r>
          </w:p>
        </w:tc>
      </w:tr>
      <w:tr w:rsidR="0062789F" w:rsidRPr="00975997" w14:paraId="6D2B68A2" w14:textId="77777777" w:rsidTr="002C1DD2">
        <w:trPr>
          <w:trHeight w:val="290"/>
        </w:trPr>
        <w:tc>
          <w:tcPr>
            <w:tcW w:w="212" w:type="pct"/>
            <w:shd w:val="clear" w:color="auto" w:fill="auto"/>
            <w:noWrap/>
            <w:vAlign w:val="center"/>
            <w:hideMark/>
          </w:tcPr>
          <w:p w14:paraId="1C9A5AD9"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57</w:t>
            </w:r>
          </w:p>
        </w:tc>
        <w:tc>
          <w:tcPr>
            <w:tcW w:w="1720" w:type="pct"/>
            <w:shd w:val="clear" w:color="auto" w:fill="auto"/>
            <w:vAlign w:val="center"/>
            <w:hideMark/>
          </w:tcPr>
          <w:p w14:paraId="689BF16C" w14:textId="3F10A2F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Озерово</w:t>
            </w:r>
          </w:p>
        </w:tc>
        <w:tc>
          <w:tcPr>
            <w:tcW w:w="388" w:type="pct"/>
            <w:shd w:val="clear" w:color="auto" w:fill="auto"/>
            <w:noWrap/>
            <w:vAlign w:val="center"/>
            <w:hideMark/>
          </w:tcPr>
          <w:p w14:paraId="4189BE16" w14:textId="13F8536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C4E2383" w14:textId="22DB66D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3CB54A68" w14:textId="2234978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1F44E4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46AB84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100%</w:t>
            </w:r>
          </w:p>
        </w:tc>
      </w:tr>
      <w:tr w:rsidR="0062789F" w:rsidRPr="00975997" w14:paraId="59C8CCEE" w14:textId="77777777" w:rsidTr="002C1DD2">
        <w:trPr>
          <w:trHeight w:val="290"/>
        </w:trPr>
        <w:tc>
          <w:tcPr>
            <w:tcW w:w="212" w:type="pct"/>
            <w:shd w:val="clear" w:color="auto" w:fill="auto"/>
            <w:noWrap/>
            <w:vAlign w:val="center"/>
            <w:hideMark/>
          </w:tcPr>
          <w:p w14:paraId="3559F29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58</w:t>
            </w:r>
          </w:p>
        </w:tc>
        <w:tc>
          <w:tcPr>
            <w:tcW w:w="1720" w:type="pct"/>
            <w:shd w:val="clear" w:color="auto" w:fill="auto"/>
            <w:vAlign w:val="center"/>
            <w:hideMark/>
          </w:tcPr>
          <w:p w14:paraId="56BC0EFA" w14:textId="394DCC29"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№1397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Каштановка</w:t>
            </w:r>
          </w:p>
        </w:tc>
        <w:tc>
          <w:tcPr>
            <w:tcW w:w="388" w:type="pct"/>
            <w:shd w:val="clear" w:color="auto" w:fill="auto"/>
            <w:noWrap/>
            <w:vAlign w:val="center"/>
            <w:hideMark/>
          </w:tcPr>
          <w:p w14:paraId="0797664A" w14:textId="38A3423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63BD3B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5035DB1C" w14:textId="56A6BDE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D23B3E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DB8E8D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41C1261B" w14:textId="77777777" w:rsidTr="002C1DD2">
        <w:trPr>
          <w:trHeight w:val="290"/>
        </w:trPr>
        <w:tc>
          <w:tcPr>
            <w:tcW w:w="212" w:type="pct"/>
            <w:shd w:val="clear" w:color="auto" w:fill="auto"/>
            <w:noWrap/>
            <w:vAlign w:val="center"/>
            <w:hideMark/>
          </w:tcPr>
          <w:p w14:paraId="076A9DF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59</w:t>
            </w:r>
          </w:p>
        </w:tc>
        <w:tc>
          <w:tcPr>
            <w:tcW w:w="1720" w:type="pct"/>
            <w:shd w:val="clear" w:color="auto" w:fill="auto"/>
            <w:vAlign w:val="center"/>
            <w:hideMark/>
          </w:tcPr>
          <w:p w14:paraId="203B5FA8" w14:textId="611BD682"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№1807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Зеленый Гай</w:t>
            </w:r>
          </w:p>
        </w:tc>
        <w:tc>
          <w:tcPr>
            <w:tcW w:w="388" w:type="pct"/>
            <w:shd w:val="clear" w:color="auto" w:fill="auto"/>
            <w:noWrap/>
            <w:vAlign w:val="center"/>
            <w:hideMark/>
          </w:tcPr>
          <w:p w14:paraId="20D16FB9" w14:textId="6A304EF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DB7CED2" w14:textId="502310E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2F861420" w14:textId="55D15F2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5BECE3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3F8FAF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72%</w:t>
            </w:r>
          </w:p>
        </w:tc>
      </w:tr>
      <w:tr w:rsidR="0062789F" w:rsidRPr="00975997" w14:paraId="22327369" w14:textId="77777777" w:rsidTr="002C1DD2">
        <w:trPr>
          <w:trHeight w:val="290"/>
        </w:trPr>
        <w:tc>
          <w:tcPr>
            <w:tcW w:w="212" w:type="pct"/>
            <w:shd w:val="clear" w:color="auto" w:fill="auto"/>
            <w:noWrap/>
            <w:vAlign w:val="center"/>
            <w:hideMark/>
          </w:tcPr>
          <w:p w14:paraId="29DFB91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60</w:t>
            </w:r>
          </w:p>
        </w:tc>
        <w:tc>
          <w:tcPr>
            <w:tcW w:w="1720" w:type="pct"/>
            <w:shd w:val="clear" w:color="auto" w:fill="auto"/>
            <w:vAlign w:val="center"/>
            <w:hideMark/>
          </w:tcPr>
          <w:p w14:paraId="06CD8F8A" w14:textId="384544D9"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№2465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Зеленый Гай</w:t>
            </w:r>
          </w:p>
        </w:tc>
        <w:tc>
          <w:tcPr>
            <w:tcW w:w="388" w:type="pct"/>
            <w:shd w:val="clear" w:color="auto" w:fill="auto"/>
            <w:noWrap/>
            <w:vAlign w:val="center"/>
            <w:hideMark/>
          </w:tcPr>
          <w:p w14:paraId="17085A3B" w14:textId="5A520D6E"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67A4CA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0CDB2D29" w14:textId="5C3B3EA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F6041D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3ACB3EB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72%</w:t>
            </w:r>
          </w:p>
        </w:tc>
      </w:tr>
      <w:tr w:rsidR="0062789F" w:rsidRPr="00975997" w14:paraId="23801506" w14:textId="77777777" w:rsidTr="002C1DD2">
        <w:trPr>
          <w:trHeight w:val="290"/>
        </w:trPr>
        <w:tc>
          <w:tcPr>
            <w:tcW w:w="212" w:type="pct"/>
            <w:shd w:val="clear" w:color="auto" w:fill="auto"/>
            <w:noWrap/>
            <w:vAlign w:val="center"/>
            <w:hideMark/>
          </w:tcPr>
          <w:p w14:paraId="0482571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61</w:t>
            </w:r>
          </w:p>
        </w:tc>
        <w:tc>
          <w:tcPr>
            <w:tcW w:w="1720" w:type="pct"/>
            <w:shd w:val="clear" w:color="auto" w:fill="auto"/>
            <w:vAlign w:val="center"/>
            <w:hideMark/>
          </w:tcPr>
          <w:p w14:paraId="1752EB70" w14:textId="441AE2E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№771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Дубровка</w:t>
            </w:r>
          </w:p>
        </w:tc>
        <w:tc>
          <w:tcPr>
            <w:tcW w:w="388" w:type="pct"/>
            <w:shd w:val="clear" w:color="auto" w:fill="auto"/>
            <w:noWrap/>
            <w:vAlign w:val="center"/>
            <w:hideMark/>
          </w:tcPr>
          <w:p w14:paraId="631EED5E" w14:textId="18DA1B8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4852C81" w14:textId="41B5934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74092647" w14:textId="67DF089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E0E74B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B9F90B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95%</w:t>
            </w:r>
          </w:p>
        </w:tc>
      </w:tr>
      <w:tr w:rsidR="0062789F" w:rsidRPr="00975997" w14:paraId="06416A20" w14:textId="77777777" w:rsidTr="002C1DD2">
        <w:trPr>
          <w:trHeight w:val="290"/>
        </w:trPr>
        <w:tc>
          <w:tcPr>
            <w:tcW w:w="212" w:type="pct"/>
            <w:shd w:val="clear" w:color="auto" w:fill="auto"/>
            <w:noWrap/>
            <w:vAlign w:val="center"/>
            <w:hideMark/>
          </w:tcPr>
          <w:p w14:paraId="03B35EC6"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lastRenderedPageBreak/>
              <w:t>62</w:t>
            </w:r>
          </w:p>
        </w:tc>
        <w:tc>
          <w:tcPr>
            <w:tcW w:w="1720" w:type="pct"/>
            <w:shd w:val="clear" w:color="auto" w:fill="auto"/>
            <w:vAlign w:val="center"/>
            <w:hideMark/>
          </w:tcPr>
          <w:p w14:paraId="1347925F" w14:textId="22E917B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№2092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Дубровка</w:t>
            </w:r>
          </w:p>
        </w:tc>
        <w:tc>
          <w:tcPr>
            <w:tcW w:w="388" w:type="pct"/>
            <w:shd w:val="clear" w:color="auto" w:fill="auto"/>
            <w:noWrap/>
            <w:vAlign w:val="center"/>
            <w:hideMark/>
          </w:tcPr>
          <w:p w14:paraId="3BC70215" w14:textId="025F4A2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CA7A29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w:t>
            </w:r>
          </w:p>
        </w:tc>
        <w:tc>
          <w:tcPr>
            <w:tcW w:w="429" w:type="pct"/>
            <w:shd w:val="clear" w:color="auto" w:fill="auto"/>
            <w:noWrap/>
            <w:vAlign w:val="center"/>
            <w:hideMark/>
          </w:tcPr>
          <w:p w14:paraId="261649B6" w14:textId="725A9CF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0169B7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3E560D1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46805A8B" w14:textId="77777777" w:rsidTr="002C1DD2">
        <w:trPr>
          <w:trHeight w:val="290"/>
        </w:trPr>
        <w:tc>
          <w:tcPr>
            <w:tcW w:w="212" w:type="pct"/>
            <w:shd w:val="clear" w:color="auto" w:fill="auto"/>
            <w:noWrap/>
            <w:vAlign w:val="center"/>
            <w:hideMark/>
          </w:tcPr>
          <w:p w14:paraId="169112A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63</w:t>
            </w:r>
          </w:p>
        </w:tc>
        <w:tc>
          <w:tcPr>
            <w:tcW w:w="1720" w:type="pct"/>
            <w:shd w:val="clear" w:color="auto" w:fill="auto"/>
            <w:vAlign w:val="center"/>
            <w:hideMark/>
          </w:tcPr>
          <w:p w14:paraId="5684B5DB" w14:textId="4468FCCD"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№924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Александровка</w:t>
            </w:r>
          </w:p>
        </w:tc>
        <w:tc>
          <w:tcPr>
            <w:tcW w:w="388" w:type="pct"/>
            <w:shd w:val="clear" w:color="auto" w:fill="auto"/>
            <w:noWrap/>
            <w:vAlign w:val="center"/>
            <w:hideMark/>
          </w:tcPr>
          <w:p w14:paraId="3C4166B4" w14:textId="1CACD63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340DE08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w:t>
            </w:r>
          </w:p>
        </w:tc>
        <w:tc>
          <w:tcPr>
            <w:tcW w:w="429" w:type="pct"/>
            <w:shd w:val="clear" w:color="auto" w:fill="auto"/>
            <w:noWrap/>
            <w:vAlign w:val="center"/>
            <w:hideMark/>
          </w:tcPr>
          <w:p w14:paraId="136C8746" w14:textId="1943B9F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58E3A2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7C5AE7E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4F5FD9BD" w14:textId="77777777" w:rsidTr="002C1DD2">
        <w:trPr>
          <w:trHeight w:val="290"/>
        </w:trPr>
        <w:tc>
          <w:tcPr>
            <w:tcW w:w="212" w:type="pct"/>
            <w:shd w:val="clear" w:color="auto" w:fill="auto"/>
            <w:noWrap/>
            <w:vAlign w:val="center"/>
            <w:hideMark/>
          </w:tcPr>
          <w:p w14:paraId="451E729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64</w:t>
            </w:r>
          </w:p>
        </w:tc>
        <w:tc>
          <w:tcPr>
            <w:tcW w:w="1720" w:type="pct"/>
            <w:shd w:val="clear" w:color="auto" w:fill="auto"/>
            <w:vAlign w:val="center"/>
            <w:hideMark/>
          </w:tcPr>
          <w:p w14:paraId="3C1FF55C" w14:textId="2D71BBF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№2085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Романово</w:t>
            </w:r>
          </w:p>
        </w:tc>
        <w:tc>
          <w:tcPr>
            <w:tcW w:w="388" w:type="pct"/>
            <w:shd w:val="clear" w:color="auto" w:fill="auto"/>
            <w:noWrap/>
            <w:vAlign w:val="center"/>
            <w:hideMark/>
          </w:tcPr>
          <w:p w14:paraId="31149BB8" w14:textId="2DA3F01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EA6BEC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5DF0D4F1" w14:textId="56413E1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B2611D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7E88563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1832D8F5" w14:textId="77777777" w:rsidTr="002C1DD2">
        <w:trPr>
          <w:trHeight w:val="290"/>
        </w:trPr>
        <w:tc>
          <w:tcPr>
            <w:tcW w:w="212" w:type="pct"/>
            <w:shd w:val="clear" w:color="auto" w:fill="auto"/>
            <w:noWrap/>
            <w:vAlign w:val="center"/>
            <w:hideMark/>
          </w:tcPr>
          <w:p w14:paraId="2B31013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c>
          <w:tcPr>
            <w:tcW w:w="1720" w:type="pct"/>
            <w:shd w:val="clear" w:color="auto" w:fill="auto"/>
            <w:vAlign w:val="center"/>
            <w:hideMark/>
          </w:tcPr>
          <w:p w14:paraId="1207DDB1" w14:textId="1EADC7C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№1729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Романово</w:t>
            </w:r>
          </w:p>
        </w:tc>
        <w:tc>
          <w:tcPr>
            <w:tcW w:w="388" w:type="pct"/>
            <w:shd w:val="clear" w:color="auto" w:fill="auto"/>
            <w:noWrap/>
            <w:vAlign w:val="center"/>
            <w:hideMark/>
          </w:tcPr>
          <w:p w14:paraId="52D092CF" w14:textId="053DFAC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69D024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706DAAB8" w14:textId="1FF72B7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A3B4CE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0012D4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2F8D4E56" w14:textId="77777777" w:rsidTr="002C1DD2">
        <w:trPr>
          <w:trHeight w:val="290"/>
        </w:trPr>
        <w:tc>
          <w:tcPr>
            <w:tcW w:w="212" w:type="pct"/>
            <w:shd w:val="clear" w:color="auto" w:fill="auto"/>
            <w:noWrap/>
            <w:vAlign w:val="center"/>
            <w:hideMark/>
          </w:tcPr>
          <w:p w14:paraId="71B9F28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66</w:t>
            </w:r>
          </w:p>
        </w:tc>
        <w:tc>
          <w:tcPr>
            <w:tcW w:w="1720" w:type="pct"/>
            <w:shd w:val="clear" w:color="auto" w:fill="auto"/>
            <w:vAlign w:val="center"/>
            <w:hideMark/>
          </w:tcPr>
          <w:p w14:paraId="05997EAF" w14:textId="5727224E"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№2656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Романово</w:t>
            </w:r>
          </w:p>
        </w:tc>
        <w:tc>
          <w:tcPr>
            <w:tcW w:w="388" w:type="pct"/>
            <w:shd w:val="clear" w:color="auto" w:fill="auto"/>
            <w:noWrap/>
            <w:vAlign w:val="center"/>
            <w:hideMark/>
          </w:tcPr>
          <w:p w14:paraId="6C9DB30C" w14:textId="35CB1B2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8EACB6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6289BB3B" w14:textId="684BD99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8E0A2A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3CCD6AF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45%</w:t>
            </w:r>
          </w:p>
        </w:tc>
      </w:tr>
      <w:tr w:rsidR="0062789F" w:rsidRPr="00975997" w14:paraId="22E299BF" w14:textId="77777777" w:rsidTr="002C1DD2">
        <w:trPr>
          <w:trHeight w:val="290"/>
        </w:trPr>
        <w:tc>
          <w:tcPr>
            <w:tcW w:w="212" w:type="pct"/>
            <w:shd w:val="clear" w:color="auto" w:fill="auto"/>
            <w:noWrap/>
            <w:vAlign w:val="center"/>
            <w:hideMark/>
          </w:tcPr>
          <w:p w14:paraId="5B031374"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67</w:t>
            </w:r>
          </w:p>
        </w:tc>
        <w:tc>
          <w:tcPr>
            <w:tcW w:w="1720" w:type="pct"/>
            <w:shd w:val="clear" w:color="auto" w:fill="auto"/>
            <w:vAlign w:val="center"/>
            <w:hideMark/>
          </w:tcPr>
          <w:p w14:paraId="200E3DA8" w14:textId="49E2864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№1445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Романово</w:t>
            </w:r>
          </w:p>
        </w:tc>
        <w:tc>
          <w:tcPr>
            <w:tcW w:w="388" w:type="pct"/>
            <w:shd w:val="clear" w:color="auto" w:fill="auto"/>
            <w:noWrap/>
            <w:vAlign w:val="center"/>
            <w:hideMark/>
          </w:tcPr>
          <w:p w14:paraId="5D601AD0" w14:textId="4BDEA0F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AF19406" w14:textId="784CFB9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30C88AB0" w14:textId="40E7296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87D59F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1BF1B61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100%</w:t>
            </w:r>
          </w:p>
        </w:tc>
      </w:tr>
      <w:tr w:rsidR="0062789F" w:rsidRPr="00975997" w14:paraId="05C52B0D" w14:textId="77777777" w:rsidTr="002C1DD2">
        <w:trPr>
          <w:trHeight w:val="290"/>
        </w:trPr>
        <w:tc>
          <w:tcPr>
            <w:tcW w:w="212" w:type="pct"/>
            <w:shd w:val="clear" w:color="auto" w:fill="auto"/>
            <w:noWrap/>
            <w:vAlign w:val="center"/>
            <w:hideMark/>
          </w:tcPr>
          <w:p w14:paraId="6A30F99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68</w:t>
            </w:r>
          </w:p>
        </w:tc>
        <w:tc>
          <w:tcPr>
            <w:tcW w:w="1720" w:type="pct"/>
            <w:shd w:val="clear" w:color="auto" w:fill="auto"/>
            <w:vAlign w:val="center"/>
            <w:hideMark/>
          </w:tcPr>
          <w:p w14:paraId="73E51C4E" w14:textId="24E2E71E"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№3026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Сальское</w:t>
            </w:r>
          </w:p>
        </w:tc>
        <w:tc>
          <w:tcPr>
            <w:tcW w:w="388" w:type="pct"/>
            <w:shd w:val="clear" w:color="auto" w:fill="auto"/>
            <w:noWrap/>
            <w:vAlign w:val="center"/>
            <w:hideMark/>
          </w:tcPr>
          <w:p w14:paraId="377BCA7B" w14:textId="36D1AA6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313AB2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4498A751" w14:textId="7F2C536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F57AD3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519CC1D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62%</w:t>
            </w:r>
          </w:p>
        </w:tc>
      </w:tr>
      <w:tr w:rsidR="0062789F" w:rsidRPr="00975997" w14:paraId="64531009" w14:textId="77777777" w:rsidTr="002C1DD2">
        <w:trPr>
          <w:trHeight w:val="290"/>
        </w:trPr>
        <w:tc>
          <w:tcPr>
            <w:tcW w:w="212" w:type="pct"/>
            <w:shd w:val="clear" w:color="auto" w:fill="auto"/>
            <w:noWrap/>
            <w:vAlign w:val="center"/>
            <w:hideMark/>
          </w:tcPr>
          <w:p w14:paraId="7811524F"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69</w:t>
            </w:r>
          </w:p>
        </w:tc>
        <w:tc>
          <w:tcPr>
            <w:tcW w:w="1720" w:type="pct"/>
            <w:shd w:val="clear" w:color="auto" w:fill="auto"/>
            <w:vAlign w:val="center"/>
            <w:hideMark/>
          </w:tcPr>
          <w:p w14:paraId="4B8F9091" w14:textId="54755B25"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Сальское</w:t>
            </w:r>
          </w:p>
        </w:tc>
        <w:tc>
          <w:tcPr>
            <w:tcW w:w="388" w:type="pct"/>
            <w:shd w:val="clear" w:color="auto" w:fill="auto"/>
            <w:noWrap/>
            <w:vAlign w:val="center"/>
            <w:hideMark/>
          </w:tcPr>
          <w:p w14:paraId="5DA9EBDB" w14:textId="2482EB44"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ACA20F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175EF5CD" w14:textId="62892B8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3108860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F0B6CA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29FC1C90" w14:textId="77777777" w:rsidTr="002C1DD2">
        <w:trPr>
          <w:trHeight w:val="290"/>
        </w:trPr>
        <w:tc>
          <w:tcPr>
            <w:tcW w:w="212" w:type="pct"/>
            <w:shd w:val="clear" w:color="auto" w:fill="auto"/>
            <w:noWrap/>
            <w:vAlign w:val="center"/>
            <w:hideMark/>
          </w:tcPr>
          <w:p w14:paraId="619B284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70</w:t>
            </w:r>
          </w:p>
        </w:tc>
        <w:tc>
          <w:tcPr>
            <w:tcW w:w="1720" w:type="pct"/>
            <w:shd w:val="clear" w:color="auto" w:fill="auto"/>
            <w:vAlign w:val="center"/>
            <w:hideMark/>
          </w:tcPr>
          <w:p w14:paraId="1864DAB3" w14:textId="0779246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Васильково</w:t>
            </w:r>
          </w:p>
        </w:tc>
        <w:tc>
          <w:tcPr>
            <w:tcW w:w="388" w:type="pct"/>
            <w:shd w:val="clear" w:color="auto" w:fill="auto"/>
            <w:noWrap/>
            <w:vAlign w:val="center"/>
            <w:hideMark/>
          </w:tcPr>
          <w:p w14:paraId="7026D3A0" w14:textId="4D884BD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C918FB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w:t>
            </w:r>
          </w:p>
        </w:tc>
        <w:tc>
          <w:tcPr>
            <w:tcW w:w="429" w:type="pct"/>
            <w:shd w:val="clear" w:color="auto" w:fill="auto"/>
            <w:noWrap/>
            <w:vAlign w:val="center"/>
            <w:hideMark/>
          </w:tcPr>
          <w:p w14:paraId="17436395" w14:textId="4356C29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0F50078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0C3D629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40%</w:t>
            </w:r>
          </w:p>
        </w:tc>
      </w:tr>
      <w:tr w:rsidR="0062789F" w:rsidRPr="00975997" w14:paraId="45063924" w14:textId="77777777" w:rsidTr="002C1DD2">
        <w:trPr>
          <w:trHeight w:val="290"/>
        </w:trPr>
        <w:tc>
          <w:tcPr>
            <w:tcW w:w="212" w:type="pct"/>
            <w:shd w:val="clear" w:color="auto" w:fill="auto"/>
            <w:noWrap/>
            <w:vAlign w:val="center"/>
            <w:hideMark/>
          </w:tcPr>
          <w:p w14:paraId="47E094C2"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71</w:t>
            </w:r>
          </w:p>
        </w:tc>
        <w:tc>
          <w:tcPr>
            <w:tcW w:w="1720" w:type="pct"/>
            <w:shd w:val="clear" w:color="auto" w:fill="auto"/>
            <w:vAlign w:val="center"/>
            <w:hideMark/>
          </w:tcPr>
          <w:p w14:paraId="0DB7A528" w14:textId="5DA02BFE"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№1632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Коврово</w:t>
            </w:r>
          </w:p>
        </w:tc>
        <w:tc>
          <w:tcPr>
            <w:tcW w:w="388" w:type="pct"/>
            <w:shd w:val="clear" w:color="auto" w:fill="auto"/>
            <w:noWrap/>
            <w:vAlign w:val="center"/>
            <w:hideMark/>
          </w:tcPr>
          <w:p w14:paraId="5947985E" w14:textId="00D37E6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AAD27C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w:t>
            </w:r>
          </w:p>
        </w:tc>
        <w:tc>
          <w:tcPr>
            <w:tcW w:w="429" w:type="pct"/>
            <w:shd w:val="clear" w:color="auto" w:fill="auto"/>
            <w:noWrap/>
            <w:vAlign w:val="center"/>
            <w:hideMark/>
          </w:tcPr>
          <w:p w14:paraId="4FDB46F8" w14:textId="7274D73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A3E7DD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3A6EBAE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581F5269" w14:textId="77777777" w:rsidTr="002C1DD2">
        <w:trPr>
          <w:trHeight w:val="290"/>
        </w:trPr>
        <w:tc>
          <w:tcPr>
            <w:tcW w:w="212" w:type="pct"/>
            <w:shd w:val="clear" w:color="auto" w:fill="auto"/>
            <w:noWrap/>
            <w:vAlign w:val="center"/>
            <w:hideMark/>
          </w:tcPr>
          <w:p w14:paraId="1ACAFD83"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72</w:t>
            </w:r>
          </w:p>
        </w:tc>
        <w:tc>
          <w:tcPr>
            <w:tcW w:w="1720" w:type="pct"/>
            <w:shd w:val="clear" w:color="auto" w:fill="auto"/>
            <w:vAlign w:val="center"/>
            <w:hideMark/>
          </w:tcPr>
          <w:p w14:paraId="786C3F7C" w14:textId="63C9E3D3"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№1640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Коврово</w:t>
            </w:r>
          </w:p>
        </w:tc>
        <w:tc>
          <w:tcPr>
            <w:tcW w:w="388" w:type="pct"/>
            <w:shd w:val="clear" w:color="auto" w:fill="auto"/>
            <w:noWrap/>
            <w:vAlign w:val="center"/>
            <w:hideMark/>
          </w:tcPr>
          <w:p w14:paraId="6BCC8163" w14:textId="4CA43D4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F8CB13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73778DBA" w14:textId="0770BB6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4C85175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8DD980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6C7ECAEE" w14:textId="77777777" w:rsidTr="002C1DD2">
        <w:trPr>
          <w:trHeight w:val="290"/>
        </w:trPr>
        <w:tc>
          <w:tcPr>
            <w:tcW w:w="212" w:type="pct"/>
            <w:shd w:val="clear" w:color="auto" w:fill="auto"/>
            <w:noWrap/>
            <w:vAlign w:val="center"/>
            <w:hideMark/>
          </w:tcPr>
          <w:p w14:paraId="44A9739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73</w:t>
            </w:r>
          </w:p>
        </w:tc>
        <w:tc>
          <w:tcPr>
            <w:tcW w:w="1720" w:type="pct"/>
            <w:shd w:val="clear" w:color="auto" w:fill="auto"/>
            <w:vAlign w:val="center"/>
            <w:hideMark/>
          </w:tcPr>
          <w:p w14:paraId="33C53656" w14:textId="5A452302"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Коврово</w:t>
            </w:r>
          </w:p>
        </w:tc>
        <w:tc>
          <w:tcPr>
            <w:tcW w:w="388" w:type="pct"/>
            <w:shd w:val="clear" w:color="auto" w:fill="auto"/>
            <w:noWrap/>
            <w:vAlign w:val="center"/>
            <w:hideMark/>
          </w:tcPr>
          <w:p w14:paraId="2FC25517" w14:textId="53D0D305"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D4710A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3A567A1C" w14:textId="0AD1822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2975AC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382D05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17327FF6" w14:textId="77777777" w:rsidTr="002C1DD2">
        <w:trPr>
          <w:trHeight w:val="290"/>
        </w:trPr>
        <w:tc>
          <w:tcPr>
            <w:tcW w:w="212" w:type="pct"/>
            <w:shd w:val="clear" w:color="auto" w:fill="auto"/>
            <w:noWrap/>
            <w:vAlign w:val="center"/>
            <w:hideMark/>
          </w:tcPr>
          <w:p w14:paraId="573BF0F0"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74</w:t>
            </w:r>
          </w:p>
        </w:tc>
        <w:tc>
          <w:tcPr>
            <w:tcW w:w="1720" w:type="pct"/>
            <w:shd w:val="clear" w:color="auto" w:fill="auto"/>
            <w:vAlign w:val="center"/>
            <w:hideMark/>
          </w:tcPr>
          <w:p w14:paraId="3197175B" w14:textId="6DDD309E"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Рощино</w:t>
            </w:r>
          </w:p>
        </w:tc>
        <w:tc>
          <w:tcPr>
            <w:tcW w:w="388" w:type="pct"/>
            <w:shd w:val="clear" w:color="auto" w:fill="auto"/>
            <w:noWrap/>
            <w:vAlign w:val="center"/>
            <w:hideMark/>
          </w:tcPr>
          <w:p w14:paraId="0C67D4AE" w14:textId="0D3C4B8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656C9C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4A881529" w14:textId="227C07E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1A0AA5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BB4EE9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244F4ED1" w14:textId="77777777" w:rsidTr="002C1DD2">
        <w:trPr>
          <w:trHeight w:val="290"/>
        </w:trPr>
        <w:tc>
          <w:tcPr>
            <w:tcW w:w="212" w:type="pct"/>
            <w:shd w:val="clear" w:color="auto" w:fill="auto"/>
            <w:noWrap/>
            <w:vAlign w:val="center"/>
            <w:hideMark/>
          </w:tcPr>
          <w:p w14:paraId="0763B72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75</w:t>
            </w:r>
          </w:p>
        </w:tc>
        <w:tc>
          <w:tcPr>
            <w:tcW w:w="1720" w:type="pct"/>
            <w:shd w:val="clear" w:color="auto" w:fill="auto"/>
            <w:vAlign w:val="center"/>
            <w:hideMark/>
          </w:tcPr>
          <w:p w14:paraId="1775B174" w14:textId="4542D118"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Сокольники</w:t>
            </w:r>
          </w:p>
        </w:tc>
        <w:tc>
          <w:tcPr>
            <w:tcW w:w="388" w:type="pct"/>
            <w:shd w:val="clear" w:color="auto" w:fill="auto"/>
            <w:noWrap/>
            <w:vAlign w:val="center"/>
            <w:hideMark/>
          </w:tcPr>
          <w:p w14:paraId="19256CA9" w14:textId="5D2A0BF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BC647B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10BB0E48" w14:textId="0B48506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31F93D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1D781F2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30%</w:t>
            </w:r>
          </w:p>
        </w:tc>
      </w:tr>
      <w:tr w:rsidR="0062789F" w:rsidRPr="00975997" w14:paraId="152CDF4E" w14:textId="77777777" w:rsidTr="002C1DD2">
        <w:trPr>
          <w:trHeight w:val="290"/>
        </w:trPr>
        <w:tc>
          <w:tcPr>
            <w:tcW w:w="212" w:type="pct"/>
            <w:shd w:val="clear" w:color="auto" w:fill="auto"/>
            <w:noWrap/>
            <w:vAlign w:val="center"/>
            <w:hideMark/>
          </w:tcPr>
          <w:p w14:paraId="118F7E3F"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76</w:t>
            </w:r>
          </w:p>
        </w:tc>
        <w:tc>
          <w:tcPr>
            <w:tcW w:w="1720" w:type="pct"/>
            <w:shd w:val="clear" w:color="auto" w:fill="auto"/>
            <w:vAlign w:val="center"/>
            <w:hideMark/>
          </w:tcPr>
          <w:p w14:paraId="48EAF3F4" w14:textId="04523391"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№6082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Каменка</w:t>
            </w:r>
          </w:p>
        </w:tc>
        <w:tc>
          <w:tcPr>
            <w:tcW w:w="388" w:type="pct"/>
            <w:shd w:val="clear" w:color="auto" w:fill="auto"/>
            <w:noWrap/>
            <w:vAlign w:val="center"/>
            <w:hideMark/>
          </w:tcPr>
          <w:p w14:paraId="789DB2E6" w14:textId="311952E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4E52AE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76AB9171" w14:textId="7040982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EF79EB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C91170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60%</w:t>
            </w:r>
          </w:p>
        </w:tc>
      </w:tr>
      <w:tr w:rsidR="0062789F" w:rsidRPr="00975997" w14:paraId="1BA66D5C" w14:textId="77777777" w:rsidTr="002C1DD2">
        <w:trPr>
          <w:trHeight w:val="290"/>
        </w:trPr>
        <w:tc>
          <w:tcPr>
            <w:tcW w:w="212" w:type="pct"/>
            <w:shd w:val="clear" w:color="auto" w:fill="auto"/>
            <w:noWrap/>
            <w:vAlign w:val="center"/>
            <w:hideMark/>
          </w:tcPr>
          <w:p w14:paraId="757F67B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77</w:t>
            </w:r>
          </w:p>
        </w:tc>
        <w:tc>
          <w:tcPr>
            <w:tcW w:w="1720" w:type="pct"/>
            <w:shd w:val="clear" w:color="auto" w:fill="auto"/>
            <w:vAlign w:val="center"/>
            <w:hideMark/>
          </w:tcPr>
          <w:p w14:paraId="33BA89AF" w14:textId="3472C6D5"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Сиренево</w:t>
            </w:r>
          </w:p>
        </w:tc>
        <w:tc>
          <w:tcPr>
            <w:tcW w:w="388" w:type="pct"/>
            <w:shd w:val="clear" w:color="auto" w:fill="auto"/>
            <w:noWrap/>
            <w:vAlign w:val="center"/>
            <w:hideMark/>
          </w:tcPr>
          <w:p w14:paraId="1640CD07" w14:textId="338F2C4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F063FD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3DCBDAB8" w14:textId="791A77EB"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092A6D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517C32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77%</w:t>
            </w:r>
          </w:p>
        </w:tc>
      </w:tr>
      <w:tr w:rsidR="0062789F" w:rsidRPr="00975997" w14:paraId="0571CD2E" w14:textId="77777777" w:rsidTr="002C1DD2">
        <w:trPr>
          <w:trHeight w:val="290"/>
        </w:trPr>
        <w:tc>
          <w:tcPr>
            <w:tcW w:w="212" w:type="pct"/>
            <w:shd w:val="clear" w:color="auto" w:fill="auto"/>
            <w:noWrap/>
            <w:vAlign w:val="center"/>
            <w:hideMark/>
          </w:tcPr>
          <w:p w14:paraId="5ABE331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78</w:t>
            </w:r>
          </w:p>
        </w:tc>
        <w:tc>
          <w:tcPr>
            <w:tcW w:w="1720" w:type="pct"/>
            <w:shd w:val="clear" w:color="auto" w:fill="auto"/>
            <w:vAlign w:val="center"/>
            <w:hideMark/>
          </w:tcPr>
          <w:p w14:paraId="4DBBF7CA" w14:textId="41EB33A6"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Холмы</w:t>
            </w:r>
          </w:p>
        </w:tc>
        <w:tc>
          <w:tcPr>
            <w:tcW w:w="388" w:type="pct"/>
            <w:shd w:val="clear" w:color="auto" w:fill="auto"/>
            <w:noWrap/>
            <w:vAlign w:val="center"/>
            <w:hideMark/>
          </w:tcPr>
          <w:p w14:paraId="3F1DDDD2" w14:textId="16A2AC5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7D3882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091BD362" w14:textId="07776B8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0B89108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244BA7D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67F5524A" w14:textId="77777777" w:rsidTr="002C1DD2">
        <w:trPr>
          <w:trHeight w:val="290"/>
        </w:trPr>
        <w:tc>
          <w:tcPr>
            <w:tcW w:w="212" w:type="pct"/>
            <w:shd w:val="clear" w:color="auto" w:fill="auto"/>
            <w:noWrap/>
            <w:vAlign w:val="center"/>
            <w:hideMark/>
          </w:tcPr>
          <w:p w14:paraId="79D8FF6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79</w:t>
            </w:r>
          </w:p>
        </w:tc>
        <w:tc>
          <w:tcPr>
            <w:tcW w:w="1720" w:type="pct"/>
            <w:shd w:val="clear" w:color="auto" w:fill="auto"/>
            <w:vAlign w:val="center"/>
            <w:hideMark/>
          </w:tcPr>
          <w:p w14:paraId="14CBEEC3" w14:textId="037BA83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№2557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Мельниково</w:t>
            </w:r>
          </w:p>
        </w:tc>
        <w:tc>
          <w:tcPr>
            <w:tcW w:w="388" w:type="pct"/>
            <w:shd w:val="clear" w:color="auto" w:fill="auto"/>
            <w:noWrap/>
            <w:vAlign w:val="center"/>
            <w:hideMark/>
          </w:tcPr>
          <w:p w14:paraId="6E93738C" w14:textId="79BB15F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9C4B15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w:t>
            </w:r>
          </w:p>
        </w:tc>
        <w:tc>
          <w:tcPr>
            <w:tcW w:w="429" w:type="pct"/>
            <w:shd w:val="clear" w:color="auto" w:fill="auto"/>
            <w:noWrap/>
            <w:vAlign w:val="center"/>
            <w:hideMark/>
          </w:tcPr>
          <w:p w14:paraId="79D4AE52" w14:textId="0B650F4F"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F307DD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3257A8D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5DA6215E" w14:textId="77777777" w:rsidTr="002C1DD2">
        <w:trPr>
          <w:trHeight w:val="290"/>
        </w:trPr>
        <w:tc>
          <w:tcPr>
            <w:tcW w:w="212" w:type="pct"/>
            <w:shd w:val="clear" w:color="auto" w:fill="auto"/>
            <w:noWrap/>
            <w:vAlign w:val="center"/>
            <w:hideMark/>
          </w:tcPr>
          <w:p w14:paraId="4962C95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80</w:t>
            </w:r>
          </w:p>
        </w:tc>
        <w:tc>
          <w:tcPr>
            <w:tcW w:w="1720" w:type="pct"/>
            <w:shd w:val="clear" w:color="auto" w:fill="auto"/>
            <w:vAlign w:val="center"/>
            <w:hideMark/>
          </w:tcPr>
          <w:p w14:paraId="6DD2A3A8" w14:textId="6AE4231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№1941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Мельниково</w:t>
            </w:r>
          </w:p>
        </w:tc>
        <w:tc>
          <w:tcPr>
            <w:tcW w:w="388" w:type="pct"/>
            <w:shd w:val="clear" w:color="auto" w:fill="auto"/>
            <w:noWrap/>
            <w:vAlign w:val="center"/>
            <w:hideMark/>
          </w:tcPr>
          <w:p w14:paraId="44DD65CF" w14:textId="1946AF0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C9780C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5B333BB0" w14:textId="3F09077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785A52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3D1EB22C"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40EF4531" w14:textId="77777777" w:rsidTr="002C1DD2">
        <w:trPr>
          <w:trHeight w:val="290"/>
        </w:trPr>
        <w:tc>
          <w:tcPr>
            <w:tcW w:w="212" w:type="pct"/>
            <w:shd w:val="clear" w:color="auto" w:fill="auto"/>
            <w:noWrap/>
            <w:vAlign w:val="center"/>
            <w:hideMark/>
          </w:tcPr>
          <w:p w14:paraId="495AF5C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81</w:t>
            </w:r>
          </w:p>
        </w:tc>
        <w:tc>
          <w:tcPr>
            <w:tcW w:w="1720" w:type="pct"/>
            <w:shd w:val="clear" w:color="auto" w:fill="auto"/>
            <w:vAlign w:val="center"/>
            <w:hideMark/>
          </w:tcPr>
          <w:p w14:paraId="4192C873" w14:textId="564C43BC"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Мельниково</w:t>
            </w:r>
          </w:p>
        </w:tc>
        <w:tc>
          <w:tcPr>
            <w:tcW w:w="388" w:type="pct"/>
            <w:shd w:val="clear" w:color="auto" w:fill="auto"/>
            <w:noWrap/>
            <w:vAlign w:val="center"/>
            <w:hideMark/>
          </w:tcPr>
          <w:p w14:paraId="3720CDBA" w14:textId="47B6453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0812C4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w:t>
            </w:r>
          </w:p>
        </w:tc>
        <w:tc>
          <w:tcPr>
            <w:tcW w:w="429" w:type="pct"/>
            <w:shd w:val="clear" w:color="auto" w:fill="auto"/>
            <w:noWrap/>
            <w:vAlign w:val="center"/>
            <w:hideMark/>
          </w:tcPr>
          <w:p w14:paraId="768C026B" w14:textId="586F474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445BB4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322E9AA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0F48E17B" w14:textId="77777777" w:rsidTr="002C1DD2">
        <w:trPr>
          <w:trHeight w:val="290"/>
        </w:trPr>
        <w:tc>
          <w:tcPr>
            <w:tcW w:w="212" w:type="pct"/>
            <w:shd w:val="clear" w:color="auto" w:fill="auto"/>
            <w:noWrap/>
            <w:vAlign w:val="center"/>
            <w:hideMark/>
          </w:tcPr>
          <w:p w14:paraId="363E4ACF"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82</w:t>
            </w:r>
          </w:p>
        </w:tc>
        <w:tc>
          <w:tcPr>
            <w:tcW w:w="1720" w:type="pct"/>
            <w:shd w:val="clear" w:color="auto" w:fill="auto"/>
            <w:vAlign w:val="center"/>
            <w:hideMark/>
          </w:tcPr>
          <w:p w14:paraId="0EC8B128" w14:textId="1BECFC9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Мельниково</w:t>
            </w:r>
          </w:p>
        </w:tc>
        <w:tc>
          <w:tcPr>
            <w:tcW w:w="388" w:type="pct"/>
            <w:shd w:val="clear" w:color="auto" w:fill="auto"/>
            <w:noWrap/>
            <w:vAlign w:val="center"/>
            <w:hideMark/>
          </w:tcPr>
          <w:p w14:paraId="444109B9" w14:textId="3689168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E1ECEE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4</w:t>
            </w:r>
          </w:p>
        </w:tc>
        <w:tc>
          <w:tcPr>
            <w:tcW w:w="429" w:type="pct"/>
            <w:shd w:val="clear" w:color="auto" w:fill="auto"/>
            <w:noWrap/>
            <w:vAlign w:val="center"/>
            <w:hideMark/>
          </w:tcPr>
          <w:p w14:paraId="4EF465CF" w14:textId="400F393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0F293A3"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45169B1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35%</w:t>
            </w:r>
          </w:p>
        </w:tc>
      </w:tr>
      <w:tr w:rsidR="0062789F" w:rsidRPr="00975997" w14:paraId="5CD0D023" w14:textId="77777777" w:rsidTr="002C1DD2">
        <w:trPr>
          <w:trHeight w:val="290"/>
        </w:trPr>
        <w:tc>
          <w:tcPr>
            <w:tcW w:w="212" w:type="pct"/>
            <w:shd w:val="clear" w:color="auto" w:fill="auto"/>
            <w:noWrap/>
            <w:vAlign w:val="center"/>
            <w:hideMark/>
          </w:tcPr>
          <w:p w14:paraId="79FEE586"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83</w:t>
            </w:r>
          </w:p>
        </w:tc>
        <w:tc>
          <w:tcPr>
            <w:tcW w:w="1720" w:type="pct"/>
            <w:shd w:val="clear" w:color="auto" w:fill="auto"/>
            <w:vAlign w:val="center"/>
            <w:hideMark/>
          </w:tcPr>
          <w:p w14:paraId="42B84E93" w14:textId="4E62903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Мельниково</w:t>
            </w:r>
          </w:p>
        </w:tc>
        <w:tc>
          <w:tcPr>
            <w:tcW w:w="388" w:type="pct"/>
            <w:shd w:val="clear" w:color="auto" w:fill="auto"/>
            <w:noWrap/>
            <w:vAlign w:val="center"/>
            <w:hideMark/>
          </w:tcPr>
          <w:p w14:paraId="33AB31D9" w14:textId="44314B6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9A42082" w14:textId="455144F9"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387FEA6D" w14:textId="2313414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E51313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2BD9C7C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80%</w:t>
            </w:r>
          </w:p>
        </w:tc>
      </w:tr>
      <w:tr w:rsidR="0062789F" w:rsidRPr="00975997" w14:paraId="52C3D6D4" w14:textId="77777777" w:rsidTr="002C1DD2">
        <w:trPr>
          <w:trHeight w:val="290"/>
        </w:trPr>
        <w:tc>
          <w:tcPr>
            <w:tcW w:w="212" w:type="pct"/>
            <w:shd w:val="clear" w:color="auto" w:fill="auto"/>
            <w:noWrap/>
            <w:vAlign w:val="center"/>
            <w:hideMark/>
          </w:tcPr>
          <w:p w14:paraId="51CDC22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84</w:t>
            </w:r>
          </w:p>
        </w:tc>
        <w:tc>
          <w:tcPr>
            <w:tcW w:w="1720" w:type="pct"/>
            <w:shd w:val="clear" w:color="auto" w:fill="auto"/>
            <w:vAlign w:val="center"/>
            <w:hideMark/>
          </w:tcPr>
          <w:p w14:paraId="5D9F3507" w14:textId="528B399E"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№1607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Привольное</w:t>
            </w:r>
            <w:proofErr w:type="gramEnd"/>
          </w:p>
        </w:tc>
        <w:tc>
          <w:tcPr>
            <w:tcW w:w="388" w:type="pct"/>
            <w:shd w:val="clear" w:color="auto" w:fill="auto"/>
            <w:noWrap/>
            <w:vAlign w:val="center"/>
            <w:hideMark/>
          </w:tcPr>
          <w:p w14:paraId="3FC230F9" w14:textId="3227520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7DD9BB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2BABC4D3" w14:textId="34BB5CF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7AAAA7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95A92EF"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66222725" w14:textId="77777777" w:rsidTr="002C1DD2">
        <w:trPr>
          <w:trHeight w:val="290"/>
        </w:trPr>
        <w:tc>
          <w:tcPr>
            <w:tcW w:w="212" w:type="pct"/>
            <w:shd w:val="clear" w:color="auto" w:fill="auto"/>
            <w:noWrap/>
            <w:vAlign w:val="center"/>
            <w:hideMark/>
          </w:tcPr>
          <w:p w14:paraId="3E157475"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85</w:t>
            </w:r>
          </w:p>
        </w:tc>
        <w:tc>
          <w:tcPr>
            <w:tcW w:w="1720" w:type="pct"/>
            <w:shd w:val="clear" w:color="auto" w:fill="auto"/>
            <w:vAlign w:val="center"/>
            <w:hideMark/>
          </w:tcPr>
          <w:p w14:paraId="5821867E" w14:textId="01F50B68"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Дунаевка</w:t>
            </w:r>
          </w:p>
        </w:tc>
        <w:tc>
          <w:tcPr>
            <w:tcW w:w="388" w:type="pct"/>
            <w:shd w:val="clear" w:color="auto" w:fill="auto"/>
            <w:noWrap/>
            <w:vAlign w:val="center"/>
            <w:hideMark/>
          </w:tcPr>
          <w:p w14:paraId="19316F62" w14:textId="2983216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188AD3C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20EA3BBA" w14:textId="12EB31D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502134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BAA7A4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25A97D2C" w14:textId="77777777" w:rsidTr="002C1DD2">
        <w:trPr>
          <w:trHeight w:val="290"/>
        </w:trPr>
        <w:tc>
          <w:tcPr>
            <w:tcW w:w="212" w:type="pct"/>
            <w:shd w:val="clear" w:color="auto" w:fill="auto"/>
            <w:noWrap/>
            <w:vAlign w:val="center"/>
            <w:hideMark/>
          </w:tcPr>
          <w:p w14:paraId="4744B478"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86</w:t>
            </w:r>
          </w:p>
        </w:tc>
        <w:tc>
          <w:tcPr>
            <w:tcW w:w="1720" w:type="pct"/>
            <w:shd w:val="clear" w:color="auto" w:fill="auto"/>
            <w:vAlign w:val="center"/>
            <w:hideMark/>
          </w:tcPr>
          <w:p w14:paraId="31CC4D5D" w14:textId="4E5BE1C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Дунаевка</w:t>
            </w:r>
          </w:p>
        </w:tc>
        <w:tc>
          <w:tcPr>
            <w:tcW w:w="388" w:type="pct"/>
            <w:shd w:val="clear" w:color="auto" w:fill="auto"/>
            <w:noWrap/>
            <w:vAlign w:val="center"/>
            <w:hideMark/>
          </w:tcPr>
          <w:p w14:paraId="05C0C699" w14:textId="26A42E4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4F8F9EF1" w14:textId="69C5F0D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53D168B4" w14:textId="63E426C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23AAA379"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44E29E1"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100%</w:t>
            </w:r>
          </w:p>
        </w:tc>
      </w:tr>
      <w:tr w:rsidR="0062789F" w:rsidRPr="00975997" w14:paraId="6774789E" w14:textId="77777777" w:rsidTr="002C1DD2">
        <w:trPr>
          <w:trHeight w:val="290"/>
        </w:trPr>
        <w:tc>
          <w:tcPr>
            <w:tcW w:w="212" w:type="pct"/>
            <w:shd w:val="clear" w:color="auto" w:fill="auto"/>
            <w:noWrap/>
            <w:vAlign w:val="center"/>
            <w:hideMark/>
          </w:tcPr>
          <w:p w14:paraId="7233D20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87</w:t>
            </w:r>
          </w:p>
        </w:tc>
        <w:tc>
          <w:tcPr>
            <w:tcW w:w="1720" w:type="pct"/>
            <w:shd w:val="clear" w:color="auto" w:fill="auto"/>
            <w:vAlign w:val="center"/>
            <w:hideMark/>
          </w:tcPr>
          <w:p w14:paraId="490E5175" w14:textId="1ABFA6B3"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Дунаевка</w:t>
            </w:r>
          </w:p>
        </w:tc>
        <w:tc>
          <w:tcPr>
            <w:tcW w:w="388" w:type="pct"/>
            <w:shd w:val="clear" w:color="auto" w:fill="auto"/>
            <w:noWrap/>
            <w:vAlign w:val="center"/>
            <w:hideMark/>
          </w:tcPr>
          <w:p w14:paraId="4557BE69" w14:textId="038F26F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23091DE" w14:textId="69B478FC"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29" w:type="pct"/>
            <w:shd w:val="clear" w:color="auto" w:fill="auto"/>
            <w:noWrap/>
            <w:vAlign w:val="center"/>
            <w:hideMark/>
          </w:tcPr>
          <w:p w14:paraId="2C58D5AE" w14:textId="42B15F90"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70A3A7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0E72DC27"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100%</w:t>
            </w:r>
          </w:p>
        </w:tc>
      </w:tr>
      <w:tr w:rsidR="0062789F" w:rsidRPr="00975997" w14:paraId="241E6C61" w14:textId="77777777" w:rsidTr="002C1DD2">
        <w:trPr>
          <w:trHeight w:val="290"/>
        </w:trPr>
        <w:tc>
          <w:tcPr>
            <w:tcW w:w="212" w:type="pct"/>
            <w:shd w:val="clear" w:color="auto" w:fill="auto"/>
            <w:noWrap/>
            <w:vAlign w:val="center"/>
            <w:hideMark/>
          </w:tcPr>
          <w:p w14:paraId="7A4424EE"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88</w:t>
            </w:r>
          </w:p>
        </w:tc>
        <w:tc>
          <w:tcPr>
            <w:tcW w:w="1720" w:type="pct"/>
            <w:shd w:val="clear" w:color="auto" w:fill="auto"/>
            <w:vAlign w:val="center"/>
            <w:hideMark/>
          </w:tcPr>
          <w:p w14:paraId="2349AF01" w14:textId="31CE235A"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№1346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Муромское</w:t>
            </w:r>
          </w:p>
        </w:tc>
        <w:tc>
          <w:tcPr>
            <w:tcW w:w="388" w:type="pct"/>
            <w:shd w:val="clear" w:color="auto" w:fill="auto"/>
            <w:noWrap/>
            <w:vAlign w:val="center"/>
            <w:hideMark/>
          </w:tcPr>
          <w:p w14:paraId="5CCB8C9B" w14:textId="25D5AF4A"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07DE0EF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6CF01E52" w14:textId="29ABF00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52C829C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63F75FA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31773895" w14:textId="77777777" w:rsidTr="002C1DD2">
        <w:trPr>
          <w:trHeight w:val="290"/>
        </w:trPr>
        <w:tc>
          <w:tcPr>
            <w:tcW w:w="212" w:type="pct"/>
            <w:shd w:val="clear" w:color="auto" w:fill="auto"/>
            <w:noWrap/>
            <w:vAlign w:val="center"/>
            <w:hideMark/>
          </w:tcPr>
          <w:p w14:paraId="3E309ABB"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89</w:t>
            </w:r>
          </w:p>
        </w:tc>
        <w:tc>
          <w:tcPr>
            <w:tcW w:w="1720" w:type="pct"/>
            <w:shd w:val="clear" w:color="auto" w:fill="auto"/>
            <w:vAlign w:val="center"/>
            <w:hideMark/>
          </w:tcPr>
          <w:p w14:paraId="69ACDB70" w14:textId="40EE178F"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№788 </w:t>
            </w:r>
            <w:r w:rsidR="00A33AB1">
              <w:rPr>
                <w:rFonts w:eastAsia="Times New Roman" w:cs="Times New Roman"/>
                <w:color w:val="000000"/>
                <w:sz w:val="20"/>
                <w:szCs w:val="20"/>
                <w:lang w:eastAsia="ru-RU"/>
              </w:rPr>
              <w:t>п. </w:t>
            </w:r>
            <w:r w:rsidRPr="00975997">
              <w:rPr>
                <w:rFonts w:eastAsia="Times New Roman" w:cs="Times New Roman"/>
                <w:color w:val="000000"/>
                <w:sz w:val="20"/>
                <w:szCs w:val="20"/>
                <w:lang w:eastAsia="ru-RU"/>
              </w:rPr>
              <w:t>Муромское</w:t>
            </w:r>
          </w:p>
        </w:tc>
        <w:tc>
          <w:tcPr>
            <w:tcW w:w="388" w:type="pct"/>
            <w:shd w:val="clear" w:color="auto" w:fill="auto"/>
            <w:noWrap/>
            <w:vAlign w:val="center"/>
            <w:hideMark/>
          </w:tcPr>
          <w:p w14:paraId="276B39EC" w14:textId="11B2652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799CB3B"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42166EA0" w14:textId="442418C8"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719EC1F2"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7283483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r w:rsidR="0062789F" w:rsidRPr="00975997" w14:paraId="2D17F536" w14:textId="77777777" w:rsidTr="002C1DD2">
        <w:trPr>
          <w:trHeight w:val="290"/>
        </w:trPr>
        <w:tc>
          <w:tcPr>
            <w:tcW w:w="212" w:type="pct"/>
            <w:shd w:val="clear" w:color="auto" w:fill="auto"/>
            <w:noWrap/>
            <w:vAlign w:val="center"/>
            <w:hideMark/>
          </w:tcPr>
          <w:p w14:paraId="45C27FAD"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90</w:t>
            </w:r>
          </w:p>
        </w:tc>
        <w:tc>
          <w:tcPr>
            <w:tcW w:w="1720" w:type="pct"/>
            <w:shd w:val="clear" w:color="auto" w:fill="auto"/>
            <w:vAlign w:val="center"/>
            <w:hideMark/>
          </w:tcPr>
          <w:p w14:paraId="51A8D7A1" w14:textId="77089D14"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№1840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Моховое</w:t>
            </w:r>
            <w:proofErr w:type="gramEnd"/>
          </w:p>
        </w:tc>
        <w:tc>
          <w:tcPr>
            <w:tcW w:w="388" w:type="pct"/>
            <w:shd w:val="clear" w:color="auto" w:fill="auto"/>
            <w:noWrap/>
            <w:vAlign w:val="center"/>
            <w:hideMark/>
          </w:tcPr>
          <w:p w14:paraId="556515C7" w14:textId="03DF56A6"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2201486A"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2643CB2C" w14:textId="37D77B23"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11D62776"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5FB4907D"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50%</w:t>
            </w:r>
          </w:p>
        </w:tc>
      </w:tr>
      <w:tr w:rsidR="0062789F" w:rsidRPr="00975997" w14:paraId="32AEDBED" w14:textId="77777777" w:rsidTr="002C1DD2">
        <w:trPr>
          <w:trHeight w:val="290"/>
        </w:trPr>
        <w:tc>
          <w:tcPr>
            <w:tcW w:w="212" w:type="pct"/>
            <w:shd w:val="clear" w:color="auto" w:fill="auto"/>
            <w:noWrap/>
            <w:vAlign w:val="center"/>
            <w:hideMark/>
          </w:tcPr>
          <w:p w14:paraId="0B26DE61"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91</w:t>
            </w:r>
          </w:p>
        </w:tc>
        <w:tc>
          <w:tcPr>
            <w:tcW w:w="1720" w:type="pct"/>
            <w:shd w:val="clear" w:color="auto" w:fill="auto"/>
            <w:vAlign w:val="center"/>
            <w:hideMark/>
          </w:tcPr>
          <w:p w14:paraId="6D2DE6D5" w14:textId="445516B0"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Вербное</w:t>
            </w:r>
            <w:proofErr w:type="gramEnd"/>
          </w:p>
        </w:tc>
        <w:tc>
          <w:tcPr>
            <w:tcW w:w="388" w:type="pct"/>
            <w:shd w:val="clear" w:color="auto" w:fill="auto"/>
            <w:noWrap/>
            <w:vAlign w:val="center"/>
            <w:hideMark/>
          </w:tcPr>
          <w:p w14:paraId="14FD710B" w14:textId="2A0BCAB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59E6699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5</w:t>
            </w:r>
          </w:p>
        </w:tc>
        <w:tc>
          <w:tcPr>
            <w:tcW w:w="429" w:type="pct"/>
            <w:shd w:val="clear" w:color="auto" w:fill="auto"/>
            <w:noWrap/>
            <w:vAlign w:val="center"/>
            <w:hideMark/>
          </w:tcPr>
          <w:p w14:paraId="776EBC32" w14:textId="609BB652"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E36B648"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нет</w:t>
            </w:r>
          </w:p>
        </w:tc>
        <w:tc>
          <w:tcPr>
            <w:tcW w:w="464" w:type="pct"/>
            <w:shd w:val="clear" w:color="auto" w:fill="auto"/>
            <w:vAlign w:val="center"/>
            <w:hideMark/>
          </w:tcPr>
          <w:p w14:paraId="43FBEC8E"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25%</w:t>
            </w:r>
          </w:p>
        </w:tc>
      </w:tr>
      <w:tr w:rsidR="0062789F" w:rsidRPr="00975997" w14:paraId="6E822471" w14:textId="77777777" w:rsidTr="002C1DD2">
        <w:trPr>
          <w:trHeight w:val="290"/>
        </w:trPr>
        <w:tc>
          <w:tcPr>
            <w:tcW w:w="212" w:type="pct"/>
            <w:shd w:val="clear" w:color="auto" w:fill="auto"/>
            <w:noWrap/>
            <w:vAlign w:val="center"/>
            <w:hideMark/>
          </w:tcPr>
          <w:p w14:paraId="7937F2DA" w14:textId="77777777" w:rsidR="0062789F" w:rsidRPr="00975997" w:rsidRDefault="0062789F" w:rsidP="002C1DD2">
            <w:pPr>
              <w:ind w:left="-110" w:right="-106"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92</w:t>
            </w:r>
          </w:p>
        </w:tc>
        <w:tc>
          <w:tcPr>
            <w:tcW w:w="1720" w:type="pct"/>
            <w:shd w:val="clear" w:color="auto" w:fill="auto"/>
            <w:vAlign w:val="center"/>
            <w:hideMark/>
          </w:tcPr>
          <w:p w14:paraId="726C9AA4" w14:textId="2DE6B3B7" w:rsidR="0062789F" w:rsidRPr="00975997" w:rsidRDefault="0062789F" w:rsidP="0062789F">
            <w:pPr>
              <w:ind w:firstLine="0"/>
              <w:jc w:val="left"/>
              <w:rPr>
                <w:rFonts w:eastAsia="Times New Roman" w:cs="Times New Roman"/>
                <w:color w:val="000000"/>
                <w:sz w:val="20"/>
                <w:szCs w:val="20"/>
                <w:lang w:eastAsia="ru-RU"/>
              </w:rPr>
            </w:pPr>
            <w:r w:rsidRPr="00975997">
              <w:rPr>
                <w:rFonts w:eastAsia="Times New Roman" w:cs="Times New Roman"/>
                <w:color w:val="000000"/>
                <w:sz w:val="20"/>
                <w:szCs w:val="20"/>
                <w:lang w:eastAsia="ru-RU"/>
              </w:rPr>
              <w:t xml:space="preserve">Артезианская скважина </w:t>
            </w:r>
            <w:r w:rsidR="00A33AB1">
              <w:rPr>
                <w:rFonts w:eastAsia="Times New Roman" w:cs="Times New Roman"/>
                <w:color w:val="000000"/>
                <w:sz w:val="20"/>
                <w:szCs w:val="20"/>
                <w:lang w:eastAsia="ru-RU"/>
              </w:rPr>
              <w:t>п. </w:t>
            </w:r>
            <w:proofErr w:type="gramStart"/>
            <w:r w:rsidRPr="00975997">
              <w:rPr>
                <w:rFonts w:eastAsia="Times New Roman" w:cs="Times New Roman"/>
                <w:color w:val="000000"/>
                <w:sz w:val="20"/>
                <w:szCs w:val="20"/>
                <w:lang w:eastAsia="ru-RU"/>
              </w:rPr>
              <w:t>Ягодное</w:t>
            </w:r>
            <w:proofErr w:type="gramEnd"/>
          </w:p>
        </w:tc>
        <w:tc>
          <w:tcPr>
            <w:tcW w:w="388" w:type="pct"/>
            <w:shd w:val="clear" w:color="auto" w:fill="auto"/>
            <w:noWrap/>
            <w:vAlign w:val="center"/>
            <w:hideMark/>
          </w:tcPr>
          <w:p w14:paraId="4B7572C0" w14:textId="216D837D"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466" w:type="pct"/>
            <w:shd w:val="clear" w:color="auto" w:fill="auto"/>
            <w:noWrap/>
            <w:vAlign w:val="center"/>
            <w:hideMark/>
          </w:tcPr>
          <w:p w14:paraId="73BFFC40"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3</w:t>
            </w:r>
          </w:p>
        </w:tc>
        <w:tc>
          <w:tcPr>
            <w:tcW w:w="429" w:type="pct"/>
            <w:shd w:val="clear" w:color="auto" w:fill="auto"/>
            <w:noWrap/>
            <w:vAlign w:val="center"/>
            <w:hideMark/>
          </w:tcPr>
          <w:p w14:paraId="273D0E8D" w14:textId="50AE4201"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н/д</w:t>
            </w:r>
          </w:p>
        </w:tc>
        <w:tc>
          <w:tcPr>
            <w:tcW w:w="1320" w:type="pct"/>
            <w:shd w:val="clear" w:color="auto" w:fill="auto"/>
            <w:noWrap/>
            <w:vAlign w:val="center"/>
            <w:hideMark/>
          </w:tcPr>
          <w:p w14:paraId="6C63EEE4"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есть</w:t>
            </w:r>
          </w:p>
        </w:tc>
        <w:tc>
          <w:tcPr>
            <w:tcW w:w="464" w:type="pct"/>
            <w:shd w:val="clear" w:color="auto" w:fill="auto"/>
            <w:vAlign w:val="center"/>
            <w:hideMark/>
          </w:tcPr>
          <w:p w14:paraId="50D09F75" w14:textId="77777777" w:rsidR="0062789F" w:rsidRPr="00975997" w:rsidRDefault="0062789F" w:rsidP="002C1DD2">
            <w:pPr>
              <w:ind w:firstLine="0"/>
              <w:jc w:val="center"/>
              <w:rPr>
                <w:rFonts w:eastAsia="Times New Roman" w:cs="Times New Roman"/>
                <w:color w:val="000000"/>
                <w:sz w:val="20"/>
                <w:szCs w:val="20"/>
                <w:lang w:eastAsia="ru-RU"/>
              </w:rPr>
            </w:pPr>
            <w:r w:rsidRPr="00975997">
              <w:rPr>
                <w:rFonts w:eastAsia="Times New Roman" w:cs="Times New Roman"/>
                <w:color w:val="000000"/>
                <w:sz w:val="20"/>
                <w:szCs w:val="20"/>
                <w:lang w:eastAsia="ru-RU"/>
              </w:rPr>
              <w:t>65%</w:t>
            </w:r>
          </w:p>
        </w:tc>
      </w:tr>
    </w:tbl>
    <w:p w14:paraId="18A71D15" w14:textId="77777777" w:rsidR="0062789F" w:rsidRDefault="0062789F" w:rsidP="00DE05BA">
      <w:pPr>
        <w:rPr>
          <w:szCs w:val="24"/>
        </w:rPr>
      </w:pPr>
    </w:p>
    <w:p w14:paraId="35C606E1" w14:textId="47A4AC77" w:rsidR="0045773D" w:rsidRDefault="002C1DD2" w:rsidP="00BB192B">
      <w:pPr>
        <w:rPr>
          <w:szCs w:val="24"/>
        </w:rPr>
      </w:pPr>
      <w:r>
        <w:rPr>
          <w:szCs w:val="24"/>
        </w:rPr>
        <w:t>Информация о марке и располагаемом напоре насосного</w:t>
      </w:r>
      <w:r w:rsidR="00BB192B">
        <w:rPr>
          <w:szCs w:val="24"/>
        </w:rPr>
        <w:t xml:space="preserve"> оборудования не предоставлена.</w:t>
      </w:r>
    </w:p>
    <w:p w14:paraId="2B987627" w14:textId="37035484" w:rsidR="00BB192B" w:rsidRDefault="00334197" w:rsidP="00BB192B">
      <w:pPr>
        <w:rPr>
          <w:szCs w:val="24"/>
        </w:rPr>
      </w:pPr>
      <w:r>
        <w:rPr>
          <w:szCs w:val="24"/>
        </w:rPr>
        <w:lastRenderedPageBreak/>
        <w:t xml:space="preserve">Согласно предоставленным данным, требуется проведение работ по реконструкции 6 скважин в связи с высокой степенью износа данных сооружений. </w:t>
      </w:r>
      <w:proofErr w:type="gramStart"/>
      <w:r>
        <w:rPr>
          <w:szCs w:val="24"/>
        </w:rPr>
        <w:t>К ним относятся следующие скважины: а</w:t>
      </w:r>
      <w:r w:rsidRPr="00334197">
        <w:rPr>
          <w:szCs w:val="24"/>
        </w:rPr>
        <w:t>рт</w:t>
      </w:r>
      <w:r>
        <w:rPr>
          <w:szCs w:val="24"/>
        </w:rPr>
        <w:t>.</w:t>
      </w:r>
      <w:r w:rsidRPr="00334197">
        <w:rPr>
          <w:szCs w:val="24"/>
        </w:rPr>
        <w:t xml:space="preserve"> скважина №944 п. Алексино</w:t>
      </w:r>
      <w:r>
        <w:rPr>
          <w:szCs w:val="24"/>
        </w:rPr>
        <w:t>;</w:t>
      </w:r>
      <w:r w:rsidRPr="00334197">
        <w:rPr>
          <w:szCs w:val="24"/>
        </w:rPr>
        <w:t xml:space="preserve">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xml:space="preserve">. </w:t>
      </w:r>
      <w:r w:rsidRPr="00334197">
        <w:rPr>
          <w:rFonts w:eastAsia="Times New Roman" w:cs="Times New Roman"/>
          <w:color w:val="000000"/>
          <w:szCs w:val="24"/>
          <w:lang w:eastAsia="ru-RU"/>
        </w:rPr>
        <w:t xml:space="preserve">скважина п. Озерово;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скважина №771 п. </w:t>
      </w:r>
      <w:r w:rsidRPr="00334197">
        <w:rPr>
          <w:rFonts w:eastAsia="Times New Roman" w:cs="Times New Roman"/>
          <w:color w:val="000000"/>
          <w:szCs w:val="24"/>
          <w:lang w:eastAsia="ru-RU"/>
        </w:rPr>
        <w:t xml:space="preserve">Дубровка;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w:t>
      </w:r>
      <w:r w:rsidRPr="00334197">
        <w:rPr>
          <w:rFonts w:eastAsia="Times New Roman" w:cs="Times New Roman"/>
          <w:color w:val="000000"/>
          <w:szCs w:val="24"/>
          <w:lang w:eastAsia="ru-RU"/>
        </w:rPr>
        <w:t xml:space="preserve"> скважина №1445 п. Романово; </w:t>
      </w:r>
      <w:r>
        <w:rPr>
          <w:rFonts w:eastAsia="Times New Roman" w:cs="Times New Roman"/>
          <w:color w:val="000000"/>
          <w:szCs w:val="24"/>
          <w:lang w:eastAsia="ru-RU"/>
        </w:rPr>
        <w:t>две</w:t>
      </w:r>
      <w:r w:rsidRPr="00334197">
        <w:rPr>
          <w:rFonts w:eastAsia="Times New Roman" w:cs="Times New Roman"/>
          <w:color w:val="000000"/>
          <w:szCs w:val="24"/>
          <w:lang w:eastAsia="ru-RU"/>
        </w:rPr>
        <w:t xml:space="preserve">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xml:space="preserve">. </w:t>
      </w:r>
      <w:r w:rsidRPr="00334197">
        <w:rPr>
          <w:rFonts w:eastAsia="Times New Roman" w:cs="Times New Roman"/>
          <w:color w:val="000000"/>
          <w:szCs w:val="24"/>
          <w:lang w:eastAsia="ru-RU"/>
        </w:rPr>
        <w:t>скважин</w:t>
      </w:r>
      <w:r>
        <w:rPr>
          <w:rFonts w:eastAsia="Times New Roman" w:cs="Times New Roman"/>
          <w:color w:val="000000"/>
          <w:szCs w:val="24"/>
          <w:lang w:eastAsia="ru-RU"/>
        </w:rPr>
        <w:t>ы</w:t>
      </w:r>
      <w:r w:rsidRPr="00334197">
        <w:rPr>
          <w:rFonts w:eastAsia="Times New Roman" w:cs="Times New Roman"/>
          <w:color w:val="000000"/>
          <w:szCs w:val="24"/>
          <w:lang w:eastAsia="ru-RU"/>
        </w:rPr>
        <w:t xml:space="preserve"> </w:t>
      </w:r>
      <w:r>
        <w:rPr>
          <w:rFonts w:eastAsia="Times New Roman" w:cs="Times New Roman"/>
          <w:color w:val="000000"/>
          <w:szCs w:val="24"/>
          <w:lang w:eastAsia="ru-RU"/>
        </w:rPr>
        <w:t xml:space="preserve">б/н </w:t>
      </w:r>
      <w:r w:rsidRPr="00334197">
        <w:rPr>
          <w:rFonts w:eastAsia="Times New Roman" w:cs="Times New Roman"/>
          <w:color w:val="000000"/>
          <w:szCs w:val="24"/>
          <w:lang w:eastAsia="ru-RU"/>
        </w:rPr>
        <w:t>п. Дунаевка.</w:t>
      </w:r>
      <w:proofErr w:type="gramEnd"/>
    </w:p>
    <w:p w14:paraId="21B83918" w14:textId="1681B012" w:rsidR="0098003E" w:rsidRDefault="0098003E" w:rsidP="0098003E">
      <w:r>
        <w:rPr>
          <w:szCs w:val="24"/>
        </w:rPr>
        <w:t xml:space="preserve">Также, есть артезианские скважины со степенью износа более 75%, которые рекомендованы к проведению работ по реконструкции или ремонту. </w:t>
      </w:r>
      <w:proofErr w:type="gramStart"/>
      <w:r>
        <w:rPr>
          <w:szCs w:val="24"/>
        </w:rPr>
        <w:t>К ним относятся 9 скважин: а</w:t>
      </w:r>
      <w:r w:rsidRPr="0098003E">
        <w:rPr>
          <w:szCs w:val="24"/>
        </w:rPr>
        <w:t xml:space="preserve">ртезианская скважина №2 п. Колосовка; Сооружение водозаборное №6 п. Колосовка; </w:t>
      </w:r>
      <w:r w:rsidRPr="0098003E">
        <w:rPr>
          <w:rFonts w:eastAsia="Times New Roman" w:cs="Times New Roman"/>
          <w:color w:val="000000"/>
          <w:szCs w:val="24"/>
          <w:lang w:eastAsia="ru-RU"/>
        </w:rPr>
        <w:t>Артезианская скважина №514 п. Грачевка</w:t>
      </w:r>
      <w:r w:rsidRPr="0098003E">
        <w:rPr>
          <w:szCs w:val="24"/>
        </w:rPr>
        <w:t xml:space="preserve">; </w:t>
      </w:r>
      <w:r w:rsidRPr="0098003E">
        <w:rPr>
          <w:rFonts w:eastAsia="Times New Roman" w:cs="Times New Roman"/>
          <w:color w:val="000000"/>
          <w:szCs w:val="24"/>
          <w:lang w:eastAsia="ru-RU"/>
        </w:rPr>
        <w:t>Артезианская скважина п. Охотное</w:t>
      </w:r>
      <w:r w:rsidRPr="0098003E">
        <w:rPr>
          <w:szCs w:val="24"/>
        </w:rPr>
        <w:t xml:space="preserve">; </w:t>
      </w:r>
      <w:r w:rsidRPr="0098003E">
        <w:rPr>
          <w:rFonts w:eastAsia="Times New Roman" w:cs="Times New Roman"/>
          <w:color w:val="000000"/>
          <w:szCs w:val="24"/>
          <w:lang w:eastAsia="ru-RU"/>
        </w:rPr>
        <w:t>Артезианская скважина п. Орехово</w:t>
      </w:r>
      <w:r w:rsidRPr="0098003E">
        <w:rPr>
          <w:szCs w:val="24"/>
        </w:rPr>
        <w:t xml:space="preserve">; </w:t>
      </w:r>
      <w:r w:rsidRPr="0098003E">
        <w:rPr>
          <w:rFonts w:eastAsia="Times New Roman" w:cs="Times New Roman"/>
          <w:color w:val="000000"/>
          <w:szCs w:val="24"/>
          <w:lang w:eastAsia="ru-RU"/>
        </w:rPr>
        <w:t>2 артезианская скважина п. Луговское; Артезианская скважина п. Сиренево</w:t>
      </w:r>
      <w:r w:rsidRPr="0098003E">
        <w:rPr>
          <w:szCs w:val="24"/>
        </w:rPr>
        <w:t xml:space="preserve">; </w:t>
      </w:r>
      <w:r w:rsidRPr="0098003E">
        <w:rPr>
          <w:rFonts w:eastAsia="Times New Roman" w:cs="Times New Roman"/>
          <w:color w:val="000000"/>
          <w:szCs w:val="24"/>
          <w:lang w:eastAsia="ru-RU"/>
        </w:rPr>
        <w:t>Артезианская скважина п. Мельниково.</w:t>
      </w:r>
      <w:proofErr w:type="gramEnd"/>
    </w:p>
    <w:p w14:paraId="52B028C9" w14:textId="05CB100D" w:rsidR="0098003E" w:rsidRDefault="00A33AB1" w:rsidP="00BB192B">
      <w:pPr>
        <w:rPr>
          <w:szCs w:val="24"/>
        </w:rPr>
      </w:pPr>
      <w:r>
        <w:rPr>
          <w:szCs w:val="24"/>
        </w:rPr>
        <w:t>Состав проведения работ рекомендуется определить во время проведения технического обследования данных сооружений.</w:t>
      </w:r>
    </w:p>
    <w:p w14:paraId="0369D9A0" w14:textId="77777777" w:rsidR="00A33AB1" w:rsidRDefault="00A33AB1" w:rsidP="00BB192B">
      <w:pPr>
        <w:rPr>
          <w:szCs w:val="24"/>
        </w:rPr>
      </w:pPr>
    </w:p>
    <w:p w14:paraId="13E0A892" w14:textId="5FBC395A" w:rsidR="00062B05" w:rsidRDefault="00062B05" w:rsidP="00BB192B">
      <w:pPr>
        <w:rPr>
          <w:szCs w:val="24"/>
        </w:rPr>
      </w:pPr>
      <w:r>
        <w:rPr>
          <w:szCs w:val="24"/>
        </w:rPr>
        <w:t xml:space="preserve">В таблице ниже представлена информация об источниках водоснабжения, предоставленная </w:t>
      </w:r>
      <w:r w:rsidRPr="00062B05">
        <w:rPr>
          <w:rFonts w:eastAsia="Times New Roman" w:cs="Times New Roman"/>
          <w:color w:val="000000"/>
          <w:szCs w:val="24"/>
          <w:lang w:eastAsia="ru-RU"/>
        </w:rPr>
        <w:t>ООО «Специализированный застройщик «Еврострой Инвест»</w:t>
      </w:r>
      <w:r w:rsidRPr="00062B05">
        <w:rPr>
          <w:szCs w:val="24"/>
        </w:rPr>
        <w:t>.</w:t>
      </w:r>
    </w:p>
    <w:p w14:paraId="48BE7238" w14:textId="77777777" w:rsidR="00BB192B" w:rsidRDefault="00BB192B" w:rsidP="00BB192B">
      <w:pPr>
        <w:rPr>
          <w:szCs w:val="24"/>
        </w:rPr>
      </w:pPr>
    </w:p>
    <w:p w14:paraId="4041B081" w14:textId="42279130" w:rsidR="00975997" w:rsidRDefault="00975997" w:rsidP="00975997">
      <w:pPr>
        <w:pStyle w:val="af"/>
        <w:keepNext/>
        <w:jc w:val="both"/>
      </w:pPr>
      <w:r>
        <w:t xml:space="preserve">Таблица </w:t>
      </w:r>
      <w:r w:rsidR="000B7E8F">
        <w:fldChar w:fldCharType="begin"/>
      </w:r>
      <w:r w:rsidR="000B7E8F">
        <w:instrText xml:space="preserve"> SEQ Таблица \* ARABIC </w:instrText>
      </w:r>
      <w:r w:rsidR="000B7E8F">
        <w:fldChar w:fldCharType="separate"/>
      </w:r>
      <w:r w:rsidR="008E214F">
        <w:rPr>
          <w:noProof/>
        </w:rPr>
        <w:t>7</w:t>
      </w:r>
      <w:r w:rsidR="000B7E8F">
        <w:rPr>
          <w:noProof/>
        </w:rPr>
        <w:fldChar w:fldCharType="end"/>
      </w:r>
      <w:r>
        <w:t xml:space="preserve"> </w:t>
      </w:r>
      <w:r w:rsidRPr="00361848">
        <w:t xml:space="preserve">Перечень источников водоснабжения </w:t>
      </w:r>
      <w:r w:rsidRPr="00062B05">
        <w:rPr>
          <w:rFonts w:eastAsia="Times New Roman" w:cs="Times New Roman"/>
          <w:color w:val="000000"/>
          <w:szCs w:val="24"/>
          <w:lang w:eastAsia="ru-RU"/>
        </w:rPr>
        <w:t>ООО «Специализированный застройщик «Еврострой Инвест»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2741"/>
        <w:gridCol w:w="1302"/>
        <w:gridCol w:w="1028"/>
        <w:gridCol w:w="872"/>
        <w:gridCol w:w="2611"/>
        <w:gridCol w:w="991"/>
      </w:tblGrid>
      <w:tr w:rsidR="00975997" w:rsidRPr="00062B05" w14:paraId="3434B6A5" w14:textId="77777777" w:rsidTr="00975997">
        <w:trPr>
          <w:trHeight w:val="20"/>
          <w:tblHeader/>
        </w:trPr>
        <w:tc>
          <w:tcPr>
            <w:tcW w:w="292" w:type="pct"/>
            <w:vMerge w:val="restart"/>
            <w:shd w:val="clear" w:color="auto" w:fill="auto"/>
            <w:vAlign w:val="center"/>
            <w:hideMark/>
          </w:tcPr>
          <w:p w14:paraId="6CC184AB"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bCs/>
                <w:sz w:val="20"/>
                <w:szCs w:val="20"/>
              </w:rPr>
              <w:t xml:space="preserve">№ </w:t>
            </w:r>
            <w:proofErr w:type="gramStart"/>
            <w:r w:rsidRPr="00062B05">
              <w:rPr>
                <w:rFonts w:eastAsia="Calibri" w:cs="Times New Roman"/>
                <w:bCs/>
                <w:sz w:val="20"/>
                <w:szCs w:val="20"/>
              </w:rPr>
              <w:t>п</w:t>
            </w:r>
            <w:proofErr w:type="gramEnd"/>
            <w:r w:rsidRPr="00062B05">
              <w:rPr>
                <w:rFonts w:eastAsia="Calibri" w:cs="Times New Roman"/>
                <w:bCs/>
                <w:sz w:val="20"/>
                <w:szCs w:val="20"/>
              </w:rPr>
              <w:t>/п</w:t>
            </w:r>
          </w:p>
        </w:tc>
        <w:tc>
          <w:tcPr>
            <w:tcW w:w="1352" w:type="pct"/>
            <w:vMerge w:val="restart"/>
            <w:shd w:val="clear" w:color="auto" w:fill="auto"/>
            <w:vAlign w:val="center"/>
          </w:tcPr>
          <w:p w14:paraId="570B9320" w14:textId="3382F094"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Месторасположение</w:t>
            </w:r>
          </w:p>
          <w:p w14:paraId="721807F7"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и наименование водозабора</w:t>
            </w:r>
          </w:p>
        </w:tc>
        <w:tc>
          <w:tcPr>
            <w:tcW w:w="1578" w:type="pct"/>
            <w:gridSpan w:val="3"/>
            <w:shd w:val="clear" w:color="auto" w:fill="auto"/>
            <w:noWrap/>
            <w:vAlign w:val="center"/>
            <w:hideMark/>
          </w:tcPr>
          <w:p w14:paraId="1EF68AAA"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Насосное оборудование</w:t>
            </w:r>
          </w:p>
        </w:tc>
        <w:tc>
          <w:tcPr>
            <w:tcW w:w="1288" w:type="pct"/>
            <w:vMerge w:val="restart"/>
            <w:shd w:val="clear" w:color="auto" w:fill="auto"/>
            <w:noWrap/>
            <w:vAlign w:val="center"/>
            <w:hideMark/>
          </w:tcPr>
          <w:p w14:paraId="73326004"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Наличие частотно-регулируемых приводов и систем диспетчеризации</w:t>
            </w:r>
          </w:p>
        </w:tc>
        <w:tc>
          <w:tcPr>
            <w:tcW w:w="490" w:type="pct"/>
            <w:vMerge w:val="restart"/>
            <w:shd w:val="clear" w:color="auto" w:fill="auto"/>
            <w:vAlign w:val="center"/>
          </w:tcPr>
          <w:p w14:paraId="6E9A657F"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Степень износа</w:t>
            </w:r>
          </w:p>
        </w:tc>
      </w:tr>
      <w:tr w:rsidR="00975997" w:rsidRPr="00062B05" w14:paraId="15D31858" w14:textId="77777777" w:rsidTr="00975997">
        <w:trPr>
          <w:trHeight w:val="20"/>
          <w:tblHeader/>
        </w:trPr>
        <w:tc>
          <w:tcPr>
            <w:tcW w:w="292" w:type="pct"/>
            <w:vMerge/>
            <w:vAlign w:val="center"/>
            <w:hideMark/>
          </w:tcPr>
          <w:p w14:paraId="654F9502" w14:textId="77777777" w:rsidR="00062B05" w:rsidRPr="00062B05" w:rsidRDefault="00062B05" w:rsidP="00975997">
            <w:pPr>
              <w:tabs>
                <w:tab w:val="left" w:pos="993"/>
              </w:tabs>
              <w:ind w:firstLine="0"/>
              <w:contextualSpacing/>
              <w:jc w:val="center"/>
              <w:rPr>
                <w:rFonts w:eastAsia="Calibri" w:cs="Times New Roman"/>
                <w:sz w:val="20"/>
                <w:szCs w:val="20"/>
              </w:rPr>
            </w:pPr>
          </w:p>
        </w:tc>
        <w:tc>
          <w:tcPr>
            <w:tcW w:w="1352" w:type="pct"/>
            <w:vMerge/>
            <w:vAlign w:val="center"/>
          </w:tcPr>
          <w:p w14:paraId="391448FD" w14:textId="77777777" w:rsidR="00062B05" w:rsidRPr="00062B05" w:rsidRDefault="00062B05" w:rsidP="00975997">
            <w:pPr>
              <w:tabs>
                <w:tab w:val="left" w:pos="993"/>
              </w:tabs>
              <w:ind w:firstLine="0"/>
              <w:contextualSpacing/>
              <w:jc w:val="center"/>
              <w:rPr>
                <w:rFonts w:eastAsia="Calibri" w:cs="Times New Roman"/>
                <w:sz w:val="20"/>
                <w:szCs w:val="20"/>
              </w:rPr>
            </w:pPr>
          </w:p>
        </w:tc>
        <w:tc>
          <w:tcPr>
            <w:tcW w:w="642" w:type="pct"/>
            <w:shd w:val="clear" w:color="auto" w:fill="auto"/>
            <w:noWrap/>
            <w:vAlign w:val="center"/>
            <w:hideMark/>
          </w:tcPr>
          <w:p w14:paraId="5A40F4E4"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Марка</w:t>
            </w:r>
          </w:p>
        </w:tc>
        <w:tc>
          <w:tcPr>
            <w:tcW w:w="507" w:type="pct"/>
            <w:shd w:val="clear" w:color="auto" w:fill="auto"/>
            <w:noWrap/>
            <w:vAlign w:val="center"/>
            <w:hideMark/>
          </w:tcPr>
          <w:p w14:paraId="08FFA6A6" w14:textId="77777777"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Подача, м3/час</w:t>
            </w:r>
          </w:p>
        </w:tc>
        <w:tc>
          <w:tcPr>
            <w:tcW w:w="430" w:type="pct"/>
            <w:shd w:val="clear" w:color="auto" w:fill="auto"/>
            <w:noWrap/>
            <w:vAlign w:val="center"/>
            <w:hideMark/>
          </w:tcPr>
          <w:p w14:paraId="52A8DD49" w14:textId="2A4E7CD6" w:rsidR="00062B05" w:rsidRPr="00062B05" w:rsidRDefault="00062B05" w:rsidP="00975997">
            <w:pPr>
              <w:tabs>
                <w:tab w:val="left" w:pos="993"/>
              </w:tabs>
              <w:ind w:firstLine="0"/>
              <w:contextualSpacing/>
              <w:jc w:val="center"/>
              <w:rPr>
                <w:rFonts w:eastAsia="Calibri" w:cs="Times New Roman"/>
                <w:sz w:val="20"/>
                <w:szCs w:val="20"/>
              </w:rPr>
            </w:pPr>
            <w:r w:rsidRPr="00062B05">
              <w:rPr>
                <w:rFonts w:eastAsia="Calibri" w:cs="Times New Roman"/>
                <w:sz w:val="20"/>
                <w:szCs w:val="20"/>
              </w:rPr>
              <w:t>Напор,</w:t>
            </w:r>
            <w:r>
              <w:rPr>
                <w:rFonts w:eastAsia="Calibri" w:cs="Times New Roman"/>
                <w:sz w:val="20"/>
                <w:szCs w:val="20"/>
              </w:rPr>
              <w:t xml:space="preserve"> </w:t>
            </w:r>
            <w:proofErr w:type="gramStart"/>
            <w:r w:rsidRPr="00062B05">
              <w:rPr>
                <w:rFonts w:eastAsia="Calibri" w:cs="Times New Roman"/>
                <w:sz w:val="20"/>
                <w:szCs w:val="20"/>
              </w:rPr>
              <w:t>м</w:t>
            </w:r>
            <w:proofErr w:type="gramEnd"/>
          </w:p>
        </w:tc>
        <w:tc>
          <w:tcPr>
            <w:tcW w:w="1288" w:type="pct"/>
            <w:vMerge/>
            <w:vAlign w:val="center"/>
            <w:hideMark/>
          </w:tcPr>
          <w:p w14:paraId="333E0F17" w14:textId="77777777" w:rsidR="00062B05" w:rsidRPr="00062B05" w:rsidRDefault="00062B05" w:rsidP="00975997">
            <w:pPr>
              <w:tabs>
                <w:tab w:val="left" w:pos="993"/>
              </w:tabs>
              <w:ind w:firstLine="0"/>
              <w:contextualSpacing/>
              <w:jc w:val="center"/>
              <w:rPr>
                <w:rFonts w:eastAsia="Calibri" w:cs="Times New Roman"/>
                <w:sz w:val="20"/>
                <w:szCs w:val="20"/>
              </w:rPr>
            </w:pPr>
          </w:p>
        </w:tc>
        <w:tc>
          <w:tcPr>
            <w:tcW w:w="490" w:type="pct"/>
            <w:vMerge/>
            <w:vAlign w:val="center"/>
          </w:tcPr>
          <w:p w14:paraId="6ED5A976" w14:textId="77777777" w:rsidR="00062B05" w:rsidRPr="00062B05" w:rsidRDefault="00062B05" w:rsidP="00975997">
            <w:pPr>
              <w:tabs>
                <w:tab w:val="left" w:pos="993"/>
              </w:tabs>
              <w:ind w:firstLine="0"/>
              <w:contextualSpacing/>
              <w:jc w:val="center"/>
              <w:rPr>
                <w:rFonts w:eastAsia="Calibri" w:cs="Times New Roman"/>
                <w:sz w:val="20"/>
                <w:szCs w:val="20"/>
              </w:rPr>
            </w:pPr>
          </w:p>
        </w:tc>
      </w:tr>
      <w:tr w:rsidR="00062B05" w:rsidRPr="00062B05" w14:paraId="49CE8B82" w14:textId="77777777" w:rsidTr="00975997">
        <w:trPr>
          <w:trHeight w:val="20"/>
        </w:trPr>
        <w:tc>
          <w:tcPr>
            <w:tcW w:w="5000" w:type="pct"/>
            <w:gridSpan w:val="7"/>
            <w:shd w:val="clear" w:color="auto" w:fill="auto"/>
            <w:noWrap/>
            <w:vAlign w:val="center"/>
            <w:hideMark/>
          </w:tcPr>
          <w:p w14:paraId="2F7C2CC7" w14:textId="54B80ACB" w:rsidR="00062B05" w:rsidRPr="00062B05" w:rsidRDefault="00062B05" w:rsidP="00975997">
            <w:pPr>
              <w:tabs>
                <w:tab w:val="left" w:pos="993"/>
              </w:tabs>
              <w:ind w:firstLine="0"/>
              <w:contextualSpacing/>
              <w:jc w:val="center"/>
              <w:rPr>
                <w:rFonts w:eastAsia="Calibri" w:cs="Times New Roman"/>
                <w:sz w:val="20"/>
                <w:szCs w:val="20"/>
              </w:rPr>
            </w:pPr>
            <w:r>
              <w:rPr>
                <w:rFonts w:eastAsia="Calibri" w:cs="Times New Roman"/>
                <w:bCs/>
                <w:sz w:val="20"/>
                <w:szCs w:val="20"/>
              </w:rPr>
              <w:t>п. Холмогоровка</w:t>
            </w:r>
          </w:p>
        </w:tc>
      </w:tr>
      <w:tr w:rsidR="00975997" w:rsidRPr="00062B05" w14:paraId="5576570A" w14:textId="77777777" w:rsidTr="00975997">
        <w:trPr>
          <w:trHeight w:val="20"/>
        </w:trPr>
        <w:tc>
          <w:tcPr>
            <w:tcW w:w="292" w:type="pct"/>
            <w:vMerge w:val="restart"/>
            <w:shd w:val="clear" w:color="auto" w:fill="auto"/>
            <w:noWrap/>
            <w:vAlign w:val="center"/>
            <w:hideMark/>
          </w:tcPr>
          <w:p w14:paraId="13CAE36E" w14:textId="77777777" w:rsidR="00062B05" w:rsidRPr="00062B05" w:rsidRDefault="00062B05" w:rsidP="00975997">
            <w:pPr>
              <w:tabs>
                <w:tab w:val="left" w:pos="993"/>
              </w:tabs>
              <w:ind w:firstLine="0"/>
              <w:contextualSpacing/>
              <w:jc w:val="center"/>
              <w:rPr>
                <w:rFonts w:eastAsia="Calibri" w:cs="Times New Roman"/>
                <w:bCs/>
                <w:sz w:val="20"/>
                <w:szCs w:val="20"/>
              </w:rPr>
            </w:pPr>
            <w:r w:rsidRPr="00062B05">
              <w:rPr>
                <w:rFonts w:eastAsia="Calibri" w:cs="Times New Roman"/>
                <w:bCs/>
                <w:sz w:val="20"/>
                <w:szCs w:val="20"/>
              </w:rPr>
              <w:t>1</w:t>
            </w:r>
          </w:p>
        </w:tc>
        <w:tc>
          <w:tcPr>
            <w:tcW w:w="1352" w:type="pct"/>
            <w:shd w:val="clear" w:color="auto" w:fill="auto"/>
            <w:vAlign w:val="center"/>
          </w:tcPr>
          <w:p w14:paraId="6983A755" w14:textId="5E013D79" w:rsidR="00062B05" w:rsidRPr="00062B05" w:rsidRDefault="00062B05" w:rsidP="00975997">
            <w:pPr>
              <w:tabs>
                <w:tab w:val="left" w:pos="993"/>
              </w:tabs>
              <w:ind w:firstLine="0"/>
              <w:contextualSpacing/>
              <w:jc w:val="center"/>
              <w:rPr>
                <w:rFonts w:eastAsia="Calibri"/>
                <w:sz w:val="20"/>
                <w:szCs w:val="20"/>
              </w:rPr>
            </w:pPr>
            <w:r>
              <w:rPr>
                <w:rFonts w:eastAsia="Calibri"/>
                <w:sz w:val="20"/>
                <w:szCs w:val="20"/>
              </w:rPr>
              <w:t>Скважина №1</w:t>
            </w:r>
          </w:p>
        </w:tc>
        <w:tc>
          <w:tcPr>
            <w:tcW w:w="642" w:type="pct"/>
            <w:shd w:val="clear" w:color="auto" w:fill="auto"/>
            <w:noWrap/>
            <w:vAlign w:val="center"/>
          </w:tcPr>
          <w:p w14:paraId="7AB766CE" w14:textId="513F50EB" w:rsidR="00062B05" w:rsidRPr="00062B05" w:rsidRDefault="00062B05" w:rsidP="00975997">
            <w:pPr>
              <w:tabs>
                <w:tab w:val="left" w:pos="993"/>
              </w:tabs>
              <w:ind w:firstLine="0"/>
              <w:contextualSpacing/>
              <w:jc w:val="center"/>
              <w:rPr>
                <w:rFonts w:eastAsia="Calibri" w:cs="Times New Roman"/>
                <w:bCs/>
                <w:sz w:val="20"/>
                <w:szCs w:val="20"/>
              </w:rPr>
            </w:pPr>
            <w:r w:rsidRPr="00062B05">
              <w:rPr>
                <w:rFonts w:cs="Times New Roman"/>
                <w:sz w:val="20"/>
                <w:szCs w:val="20"/>
                <w:lang w:val="en-US"/>
              </w:rPr>
              <w:t>DAB</w:t>
            </w:r>
            <w:r>
              <w:rPr>
                <w:rFonts w:cs="Times New Roman"/>
                <w:sz w:val="20"/>
                <w:szCs w:val="20"/>
              </w:rPr>
              <w:t xml:space="preserve"> </w:t>
            </w:r>
            <w:r w:rsidRPr="00062B05">
              <w:rPr>
                <w:rFonts w:cs="Times New Roman"/>
                <w:sz w:val="20"/>
                <w:szCs w:val="20"/>
                <w:lang w:val="en-US"/>
              </w:rPr>
              <w:t>SS</w:t>
            </w:r>
            <w:r w:rsidRPr="00062B05">
              <w:rPr>
                <w:rFonts w:cs="Times New Roman"/>
                <w:sz w:val="20"/>
                <w:szCs w:val="20"/>
              </w:rPr>
              <w:t>6</w:t>
            </w:r>
            <w:r w:rsidRPr="00062B05">
              <w:rPr>
                <w:rFonts w:cs="Times New Roman"/>
                <w:sz w:val="20"/>
                <w:szCs w:val="20"/>
                <w:lang w:val="en-US"/>
              </w:rPr>
              <w:t>C</w:t>
            </w:r>
          </w:p>
        </w:tc>
        <w:tc>
          <w:tcPr>
            <w:tcW w:w="507" w:type="pct"/>
            <w:shd w:val="clear" w:color="auto" w:fill="auto"/>
            <w:noWrap/>
            <w:vAlign w:val="center"/>
          </w:tcPr>
          <w:p w14:paraId="68EFE17F" w14:textId="4025FE63"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cs="Times New Roman"/>
                <w:bCs/>
                <w:sz w:val="20"/>
                <w:szCs w:val="20"/>
              </w:rPr>
              <w:t>25</w:t>
            </w:r>
          </w:p>
        </w:tc>
        <w:tc>
          <w:tcPr>
            <w:tcW w:w="430" w:type="pct"/>
            <w:shd w:val="clear" w:color="auto" w:fill="auto"/>
            <w:noWrap/>
            <w:vAlign w:val="center"/>
          </w:tcPr>
          <w:p w14:paraId="55AABE4B" w14:textId="2017DC03"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cs="Times New Roman"/>
                <w:bCs/>
                <w:sz w:val="20"/>
                <w:szCs w:val="20"/>
              </w:rPr>
              <w:t>68</w:t>
            </w:r>
          </w:p>
        </w:tc>
        <w:tc>
          <w:tcPr>
            <w:tcW w:w="1288" w:type="pct"/>
            <w:vMerge w:val="restart"/>
            <w:shd w:val="clear" w:color="auto" w:fill="auto"/>
            <w:noWrap/>
            <w:vAlign w:val="center"/>
            <w:hideMark/>
          </w:tcPr>
          <w:p w14:paraId="1DA8D776" w14:textId="1D376E16" w:rsidR="00062B05" w:rsidRPr="00062B05" w:rsidRDefault="00062B05" w:rsidP="00975997">
            <w:pPr>
              <w:tabs>
                <w:tab w:val="left" w:pos="993"/>
              </w:tabs>
              <w:ind w:firstLine="0"/>
              <w:contextualSpacing/>
              <w:jc w:val="center"/>
              <w:rPr>
                <w:rFonts w:eastAsia="Calibri" w:cs="Times New Roman"/>
                <w:bCs/>
                <w:sz w:val="20"/>
                <w:szCs w:val="20"/>
                <w:lang w:val="en-US"/>
              </w:rPr>
            </w:pPr>
            <w:r w:rsidRPr="00062B05">
              <w:rPr>
                <w:rFonts w:eastAsia="Calibri" w:cs="Times New Roman"/>
                <w:bCs/>
                <w:sz w:val="20"/>
                <w:szCs w:val="20"/>
              </w:rPr>
              <w:t>Да</w:t>
            </w:r>
            <w:r>
              <w:rPr>
                <w:rFonts w:eastAsia="Calibri" w:cs="Times New Roman"/>
                <w:bCs/>
                <w:sz w:val="20"/>
                <w:szCs w:val="20"/>
                <w:lang w:val="en-US"/>
              </w:rPr>
              <w:t xml:space="preserve"> </w:t>
            </w:r>
            <w:r w:rsidRPr="00062B05">
              <w:rPr>
                <w:rFonts w:eastAsia="Calibri" w:cs="Times New Roman"/>
                <w:bCs/>
                <w:sz w:val="20"/>
                <w:szCs w:val="20"/>
                <w:lang w:val="en-US"/>
              </w:rPr>
              <w:t>(</w:t>
            </w:r>
            <w:r w:rsidRPr="00062B05">
              <w:rPr>
                <w:rFonts w:eastAsia="Calibri" w:cs="Times New Roman"/>
                <w:bCs/>
                <w:sz w:val="20"/>
                <w:szCs w:val="20"/>
              </w:rPr>
              <w:t xml:space="preserve">шкаф управления </w:t>
            </w:r>
            <w:r w:rsidRPr="00062B05">
              <w:rPr>
                <w:rFonts w:eastAsia="Calibri" w:cs="Times New Roman"/>
                <w:bCs/>
                <w:sz w:val="20"/>
                <w:szCs w:val="20"/>
                <w:lang w:val="en-US"/>
              </w:rPr>
              <w:t>Siemens</w:t>
            </w:r>
            <w:r w:rsidRPr="00062B05">
              <w:rPr>
                <w:rFonts w:eastAsia="Calibri" w:cs="Times New Roman"/>
                <w:bCs/>
                <w:sz w:val="20"/>
                <w:szCs w:val="20"/>
              </w:rPr>
              <w:t>)</w:t>
            </w:r>
          </w:p>
        </w:tc>
        <w:tc>
          <w:tcPr>
            <w:tcW w:w="490" w:type="pct"/>
            <w:vMerge w:val="restart"/>
            <w:shd w:val="clear" w:color="auto" w:fill="auto"/>
            <w:vAlign w:val="center"/>
          </w:tcPr>
          <w:p w14:paraId="715E9B3D" w14:textId="77777777" w:rsidR="00062B05" w:rsidRPr="00062B05" w:rsidRDefault="00062B05" w:rsidP="00975997">
            <w:pPr>
              <w:tabs>
                <w:tab w:val="left" w:pos="993"/>
              </w:tabs>
              <w:ind w:firstLine="0"/>
              <w:contextualSpacing/>
              <w:jc w:val="center"/>
              <w:rPr>
                <w:rFonts w:eastAsia="Calibri" w:cs="Times New Roman"/>
                <w:bCs/>
                <w:sz w:val="20"/>
                <w:szCs w:val="20"/>
              </w:rPr>
            </w:pPr>
            <w:r w:rsidRPr="00062B05">
              <w:rPr>
                <w:rFonts w:eastAsia="Calibri" w:cs="Times New Roman"/>
                <w:bCs/>
                <w:sz w:val="20"/>
                <w:szCs w:val="20"/>
              </w:rPr>
              <w:t>-</w:t>
            </w:r>
          </w:p>
        </w:tc>
      </w:tr>
      <w:tr w:rsidR="00975997" w:rsidRPr="00062B05" w14:paraId="0242D71B" w14:textId="77777777" w:rsidTr="00975997">
        <w:trPr>
          <w:trHeight w:val="20"/>
        </w:trPr>
        <w:tc>
          <w:tcPr>
            <w:tcW w:w="292" w:type="pct"/>
            <w:vMerge/>
            <w:shd w:val="clear" w:color="auto" w:fill="auto"/>
            <w:noWrap/>
            <w:vAlign w:val="center"/>
          </w:tcPr>
          <w:p w14:paraId="3BE85B40" w14:textId="77777777" w:rsidR="00062B05" w:rsidRPr="00062B05" w:rsidRDefault="00062B05" w:rsidP="00975997">
            <w:pPr>
              <w:tabs>
                <w:tab w:val="left" w:pos="993"/>
              </w:tabs>
              <w:ind w:firstLine="0"/>
              <w:contextualSpacing/>
              <w:jc w:val="center"/>
              <w:rPr>
                <w:rFonts w:eastAsia="Calibri" w:cs="Times New Roman"/>
                <w:bCs/>
                <w:sz w:val="20"/>
                <w:szCs w:val="20"/>
              </w:rPr>
            </w:pPr>
          </w:p>
        </w:tc>
        <w:tc>
          <w:tcPr>
            <w:tcW w:w="1352" w:type="pct"/>
            <w:shd w:val="clear" w:color="auto" w:fill="auto"/>
            <w:vAlign w:val="center"/>
          </w:tcPr>
          <w:p w14:paraId="3F4E5308" w14:textId="03FDCEDA" w:rsidR="00062B05" w:rsidRPr="00062B05" w:rsidRDefault="00062B05" w:rsidP="00975997">
            <w:pPr>
              <w:tabs>
                <w:tab w:val="left" w:pos="993"/>
              </w:tabs>
              <w:ind w:firstLine="0"/>
              <w:contextualSpacing/>
              <w:jc w:val="center"/>
              <w:rPr>
                <w:rFonts w:eastAsia="Calibri"/>
                <w:sz w:val="20"/>
                <w:szCs w:val="20"/>
              </w:rPr>
            </w:pPr>
            <w:r>
              <w:rPr>
                <w:rFonts w:eastAsia="Calibri"/>
                <w:sz w:val="20"/>
                <w:szCs w:val="20"/>
              </w:rPr>
              <w:t>Скважина №2</w:t>
            </w:r>
          </w:p>
        </w:tc>
        <w:tc>
          <w:tcPr>
            <w:tcW w:w="642" w:type="pct"/>
            <w:shd w:val="clear" w:color="auto" w:fill="auto"/>
            <w:noWrap/>
            <w:vAlign w:val="center"/>
          </w:tcPr>
          <w:p w14:paraId="3AD41E9E" w14:textId="2C3833B9" w:rsidR="00062B05" w:rsidRPr="00062B05" w:rsidRDefault="00062B05" w:rsidP="00975997">
            <w:pPr>
              <w:tabs>
                <w:tab w:val="left" w:pos="993"/>
              </w:tabs>
              <w:ind w:firstLine="0"/>
              <w:contextualSpacing/>
              <w:jc w:val="center"/>
              <w:rPr>
                <w:rFonts w:eastAsia="Calibri" w:cs="Times New Roman"/>
                <w:bCs/>
                <w:sz w:val="20"/>
                <w:szCs w:val="20"/>
              </w:rPr>
            </w:pPr>
            <w:r w:rsidRPr="00062B05">
              <w:rPr>
                <w:rFonts w:cs="Times New Roman"/>
                <w:sz w:val="20"/>
                <w:szCs w:val="20"/>
                <w:lang w:val="en-US"/>
              </w:rPr>
              <w:t>DAB</w:t>
            </w:r>
            <w:r>
              <w:rPr>
                <w:rFonts w:cs="Times New Roman"/>
                <w:sz w:val="20"/>
                <w:szCs w:val="20"/>
              </w:rPr>
              <w:t xml:space="preserve"> </w:t>
            </w:r>
            <w:r w:rsidRPr="00062B05">
              <w:rPr>
                <w:rFonts w:cs="Times New Roman"/>
                <w:sz w:val="20"/>
                <w:szCs w:val="20"/>
                <w:lang w:val="en-US"/>
              </w:rPr>
              <w:t>SS</w:t>
            </w:r>
            <w:r w:rsidRPr="00062B05">
              <w:rPr>
                <w:rFonts w:cs="Times New Roman"/>
                <w:sz w:val="20"/>
                <w:szCs w:val="20"/>
              </w:rPr>
              <w:t>6</w:t>
            </w:r>
            <w:r w:rsidRPr="00062B05">
              <w:rPr>
                <w:rFonts w:cs="Times New Roman"/>
                <w:sz w:val="20"/>
                <w:szCs w:val="20"/>
                <w:lang w:val="en-US"/>
              </w:rPr>
              <w:t>C</w:t>
            </w:r>
          </w:p>
        </w:tc>
        <w:tc>
          <w:tcPr>
            <w:tcW w:w="507" w:type="pct"/>
            <w:shd w:val="clear" w:color="auto" w:fill="auto"/>
            <w:noWrap/>
            <w:vAlign w:val="center"/>
          </w:tcPr>
          <w:p w14:paraId="76A75C87" w14:textId="0C9CF270"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cs="Times New Roman"/>
                <w:bCs/>
                <w:sz w:val="20"/>
                <w:szCs w:val="20"/>
              </w:rPr>
              <w:t>25</w:t>
            </w:r>
          </w:p>
        </w:tc>
        <w:tc>
          <w:tcPr>
            <w:tcW w:w="430" w:type="pct"/>
            <w:shd w:val="clear" w:color="auto" w:fill="auto"/>
            <w:noWrap/>
            <w:vAlign w:val="center"/>
          </w:tcPr>
          <w:p w14:paraId="0D958BAD" w14:textId="4E601064"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cs="Times New Roman"/>
                <w:bCs/>
                <w:sz w:val="20"/>
                <w:szCs w:val="20"/>
              </w:rPr>
              <w:t>68</w:t>
            </w:r>
          </w:p>
        </w:tc>
        <w:tc>
          <w:tcPr>
            <w:tcW w:w="1288" w:type="pct"/>
            <w:vMerge/>
            <w:shd w:val="clear" w:color="auto" w:fill="auto"/>
            <w:noWrap/>
            <w:vAlign w:val="center"/>
          </w:tcPr>
          <w:p w14:paraId="3D1C1D3A" w14:textId="77777777" w:rsidR="00062B05" w:rsidRPr="00062B05" w:rsidRDefault="00062B05" w:rsidP="00975997">
            <w:pPr>
              <w:tabs>
                <w:tab w:val="left" w:pos="993"/>
              </w:tabs>
              <w:ind w:firstLine="0"/>
              <w:contextualSpacing/>
              <w:jc w:val="center"/>
              <w:rPr>
                <w:rFonts w:eastAsia="Calibri" w:cs="Times New Roman"/>
                <w:bCs/>
                <w:sz w:val="20"/>
                <w:szCs w:val="20"/>
              </w:rPr>
            </w:pPr>
          </w:p>
        </w:tc>
        <w:tc>
          <w:tcPr>
            <w:tcW w:w="490" w:type="pct"/>
            <w:vMerge/>
            <w:shd w:val="clear" w:color="auto" w:fill="auto"/>
            <w:vAlign w:val="center"/>
          </w:tcPr>
          <w:p w14:paraId="7A9A0871" w14:textId="77777777" w:rsidR="00062B05" w:rsidRPr="00062B05" w:rsidRDefault="00062B05" w:rsidP="00975997">
            <w:pPr>
              <w:tabs>
                <w:tab w:val="left" w:pos="993"/>
              </w:tabs>
              <w:ind w:firstLine="0"/>
              <w:contextualSpacing/>
              <w:jc w:val="center"/>
              <w:rPr>
                <w:rFonts w:eastAsia="Calibri" w:cs="Times New Roman"/>
                <w:bCs/>
                <w:sz w:val="20"/>
                <w:szCs w:val="20"/>
              </w:rPr>
            </w:pPr>
          </w:p>
        </w:tc>
      </w:tr>
      <w:tr w:rsidR="00975997" w:rsidRPr="00062B05" w14:paraId="7C9A0615" w14:textId="77777777" w:rsidTr="00975997">
        <w:trPr>
          <w:trHeight w:val="20"/>
        </w:trPr>
        <w:tc>
          <w:tcPr>
            <w:tcW w:w="292" w:type="pct"/>
            <w:vMerge/>
            <w:shd w:val="clear" w:color="auto" w:fill="auto"/>
            <w:noWrap/>
            <w:vAlign w:val="center"/>
          </w:tcPr>
          <w:p w14:paraId="6892F81C" w14:textId="77777777" w:rsidR="00062B05" w:rsidRPr="00062B05" w:rsidRDefault="00062B05" w:rsidP="00975997">
            <w:pPr>
              <w:tabs>
                <w:tab w:val="left" w:pos="993"/>
              </w:tabs>
              <w:ind w:firstLine="0"/>
              <w:contextualSpacing/>
              <w:jc w:val="center"/>
              <w:rPr>
                <w:rFonts w:eastAsia="Calibri" w:cs="Times New Roman"/>
                <w:bCs/>
                <w:sz w:val="20"/>
                <w:szCs w:val="20"/>
              </w:rPr>
            </w:pPr>
          </w:p>
        </w:tc>
        <w:tc>
          <w:tcPr>
            <w:tcW w:w="1352" w:type="pct"/>
            <w:shd w:val="clear" w:color="auto" w:fill="auto"/>
            <w:vAlign w:val="center"/>
          </w:tcPr>
          <w:p w14:paraId="1EEA7D17" w14:textId="4DB2D51F"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sz w:val="20"/>
                <w:szCs w:val="20"/>
              </w:rPr>
              <w:t>Скважина №3 (резерв)</w:t>
            </w:r>
          </w:p>
        </w:tc>
        <w:tc>
          <w:tcPr>
            <w:tcW w:w="642" w:type="pct"/>
            <w:shd w:val="clear" w:color="auto" w:fill="auto"/>
            <w:noWrap/>
            <w:vAlign w:val="center"/>
          </w:tcPr>
          <w:p w14:paraId="24CD8ED5" w14:textId="032511BC" w:rsidR="00062B05" w:rsidRPr="00062B05" w:rsidRDefault="00062B05" w:rsidP="00975997">
            <w:pPr>
              <w:tabs>
                <w:tab w:val="left" w:pos="993"/>
              </w:tabs>
              <w:ind w:firstLine="0"/>
              <w:contextualSpacing/>
              <w:jc w:val="center"/>
              <w:rPr>
                <w:rFonts w:eastAsia="Calibri" w:cs="Times New Roman"/>
                <w:bCs/>
                <w:sz w:val="20"/>
                <w:szCs w:val="20"/>
              </w:rPr>
            </w:pPr>
            <w:r w:rsidRPr="00062B05">
              <w:rPr>
                <w:rFonts w:cs="Times New Roman"/>
                <w:sz w:val="20"/>
                <w:szCs w:val="20"/>
                <w:lang w:val="en-US"/>
              </w:rPr>
              <w:t>DAB</w:t>
            </w:r>
            <w:r>
              <w:rPr>
                <w:rFonts w:cs="Times New Roman"/>
                <w:sz w:val="20"/>
                <w:szCs w:val="20"/>
              </w:rPr>
              <w:t xml:space="preserve"> </w:t>
            </w:r>
            <w:r w:rsidRPr="00062B05">
              <w:rPr>
                <w:rFonts w:cs="Times New Roman"/>
                <w:sz w:val="20"/>
                <w:szCs w:val="20"/>
                <w:lang w:val="en-US"/>
              </w:rPr>
              <w:t>SS</w:t>
            </w:r>
            <w:r w:rsidRPr="00062B05">
              <w:rPr>
                <w:rFonts w:cs="Times New Roman"/>
                <w:sz w:val="20"/>
                <w:szCs w:val="20"/>
              </w:rPr>
              <w:t>6</w:t>
            </w:r>
            <w:r w:rsidRPr="00062B05">
              <w:rPr>
                <w:rFonts w:cs="Times New Roman"/>
                <w:sz w:val="20"/>
                <w:szCs w:val="20"/>
                <w:lang w:val="en-US"/>
              </w:rPr>
              <w:t>C</w:t>
            </w:r>
          </w:p>
        </w:tc>
        <w:tc>
          <w:tcPr>
            <w:tcW w:w="507" w:type="pct"/>
            <w:shd w:val="clear" w:color="auto" w:fill="auto"/>
            <w:noWrap/>
            <w:vAlign w:val="center"/>
          </w:tcPr>
          <w:p w14:paraId="7CED530C" w14:textId="7C0D6E54"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cs="Times New Roman"/>
                <w:bCs/>
                <w:sz w:val="20"/>
                <w:szCs w:val="20"/>
              </w:rPr>
              <w:t>25</w:t>
            </w:r>
          </w:p>
        </w:tc>
        <w:tc>
          <w:tcPr>
            <w:tcW w:w="430" w:type="pct"/>
            <w:shd w:val="clear" w:color="auto" w:fill="auto"/>
            <w:noWrap/>
            <w:vAlign w:val="center"/>
          </w:tcPr>
          <w:p w14:paraId="3797F31D" w14:textId="5661BA19" w:rsidR="00062B05" w:rsidRPr="00062B05" w:rsidRDefault="00062B05" w:rsidP="00975997">
            <w:pPr>
              <w:tabs>
                <w:tab w:val="left" w:pos="993"/>
              </w:tabs>
              <w:ind w:firstLine="0"/>
              <w:contextualSpacing/>
              <w:jc w:val="center"/>
              <w:rPr>
                <w:rFonts w:eastAsia="Calibri" w:cs="Times New Roman"/>
                <w:bCs/>
                <w:sz w:val="20"/>
                <w:szCs w:val="20"/>
              </w:rPr>
            </w:pPr>
            <w:r>
              <w:rPr>
                <w:rFonts w:eastAsia="Calibri" w:cs="Times New Roman"/>
                <w:bCs/>
                <w:sz w:val="20"/>
                <w:szCs w:val="20"/>
              </w:rPr>
              <w:t>68</w:t>
            </w:r>
          </w:p>
        </w:tc>
        <w:tc>
          <w:tcPr>
            <w:tcW w:w="1288" w:type="pct"/>
            <w:vMerge/>
            <w:shd w:val="clear" w:color="auto" w:fill="auto"/>
            <w:noWrap/>
            <w:vAlign w:val="center"/>
          </w:tcPr>
          <w:p w14:paraId="5B566DD5" w14:textId="77777777" w:rsidR="00062B05" w:rsidRPr="00062B05" w:rsidRDefault="00062B05" w:rsidP="00975997">
            <w:pPr>
              <w:tabs>
                <w:tab w:val="left" w:pos="993"/>
              </w:tabs>
              <w:ind w:firstLine="0"/>
              <w:contextualSpacing/>
              <w:jc w:val="center"/>
              <w:rPr>
                <w:rFonts w:eastAsia="Calibri" w:cs="Times New Roman"/>
                <w:bCs/>
                <w:sz w:val="20"/>
                <w:szCs w:val="20"/>
              </w:rPr>
            </w:pPr>
          </w:p>
        </w:tc>
        <w:tc>
          <w:tcPr>
            <w:tcW w:w="490" w:type="pct"/>
            <w:vMerge/>
            <w:shd w:val="clear" w:color="auto" w:fill="auto"/>
            <w:vAlign w:val="center"/>
          </w:tcPr>
          <w:p w14:paraId="1DC07D77" w14:textId="77777777" w:rsidR="00062B05" w:rsidRPr="00062B05" w:rsidRDefault="00062B05" w:rsidP="00975997">
            <w:pPr>
              <w:tabs>
                <w:tab w:val="left" w:pos="993"/>
              </w:tabs>
              <w:ind w:firstLine="0"/>
              <w:contextualSpacing/>
              <w:jc w:val="center"/>
              <w:rPr>
                <w:rFonts w:eastAsia="Calibri" w:cs="Times New Roman"/>
                <w:bCs/>
                <w:sz w:val="20"/>
                <w:szCs w:val="20"/>
              </w:rPr>
            </w:pPr>
          </w:p>
        </w:tc>
      </w:tr>
    </w:tbl>
    <w:p w14:paraId="35F23839" w14:textId="77777777" w:rsidR="00062B05" w:rsidRDefault="00062B05" w:rsidP="00BB192B">
      <w:pPr>
        <w:rPr>
          <w:szCs w:val="24"/>
        </w:rPr>
      </w:pPr>
    </w:p>
    <w:p w14:paraId="108C4DD2" w14:textId="66528D08" w:rsidR="00062B05" w:rsidRDefault="00062B05" w:rsidP="00BB192B">
      <w:pPr>
        <w:rPr>
          <w:szCs w:val="24"/>
        </w:rPr>
      </w:pPr>
      <w:r>
        <w:rPr>
          <w:szCs w:val="24"/>
        </w:rPr>
        <w:t>Год ввода в эксплуатацию оборудования данных скважин приходится на 2016 год. Состояние оборудование оценивается как хорошее, в замене не нуждается.</w:t>
      </w:r>
    </w:p>
    <w:p w14:paraId="21353882" w14:textId="77777777" w:rsidR="00975997" w:rsidRDefault="00975997" w:rsidP="00BB192B">
      <w:pPr>
        <w:rPr>
          <w:szCs w:val="24"/>
        </w:rPr>
      </w:pPr>
    </w:p>
    <w:p w14:paraId="495DB4DE" w14:textId="4E77227D" w:rsidR="00870A59" w:rsidRPr="00DE05BA" w:rsidRDefault="00BC06F7" w:rsidP="00D26B7A">
      <w:pPr>
        <w:pStyle w:val="a0"/>
        <w:numPr>
          <w:ilvl w:val="2"/>
          <w:numId w:val="2"/>
        </w:numPr>
      </w:pPr>
      <w:bookmarkStart w:id="45" w:name="_Toc120510946"/>
      <w:r w:rsidRPr="00DE05BA">
        <w:t>О</w:t>
      </w:r>
      <w:r w:rsidR="00870A59" w:rsidRPr="00DE05BA">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45"/>
    </w:p>
    <w:p w14:paraId="2CFF3B9B" w14:textId="77777777" w:rsidR="00413C61" w:rsidRDefault="00413C61" w:rsidP="00870A59">
      <w:pPr>
        <w:rPr>
          <w:szCs w:val="24"/>
        </w:rPr>
      </w:pPr>
      <w:r>
        <w:rPr>
          <w:szCs w:val="24"/>
        </w:rPr>
        <w:t>Весь объем воды питьевого качества в</w:t>
      </w:r>
      <w:r w:rsidR="00ED24F6" w:rsidRPr="00DE05BA">
        <w:rPr>
          <w:szCs w:val="24"/>
        </w:rPr>
        <w:t xml:space="preserve"> </w:t>
      </w:r>
      <w:r w:rsidR="00BB192B">
        <w:t>МО «Зеленоградский муниципальный округ Калининградской области»</w:t>
      </w:r>
      <w:r w:rsidR="00ED24F6" w:rsidRPr="00DE05BA">
        <w:rPr>
          <w:szCs w:val="24"/>
        </w:rPr>
        <w:t xml:space="preserve"> поступает от </w:t>
      </w:r>
      <w:r w:rsidR="00BB192B">
        <w:rPr>
          <w:szCs w:val="24"/>
        </w:rPr>
        <w:t xml:space="preserve">подземных источников </w:t>
      </w:r>
      <w:r>
        <w:rPr>
          <w:szCs w:val="24"/>
        </w:rPr>
        <w:t>водоснабжения (артезианские скважины).</w:t>
      </w:r>
    </w:p>
    <w:p w14:paraId="19F4BC29" w14:textId="1C46B377" w:rsidR="00413C61" w:rsidRDefault="00413C61" w:rsidP="00870A59">
      <w:pPr>
        <w:rPr>
          <w:szCs w:val="24"/>
        </w:rPr>
      </w:pPr>
    </w:p>
    <w:p w14:paraId="5F5F9985" w14:textId="2C8E341D" w:rsidR="006D3833" w:rsidRDefault="006D3833" w:rsidP="00870A59">
      <w:pPr>
        <w:rPr>
          <w:szCs w:val="24"/>
        </w:rPr>
      </w:pPr>
      <w:r>
        <w:rPr>
          <w:szCs w:val="24"/>
        </w:rPr>
        <w:t>В таблице ниже представлен перечень водоподготовительных станций, находящихся в эксплуатационной ответственност</w:t>
      </w:r>
      <w:proofErr w:type="gramStart"/>
      <w:r>
        <w:rPr>
          <w:szCs w:val="24"/>
        </w:rPr>
        <w:t>и ООО</w:t>
      </w:r>
      <w:proofErr w:type="gramEnd"/>
      <w:r>
        <w:rPr>
          <w:szCs w:val="24"/>
        </w:rPr>
        <w:t xml:space="preserve"> «Водоснабжение».</w:t>
      </w:r>
    </w:p>
    <w:p w14:paraId="6A20AC2E" w14:textId="1CD5B886" w:rsidR="00870A59" w:rsidRDefault="00870A59" w:rsidP="00870A59"/>
    <w:p w14:paraId="56F7CDDA" w14:textId="5DF57761" w:rsidR="00C7735E" w:rsidRDefault="00C7735E" w:rsidP="00C7735E">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8</w:t>
      </w:r>
      <w:r w:rsidR="000B7E8F">
        <w:rPr>
          <w:noProof/>
        </w:rPr>
        <w:fldChar w:fldCharType="end"/>
      </w:r>
      <w:r>
        <w:t xml:space="preserve"> Перечень водоподготовительных станций в технологической зоне ВС г. Зеленоградск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3047"/>
        <w:gridCol w:w="1567"/>
        <w:gridCol w:w="2859"/>
        <w:gridCol w:w="1930"/>
      </w:tblGrid>
      <w:tr w:rsidR="006D3833" w:rsidRPr="006D3833" w14:paraId="6D5CD7DD" w14:textId="77777777" w:rsidTr="006D3833">
        <w:tc>
          <w:tcPr>
            <w:tcW w:w="362" w:type="pct"/>
            <w:shd w:val="clear" w:color="auto" w:fill="auto"/>
            <w:vAlign w:val="center"/>
          </w:tcPr>
          <w:p w14:paraId="3A298321" w14:textId="77777777"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w:t>
            </w:r>
          </w:p>
          <w:p w14:paraId="65984D52" w14:textId="77777777" w:rsidR="006D3833" w:rsidRPr="006D3833" w:rsidRDefault="006D3833" w:rsidP="006D3833">
            <w:pPr>
              <w:ind w:firstLine="0"/>
              <w:jc w:val="center"/>
              <w:rPr>
                <w:rFonts w:eastAsia="Times New Roman"/>
                <w:sz w:val="20"/>
                <w:szCs w:val="20"/>
                <w:lang w:eastAsia="ru-RU"/>
              </w:rPr>
            </w:pPr>
            <w:proofErr w:type="gramStart"/>
            <w:r w:rsidRPr="006D3833">
              <w:rPr>
                <w:rFonts w:eastAsia="Times New Roman"/>
                <w:sz w:val="20"/>
                <w:szCs w:val="20"/>
                <w:lang w:eastAsia="ru-RU"/>
              </w:rPr>
              <w:t>п</w:t>
            </w:r>
            <w:proofErr w:type="gramEnd"/>
            <w:r w:rsidRPr="006D3833">
              <w:rPr>
                <w:rFonts w:eastAsia="Times New Roman"/>
                <w:sz w:val="20"/>
                <w:szCs w:val="20"/>
                <w:lang w:eastAsia="ru-RU"/>
              </w:rPr>
              <w:t>/п</w:t>
            </w:r>
          </w:p>
        </w:tc>
        <w:tc>
          <w:tcPr>
            <w:tcW w:w="1503" w:type="pct"/>
            <w:shd w:val="clear" w:color="auto" w:fill="auto"/>
            <w:vAlign w:val="center"/>
          </w:tcPr>
          <w:p w14:paraId="1EDB35CE" w14:textId="77777777"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Местонахождение объекта</w:t>
            </w:r>
          </w:p>
        </w:tc>
        <w:tc>
          <w:tcPr>
            <w:tcW w:w="773" w:type="pct"/>
            <w:shd w:val="clear" w:color="auto" w:fill="auto"/>
            <w:vAlign w:val="center"/>
          </w:tcPr>
          <w:p w14:paraId="5AABF2B5" w14:textId="52EC4AF6"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Год</w:t>
            </w:r>
          </w:p>
          <w:p w14:paraId="118ADF8D" w14:textId="77777777"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ввода</w:t>
            </w:r>
          </w:p>
        </w:tc>
        <w:tc>
          <w:tcPr>
            <w:tcW w:w="1410" w:type="pct"/>
            <w:shd w:val="clear" w:color="auto" w:fill="auto"/>
            <w:vAlign w:val="center"/>
          </w:tcPr>
          <w:p w14:paraId="17AED6E1" w14:textId="09D157D9" w:rsidR="006D3833" w:rsidRPr="00C7735E" w:rsidRDefault="00C7735E" w:rsidP="006D3833">
            <w:pPr>
              <w:ind w:firstLine="0"/>
              <w:jc w:val="center"/>
              <w:rPr>
                <w:rFonts w:eastAsia="Times New Roman"/>
                <w:sz w:val="20"/>
                <w:szCs w:val="20"/>
                <w:lang w:eastAsia="ru-RU"/>
              </w:rPr>
            </w:pPr>
            <w:r>
              <w:rPr>
                <w:rFonts w:eastAsia="Times New Roman"/>
                <w:sz w:val="20"/>
                <w:szCs w:val="20"/>
                <w:lang w:eastAsia="ru-RU"/>
              </w:rPr>
              <w:t>П</w:t>
            </w:r>
            <w:r w:rsidR="006D3833" w:rsidRPr="006D3833">
              <w:rPr>
                <w:rFonts w:eastAsia="Times New Roman"/>
                <w:sz w:val="20"/>
                <w:szCs w:val="20"/>
                <w:lang w:eastAsia="ru-RU"/>
              </w:rPr>
              <w:t>роизводительность</w:t>
            </w:r>
            <w:r>
              <w:rPr>
                <w:rFonts w:eastAsia="Times New Roman"/>
                <w:sz w:val="20"/>
                <w:szCs w:val="20"/>
                <w:lang w:eastAsia="ru-RU"/>
              </w:rPr>
              <w:t>, м</w:t>
            </w:r>
            <w:r>
              <w:rPr>
                <w:rFonts w:eastAsia="Times New Roman"/>
                <w:sz w:val="20"/>
                <w:szCs w:val="20"/>
                <w:vertAlign w:val="superscript"/>
                <w:lang w:eastAsia="ru-RU"/>
              </w:rPr>
              <w:t>3</w:t>
            </w:r>
            <w:r>
              <w:rPr>
                <w:rFonts w:eastAsia="Times New Roman"/>
                <w:sz w:val="20"/>
                <w:szCs w:val="20"/>
                <w:lang w:eastAsia="ru-RU"/>
              </w:rPr>
              <w:t>/сут</w:t>
            </w:r>
          </w:p>
        </w:tc>
        <w:tc>
          <w:tcPr>
            <w:tcW w:w="952" w:type="pct"/>
            <w:shd w:val="clear" w:color="auto" w:fill="auto"/>
            <w:vAlign w:val="center"/>
          </w:tcPr>
          <w:p w14:paraId="29762120" w14:textId="77777777"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Основные этапы очистки</w:t>
            </w:r>
          </w:p>
        </w:tc>
      </w:tr>
      <w:tr w:rsidR="006D3833" w:rsidRPr="006D3833" w14:paraId="4A842AEF" w14:textId="77777777" w:rsidTr="00C7735E">
        <w:tc>
          <w:tcPr>
            <w:tcW w:w="362" w:type="pct"/>
            <w:shd w:val="clear" w:color="auto" w:fill="auto"/>
            <w:vAlign w:val="center"/>
          </w:tcPr>
          <w:p w14:paraId="1DD22BC7" w14:textId="77777777"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1</w:t>
            </w:r>
          </w:p>
        </w:tc>
        <w:tc>
          <w:tcPr>
            <w:tcW w:w="1503" w:type="pct"/>
            <w:shd w:val="clear" w:color="auto" w:fill="auto"/>
            <w:vAlign w:val="center"/>
          </w:tcPr>
          <w:p w14:paraId="22E639C0" w14:textId="732F68A9" w:rsidR="006D3833" w:rsidRPr="006D3833" w:rsidRDefault="006D3833" w:rsidP="00C7735E">
            <w:pPr>
              <w:ind w:firstLine="0"/>
              <w:jc w:val="left"/>
              <w:rPr>
                <w:rFonts w:eastAsia="Times New Roman"/>
                <w:sz w:val="20"/>
                <w:szCs w:val="20"/>
                <w:lang w:eastAsia="ru-RU"/>
              </w:rPr>
            </w:pPr>
            <w:r>
              <w:rPr>
                <w:rFonts w:eastAsia="Times New Roman"/>
                <w:sz w:val="20"/>
                <w:szCs w:val="20"/>
                <w:lang w:eastAsia="ru-RU"/>
              </w:rPr>
              <w:t>В</w:t>
            </w:r>
            <w:r w:rsidRPr="006D3833">
              <w:rPr>
                <w:rFonts w:eastAsia="Times New Roman"/>
                <w:sz w:val="20"/>
                <w:szCs w:val="20"/>
                <w:lang w:eastAsia="ru-RU"/>
              </w:rPr>
              <w:t>осточн</w:t>
            </w:r>
            <w:r w:rsidR="00C7735E">
              <w:rPr>
                <w:rFonts w:eastAsia="Times New Roman"/>
                <w:sz w:val="20"/>
                <w:szCs w:val="20"/>
                <w:lang w:eastAsia="ru-RU"/>
              </w:rPr>
              <w:t>ый (</w:t>
            </w:r>
            <w:proofErr w:type="spellStart"/>
            <w:r w:rsidR="00C7735E">
              <w:rPr>
                <w:rFonts w:eastAsia="Times New Roman"/>
                <w:sz w:val="20"/>
                <w:szCs w:val="20"/>
                <w:lang w:eastAsia="ru-RU"/>
              </w:rPr>
              <w:t>Тростянский</w:t>
            </w:r>
            <w:proofErr w:type="spellEnd"/>
            <w:r w:rsidR="00C7735E">
              <w:rPr>
                <w:rFonts w:eastAsia="Times New Roman"/>
                <w:sz w:val="20"/>
                <w:szCs w:val="20"/>
                <w:lang w:eastAsia="ru-RU"/>
              </w:rPr>
              <w:t>) водозабор</w:t>
            </w:r>
          </w:p>
        </w:tc>
        <w:tc>
          <w:tcPr>
            <w:tcW w:w="773" w:type="pct"/>
            <w:shd w:val="clear" w:color="auto" w:fill="auto"/>
            <w:vAlign w:val="center"/>
          </w:tcPr>
          <w:p w14:paraId="75424706" w14:textId="625B58C7" w:rsidR="006D3833" w:rsidRPr="006D3833" w:rsidRDefault="00C7735E" w:rsidP="00C7735E">
            <w:pPr>
              <w:ind w:firstLine="0"/>
              <w:jc w:val="center"/>
              <w:rPr>
                <w:rFonts w:eastAsia="Times New Roman"/>
                <w:sz w:val="20"/>
                <w:szCs w:val="20"/>
                <w:lang w:eastAsia="ru-RU"/>
              </w:rPr>
            </w:pPr>
            <w:r>
              <w:rPr>
                <w:rFonts w:eastAsia="Times New Roman"/>
                <w:sz w:val="20"/>
                <w:szCs w:val="20"/>
                <w:lang w:eastAsia="ru-RU"/>
              </w:rPr>
              <w:t>1969</w:t>
            </w:r>
          </w:p>
          <w:p w14:paraId="0AABADF0" w14:textId="749AFB31" w:rsidR="006D3833" w:rsidRPr="006D3833" w:rsidRDefault="00C7735E" w:rsidP="00C7735E">
            <w:pPr>
              <w:ind w:firstLine="0"/>
              <w:jc w:val="center"/>
              <w:rPr>
                <w:rFonts w:eastAsia="Times New Roman"/>
                <w:sz w:val="20"/>
                <w:szCs w:val="20"/>
                <w:lang w:eastAsia="ru-RU"/>
              </w:rPr>
            </w:pPr>
            <w:r>
              <w:rPr>
                <w:rFonts w:eastAsia="Times New Roman"/>
                <w:sz w:val="20"/>
                <w:szCs w:val="20"/>
                <w:lang w:eastAsia="ru-RU"/>
              </w:rPr>
              <w:t>(</w:t>
            </w:r>
            <w:r w:rsidR="006D3833" w:rsidRPr="006D3833">
              <w:rPr>
                <w:rFonts w:eastAsia="Times New Roman"/>
                <w:sz w:val="20"/>
                <w:szCs w:val="20"/>
                <w:lang w:eastAsia="ru-RU"/>
              </w:rPr>
              <w:t>реконст</w:t>
            </w:r>
            <w:r>
              <w:rPr>
                <w:rFonts w:eastAsia="Times New Roman"/>
                <w:sz w:val="20"/>
                <w:szCs w:val="20"/>
                <w:lang w:eastAsia="ru-RU"/>
              </w:rPr>
              <w:t xml:space="preserve">рукция </w:t>
            </w:r>
            <w:r w:rsidR="006D3833" w:rsidRPr="006D3833">
              <w:rPr>
                <w:rFonts w:eastAsia="Times New Roman"/>
                <w:sz w:val="20"/>
                <w:szCs w:val="20"/>
                <w:lang w:eastAsia="ru-RU"/>
              </w:rPr>
              <w:t>2013</w:t>
            </w:r>
            <w:r>
              <w:rPr>
                <w:rFonts w:eastAsia="Times New Roman"/>
                <w:sz w:val="20"/>
                <w:szCs w:val="20"/>
                <w:lang w:eastAsia="ru-RU"/>
              </w:rPr>
              <w:t xml:space="preserve"> г)</w:t>
            </w:r>
          </w:p>
        </w:tc>
        <w:tc>
          <w:tcPr>
            <w:tcW w:w="1410" w:type="pct"/>
            <w:shd w:val="clear" w:color="auto" w:fill="auto"/>
            <w:vAlign w:val="center"/>
          </w:tcPr>
          <w:p w14:paraId="773C944B" w14:textId="77777777" w:rsidR="006D3833" w:rsidRPr="006D3833" w:rsidRDefault="006D3833" w:rsidP="00C7735E">
            <w:pPr>
              <w:ind w:firstLine="0"/>
              <w:jc w:val="center"/>
              <w:rPr>
                <w:rFonts w:eastAsia="Times New Roman"/>
                <w:sz w:val="20"/>
                <w:szCs w:val="20"/>
                <w:lang w:eastAsia="ru-RU"/>
              </w:rPr>
            </w:pPr>
            <w:r w:rsidRPr="006D3833">
              <w:rPr>
                <w:rFonts w:eastAsia="Times New Roman"/>
                <w:sz w:val="20"/>
                <w:szCs w:val="20"/>
                <w:lang w:eastAsia="ru-RU"/>
              </w:rPr>
              <w:t>3500</w:t>
            </w:r>
          </w:p>
        </w:tc>
        <w:tc>
          <w:tcPr>
            <w:tcW w:w="952" w:type="pct"/>
            <w:shd w:val="clear" w:color="auto" w:fill="auto"/>
            <w:vAlign w:val="center"/>
          </w:tcPr>
          <w:p w14:paraId="6A1205B8" w14:textId="46F19C88" w:rsidR="006D3833" w:rsidRPr="006D3833" w:rsidRDefault="006D3833" w:rsidP="00C7735E">
            <w:pPr>
              <w:ind w:firstLine="0"/>
              <w:jc w:val="center"/>
              <w:rPr>
                <w:rFonts w:eastAsia="Times New Roman"/>
                <w:sz w:val="20"/>
                <w:szCs w:val="20"/>
                <w:lang w:eastAsia="ru-RU"/>
              </w:rPr>
            </w:pPr>
            <w:r w:rsidRPr="006D3833">
              <w:rPr>
                <w:rFonts w:eastAsia="Times New Roman"/>
                <w:sz w:val="20"/>
                <w:szCs w:val="20"/>
                <w:lang w:eastAsia="ru-RU"/>
              </w:rPr>
              <w:t>Осаждение, дегазация, УФО</w:t>
            </w:r>
            <w:r w:rsidR="00C7735E">
              <w:rPr>
                <w:rFonts w:eastAsia="Times New Roman"/>
                <w:sz w:val="20"/>
                <w:szCs w:val="20"/>
                <w:lang w:eastAsia="ru-RU"/>
              </w:rPr>
              <w:t xml:space="preserve"> (2 установки)</w:t>
            </w:r>
          </w:p>
        </w:tc>
      </w:tr>
      <w:tr w:rsidR="006D3833" w:rsidRPr="006D3833" w14:paraId="66E9B8DF" w14:textId="77777777" w:rsidTr="00C7735E">
        <w:tc>
          <w:tcPr>
            <w:tcW w:w="362" w:type="pct"/>
            <w:shd w:val="clear" w:color="auto" w:fill="auto"/>
            <w:vAlign w:val="center"/>
          </w:tcPr>
          <w:p w14:paraId="4B6FF667" w14:textId="77777777" w:rsidR="006D3833" w:rsidRPr="006D3833" w:rsidRDefault="006D3833" w:rsidP="006D3833">
            <w:pPr>
              <w:ind w:firstLine="0"/>
              <w:jc w:val="center"/>
              <w:rPr>
                <w:rFonts w:eastAsia="Times New Roman"/>
                <w:sz w:val="20"/>
                <w:szCs w:val="20"/>
                <w:lang w:eastAsia="ru-RU"/>
              </w:rPr>
            </w:pPr>
            <w:r w:rsidRPr="006D3833">
              <w:rPr>
                <w:rFonts w:eastAsia="Times New Roman"/>
                <w:sz w:val="20"/>
                <w:szCs w:val="20"/>
                <w:lang w:eastAsia="ru-RU"/>
              </w:rPr>
              <w:t>2</w:t>
            </w:r>
          </w:p>
        </w:tc>
        <w:tc>
          <w:tcPr>
            <w:tcW w:w="1503" w:type="pct"/>
            <w:shd w:val="clear" w:color="auto" w:fill="auto"/>
            <w:vAlign w:val="center"/>
          </w:tcPr>
          <w:p w14:paraId="214CB69F" w14:textId="7A863DB0" w:rsidR="006D3833" w:rsidRPr="006D3833" w:rsidRDefault="00C7735E" w:rsidP="00C7735E">
            <w:pPr>
              <w:ind w:firstLine="0"/>
              <w:jc w:val="left"/>
              <w:rPr>
                <w:rFonts w:eastAsia="Times New Roman"/>
                <w:sz w:val="20"/>
                <w:szCs w:val="20"/>
                <w:lang w:eastAsia="ru-RU"/>
              </w:rPr>
            </w:pPr>
            <w:r>
              <w:rPr>
                <w:rFonts w:eastAsia="Times New Roman"/>
                <w:sz w:val="20"/>
                <w:szCs w:val="20"/>
                <w:lang w:eastAsia="ru-RU"/>
              </w:rPr>
              <w:t>Западный водозабор</w:t>
            </w:r>
          </w:p>
        </w:tc>
        <w:tc>
          <w:tcPr>
            <w:tcW w:w="773" w:type="pct"/>
            <w:shd w:val="clear" w:color="auto" w:fill="auto"/>
            <w:vAlign w:val="center"/>
          </w:tcPr>
          <w:p w14:paraId="1706A624" w14:textId="77777777" w:rsidR="006D3833" w:rsidRPr="006D3833" w:rsidRDefault="006D3833" w:rsidP="00C7735E">
            <w:pPr>
              <w:ind w:firstLine="0"/>
              <w:jc w:val="center"/>
              <w:rPr>
                <w:rFonts w:eastAsia="Times New Roman"/>
                <w:sz w:val="20"/>
                <w:szCs w:val="20"/>
                <w:lang w:eastAsia="ru-RU"/>
              </w:rPr>
            </w:pPr>
            <w:r w:rsidRPr="006D3833">
              <w:rPr>
                <w:rFonts w:eastAsia="Times New Roman"/>
                <w:sz w:val="20"/>
                <w:szCs w:val="20"/>
                <w:lang w:eastAsia="ru-RU"/>
              </w:rPr>
              <w:t>2006</w:t>
            </w:r>
          </w:p>
        </w:tc>
        <w:tc>
          <w:tcPr>
            <w:tcW w:w="1410" w:type="pct"/>
            <w:shd w:val="clear" w:color="auto" w:fill="auto"/>
            <w:vAlign w:val="center"/>
          </w:tcPr>
          <w:p w14:paraId="75206547" w14:textId="77777777" w:rsidR="006D3833" w:rsidRPr="006D3833" w:rsidRDefault="006D3833" w:rsidP="00C7735E">
            <w:pPr>
              <w:ind w:firstLine="0"/>
              <w:jc w:val="center"/>
              <w:rPr>
                <w:rFonts w:eastAsia="Times New Roman"/>
                <w:sz w:val="20"/>
                <w:szCs w:val="20"/>
                <w:lang w:eastAsia="ru-RU"/>
              </w:rPr>
            </w:pPr>
            <w:r w:rsidRPr="006D3833">
              <w:rPr>
                <w:rFonts w:eastAsia="Times New Roman"/>
                <w:sz w:val="20"/>
                <w:szCs w:val="20"/>
                <w:lang w:eastAsia="ru-RU"/>
              </w:rPr>
              <w:t>2500</w:t>
            </w:r>
          </w:p>
        </w:tc>
        <w:tc>
          <w:tcPr>
            <w:tcW w:w="952" w:type="pct"/>
            <w:shd w:val="clear" w:color="auto" w:fill="auto"/>
            <w:vAlign w:val="center"/>
          </w:tcPr>
          <w:p w14:paraId="76DA4974" w14:textId="77777777" w:rsidR="006D3833" w:rsidRPr="006D3833" w:rsidRDefault="006D3833" w:rsidP="00C7735E">
            <w:pPr>
              <w:ind w:firstLine="0"/>
              <w:jc w:val="center"/>
              <w:rPr>
                <w:rFonts w:eastAsia="Times New Roman"/>
                <w:sz w:val="20"/>
                <w:szCs w:val="20"/>
                <w:lang w:eastAsia="ru-RU"/>
              </w:rPr>
            </w:pPr>
            <w:r w:rsidRPr="006D3833">
              <w:rPr>
                <w:rFonts w:eastAsia="Times New Roman"/>
                <w:sz w:val="20"/>
                <w:szCs w:val="20"/>
                <w:lang w:eastAsia="ru-RU"/>
              </w:rPr>
              <w:t>Осаждение, УФО</w:t>
            </w:r>
          </w:p>
        </w:tc>
      </w:tr>
    </w:tbl>
    <w:p w14:paraId="6542817E" w14:textId="77777777" w:rsidR="00C7735E" w:rsidRDefault="00C7735E" w:rsidP="00C7735E"/>
    <w:p w14:paraId="03BAC1BE" w14:textId="45F71D7A" w:rsidR="00C7735E" w:rsidRDefault="00C7735E" w:rsidP="00C7735E">
      <w:r>
        <w:t>Ниже представлены результаты лабораторных исследований питьевой воды, предоставленные ООО «Водоснабжение» за 2021</w:t>
      </w:r>
      <w:r w:rsidR="00736ED9">
        <w:t>-2022</w:t>
      </w:r>
      <w:r>
        <w:t xml:space="preserve"> год.</w:t>
      </w:r>
    </w:p>
    <w:p w14:paraId="3849B1D8" w14:textId="77777777" w:rsidR="009715FE" w:rsidRDefault="009715FE" w:rsidP="00870A59"/>
    <w:p w14:paraId="791D4059" w14:textId="78F33F6B" w:rsidR="00996FB7" w:rsidRDefault="00996FB7" w:rsidP="00870A59">
      <w:r>
        <w:lastRenderedPageBreak/>
        <w:t>Согласно про</w:t>
      </w:r>
      <w:r w:rsidR="00623124">
        <w:t>то</w:t>
      </w:r>
      <w:r>
        <w:t xml:space="preserve">колу лабораторных исследований от </w:t>
      </w:r>
      <w:r w:rsidR="007A1610">
        <w:t xml:space="preserve">20 июня 2022 </w:t>
      </w:r>
      <w:r>
        <w:t>г., объект: ВНС</w:t>
      </w:r>
      <w:r w:rsidR="007A1610">
        <w:t>-1</w:t>
      </w:r>
      <w:r>
        <w:t xml:space="preserve">, г. Зеленоградск, ул. </w:t>
      </w:r>
      <w:r w:rsidR="007A1610">
        <w:t>Тургенева 17</w:t>
      </w:r>
      <w:r>
        <w:t>.</w:t>
      </w:r>
    </w:p>
    <w:p w14:paraId="6BE6321C" w14:textId="77777777" w:rsidR="00996FB7" w:rsidRDefault="00996FB7" w:rsidP="00870A59"/>
    <w:p w14:paraId="5CB103FF" w14:textId="1C33DF6E" w:rsidR="00A33AB1" w:rsidRDefault="00A33AB1" w:rsidP="00A33AB1">
      <w:pPr>
        <w:pStyle w:val="af"/>
        <w:keepNext/>
      </w:pPr>
      <w:r>
        <w:t xml:space="preserve">Таблица </w:t>
      </w:r>
      <w:r w:rsidR="000B7E8F">
        <w:fldChar w:fldCharType="begin"/>
      </w:r>
      <w:r w:rsidR="000B7E8F">
        <w:instrText xml:space="preserve"> SEQ </w:instrText>
      </w:r>
      <w:r w:rsidR="000B7E8F">
        <w:instrText xml:space="preserve">Таблица \* ARABIC </w:instrText>
      </w:r>
      <w:r w:rsidR="000B7E8F">
        <w:fldChar w:fldCharType="separate"/>
      </w:r>
      <w:r w:rsidR="008E214F">
        <w:rPr>
          <w:noProof/>
        </w:rPr>
        <w:t>9</w:t>
      </w:r>
      <w:r w:rsidR="000B7E8F">
        <w:rPr>
          <w:noProof/>
        </w:rPr>
        <w:fldChar w:fldCharType="end"/>
      </w:r>
      <w:r>
        <w:t xml:space="preserve"> Результаты лабораторных исследований качества питьевой воды на объекте ВНС-1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2"/>
        <w:gridCol w:w="2131"/>
        <w:gridCol w:w="1988"/>
        <w:gridCol w:w="1847"/>
        <w:gridCol w:w="1277"/>
        <w:gridCol w:w="2266"/>
      </w:tblGrid>
      <w:tr w:rsidR="007A1610" w:rsidRPr="007A1610" w14:paraId="4A0982DC" w14:textId="77777777" w:rsidTr="00975997">
        <w:trPr>
          <w:trHeight w:val="20"/>
          <w:tblHeader/>
        </w:trPr>
        <w:tc>
          <w:tcPr>
            <w:tcW w:w="212" w:type="pct"/>
            <w:vAlign w:val="center"/>
          </w:tcPr>
          <w:p w14:paraId="18602BC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 </w:t>
            </w:r>
            <w:proofErr w:type="gramStart"/>
            <w:r w:rsidRPr="007A1610">
              <w:rPr>
                <w:rFonts w:eastAsia="Times New Roman" w:cs="Times New Roman"/>
                <w:color w:val="000000"/>
                <w:sz w:val="20"/>
                <w:szCs w:val="20"/>
                <w:lang w:eastAsia="ru-RU"/>
              </w:rPr>
              <w:t>п</w:t>
            </w:r>
            <w:proofErr w:type="gramEnd"/>
            <w:r w:rsidRPr="007A1610">
              <w:rPr>
                <w:rFonts w:eastAsia="Times New Roman" w:cs="Times New Roman"/>
                <w:color w:val="000000"/>
                <w:sz w:val="20"/>
                <w:szCs w:val="20"/>
                <w:lang w:eastAsia="ru-RU"/>
              </w:rPr>
              <w:t>/п</w:t>
            </w:r>
          </w:p>
        </w:tc>
        <w:tc>
          <w:tcPr>
            <w:tcW w:w="1073" w:type="pct"/>
            <w:vAlign w:val="center"/>
          </w:tcPr>
          <w:p w14:paraId="3C7C7145"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Определяемые показатели</w:t>
            </w:r>
          </w:p>
        </w:tc>
        <w:tc>
          <w:tcPr>
            <w:tcW w:w="1001" w:type="pct"/>
            <w:vAlign w:val="center"/>
          </w:tcPr>
          <w:p w14:paraId="0D124733"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Результаты исследований</w:t>
            </w:r>
          </w:p>
        </w:tc>
        <w:tc>
          <w:tcPr>
            <w:tcW w:w="930" w:type="pct"/>
            <w:vAlign w:val="center"/>
          </w:tcPr>
          <w:p w14:paraId="11422EE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Допустимый уровень</w:t>
            </w:r>
          </w:p>
        </w:tc>
        <w:tc>
          <w:tcPr>
            <w:tcW w:w="643" w:type="pct"/>
            <w:vAlign w:val="center"/>
          </w:tcPr>
          <w:p w14:paraId="330EBA7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Единицы измерения</w:t>
            </w:r>
          </w:p>
        </w:tc>
        <w:tc>
          <w:tcPr>
            <w:tcW w:w="1141" w:type="pct"/>
            <w:vAlign w:val="center"/>
          </w:tcPr>
          <w:p w14:paraId="57148A46"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НД на методы исследований</w:t>
            </w:r>
          </w:p>
        </w:tc>
      </w:tr>
      <w:tr w:rsidR="007A1610" w:rsidRPr="007A1610" w14:paraId="7367D8EB" w14:textId="77777777" w:rsidTr="00975997">
        <w:trPr>
          <w:trHeight w:val="20"/>
        </w:trPr>
        <w:tc>
          <w:tcPr>
            <w:tcW w:w="5000" w:type="pct"/>
            <w:gridSpan w:val="6"/>
            <w:vAlign w:val="center"/>
          </w:tcPr>
          <w:p w14:paraId="0B4F11B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МИКРОБИОЛОГИЧЕСКИЕ ИССЛЕДОВАНИЯ</w:t>
            </w:r>
          </w:p>
        </w:tc>
      </w:tr>
      <w:tr w:rsidR="007A1610" w:rsidRPr="007A1610" w14:paraId="3778420B" w14:textId="77777777" w:rsidTr="00975997">
        <w:trPr>
          <w:trHeight w:val="20"/>
        </w:trPr>
        <w:tc>
          <w:tcPr>
            <w:tcW w:w="212" w:type="pct"/>
            <w:vAlign w:val="center"/>
          </w:tcPr>
          <w:p w14:paraId="71F9B318"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1073" w:type="pct"/>
            <w:vAlign w:val="center"/>
          </w:tcPr>
          <w:p w14:paraId="13588626" w14:textId="15E8FA06" w:rsidR="007A1610" w:rsidRPr="007A1610" w:rsidRDefault="007A1610" w:rsidP="00975997">
            <w:pPr>
              <w:ind w:firstLine="0"/>
              <w:jc w:val="left"/>
              <w:rPr>
                <w:rFonts w:eastAsia="Times New Roman" w:cs="Times New Roman"/>
                <w:sz w:val="20"/>
                <w:szCs w:val="20"/>
                <w:lang w:val="en-US" w:eastAsia="ru-RU"/>
              </w:rPr>
            </w:pPr>
            <w:r w:rsidRPr="007A1610">
              <w:rPr>
                <w:rFonts w:eastAsia="Times New Roman" w:cs="Times New Roman"/>
                <w:color w:val="000000"/>
                <w:sz w:val="20"/>
                <w:szCs w:val="20"/>
                <w:lang w:val="en-US" w:eastAsia="ru-RU"/>
              </w:rPr>
              <w:t>Escherichia coli (</w:t>
            </w:r>
            <w:proofErr w:type="spellStart"/>
            <w:r w:rsidRPr="007A1610">
              <w:rPr>
                <w:rFonts w:eastAsia="Times New Roman" w:cs="Times New Roman"/>
                <w:color w:val="000000"/>
                <w:sz w:val="20"/>
                <w:szCs w:val="20"/>
                <w:lang w:val="en-US" w:eastAsia="ru-RU"/>
              </w:rPr>
              <w:t>E.coli</w:t>
            </w:r>
            <w:proofErr w:type="spellEnd"/>
            <w:r w:rsidRPr="007A1610">
              <w:rPr>
                <w:rFonts w:eastAsia="Times New Roman" w:cs="Times New Roman"/>
                <w:color w:val="000000"/>
                <w:sz w:val="20"/>
                <w:szCs w:val="20"/>
                <w:lang w:val="en-US" w:eastAsia="ru-RU"/>
              </w:rPr>
              <w:t>)</w:t>
            </w:r>
          </w:p>
        </w:tc>
        <w:tc>
          <w:tcPr>
            <w:tcW w:w="1001" w:type="pct"/>
            <w:vAlign w:val="center"/>
          </w:tcPr>
          <w:p w14:paraId="461F1EF8"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930" w:type="pct"/>
            <w:vAlign w:val="center"/>
          </w:tcPr>
          <w:p w14:paraId="32F3EEA8"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643" w:type="pct"/>
            <w:vAlign w:val="center"/>
          </w:tcPr>
          <w:p w14:paraId="53175F59" w14:textId="6C1DAA09"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КОЕ/100</w:t>
            </w:r>
            <w:r w:rsidRPr="007A1610">
              <w:rPr>
                <w:rFonts w:eastAsia="Times New Roman" w:cs="Times New Roman"/>
                <w:color w:val="000000"/>
                <w:sz w:val="20"/>
                <w:szCs w:val="20"/>
                <w:lang w:val="en-US" w:eastAsia="ru-RU"/>
              </w:rPr>
              <w:t xml:space="preserve"> </w:t>
            </w:r>
            <w:r w:rsidRPr="007A1610">
              <w:rPr>
                <w:rFonts w:eastAsia="Times New Roman" w:cs="Times New Roman"/>
                <w:color w:val="000000"/>
                <w:sz w:val="20"/>
                <w:szCs w:val="20"/>
                <w:lang w:eastAsia="ru-RU"/>
              </w:rPr>
              <w:t>см</w:t>
            </w:r>
            <w:r w:rsidRPr="007A1610">
              <w:rPr>
                <w:rFonts w:eastAsia="Times New Roman" w:cs="Times New Roman"/>
                <w:color w:val="000000"/>
                <w:sz w:val="20"/>
                <w:szCs w:val="20"/>
                <w:vertAlign w:val="superscript"/>
                <w:lang w:eastAsia="ru-RU"/>
              </w:rPr>
              <w:t>3</w:t>
            </w:r>
          </w:p>
        </w:tc>
        <w:tc>
          <w:tcPr>
            <w:tcW w:w="1141" w:type="pct"/>
          </w:tcPr>
          <w:p w14:paraId="42B1BBA3"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ГОСТ 31955.1- 2013</w:t>
            </w:r>
          </w:p>
        </w:tc>
      </w:tr>
      <w:tr w:rsidR="007A1610" w:rsidRPr="007A1610" w14:paraId="2E470241" w14:textId="77777777" w:rsidTr="00975997">
        <w:trPr>
          <w:trHeight w:val="20"/>
        </w:trPr>
        <w:tc>
          <w:tcPr>
            <w:tcW w:w="212" w:type="pct"/>
            <w:vAlign w:val="center"/>
          </w:tcPr>
          <w:p w14:paraId="1B8A7411"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2.</w:t>
            </w:r>
          </w:p>
        </w:tc>
        <w:tc>
          <w:tcPr>
            <w:tcW w:w="1073" w:type="pct"/>
            <w:vAlign w:val="center"/>
          </w:tcPr>
          <w:p w14:paraId="29938260" w14:textId="77777777" w:rsidR="007A1610" w:rsidRPr="007A1610" w:rsidRDefault="007A1610" w:rsidP="00975997">
            <w:pPr>
              <w:ind w:firstLine="0"/>
              <w:jc w:val="left"/>
              <w:rPr>
                <w:rFonts w:eastAsia="Times New Roman" w:cs="Times New Roman"/>
                <w:sz w:val="20"/>
                <w:szCs w:val="20"/>
                <w:lang w:eastAsia="ru-RU"/>
              </w:rPr>
            </w:pPr>
            <w:proofErr w:type="spellStart"/>
            <w:r w:rsidRPr="007A1610">
              <w:rPr>
                <w:rFonts w:eastAsia="Times New Roman" w:cs="Times New Roman"/>
                <w:color w:val="000000"/>
                <w:sz w:val="20"/>
                <w:szCs w:val="20"/>
                <w:lang w:eastAsia="ru-RU"/>
              </w:rPr>
              <w:t>Колифаги</w:t>
            </w:r>
            <w:proofErr w:type="spellEnd"/>
          </w:p>
        </w:tc>
        <w:tc>
          <w:tcPr>
            <w:tcW w:w="1001" w:type="pct"/>
            <w:vAlign w:val="center"/>
          </w:tcPr>
          <w:p w14:paraId="1AFD5A52"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930" w:type="pct"/>
            <w:vAlign w:val="center"/>
          </w:tcPr>
          <w:p w14:paraId="047EAD2C"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643" w:type="pct"/>
            <w:vAlign w:val="center"/>
          </w:tcPr>
          <w:p w14:paraId="0AC61900" w14:textId="5CFC246A" w:rsidR="007A1610" w:rsidRPr="007A1610" w:rsidRDefault="007A1610" w:rsidP="007A1610">
            <w:pPr>
              <w:ind w:firstLine="0"/>
              <w:jc w:val="center"/>
              <w:rPr>
                <w:rFonts w:eastAsia="Times New Roman" w:cs="Times New Roman"/>
                <w:sz w:val="20"/>
                <w:szCs w:val="20"/>
                <w:lang w:val="en-US" w:eastAsia="ru-RU"/>
              </w:rPr>
            </w:pPr>
            <w:proofErr w:type="gramStart"/>
            <w:r w:rsidRPr="007A1610">
              <w:rPr>
                <w:rFonts w:eastAsia="Times New Roman" w:cs="Times New Roman"/>
                <w:color w:val="000000"/>
                <w:sz w:val="20"/>
                <w:szCs w:val="20"/>
                <w:lang w:eastAsia="ru-RU"/>
              </w:rPr>
              <w:t>БОЕ</w:t>
            </w:r>
            <w:proofErr w:type="gramEnd"/>
            <w:r w:rsidRPr="007A1610">
              <w:rPr>
                <w:rFonts w:eastAsia="Times New Roman" w:cs="Times New Roman"/>
                <w:color w:val="000000"/>
                <w:sz w:val="20"/>
                <w:szCs w:val="20"/>
                <w:lang w:eastAsia="ru-RU"/>
              </w:rPr>
              <w:t>/</w:t>
            </w:r>
            <w:r w:rsidRPr="007A1610">
              <w:rPr>
                <w:rFonts w:eastAsia="Times New Roman" w:cs="Times New Roman"/>
                <w:color w:val="000000"/>
                <w:sz w:val="20"/>
                <w:szCs w:val="20"/>
                <w:lang w:val="en-US" w:eastAsia="ru-RU"/>
              </w:rPr>
              <w:t xml:space="preserve">100 </w:t>
            </w:r>
            <w:r w:rsidRPr="007A1610">
              <w:rPr>
                <w:rFonts w:eastAsia="Times New Roman" w:cs="Times New Roman"/>
                <w:color w:val="000000"/>
                <w:sz w:val="20"/>
                <w:szCs w:val="20"/>
                <w:lang w:eastAsia="ru-RU"/>
              </w:rPr>
              <w:t>см</w:t>
            </w:r>
            <w:r w:rsidRPr="007A1610">
              <w:rPr>
                <w:rFonts w:eastAsia="Times New Roman" w:cs="Times New Roman"/>
                <w:color w:val="000000"/>
                <w:sz w:val="20"/>
                <w:szCs w:val="20"/>
                <w:vertAlign w:val="superscript"/>
                <w:lang w:val="en-US" w:eastAsia="ru-RU"/>
              </w:rPr>
              <w:t>3</w:t>
            </w:r>
          </w:p>
        </w:tc>
        <w:tc>
          <w:tcPr>
            <w:tcW w:w="1141" w:type="pct"/>
            <w:vAlign w:val="center"/>
          </w:tcPr>
          <w:p w14:paraId="6CB9C853"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МУК 4.2.1018-01</w:t>
            </w:r>
          </w:p>
        </w:tc>
      </w:tr>
      <w:tr w:rsidR="007A1610" w:rsidRPr="007A1610" w14:paraId="64FAAC4B" w14:textId="77777777" w:rsidTr="00975997">
        <w:trPr>
          <w:trHeight w:val="20"/>
        </w:trPr>
        <w:tc>
          <w:tcPr>
            <w:tcW w:w="212" w:type="pct"/>
            <w:vAlign w:val="center"/>
          </w:tcPr>
          <w:p w14:paraId="752E32E1"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3.</w:t>
            </w:r>
          </w:p>
        </w:tc>
        <w:tc>
          <w:tcPr>
            <w:tcW w:w="1073" w:type="pct"/>
            <w:vAlign w:val="center"/>
          </w:tcPr>
          <w:p w14:paraId="0862D595" w14:textId="77777777" w:rsidR="007A1610" w:rsidRPr="007A1610" w:rsidRDefault="007A1610" w:rsidP="00975997">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Общее микробное число</w:t>
            </w:r>
          </w:p>
        </w:tc>
        <w:tc>
          <w:tcPr>
            <w:tcW w:w="1001" w:type="pct"/>
            <w:vAlign w:val="center"/>
          </w:tcPr>
          <w:p w14:paraId="52A861B6"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6</w:t>
            </w:r>
          </w:p>
        </w:tc>
        <w:tc>
          <w:tcPr>
            <w:tcW w:w="930" w:type="pct"/>
            <w:vAlign w:val="center"/>
          </w:tcPr>
          <w:p w14:paraId="20B95FE1"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50</w:t>
            </w:r>
          </w:p>
        </w:tc>
        <w:tc>
          <w:tcPr>
            <w:tcW w:w="643" w:type="pct"/>
            <w:vAlign w:val="center"/>
          </w:tcPr>
          <w:p w14:paraId="02A00FA3" w14:textId="4A38478C"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w:t>
            </w:r>
            <w:r w:rsidRPr="007A1610">
              <w:rPr>
                <w:rFonts w:eastAsia="Times New Roman" w:cs="Times New Roman"/>
                <w:color w:val="000000"/>
                <w:sz w:val="20"/>
                <w:szCs w:val="20"/>
                <w:lang w:val="en-US" w:eastAsia="ru-RU"/>
              </w:rPr>
              <w:t xml:space="preserve"> </w:t>
            </w:r>
            <w:r w:rsidRPr="007A1610">
              <w:rPr>
                <w:rFonts w:eastAsia="Times New Roman" w:cs="Times New Roman"/>
                <w:color w:val="000000"/>
                <w:sz w:val="20"/>
                <w:szCs w:val="20"/>
                <w:lang w:eastAsia="ru-RU"/>
              </w:rPr>
              <w:t>см</w:t>
            </w:r>
            <w:r w:rsidRPr="007A1610">
              <w:rPr>
                <w:rFonts w:eastAsia="Times New Roman" w:cs="Times New Roman"/>
                <w:color w:val="000000"/>
                <w:sz w:val="20"/>
                <w:szCs w:val="20"/>
                <w:vertAlign w:val="superscript"/>
                <w:lang w:eastAsia="ru-RU"/>
              </w:rPr>
              <w:t>3</w:t>
            </w:r>
          </w:p>
        </w:tc>
        <w:tc>
          <w:tcPr>
            <w:tcW w:w="1141" w:type="pct"/>
          </w:tcPr>
          <w:p w14:paraId="51848BF9"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МУК 4.2.1018-01</w:t>
            </w:r>
          </w:p>
        </w:tc>
      </w:tr>
      <w:tr w:rsidR="007A1610" w:rsidRPr="007A1610" w14:paraId="7FA0CCC3" w14:textId="77777777" w:rsidTr="00975997">
        <w:trPr>
          <w:trHeight w:val="20"/>
        </w:trPr>
        <w:tc>
          <w:tcPr>
            <w:tcW w:w="212" w:type="pct"/>
            <w:vAlign w:val="center"/>
          </w:tcPr>
          <w:p w14:paraId="7FB0AC1C"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4.</w:t>
            </w:r>
          </w:p>
        </w:tc>
        <w:tc>
          <w:tcPr>
            <w:tcW w:w="1073" w:type="pct"/>
            <w:vAlign w:val="center"/>
          </w:tcPr>
          <w:p w14:paraId="37C79978" w14:textId="77777777" w:rsidR="007A1610" w:rsidRPr="007A1610" w:rsidRDefault="007A1610" w:rsidP="00975997">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Общие (обобщенные) </w:t>
            </w:r>
            <w:proofErr w:type="spellStart"/>
            <w:r w:rsidRPr="007A1610">
              <w:rPr>
                <w:rFonts w:eastAsia="Times New Roman" w:cs="Times New Roman"/>
                <w:color w:val="000000"/>
                <w:sz w:val="20"/>
                <w:szCs w:val="20"/>
                <w:lang w:eastAsia="ru-RU"/>
              </w:rPr>
              <w:t>колиформные</w:t>
            </w:r>
            <w:proofErr w:type="spellEnd"/>
            <w:r w:rsidRPr="007A1610">
              <w:rPr>
                <w:rFonts w:eastAsia="Times New Roman" w:cs="Times New Roman"/>
                <w:color w:val="000000"/>
                <w:sz w:val="20"/>
                <w:szCs w:val="20"/>
                <w:lang w:eastAsia="ru-RU"/>
              </w:rPr>
              <w:t xml:space="preserve"> бактерии</w:t>
            </w:r>
          </w:p>
        </w:tc>
        <w:tc>
          <w:tcPr>
            <w:tcW w:w="1001" w:type="pct"/>
            <w:vAlign w:val="center"/>
          </w:tcPr>
          <w:p w14:paraId="7F576EA0"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930" w:type="pct"/>
            <w:vAlign w:val="center"/>
          </w:tcPr>
          <w:p w14:paraId="583BEEC1"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643" w:type="pct"/>
            <w:vAlign w:val="center"/>
          </w:tcPr>
          <w:p w14:paraId="0E433B0E" w14:textId="06A2B3A0"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w:t>
            </w:r>
            <w:r w:rsidRPr="007A1610">
              <w:rPr>
                <w:rFonts w:eastAsia="Times New Roman" w:cs="Times New Roman"/>
                <w:color w:val="000000"/>
                <w:sz w:val="20"/>
                <w:szCs w:val="20"/>
                <w:lang w:val="en-US" w:eastAsia="ru-RU"/>
              </w:rPr>
              <w:t xml:space="preserve">100 </w:t>
            </w:r>
            <w:r w:rsidRPr="007A1610">
              <w:rPr>
                <w:rFonts w:eastAsia="Times New Roman" w:cs="Times New Roman"/>
                <w:color w:val="000000"/>
                <w:sz w:val="20"/>
                <w:szCs w:val="20"/>
                <w:lang w:eastAsia="ru-RU"/>
              </w:rPr>
              <w:t>см</w:t>
            </w:r>
            <w:r w:rsidRPr="007A1610">
              <w:rPr>
                <w:rFonts w:eastAsia="Times New Roman" w:cs="Times New Roman"/>
                <w:color w:val="000000"/>
                <w:sz w:val="20"/>
                <w:szCs w:val="20"/>
                <w:vertAlign w:val="superscript"/>
                <w:lang w:eastAsia="ru-RU"/>
              </w:rPr>
              <w:t>3</w:t>
            </w:r>
          </w:p>
        </w:tc>
        <w:tc>
          <w:tcPr>
            <w:tcW w:w="1141" w:type="pct"/>
            <w:vAlign w:val="center"/>
          </w:tcPr>
          <w:p w14:paraId="443D52DD"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МУК 4.2.1018-01</w:t>
            </w:r>
          </w:p>
        </w:tc>
      </w:tr>
      <w:tr w:rsidR="007A1610" w:rsidRPr="007A1610" w14:paraId="40B9FC1D" w14:textId="77777777" w:rsidTr="00975997">
        <w:trPr>
          <w:trHeight w:val="20"/>
        </w:trPr>
        <w:tc>
          <w:tcPr>
            <w:tcW w:w="212" w:type="pct"/>
            <w:vAlign w:val="center"/>
          </w:tcPr>
          <w:p w14:paraId="56DC44EE"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5.</w:t>
            </w:r>
          </w:p>
        </w:tc>
        <w:tc>
          <w:tcPr>
            <w:tcW w:w="1073" w:type="pct"/>
            <w:vAlign w:val="center"/>
          </w:tcPr>
          <w:p w14:paraId="5B4D5479" w14:textId="77777777" w:rsidR="007A1610" w:rsidRPr="007A1610" w:rsidRDefault="007A1610" w:rsidP="00975997">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Энтерококки</w:t>
            </w:r>
          </w:p>
        </w:tc>
        <w:tc>
          <w:tcPr>
            <w:tcW w:w="1001" w:type="pct"/>
            <w:vAlign w:val="center"/>
          </w:tcPr>
          <w:p w14:paraId="40AE8305"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930" w:type="pct"/>
            <w:vAlign w:val="center"/>
          </w:tcPr>
          <w:p w14:paraId="01E5213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643" w:type="pct"/>
            <w:vAlign w:val="center"/>
          </w:tcPr>
          <w:p w14:paraId="4E384958" w14:textId="2AD1B5CD"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КОЕ/100</w:t>
            </w:r>
            <w:r w:rsidRPr="007A1610">
              <w:rPr>
                <w:rFonts w:eastAsia="Times New Roman" w:cs="Times New Roman"/>
                <w:color w:val="000000"/>
                <w:sz w:val="20"/>
                <w:szCs w:val="20"/>
                <w:lang w:val="en-US" w:eastAsia="ru-RU"/>
              </w:rPr>
              <w:t xml:space="preserve"> </w:t>
            </w:r>
            <w:r w:rsidRPr="007A1610">
              <w:rPr>
                <w:rFonts w:eastAsia="Times New Roman" w:cs="Times New Roman"/>
                <w:color w:val="000000"/>
                <w:sz w:val="20"/>
                <w:szCs w:val="20"/>
                <w:lang w:eastAsia="ru-RU"/>
              </w:rPr>
              <w:t>см</w:t>
            </w:r>
            <w:r w:rsidRPr="007A1610">
              <w:rPr>
                <w:rFonts w:eastAsia="Times New Roman" w:cs="Times New Roman"/>
                <w:color w:val="000000"/>
                <w:sz w:val="20"/>
                <w:szCs w:val="20"/>
                <w:vertAlign w:val="superscript"/>
                <w:lang w:eastAsia="ru-RU"/>
              </w:rPr>
              <w:t>3</w:t>
            </w:r>
          </w:p>
        </w:tc>
        <w:tc>
          <w:tcPr>
            <w:tcW w:w="1141" w:type="pct"/>
          </w:tcPr>
          <w:p w14:paraId="6062934E" w14:textId="72C97EA2" w:rsidR="007A1610" w:rsidRPr="007A1610" w:rsidRDefault="007A1610" w:rsidP="006D1F1F">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СТБ </w:t>
            </w:r>
            <w:r w:rsidR="006D1F1F">
              <w:rPr>
                <w:rFonts w:eastAsia="Times New Roman" w:cs="Times New Roman"/>
                <w:color w:val="000000"/>
                <w:sz w:val="20"/>
                <w:szCs w:val="20"/>
                <w:lang w:val="en-US" w:eastAsia="ru-RU"/>
              </w:rPr>
              <w:t>ISO</w:t>
            </w:r>
            <w:r w:rsidRPr="007A1610">
              <w:rPr>
                <w:rFonts w:eastAsia="Times New Roman" w:cs="Times New Roman"/>
                <w:color w:val="000000"/>
                <w:sz w:val="20"/>
                <w:szCs w:val="20"/>
                <w:lang w:eastAsia="ru-RU"/>
              </w:rPr>
              <w:t xml:space="preserve"> 7899-2- 2015</w:t>
            </w:r>
          </w:p>
        </w:tc>
      </w:tr>
      <w:tr w:rsidR="007A1610" w:rsidRPr="007A1610" w14:paraId="22481A7B" w14:textId="77777777" w:rsidTr="00975997">
        <w:trPr>
          <w:trHeight w:val="20"/>
        </w:trPr>
        <w:tc>
          <w:tcPr>
            <w:tcW w:w="5000" w:type="pct"/>
            <w:gridSpan w:val="6"/>
            <w:vAlign w:val="center"/>
          </w:tcPr>
          <w:p w14:paraId="4E3354C6"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ОРГАНОЛЕПТИЧЕСКИЕ ИССЛЕДОВАНИЯ</w:t>
            </w:r>
          </w:p>
        </w:tc>
      </w:tr>
      <w:tr w:rsidR="007A1610" w:rsidRPr="007A1610" w14:paraId="33DF5888" w14:textId="77777777" w:rsidTr="00975997">
        <w:trPr>
          <w:trHeight w:val="20"/>
        </w:trPr>
        <w:tc>
          <w:tcPr>
            <w:tcW w:w="212" w:type="pct"/>
            <w:vAlign w:val="center"/>
          </w:tcPr>
          <w:p w14:paraId="432C9F66"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1073" w:type="pct"/>
            <w:vAlign w:val="center"/>
          </w:tcPr>
          <w:p w14:paraId="21EBE72B"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Запах при 20</w:t>
            </w:r>
            <w:proofErr w:type="gramStart"/>
            <w:r w:rsidRPr="007A1610">
              <w:rPr>
                <w:rFonts w:eastAsia="Times New Roman" w:cs="Times New Roman"/>
                <w:color w:val="000000"/>
                <w:sz w:val="20"/>
                <w:szCs w:val="20"/>
                <w:lang w:eastAsia="ru-RU"/>
              </w:rPr>
              <w:t>°С</w:t>
            </w:r>
            <w:proofErr w:type="gramEnd"/>
          </w:p>
        </w:tc>
        <w:tc>
          <w:tcPr>
            <w:tcW w:w="1001" w:type="pct"/>
            <w:vAlign w:val="center"/>
          </w:tcPr>
          <w:p w14:paraId="721031A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930" w:type="pct"/>
            <w:vAlign w:val="center"/>
          </w:tcPr>
          <w:p w14:paraId="724E26D0"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2</w:t>
            </w:r>
          </w:p>
        </w:tc>
        <w:tc>
          <w:tcPr>
            <w:tcW w:w="643" w:type="pct"/>
            <w:vAlign w:val="center"/>
          </w:tcPr>
          <w:p w14:paraId="3B33F4AC"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балл</w:t>
            </w:r>
          </w:p>
        </w:tc>
        <w:tc>
          <w:tcPr>
            <w:tcW w:w="1141" w:type="pct"/>
          </w:tcPr>
          <w:p w14:paraId="533E2EBE"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ГОСТ </w:t>
            </w:r>
            <w:proofErr w:type="gramStart"/>
            <w:r w:rsidRPr="007A1610">
              <w:rPr>
                <w:rFonts w:eastAsia="Times New Roman" w:cs="Times New Roman"/>
                <w:color w:val="000000"/>
                <w:sz w:val="20"/>
                <w:szCs w:val="20"/>
                <w:lang w:eastAsia="ru-RU"/>
              </w:rPr>
              <w:t>Р</w:t>
            </w:r>
            <w:proofErr w:type="gramEnd"/>
            <w:r w:rsidRPr="007A1610">
              <w:rPr>
                <w:rFonts w:eastAsia="Times New Roman" w:cs="Times New Roman"/>
                <w:color w:val="000000"/>
                <w:sz w:val="20"/>
                <w:szCs w:val="20"/>
                <w:lang w:eastAsia="ru-RU"/>
              </w:rPr>
              <w:t xml:space="preserve"> 57164-</w:t>
            </w:r>
          </w:p>
          <w:p w14:paraId="13941B13"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2016</w:t>
            </w:r>
          </w:p>
        </w:tc>
      </w:tr>
      <w:tr w:rsidR="007A1610" w:rsidRPr="007A1610" w14:paraId="688BF81C" w14:textId="77777777" w:rsidTr="00975997">
        <w:trPr>
          <w:trHeight w:val="20"/>
        </w:trPr>
        <w:tc>
          <w:tcPr>
            <w:tcW w:w="212" w:type="pct"/>
            <w:vAlign w:val="center"/>
          </w:tcPr>
          <w:p w14:paraId="1A542ED4"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2.</w:t>
            </w:r>
          </w:p>
        </w:tc>
        <w:tc>
          <w:tcPr>
            <w:tcW w:w="1073" w:type="pct"/>
            <w:vAlign w:val="center"/>
          </w:tcPr>
          <w:p w14:paraId="2A95313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Запах при 60</w:t>
            </w:r>
            <w:proofErr w:type="gramStart"/>
            <w:r w:rsidRPr="007A1610">
              <w:rPr>
                <w:rFonts w:eastAsia="Times New Roman" w:cs="Times New Roman"/>
                <w:color w:val="000000"/>
                <w:sz w:val="20"/>
                <w:szCs w:val="20"/>
                <w:lang w:eastAsia="ru-RU"/>
              </w:rPr>
              <w:t>°С</w:t>
            </w:r>
            <w:proofErr w:type="gramEnd"/>
          </w:p>
        </w:tc>
        <w:tc>
          <w:tcPr>
            <w:tcW w:w="1001" w:type="pct"/>
            <w:vAlign w:val="center"/>
          </w:tcPr>
          <w:p w14:paraId="388CE4CA"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930" w:type="pct"/>
            <w:vAlign w:val="center"/>
          </w:tcPr>
          <w:p w14:paraId="1031F7DF"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2</w:t>
            </w:r>
          </w:p>
        </w:tc>
        <w:tc>
          <w:tcPr>
            <w:tcW w:w="643" w:type="pct"/>
            <w:vAlign w:val="center"/>
          </w:tcPr>
          <w:p w14:paraId="67FEDB5C"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балл</w:t>
            </w:r>
          </w:p>
        </w:tc>
        <w:tc>
          <w:tcPr>
            <w:tcW w:w="1141" w:type="pct"/>
          </w:tcPr>
          <w:p w14:paraId="37323EDA"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ГОСТ </w:t>
            </w:r>
            <w:proofErr w:type="gramStart"/>
            <w:r w:rsidRPr="007A1610">
              <w:rPr>
                <w:rFonts w:eastAsia="Times New Roman" w:cs="Times New Roman"/>
                <w:color w:val="000000"/>
                <w:sz w:val="20"/>
                <w:szCs w:val="20"/>
                <w:lang w:eastAsia="ru-RU"/>
              </w:rPr>
              <w:t>Р</w:t>
            </w:r>
            <w:proofErr w:type="gramEnd"/>
            <w:r w:rsidRPr="007A1610">
              <w:rPr>
                <w:rFonts w:eastAsia="Times New Roman" w:cs="Times New Roman"/>
                <w:color w:val="000000"/>
                <w:sz w:val="20"/>
                <w:szCs w:val="20"/>
                <w:lang w:eastAsia="ru-RU"/>
              </w:rPr>
              <w:t xml:space="preserve"> 57164-</w:t>
            </w:r>
          </w:p>
          <w:p w14:paraId="1DA1F04A"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2016</w:t>
            </w:r>
          </w:p>
        </w:tc>
      </w:tr>
      <w:tr w:rsidR="007A1610" w:rsidRPr="007A1610" w14:paraId="447077BD" w14:textId="77777777" w:rsidTr="00975997">
        <w:trPr>
          <w:trHeight w:val="20"/>
        </w:trPr>
        <w:tc>
          <w:tcPr>
            <w:tcW w:w="212" w:type="pct"/>
            <w:vAlign w:val="center"/>
          </w:tcPr>
          <w:p w14:paraId="5CBA30F9"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3.</w:t>
            </w:r>
          </w:p>
        </w:tc>
        <w:tc>
          <w:tcPr>
            <w:tcW w:w="1073" w:type="pct"/>
            <w:vAlign w:val="center"/>
          </w:tcPr>
          <w:p w14:paraId="6DF5A263"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Мутность</w:t>
            </w:r>
          </w:p>
        </w:tc>
        <w:tc>
          <w:tcPr>
            <w:tcW w:w="1001" w:type="pct"/>
            <w:vAlign w:val="center"/>
          </w:tcPr>
          <w:p w14:paraId="03639951"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1,2 ±0,2</w:t>
            </w:r>
          </w:p>
        </w:tc>
        <w:tc>
          <w:tcPr>
            <w:tcW w:w="930" w:type="pct"/>
            <w:vAlign w:val="center"/>
          </w:tcPr>
          <w:p w14:paraId="1EFD7AE4"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1,5</w:t>
            </w:r>
          </w:p>
        </w:tc>
        <w:tc>
          <w:tcPr>
            <w:tcW w:w="643" w:type="pct"/>
            <w:vAlign w:val="center"/>
          </w:tcPr>
          <w:p w14:paraId="7D6034B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мг/дм</w:t>
            </w:r>
            <w:r w:rsidRPr="007A1610">
              <w:rPr>
                <w:rFonts w:eastAsia="Times New Roman" w:cs="Times New Roman"/>
                <w:color w:val="000000"/>
                <w:sz w:val="20"/>
                <w:szCs w:val="20"/>
                <w:vertAlign w:val="superscript"/>
                <w:lang w:eastAsia="ru-RU"/>
              </w:rPr>
              <w:t>3</w:t>
            </w:r>
          </w:p>
        </w:tc>
        <w:tc>
          <w:tcPr>
            <w:tcW w:w="1141" w:type="pct"/>
          </w:tcPr>
          <w:p w14:paraId="6ED38A60"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ГОСТ </w:t>
            </w:r>
            <w:proofErr w:type="gramStart"/>
            <w:r w:rsidRPr="007A1610">
              <w:rPr>
                <w:rFonts w:eastAsia="Times New Roman" w:cs="Times New Roman"/>
                <w:color w:val="000000"/>
                <w:sz w:val="20"/>
                <w:szCs w:val="20"/>
                <w:lang w:eastAsia="ru-RU"/>
              </w:rPr>
              <w:t>Р</w:t>
            </w:r>
            <w:proofErr w:type="gramEnd"/>
            <w:r w:rsidRPr="007A1610">
              <w:rPr>
                <w:rFonts w:eastAsia="Times New Roman" w:cs="Times New Roman"/>
                <w:color w:val="000000"/>
                <w:sz w:val="20"/>
                <w:szCs w:val="20"/>
                <w:lang w:eastAsia="ru-RU"/>
              </w:rPr>
              <w:t xml:space="preserve"> 57164- 2016</w:t>
            </w:r>
          </w:p>
        </w:tc>
      </w:tr>
      <w:tr w:rsidR="007A1610" w:rsidRPr="007A1610" w14:paraId="386AC7E4" w14:textId="77777777" w:rsidTr="00975997">
        <w:trPr>
          <w:trHeight w:val="20"/>
        </w:trPr>
        <w:tc>
          <w:tcPr>
            <w:tcW w:w="212" w:type="pct"/>
            <w:vAlign w:val="center"/>
          </w:tcPr>
          <w:p w14:paraId="29AE7909"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4.</w:t>
            </w:r>
          </w:p>
        </w:tc>
        <w:tc>
          <w:tcPr>
            <w:tcW w:w="1073" w:type="pct"/>
          </w:tcPr>
          <w:p w14:paraId="25660CE9"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Цветность</w:t>
            </w:r>
          </w:p>
        </w:tc>
        <w:tc>
          <w:tcPr>
            <w:tcW w:w="1001" w:type="pct"/>
            <w:vAlign w:val="center"/>
          </w:tcPr>
          <w:p w14:paraId="570A1ACA"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11,4 ±2,3</w:t>
            </w:r>
          </w:p>
        </w:tc>
        <w:tc>
          <w:tcPr>
            <w:tcW w:w="930" w:type="pct"/>
            <w:vAlign w:val="center"/>
          </w:tcPr>
          <w:p w14:paraId="39B2908C"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20,0</w:t>
            </w:r>
          </w:p>
        </w:tc>
        <w:tc>
          <w:tcPr>
            <w:tcW w:w="643" w:type="pct"/>
            <w:vAlign w:val="center"/>
          </w:tcPr>
          <w:p w14:paraId="12602A8C"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град.</w:t>
            </w:r>
          </w:p>
        </w:tc>
        <w:tc>
          <w:tcPr>
            <w:tcW w:w="1141" w:type="pct"/>
          </w:tcPr>
          <w:p w14:paraId="0E4CEE9D"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ГОСТ 31868-2012</w:t>
            </w:r>
          </w:p>
        </w:tc>
      </w:tr>
      <w:tr w:rsidR="007A1610" w:rsidRPr="007A1610" w14:paraId="0C77E89F" w14:textId="77777777" w:rsidTr="00975997">
        <w:trPr>
          <w:trHeight w:val="20"/>
        </w:trPr>
        <w:tc>
          <w:tcPr>
            <w:tcW w:w="5000" w:type="pct"/>
            <w:gridSpan w:val="6"/>
            <w:vAlign w:val="center"/>
          </w:tcPr>
          <w:p w14:paraId="73833AE9"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ФИЗИКО-ХИМИЧЕСКИЕ ИССЛЕДОВАНИЯ</w:t>
            </w:r>
          </w:p>
        </w:tc>
      </w:tr>
      <w:tr w:rsidR="007A1610" w:rsidRPr="007A1610" w14:paraId="64DE20FE" w14:textId="77777777" w:rsidTr="00975997">
        <w:trPr>
          <w:trHeight w:val="20"/>
        </w:trPr>
        <w:tc>
          <w:tcPr>
            <w:tcW w:w="212" w:type="pct"/>
            <w:vAlign w:val="center"/>
          </w:tcPr>
          <w:p w14:paraId="6F23C57F"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5.</w:t>
            </w:r>
          </w:p>
        </w:tc>
        <w:tc>
          <w:tcPr>
            <w:tcW w:w="1073" w:type="pct"/>
            <w:vAlign w:val="center"/>
          </w:tcPr>
          <w:p w14:paraId="4A5C79A5"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Железо общее</w:t>
            </w:r>
          </w:p>
        </w:tc>
        <w:tc>
          <w:tcPr>
            <w:tcW w:w="1001" w:type="pct"/>
            <w:vAlign w:val="center"/>
          </w:tcPr>
          <w:p w14:paraId="58B386F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0,18 ±0,05</w:t>
            </w:r>
          </w:p>
        </w:tc>
        <w:tc>
          <w:tcPr>
            <w:tcW w:w="930" w:type="pct"/>
            <w:vAlign w:val="center"/>
          </w:tcPr>
          <w:p w14:paraId="7A4E356E"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0,3</w:t>
            </w:r>
          </w:p>
        </w:tc>
        <w:tc>
          <w:tcPr>
            <w:tcW w:w="643" w:type="pct"/>
            <w:vAlign w:val="center"/>
          </w:tcPr>
          <w:p w14:paraId="2564AC88"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мг/дм</w:t>
            </w:r>
            <w:r w:rsidRPr="007A1610">
              <w:rPr>
                <w:rFonts w:eastAsia="Times New Roman" w:cs="Times New Roman"/>
                <w:color w:val="000000"/>
                <w:sz w:val="20"/>
                <w:szCs w:val="20"/>
                <w:vertAlign w:val="superscript"/>
                <w:lang w:eastAsia="ru-RU"/>
              </w:rPr>
              <w:t>3</w:t>
            </w:r>
          </w:p>
        </w:tc>
        <w:tc>
          <w:tcPr>
            <w:tcW w:w="1141" w:type="pct"/>
          </w:tcPr>
          <w:p w14:paraId="223BA2B8"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ГОСТ 4011-72, п.2</w:t>
            </w:r>
          </w:p>
        </w:tc>
      </w:tr>
      <w:tr w:rsidR="007A1610" w:rsidRPr="007A1610" w14:paraId="3D0EC637" w14:textId="77777777" w:rsidTr="00975997">
        <w:trPr>
          <w:trHeight w:val="20"/>
        </w:trPr>
        <w:tc>
          <w:tcPr>
            <w:tcW w:w="212" w:type="pct"/>
            <w:vAlign w:val="center"/>
          </w:tcPr>
          <w:p w14:paraId="38A49A4C" w14:textId="77777777" w:rsidR="007A1610" w:rsidRPr="007A1610" w:rsidRDefault="007A1610" w:rsidP="00975997">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6.</w:t>
            </w:r>
          </w:p>
        </w:tc>
        <w:tc>
          <w:tcPr>
            <w:tcW w:w="1073" w:type="pct"/>
          </w:tcPr>
          <w:p w14:paraId="1DC03046"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Окисляемость </w:t>
            </w:r>
            <w:proofErr w:type="spellStart"/>
            <w:r w:rsidRPr="007A1610">
              <w:rPr>
                <w:rFonts w:eastAsia="Times New Roman" w:cs="Times New Roman"/>
                <w:color w:val="000000"/>
                <w:sz w:val="20"/>
                <w:szCs w:val="20"/>
                <w:lang w:eastAsia="ru-RU"/>
              </w:rPr>
              <w:t>перманганатная</w:t>
            </w:r>
            <w:proofErr w:type="spellEnd"/>
          </w:p>
        </w:tc>
        <w:tc>
          <w:tcPr>
            <w:tcW w:w="1001" w:type="pct"/>
            <w:vAlign w:val="center"/>
          </w:tcPr>
          <w:p w14:paraId="7108BF06"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2,2 ± 0,2</w:t>
            </w:r>
          </w:p>
        </w:tc>
        <w:tc>
          <w:tcPr>
            <w:tcW w:w="930" w:type="pct"/>
            <w:vAlign w:val="center"/>
          </w:tcPr>
          <w:p w14:paraId="779541F6"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5,0</w:t>
            </w:r>
          </w:p>
        </w:tc>
        <w:tc>
          <w:tcPr>
            <w:tcW w:w="643" w:type="pct"/>
            <w:vAlign w:val="center"/>
          </w:tcPr>
          <w:p w14:paraId="34107314"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мг/дм</w:t>
            </w:r>
            <w:r w:rsidRPr="007A1610">
              <w:rPr>
                <w:rFonts w:eastAsia="Times New Roman" w:cs="Times New Roman"/>
                <w:color w:val="000000"/>
                <w:sz w:val="20"/>
                <w:szCs w:val="20"/>
                <w:vertAlign w:val="superscript"/>
                <w:lang w:eastAsia="ru-RU"/>
              </w:rPr>
              <w:t>3</w:t>
            </w:r>
          </w:p>
        </w:tc>
        <w:tc>
          <w:tcPr>
            <w:tcW w:w="1141" w:type="pct"/>
          </w:tcPr>
          <w:p w14:paraId="761B91B7"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ПНДФ</w:t>
            </w:r>
          </w:p>
          <w:p w14:paraId="1AB21650"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14.1:2:4.154-99</w:t>
            </w:r>
          </w:p>
        </w:tc>
      </w:tr>
    </w:tbl>
    <w:p w14:paraId="41F6BBB6" w14:textId="3D763D6E" w:rsidR="00623124" w:rsidRDefault="00623124" w:rsidP="00870A59"/>
    <w:p w14:paraId="55D405FE" w14:textId="7014042B" w:rsidR="00996FB7" w:rsidRDefault="00623124" w:rsidP="00870A59">
      <w:r>
        <w:t xml:space="preserve">Согласно протоколу лабораторных исследований от </w:t>
      </w:r>
      <w:r w:rsidR="007A1610" w:rsidRPr="007A1610">
        <w:t>20</w:t>
      </w:r>
      <w:r w:rsidR="007A1610">
        <w:t xml:space="preserve"> июня 2022</w:t>
      </w:r>
      <w:r>
        <w:t xml:space="preserve"> г., объект: </w:t>
      </w:r>
      <w:r w:rsidR="007A1610">
        <w:t xml:space="preserve">ВНС-2, г. Зеленоградск, ул. </w:t>
      </w:r>
      <w:proofErr w:type="gramStart"/>
      <w:r w:rsidR="007A1610">
        <w:t>Приморская</w:t>
      </w:r>
      <w:proofErr w:type="gramEnd"/>
      <w:r>
        <w:t>.</w:t>
      </w:r>
    </w:p>
    <w:p w14:paraId="381FB8DA" w14:textId="77777777" w:rsidR="00623124" w:rsidRDefault="00623124" w:rsidP="00870A59"/>
    <w:p w14:paraId="439B75B7" w14:textId="2F17FCC0" w:rsidR="00A33AB1" w:rsidRDefault="00A33AB1" w:rsidP="00A33AB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10</w:t>
      </w:r>
      <w:r w:rsidR="000B7E8F">
        <w:rPr>
          <w:noProof/>
        </w:rPr>
        <w:fldChar w:fldCharType="end"/>
      </w:r>
      <w:r>
        <w:t xml:space="preserve"> Результаты лабораторных исследований качества питьевой воды на объекте ВНС-2</w:t>
      </w:r>
    </w:p>
    <w:tbl>
      <w:tblPr>
        <w:tblW w:w="5000" w:type="pct"/>
        <w:tblCellMar>
          <w:left w:w="0" w:type="dxa"/>
          <w:right w:w="0" w:type="dxa"/>
        </w:tblCellMar>
        <w:tblLook w:val="0000" w:firstRow="0" w:lastRow="0" w:firstColumn="0" w:lastColumn="0" w:noHBand="0" w:noVBand="0"/>
      </w:tblPr>
      <w:tblGrid>
        <w:gridCol w:w="664"/>
        <w:gridCol w:w="2437"/>
        <w:gridCol w:w="1925"/>
        <w:gridCol w:w="1649"/>
        <w:gridCol w:w="1508"/>
        <w:gridCol w:w="1734"/>
        <w:gridCol w:w="14"/>
      </w:tblGrid>
      <w:tr w:rsidR="007A1610" w:rsidRPr="007A1610" w14:paraId="0C358A4E" w14:textId="77777777" w:rsidTr="00A33AB1">
        <w:trPr>
          <w:trHeight w:val="20"/>
        </w:trPr>
        <w:tc>
          <w:tcPr>
            <w:tcW w:w="335" w:type="pct"/>
            <w:tcBorders>
              <w:top w:val="single" w:sz="4" w:space="0" w:color="auto"/>
              <w:left w:val="single" w:sz="4" w:space="0" w:color="auto"/>
              <w:bottom w:val="nil"/>
              <w:right w:val="nil"/>
            </w:tcBorders>
            <w:vAlign w:val="center"/>
          </w:tcPr>
          <w:p w14:paraId="1127D7D3"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 </w:t>
            </w:r>
            <w:proofErr w:type="gramStart"/>
            <w:r w:rsidRPr="007A1610">
              <w:rPr>
                <w:rFonts w:eastAsia="Times New Roman" w:cs="Times New Roman"/>
                <w:color w:val="000000"/>
                <w:sz w:val="20"/>
                <w:szCs w:val="20"/>
                <w:lang w:eastAsia="ru-RU"/>
              </w:rPr>
              <w:t>п</w:t>
            </w:r>
            <w:proofErr w:type="gramEnd"/>
            <w:r w:rsidRPr="007A1610">
              <w:rPr>
                <w:rFonts w:eastAsia="Times New Roman" w:cs="Times New Roman"/>
                <w:color w:val="000000"/>
                <w:sz w:val="20"/>
                <w:szCs w:val="20"/>
                <w:lang w:eastAsia="ru-RU"/>
              </w:rPr>
              <w:t>/п</w:t>
            </w:r>
          </w:p>
        </w:tc>
        <w:tc>
          <w:tcPr>
            <w:tcW w:w="1227" w:type="pct"/>
            <w:tcBorders>
              <w:top w:val="single" w:sz="4" w:space="0" w:color="auto"/>
              <w:left w:val="single" w:sz="4" w:space="0" w:color="auto"/>
              <w:bottom w:val="nil"/>
              <w:right w:val="nil"/>
            </w:tcBorders>
            <w:vAlign w:val="center"/>
          </w:tcPr>
          <w:p w14:paraId="408F6137"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Определяемые показатели</w:t>
            </w:r>
          </w:p>
        </w:tc>
        <w:tc>
          <w:tcPr>
            <w:tcW w:w="969" w:type="pct"/>
            <w:tcBorders>
              <w:top w:val="single" w:sz="4" w:space="0" w:color="auto"/>
              <w:left w:val="single" w:sz="4" w:space="0" w:color="auto"/>
              <w:bottom w:val="nil"/>
              <w:right w:val="nil"/>
            </w:tcBorders>
            <w:vAlign w:val="center"/>
          </w:tcPr>
          <w:p w14:paraId="5791513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Результаты исследований</w:t>
            </w:r>
          </w:p>
        </w:tc>
        <w:tc>
          <w:tcPr>
            <w:tcW w:w="830" w:type="pct"/>
            <w:tcBorders>
              <w:top w:val="single" w:sz="4" w:space="0" w:color="auto"/>
              <w:left w:val="single" w:sz="4" w:space="0" w:color="auto"/>
              <w:bottom w:val="nil"/>
              <w:right w:val="nil"/>
            </w:tcBorders>
            <w:vAlign w:val="center"/>
          </w:tcPr>
          <w:p w14:paraId="7CE5D42A"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Допустимый уровень</w:t>
            </w:r>
          </w:p>
        </w:tc>
        <w:tc>
          <w:tcPr>
            <w:tcW w:w="759" w:type="pct"/>
            <w:tcBorders>
              <w:top w:val="single" w:sz="4" w:space="0" w:color="auto"/>
              <w:left w:val="single" w:sz="4" w:space="0" w:color="auto"/>
              <w:bottom w:val="nil"/>
              <w:right w:val="nil"/>
            </w:tcBorders>
            <w:vAlign w:val="center"/>
          </w:tcPr>
          <w:p w14:paraId="18095502"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Единицы измерения</w:t>
            </w:r>
          </w:p>
        </w:tc>
        <w:tc>
          <w:tcPr>
            <w:tcW w:w="880" w:type="pct"/>
            <w:gridSpan w:val="2"/>
            <w:tcBorders>
              <w:top w:val="single" w:sz="4" w:space="0" w:color="auto"/>
              <w:left w:val="single" w:sz="4" w:space="0" w:color="auto"/>
              <w:bottom w:val="nil"/>
              <w:right w:val="single" w:sz="4" w:space="0" w:color="auto"/>
            </w:tcBorders>
            <w:vAlign w:val="center"/>
          </w:tcPr>
          <w:p w14:paraId="390EEA0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НД на методы исследований</w:t>
            </w:r>
          </w:p>
        </w:tc>
      </w:tr>
      <w:tr w:rsidR="007A1610" w:rsidRPr="007A1610" w14:paraId="4E368C33" w14:textId="77777777" w:rsidTr="00975997">
        <w:trPr>
          <w:trHeight w:val="20"/>
        </w:trPr>
        <w:tc>
          <w:tcPr>
            <w:tcW w:w="5000" w:type="pct"/>
            <w:gridSpan w:val="7"/>
            <w:tcBorders>
              <w:top w:val="single" w:sz="4" w:space="0" w:color="auto"/>
              <w:left w:val="single" w:sz="4" w:space="0" w:color="auto"/>
              <w:bottom w:val="nil"/>
              <w:right w:val="single" w:sz="4" w:space="0" w:color="auto"/>
            </w:tcBorders>
            <w:vAlign w:val="center"/>
          </w:tcPr>
          <w:p w14:paraId="2071F0F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МИКРОБИОЛОГИЧЕСКИЕ ИССЛЕДОВАНИЯ</w:t>
            </w:r>
          </w:p>
        </w:tc>
      </w:tr>
      <w:tr w:rsidR="007A1610" w:rsidRPr="007A1610" w14:paraId="74838392" w14:textId="77777777" w:rsidTr="00A33AB1">
        <w:trPr>
          <w:trHeight w:val="20"/>
        </w:trPr>
        <w:tc>
          <w:tcPr>
            <w:tcW w:w="335" w:type="pct"/>
            <w:tcBorders>
              <w:top w:val="single" w:sz="4" w:space="0" w:color="auto"/>
              <w:left w:val="single" w:sz="4" w:space="0" w:color="auto"/>
              <w:bottom w:val="nil"/>
              <w:right w:val="nil"/>
            </w:tcBorders>
            <w:vAlign w:val="center"/>
          </w:tcPr>
          <w:p w14:paraId="1DAD5127"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1227" w:type="pct"/>
            <w:tcBorders>
              <w:top w:val="single" w:sz="4" w:space="0" w:color="auto"/>
              <w:left w:val="single" w:sz="4" w:space="0" w:color="auto"/>
              <w:bottom w:val="nil"/>
              <w:right w:val="nil"/>
            </w:tcBorders>
            <w:vAlign w:val="center"/>
          </w:tcPr>
          <w:p w14:paraId="1D0F09BB" w14:textId="710FF909" w:rsidR="007A1610" w:rsidRPr="007A1610" w:rsidRDefault="007A1610" w:rsidP="007A1610">
            <w:pPr>
              <w:ind w:firstLine="0"/>
              <w:jc w:val="left"/>
              <w:rPr>
                <w:rFonts w:eastAsia="Times New Roman" w:cs="Times New Roman"/>
                <w:sz w:val="20"/>
                <w:szCs w:val="20"/>
                <w:lang w:val="en-US" w:eastAsia="ru-RU"/>
              </w:rPr>
            </w:pPr>
            <w:r w:rsidRPr="007A1610">
              <w:rPr>
                <w:rFonts w:eastAsia="Times New Roman" w:cs="Times New Roman"/>
                <w:color w:val="000000"/>
                <w:sz w:val="20"/>
                <w:szCs w:val="20"/>
                <w:lang w:val="en-US" w:eastAsia="ru-RU"/>
              </w:rPr>
              <w:t>Escherichia coli (</w:t>
            </w:r>
            <w:proofErr w:type="spellStart"/>
            <w:r w:rsidRPr="007A1610">
              <w:rPr>
                <w:rFonts w:eastAsia="Times New Roman" w:cs="Times New Roman"/>
                <w:color w:val="000000"/>
                <w:sz w:val="20"/>
                <w:szCs w:val="20"/>
                <w:lang w:val="en-US" w:eastAsia="ru-RU"/>
              </w:rPr>
              <w:t>E.coli</w:t>
            </w:r>
            <w:proofErr w:type="spellEnd"/>
            <w:r w:rsidRPr="007A1610">
              <w:rPr>
                <w:rFonts w:eastAsia="Times New Roman" w:cs="Times New Roman"/>
                <w:color w:val="000000"/>
                <w:sz w:val="20"/>
                <w:szCs w:val="20"/>
                <w:lang w:val="en-US" w:eastAsia="ru-RU"/>
              </w:rPr>
              <w:t>)</w:t>
            </w:r>
          </w:p>
        </w:tc>
        <w:tc>
          <w:tcPr>
            <w:tcW w:w="969" w:type="pct"/>
            <w:tcBorders>
              <w:top w:val="single" w:sz="4" w:space="0" w:color="auto"/>
              <w:left w:val="single" w:sz="4" w:space="0" w:color="auto"/>
              <w:bottom w:val="nil"/>
              <w:right w:val="nil"/>
            </w:tcBorders>
            <w:vAlign w:val="center"/>
          </w:tcPr>
          <w:p w14:paraId="64F50620"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830" w:type="pct"/>
            <w:tcBorders>
              <w:top w:val="single" w:sz="4" w:space="0" w:color="auto"/>
              <w:left w:val="single" w:sz="4" w:space="0" w:color="auto"/>
              <w:bottom w:val="nil"/>
              <w:right w:val="nil"/>
            </w:tcBorders>
            <w:vAlign w:val="center"/>
          </w:tcPr>
          <w:p w14:paraId="26F8E67F"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759" w:type="pct"/>
            <w:tcBorders>
              <w:top w:val="single" w:sz="4" w:space="0" w:color="auto"/>
              <w:left w:val="single" w:sz="4" w:space="0" w:color="auto"/>
              <w:bottom w:val="nil"/>
              <w:right w:val="nil"/>
            </w:tcBorders>
            <w:vAlign w:val="center"/>
          </w:tcPr>
          <w:p w14:paraId="35AF6D0E"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КОЕ/100см</w:t>
            </w:r>
            <w:r w:rsidRPr="007A1610">
              <w:rPr>
                <w:rFonts w:eastAsia="Times New Roman" w:cs="Times New Roman"/>
                <w:color w:val="000000"/>
                <w:sz w:val="20"/>
                <w:szCs w:val="20"/>
                <w:vertAlign w:val="superscript"/>
                <w:lang w:eastAsia="ru-RU"/>
              </w:rPr>
              <w:t>3</w:t>
            </w:r>
          </w:p>
        </w:tc>
        <w:tc>
          <w:tcPr>
            <w:tcW w:w="880" w:type="pct"/>
            <w:gridSpan w:val="2"/>
            <w:tcBorders>
              <w:top w:val="single" w:sz="4" w:space="0" w:color="auto"/>
              <w:left w:val="single" w:sz="4" w:space="0" w:color="auto"/>
              <w:bottom w:val="nil"/>
              <w:right w:val="single" w:sz="4" w:space="0" w:color="auto"/>
            </w:tcBorders>
          </w:tcPr>
          <w:p w14:paraId="25F7808A"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ГОСТ 31955.1-</w:t>
            </w:r>
          </w:p>
          <w:p w14:paraId="230AE86E"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2013</w:t>
            </w:r>
          </w:p>
        </w:tc>
      </w:tr>
      <w:tr w:rsidR="007A1610" w:rsidRPr="007A1610" w14:paraId="2C72DE73" w14:textId="77777777" w:rsidTr="00A33AB1">
        <w:trPr>
          <w:trHeight w:val="20"/>
        </w:trPr>
        <w:tc>
          <w:tcPr>
            <w:tcW w:w="335" w:type="pct"/>
            <w:tcBorders>
              <w:top w:val="single" w:sz="4" w:space="0" w:color="auto"/>
              <w:left w:val="single" w:sz="4" w:space="0" w:color="auto"/>
              <w:bottom w:val="nil"/>
              <w:right w:val="nil"/>
            </w:tcBorders>
            <w:vAlign w:val="center"/>
          </w:tcPr>
          <w:p w14:paraId="745B8068"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w:t>
            </w:r>
          </w:p>
        </w:tc>
        <w:tc>
          <w:tcPr>
            <w:tcW w:w="1227" w:type="pct"/>
            <w:tcBorders>
              <w:top w:val="single" w:sz="4" w:space="0" w:color="auto"/>
              <w:left w:val="single" w:sz="4" w:space="0" w:color="auto"/>
              <w:bottom w:val="nil"/>
              <w:right w:val="nil"/>
            </w:tcBorders>
            <w:vAlign w:val="center"/>
          </w:tcPr>
          <w:p w14:paraId="755A0619" w14:textId="77777777" w:rsidR="007A1610" w:rsidRPr="007A1610" w:rsidRDefault="007A1610" w:rsidP="007A1610">
            <w:pPr>
              <w:ind w:firstLine="0"/>
              <w:jc w:val="left"/>
              <w:rPr>
                <w:rFonts w:eastAsia="Times New Roman" w:cs="Times New Roman"/>
                <w:sz w:val="20"/>
                <w:szCs w:val="20"/>
                <w:lang w:eastAsia="ru-RU"/>
              </w:rPr>
            </w:pPr>
            <w:proofErr w:type="spellStart"/>
            <w:r w:rsidRPr="007A1610">
              <w:rPr>
                <w:rFonts w:eastAsia="Times New Roman" w:cs="Times New Roman"/>
                <w:color w:val="000000"/>
                <w:sz w:val="20"/>
                <w:szCs w:val="20"/>
                <w:lang w:eastAsia="ru-RU"/>
              </w:rPr>
              <w:t>Колифаги</w:t>
            </w:r>
            <w:proofErr w:type="spellEnd"/>
          </w:p>
        </w:tc>
        <w:tc>
          <w:tcPr>
            <w:tcW w:w="969" w:type="pct"/>
            <w:tcBorders>
              <w:top w:val="single" w:sz="4" w:space="0" w:color="auto"/>
              <w:left w:val="single" w:sz="4" w:space="0" w:color="auto"/>
              <w:bottom w:val="nil"/>
              <w:right w:val="nil"/>
            </w:tcBorders>
            <w:vAlign w:val="center"/>
          </w:tcPr>
          <w:p w14:paraId="19A8D1B7"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830" w:type="pct"/>
            <w:tcBorders>
              <w:top w:val="single" w:sz="4" w:space="0" w:color="auto"/>
              <w:left w:val="single" w:sz="4" w:space="0" w:color="auto"/>
              <w:bottom w:val="nil"/>
              <w:right w:val="nil"/>
            </w:tcBorders>
            <w:vAlign w:val="center"/>
          </w:tcPr>
          <w:p w14:paraId="7C820AD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759" w:type="pct"/>
            <w:tcBorders>
              <w:top w:val="single" w:sz="4" w:space="0" w:color="auto"/>
              <w:left w:val="single" w:sz="4" w:space="0" w:color="auto"/>
              <w:bottom w:val="nil"/>
              <w:right w:val="nil"/>
            </w:tcBorders>
            <w:vAlign w:val="center"/>
          </w:tcPr>
          <w:p w14:paraId="23E7684D" w14:textId="7C1426F2" w:rsidR="007A1610" w:rsidRPr="007A1610" w:rsidRDefault="007A1610" w:rsidP="007A1610">
            <w:pPr>
              <w:ind w:firstLine="0"/>
              <w:jc w:val="center"/>
              <w:rPr>
                <w:rFonts w:eastAsia="Times New Roman" w:cs="Times New Roman"/>
                <w:sz w:val="20"/>
                <w:szCs w:val="20"/>
                <w:lang w:eastAsia="ru-RU"/>
              </w:rPr>
            </w:pPr>
            <w:proofErr w:type="gramStart"/>
            <w:r w:rsidRPr="007A1610">
              <w:rPr>
                <w:rFonts w:eastAsia="Times New Roman" w:cs="Times New Roman"/>
                <w:color w:val="000000"/>
                <w:sz w:val="20"/>
                <w:szCs w:val="20"/>
                <w:lang w:eastAsia="ru-RU"/>
              </w:rPr>
              <w:t>БОЕ</w:t>
            </w:r>
            <w:proofErr w:type="gramEnd"/>
            <w:r w:rsidRPr="007A1610">
              <w:rPr>
                <w:rFonts w:eastAsia="Times New Roman" w:cs="Times New Roman"/>
                <w:color w:val="000000"/>
                <w:sz w:val="20"/>
                <w:szCs w:val="20"/>
                <w:lang w:eastAsia="ru-RU"/>
              </w:rPr>
              <w:t>/</w:t>
            </w:r>
            <w:r w:rsidRPr="007A1610">
              <w:rPr>
                <w:rFonts w:eastAsia="Times New Roman" w:cs="Times New Roman"/>
                <w:color w:val="000000"/>
                <w:sz w:val="20"/>
                <w:szCs w:val="20"/>
                <w:lang w:val="en-US" w:eastAsia="ru-RU"/>
              </w:rPr>
              <w:t xml:space="preserve">100 </w:t>
            </w:r>
            <w:r w:rsidRPr="007A1610">
              <w:rPr>
                <w:rFonts w:eastAsia="Times New Roman" w:cs="Times New Roman"/>
                <w:color w:val="000000"/>
                <w:sz w:val="20"/>
                <w:szCs w:val="20"/>
                <w:lang w:eastAsia="ru-RU"/>
              </w:rPr>
              <w:t>см</w:t>
            </w:r>
            <w:r w:rsidRPr="007A1610">
              <w:rPr>
                <w:rFonts w:eastAsia="Times New Roman" w:cs="Times New Roman"/>
                <w:color w:val="000000"/>
                <w:sz w:val="20"/>
                <w:szCs w:val="20"/>
                <w:vertAlign w:val="superscript"/>
                <w:lang w:eastAsia="ru-RU"/>
              </w:rPr>
              <w:t>3</w:t>
            </w:r>
          </w:p>
        </w:tc>
        <w:tc>
          <w:tcPr>
            <w:tcW w:w="880" w:type="pct"/>
            <w:gridSpan w:val="2"/>
            <w:tcBorders>
              <w:top w:val="single" w:sz="4" w:space="0" w:color="auto"/>
              <w:left w:val="single" w:sz="4" w:space="0" w:color="auto"/>
              <w:bottom w:val="nil"/>
              <w:right w:val="single" w:sz="4" w:space="0" w:color="auto"/>
            </w:tcBorders>
            <w:vAlign w:val="center"/>
          </w:tcPr>
          <w:p w14:paraId="7F990572"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МУК 4.2.1018-01</w:t>
            </w:r>
          </w:p>
        </w:tc>
      </w:tr>
      <w:tr w:rsidR="007A1610" w:rsidRPr="007A1610" w14:paraId="1204BA36" w14:textId="77777777" w:rsidTr="00A33AB1">
        <w:trPr>
          <w:trHeight w:val="20"/>
        </w:trPr>
        <w:tc>
          <w:tcPr>
            <w:tcW w:w="335" w:type="pct"/>
            <w:tcBorders>
              <w:top w:val="single" w:sz="4" w:space="0" w:color="auto"/>
              <w:left w:val="single" w:sz="4" w:space="0" w:color="auto"/>
              <w:bottom w:val="nil"/>
              <w:right w:val="nil"/>
            </w:tcBorders>
          </w:tcPr>
          <w:p w14:paraId="4DCCBB5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3.</w:t>
            </w:r>
          </w:p>
        </w:tc>
        <w:tc>
          <w:tcPr>
            <w:tcW w:w="1227" w:type="pct"/>
            <w:tcBorders>
              <w:top w:val="single" w:sz="4" w:space="0" w:color="auto"/>
              <w:left w:val="single" w:sz="4" w:space="0" w:color="auto"/>
              <w:bottom w:val="nil"/>
              <w:right w:val="nil"/>
            </w:tcBorders>
          </w:tcPr>
          <w:p w14:paraId="423AEE96"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Общее микробное число</w:t>
            </w:r>
          </w:p>
        </w:tc>
        <w:tc>
          <w:tcPr>
            <w:tcW w:w="969" w:type="pct"/>
            <w:tcBorders>
              <w:top w:val="single" w:sz="4" w:space="0" w:color="auto"/>
              <w:left w:val="single" w:sz="4" w:space="0" w:color="auto"/>
              <w:bottom w:val="nil"/>
              <w:right w:val="nil"/>
            </w:tcBorders>
            <w:vAlign w:val="center"/>
          </w:tcPr>
          <w:p w14:paraId="69DFDA5D"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0</w:t>
            </w:r>
          </w:p>
        </w:tc>
        <w:tc>
          <w:tcPr>
            <w:tcW w:w="830" w:type="pct"/>
            <w:tcBorders>
              <w:top w:val="single" w:sz="4" w:space="0" w:color="auto"/>
              <w:left w:val="single" w:sz="4" w:space="0" w:color="auto"/>
              <w:bottom w:val="nil"/>
              <w:right w:val="nil"/>
            </w:tcBorders>
            <w:vAlign w:val="center"/>
          </w:tcPr>
          <w:p w14:paraId="4BC914E0"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50</w:t>
            </w:r>
          </w:p>
        </w:tc>
        <w:tc>
          <w:tcPr>
            <w:tcW w:w="759" w:type="pct"/>
            <w:tcBorders>
              <w:top w:val="single" w:sz="4" w:space="0" w:color="auto"/>
              <w:left w:val="single" w:sz="4" w:space="0" w:color="auto"/>
              <w:bottom w:val="nil"/>
              <w:right w:val="nil"/>
            </w:tcBorders>
            <w:vAlign w:val="center"/>
          </w:tcPr>
          <w:p w14:paraId="7C32AF36" w14:textId="33CC54A3"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 см</w:t>
            </w:r>
            <w:r w:rsidRPr="007A1610">
              <w:rPr>
                <w:rFonts w:eastAsia="Times New Roman" w:cs="Times New Roman"/>
                <w:color w:val="000000"/>
                <w:sz w:val="20"/>
                <w:szCs w:val="20"/>
                <w:vertAlign w:val="superscript"/>
                <w:lang w:eastAsia="ru-RU"/>
              </w:rPr>
              <w:t>3</w:t>
            </w:r>
          </w:p>
        </w:tc>
        <w:tc>
          <w:tcPr>
            <w:tcW w:w="880" w:type="pct"/>
            <w:gridSpan w:val="2"/>
            <w:tcBorders>
              <w:top w:val="single" w:sz="4" w:space="0" w:color="auto"/>
              <w:left w:val="single" w:sz="4" w:space="0" w:color="auto"/>
              <w:bottom w:val="nil"/>
              <w:right w:val="single" w:sz="4" w:space="0" w:color="auto"/>
            </w:tcBorders>
          </w:tcPr>
          <w:p w14:paraId="3F78A2A7"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МУК 4.2.1018-01</w:t>
            </w:r>
          </w:p>
        </w:tc>
      </w:tr>
      <w:tr w:rsidR="007A1610" w:rsidRPr="007A1610" w14:paraId="30A2E461" w14:textId="77777777" w:rsidTr="00A33AB1">
        <w:trPr>
          <w:trHeight w:val="20"/>
        </w:trPr>
        <w:tc>
          <w:tcPr>
            <w:tcW w:w="335" w:type="pct"/>
            <w:tcBorders>
              <w:top w:val="single" w:sz="4" w:space="0" w:color="auto"/>
              <w:left w:val="single" w:sz="4" w:space="0" w:color="auto"/>
              <w:bottom w:val="nil"/>
              <w:right w:val="nil"/>
            </w:tcBorders>
            <w:vAlign w:val="center"/>
          </w:tcPr>
          <w:p w14:paraId="5A685F6A"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4.</w:t>
            </w:r>
          </w:p>
        </w:tc>
        <w:tc>
          <w:tcPr>
            <w:tcW w:w="1227" w:type="pct"/>
            <w:tcBorders>
              <w:top w:val="single" w:sz="4" w:space="0" w:color="auto"/>
              <w:left w:val="single" w:sz="4" w:space="0" w:color="auto"/>
              <w:bottom w:val="nil"/>
              <w:right w:val="nil"/>
            </w:tcBorders>
          </w:tcPr>
          <w:p w14:paraId="71214F6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Общие (обобщенные) </w:t>
            </w:r>
            <w:proofErr w:type="spellStart"/>
            <w:r w:rsidRPr="007A1610">
              <w:rPr>
                <w:rFonts w:eastAsia="Times New Roman" w:cs="Times New Roman"/>
                <w:color w:val="000000"/>
                <w:sz w:val="20"/>
                <w:szCs w:val="20"/>
                <w:lang w:eastAsia="ru-RU"/>
              </w:rPr>
              <w:t>колиформные</w:t>
            </w:r>
            <w:proofErr w:type="spellEnd"/>
            <w:r w:rsidRPr="007A1610">
              <w:rPr>
                <w:rFonts w:eastAsia="Times New Roman" w:cs="Times New Roman"/>
                <w:color w:val="000000"/>
                <w:sz w:val="20"/>
                <w:szCs w:val="20"/>
                <w:lang w:eastAsia="ru-RU"/>
              </w:rPr>
              <w:t xml:space="preserve"> бактерии</w:t>
            </w:r>
          </w:p>
        </w:tc>
        <w:tc>
          <w:tcPr>
            <w:tcW w:w="969" w:type="pct"/>
            <w:tcBorders>
              <w:top w:val="single" w:sz="4" w:space="0" w:color="auto"/>
              <w:left w:val="single" w:sz="4" w:space="0" w:color="auto"/>
              <w:bottom w:val="nil"/>
              <w:right w:val="nil"/>
            </w:tcBorders>
            <w:vAlign w:val="center"/>
          </w:tcPr>
          <w:p w14:paraId="25EF2F54"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830" w:type="pct"/>
            <w:tcBorders>
              <w:top w:val="single" w:sz="4" w:space="0" w:color="auto"/>
              <w:left w:val="single" w:sz="4" w:space="0" w:color="auto"/>
              <w:bottom w:val="nil"/>
              <w:right w:val="nil"/>
            </w:tcBorders>
            <w:vAlign w:val="center"/>
          </w:tcPr>
          <w:p w14:paraId="63F7835A"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759" w:type="pct"/>
            <w:tcBorders>
              <w:top w:val="single" w:sz="4" w:space="0" w:color="auto"/>
              <w:left w:val="single" w:sz="4" w:space="0" w:color="auto"/>
              <w:bottom w:val="nil"/>
              <w:right w:val="nil"/>
            </w:tcBorders>
            <w:vAlign w:val="center"/>
          </w:tcPr>
          <w:p w14:paraId="29770BBB" w14:textId="40D7D279"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КОЕ/100 см</w:t>
            </w:r>
            <w:r w:rsidRPr="007A1610">
              <w:rPr>
                <w:rFonts w:eastAsia="Times New Roman" w:cs="Times New Roman"/>
                <w:color w:val="000000"/>
                <w:sz w:val="20"/>
                <w:szCs w:val="20"/>
                <w:vertAlign w:val="superscript"/>
                <w:lang w:eastAsia="ru-RU"/>
              </w:rPr>
              <w:t>3</w:t>
            </w:r>
          </w:p>
        </w:tc>
        <w:tc>
          <w:tcPr>
            <w:tcW w:w="880" w:type="pct"/>
            <w:gridSpan w:val="2"/>
            <w:tcBorders>
              <w:top w:val="single" w:sz="4" w:space="0" w:color="auto"/>
              <w:left w:val="single" w:sz="4" w:space="0" w:color="auto"/>
              <w:bottom w:val="nil"/>
              <w:right w:val="single" w:sz="4" w:space="0" w:color="auto"/>
            </w:tcBorders>
            <w:vAlign w:val="center"/>
          </w:tcPr>
          <w:p w14:paraId="5709DE52"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МУК 4.2.1018-01</w:t>
            </w:r>
          </w:p>
        </w:tc>
      </w:tr>
      <w:tr w:rsidR="007A1610" w:rsidRPr="007A1610" w14:paraId="00DD6652" w14:textId="77777777" w:rsidTr="00A33AB1">
        <w:trPr>
          <w:trHeight w:val="20"/>
        </w:trPr>
        <w:tc>
          <w:tcPr>
            <w:tcW w:w="335" w:type="pct"/>
            <w:tcBorders>
              <w:top w:val="single" w:sz="4" w:space="0" w:color="auto"/>
              <w:left w:val="single" w:sz="4" w:space="0" w:color="auto"/>
              <w:bottom w:val="single" w:sz="4" w:space="0" w:color="auto"/>
              <w:right w:val="nil"/>
            </w:tcBorders>
            <w:vAlign w:val="center"/>
          </w:tcPr>
          <w:p w14:paraId="742028FD"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5.</w:t>
            </w:r>
          </w:p>
        </w:tc>
        <w:tc>
          <w:tcPr>
            <w:tcW w:w="1227" w:type="pct"/>
            <w:tcBorders>
              <w:top w:val="single" w:sz="4" w:space="0" w:color="auto"/>
              <w:left w:val="single" w:sz="4" w:space="0" w:color="auto"/>
              <w:bottom w:val="single" w:sz="4" w:space="0" w:color="auto"/>
              <w:right w:val="nil"/>
            </w:tcBorders>
            <w:vAlign w:val="center"/>
          </w:tcPr>
          <w:p w14:paraId="10D1644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Энтерококки</w:t>
            </w:r>
          </w:p>
        </w:tc>
        <w:tc>
          <w:tcPr>
            <w:tcW w:w="969" w:type="pct"/>
            <w:tcBorders>
              <w:top w:val="single" w:sz="4" w:space="0" w:color="auto"/>
              <w:left w:val="single" w:sz="4" w:space="0" w:color="auto"/>
              <w:bottom w:val="single" w:sz="4" w:space="0" w:color="auto"/>
              <w:right w:val="nil"/>
            </w:tcBorders>
            <w:vAlign w:val="center"/>
          </w:tcPr>
          <w:p w14:paraId="4BFFCC48"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 xml:space="preserve">Не </w:t>
            </w:r>
            <w:proofErr w:type="gramStart"/>
            <w:r w:rsidRPr="007A1610">
              <w:rPr>
                <w:rFonts w:eastAsia="Times New Roman" w:cs="Times New Roman"/>
                <w:color w:val="000000"/>
                <w:sz w:val="20"/>
                <w:szCs w:val="20"/>
                <w:lang w:eastAsia="ru-RU"/>
              </w:rPr>
              <w:t>обнаружены</w:t>
            </w:r>
            <w:proofErr w:type="gramEnd"/>
            <w:r w:rsidRPr="007A1610">
              <w:rPr>
                <w:rFonts w:eastAsia="Times New Roman" w:cs="Times New Roman"/>
                <w:color w:val="000000"/>
                <w:sz w:val="20"/>
                <w:szCs w:val="20"/>
                <w:lang w:eastAsia="ru-RU"/>
              </w:rPr>
              <w:t xml:space="preserve"> в 100</w:t>
            </w:r>
          </w:p>
        </w:tc>
        <w:tc>
          <w:tcPr>
            <w:tcW w:w="830" w:type="pct"/>
            <w:tcBorders>
              <w:top w:val="single" w:sz="4" w:space="0" w:color="auto"/>
              <w:left w:val="single" w:sz="4" w:space="0" w:color="auto"/>
              <w:bottom w:val="single" w:sz="4" w:space="0" w:color="auto"/>
              <w:right w:val="nil"/>
            </w:tcBorders>
            <w:vAlign w:val="center"/>
          </w:tcPr>
          <w:p w14:paraId="2F4CC89D"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Отсутствие в 100</w:t>
            </w:r>
          </w:p>
        </w:tc>
        <w:tc>
          <w:tcPr>
            <w:tcW w:w="759" w:type="pct"/>
            <w:tcBorders>
              <w:top w:val="single" w:sz="4" w:space="0" w:color="auto"/>
              <w:left w:val="single" w:sz="4" w:space="0" w:color="auto"/>
              <w:bottom w:val="single" w:sz="4" w:space="0" w:color="auto"/>
              <w:right w:val="nil"/>
            </w:tcBorders>
            <w:vAlign w:val="center"/>
          </w:tcPr>
          <w:p w14:paraId="2FB8FC70" w14:textId="32B23CF5"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КОЕ/100 см</w:t>
            </w:r>
            <w:r w:rsidRPr="007A1610">
              <w:rPr>
                <w:rFonts w:eastAsia="Times New Roman" w:cs="Times New Roman"/>
                <w:color w:val="000000"/>
                <w:sz w:val="20"/>
                <w:szCs w:val="20"/>
                <w:vertAlign w:val="superscript"/>
                <w:lang w:eastAsia="ru-RU"/>
              </w:rPr>
              <w:t>3</w:t>
            </w:r>
          </w:p>
        </w:tc>
        <w:tc>
          <w:tcPr>
            <w:tcW w:w="880" w:type="pct"/>
            <w:gridSpan w:val="2"/>
            <w:tcBorders>
              <w:top w:val="single" w:sz="4" w:space="0" w:color="auto"/>
              <w:left w:val="single" w:sz="4" w:space="0" w:color="auto"/>
              <w:bottom w:val="single" w:sz="4" w:space="0" w:color="auto"/>
              <w:right w:val="single" w:sz="4" w:space="0" w:color="auto"/>
            </w:tcBorders>
          </w:tcPr>
          <w:p w14:paraId="66B92083" w14:textId="009DA87A"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СТБ </w:t>
            </w:r>
            <w:r w:rsidR="006D1F1F">
              <w:rPr>
                <w:rFonts w:eastAsia="Times New Roman" w:cs="Times New Roman"/>
                <w:color w:val="000000"/>
                <w:sz w:val="20"/>
                <w:szCs w:val="20"/>
                <w:lang w:val="en-US" w:eastAsia="ru-RU"/>
              </w:rPr>
              <w:t>ISO</w:t>
            </w:r>
            <w:r w:rsidRPr="007A1610">
              <w:rPr>
                <w:rFonts w:eastAsia="Times New Roman" w:cs="Times New Roman"/>
                <w:color w:val="000000"/>
                <w:sz w:val="20"/>
                <w:szCs w:val="20"/>
                <w:lang w:eastAsia="ru-RU"/>
              </w:rPr>
              <w:t xml:space="preserve"> 7899-2-</w:t>
            </w:r>
          </w:p>
          <w:p w14:paraId="67213AE6"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2015</w:t>
            </w:r>
          </w:p>
        </w:tc>
      </w:tr>
      <w:tr w:rsidR="007A1610" w:rsidRPr="007A1610" w14:paraId="7B2169FB" w14:textId="77777777" w:rsidTr="00975997">
        <w:trPr>
          <w:gridAfter w:val="1"/>
          <w:wAfter w:w="7" w:type="pct"/>
          <w:trHeight w:val="20"/>
        </w:trPr>
        <w:tc>
          <w:tcPr>
            <w:tcW w:w="4993" w:type="pct"/>
            <w:gridSpan w:val="6"/>
            <w:tcBorders>
              <w:top w:val="single" w:sz="4" w:space="0" w:color="auto"/>
              <w:left w:val="single" w:sz="4" w:space="0" w:color="auto"/>
              <w:bottom w:val="nil"/>
              <w:right w:val="single" w:sz="4" w:space="0" w:color="auto"/>
            </w:tcBorders>
            <w:vAlign w:val="center"/>
          </w:tcPr>
          <w:p w14:paraId="2740C710"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ОРГАНОЛЕПТИЧЕСКИЕ ИССЛЕДОВАНИЯ</w:t>
            </w:r>
          </w:p>
        </w:tc>
      </w:tr>
      <w:tr w:rsidR="007A1610" w:rsidRPr="007A1610" w14:paraId="085A8357" w14:textId="77777777" w:rsidTr="00A33AB1">
        <w:trPr>
          <w:gridAfter w:val="1"/>
          <w:wAfter w:w="7" w:type="pct"/>
          <w:trHeight w:val="20"/>
        </w:trPr>
        <w:tc>
          <w:tcPr>
            <w:tcW w:w="335" w:type="pct"/>
            <w:tcBorders>
              <w:top w:val="single" w:sz="4" w:space="0" w:color="auto"/>
              <w:left w:val="single" w:sz="4" w:space="0" w:color="auto"/>
              <w:bottom w:val="nil"/>
              <w:right w:val="nil"/>
            </w:tcBorders>
            <w:vAlign w:val="center"/>
          </w:tcPr>
          <w:p w14:paraId="4BEBB2BA"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1227" w:type="pct"/>
            <w:tcBorders>
              <w:top w:val="single" w:sz="4" w:space="0" w:color="auto"/>
              <w:left w:val="single" w:sz="4" w:space="0" w:color="auto"/>
              <w:bottom w:val="nil"/>
              <w:right w:val="nil"/>
            </w:tcBorders>
            <w:vAlign w:val="center"/>
          </w:tcPr>
          <w:p w14:paraId="2C345CD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Запах при 20</w:t>
            </w:r>
            <w:proofErr w:type="gramStart"/>
            <w:r w:rsidRPr="007A1610">
              <w:rPr>
                <w:rFonts w:eastAsia="Times New Roman" w:cs="Times New Roman"/>
                <w:color w:val="000000"/>
                <w:sz w:val="20"/>
                <w:szCs w:val="20"/>
                <w:lang w:eastAsia="ru-RU"/>
              </w:rPr>
              <w:t>°С</w:t>
            </w:r>
            <w:proofErr w:type="gramEnd"/>
          </w:p>
        </w:tc>
        <w:tc>
          <w:tcPr>
            <w:tcW w:w="969" w:type="pct"/>
            <w:tcBorders>
              <w:top w:val="single" w:sz="4" w:space="0" w:color="auto"/>
              <w:left w:val="single" w:sz="4" w:space="0" w:color="auto"/>
              <w:bottom w:val="nil"/>
              <w:right w:val="nil"/>
            </w:tcBorders>
            <w:vAlign w:val="center"/>
          </w:tcPr>
          <w:p w14:paraId="6FD99032"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830" w:type="pct"/>
            <w:tcBorders>
              <w:top w:val="single" w:sz="4" w:space="0" w:color="auto"/>
              <w:left w:val="single" w:sz="4" w:space="0" w:color="auto"/>
              <w:bottom w:val="nil"/>
              <w:right w:val="nil"/>
            </w:tcBorders>
            <w:vAlign w:val="center"/>
          </w:tcPr>
          <w:p w14:paraId="087DB8F1"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2</w:t>
            </w:r>
          </w:p>
        </w:tc>
        <w:tc>
          <w:tcPr>
            <w:tcW w:w="759" w:type="pct"/>
            <w:tcBorders>
              <w:top w:val="single" w:sz="4" w:space="0" w:color="auto"/>
              <w:left w:val="single" w:sz="4" w:space="0" w:color="auto"/>
              <w:bottom w:val="nil"/>
              <w:right w:val="nil"/>
            </w:tcBorders>
            <w:vAlign w:val="center"/>
          </w:tcPr>
          <w:p w14:paraId="5A2CA2E2"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балл</w:t>
            </w:r>
          </w:p>
        </w:tc>
        <w:tc>
          <w:tcPr>
            <w:tcW w:w="873" w:type="pct"/>
            <w:tcBorders>
              <w:top w:val="single" w:sz="4" w:space="0" w:color="auto"/>
              <w:left w:val="single" w:sz="4" w:space="0" w:color="auto"/>
              <w:bottom w:val="nil"/>
              <w:right w:val="single" w:sz="4" w:space="0" w:color="auto"/>
            </w:tcBorders>
          </w:tcPr>
          <w:p w14:paraId="7D718DD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ГОСТ </w:t>
            </w:r>
            <w:proofErr w:type="gramStart"/>
            <w:r w:rsidRPr="007A1610">
              <w:rPr>
                <w:rFonts w:eastAsia="Times New Roman" w:cs="Times New Roman"/>
                <w:color w:val="000000"/>
                <w:sz w:val="20"/>
                <w:szCs w:val="20"/>
                <w:lang w:eastAsia="ru-RU"/>
              </w:rPr>
              <w:t>Р</w:t>
            </w:r>
            <w:proofErr w:type="gramEnd"/>
            <w:r w:rsidRPr="007A1610">
              <w:rPr>
                <w:rFonts w:eastAsia="Times New Roman" w:cs="Times New Roman"/>
                <w:color w:val="000000"/>
                <w:sz w:val="20"/>
                <w:szCs w:val="20"/>
                <w:lang w:eastAsia="ru-RU"/>
              </w:rPr>
              <w:t xml:space="preserve"> 57164- 2016</w:t>
            </w:r>
          </w:p>
        </w:tc>
      </w:tr>
      <w:tr w:rsidR="007A1610" w:rsidRPr="007A1610" w14:paraId="572B6E20" w14:textId="77777777" w:rsidTr="00A33AB1">
        <w:trPr>
          <w:gridAfter w:val="1"/>
          <w:wAfter w:w="7" w:type="pct"/>
          <w:trHeight w:val="20"/>
        </w:trPr>
        <w:tc>
          <w:tcPr>
            <w:tcW w:w="335" w:type="pct"/>
            <w:tcBorders>
              <w:top w:val="single" w:sz="4" w:space="0" w:color="auto"/>
              <w:left w:val="single" w:sz="4" w:space="0" w:color="auto"/>
              <w:bottom w:val="nil"/>
              <w:right w:val="nil"/>
            </w:tcBorders>
            <w:vAlign w:val="center"/>
          </w:tcPr>
          <w:p w14:paraId="136D5030"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w:t>
            </w:r>
          </w:p>
        </w:tc>
        <w:tc>
          <w:tcPr>
            <w:tcW w:w="1227" w:type="pct"/>
            <w:tcBorders>
              <w:top w:val="single" w:sz="4" w:space="0" w:color="auto"/>
              <w:left w:val="single" w:sz="4" w:space="0" w:color="auto"/>
              <w:bottom w:val="nil"/>
              <w:right w:val="nil"/>
            </w:tcBorders>
            <w:vAlign w:val="center"/>
          </w:tcPr>
          <w:p w14:paraId="63AA0206"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Запах при 60</w:t>
            </w:r>
            <w:proofErr w:type="gramStart"/>
            <w:r w:rsidRPr="007A1610">
              <w:rPr>
                <w:rFonts w:eastAsia="Times New Roman" w:cs="Times New Roman"/>
                <w:color w:val="000000"/>
                <w:sz w:val="20"/>
                <w:szCs w:val="20"/>
                <w:lang w:eastAsia="ru-RU"/>
              </w:rPr>
              <w:t>°С</w:t>
            </w:r>
            <w:proofErr w:type="gramEnd"/>
          </w:p>
        </w:tc>
        <w:tc>
          <w:tcPr>
            <w:tcW w:w="969" w:type="pct"/>
            <w:tcBorders>
              <w:top w:val="single" w:sz="4" w:space="0" w:color="auto"/>
              <w:left w:val="single" w:sz="4" w:space="0" w:color="auto"/>
              <w:bottom w:val="nil"/>
              <w:right w:val="nil"/>
            </w:tcBorders>
            <w:vAlign w:val="center"/>
          </w:tcPr>
          <w:p w14:paraId="0C1C900D"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w:t>
            </w:r>
          </w:p>
        </w:tc>
        <w:tc>
          <w:tcPr>
            <w:tcW w:w="830" w:type="pct"/>
            <w:tcBorders>
              <w:top w:val="single" w:sz="4" w:space="0" w:color="auto"/>
              <w:left w:val="single" w:sz="4" w:space="0" w:color="auto"/>
              <w:bottom w:val="nil"/>
              <w:right w:val="nil"/>
            </w:tcBorders>
            <w:vAlign w:val="center"/>
          </w:tcPr>
          <w:p w14:paraId="3ECEFD78"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2</w:t>
            </w:r>
          </w:p>
        </w:tc>
        <w:tc>
          <w:tcPr>
            <w:tcW w:w="759" w:type="pct"/>
            <w:tcBorders>
              <w:top w:val="single" w:sz="4" w:space="0" w:color="auto"/>
              <w:left w:val="single" w:sz="4" w:space="0" w:color="auto"/>
              <w:bottom w:val="nil"/>
              <w:right w:val="nil"/>
            </w:tcBorders>
            <w:vAlign w:val="center"/>
          </w:tcPr>
          <w:p w14:paraId="25DEA7A8"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балл</w:t>
            </w:r>
          </w:p>
        </w:tc>
        <w:tc>
          <w:tcPr>
            <w:tcW w:w="873" w:type="pct"/>
            <w:tcBorders>
              <w:top w:val="single" w:sz="4" w:space="0" w:color="auto"/>
              <w:left w:val="single" w:sz="4" w:space="0" w:color="auto"/>
              <w:bottom w:val="nil"/>
              <w:right w:val="single" w:sz="4" w:space="0" w:color="auto"/>
            </w:tcBorders>
          </w:tcPr>
          <w:p w14:paraId="69D2A14F"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ГОСТ </w:t>
            </w:r>
            <w:proofErr w:type="gramStart"/>
            <w:r w:rsidRPr="007A1610">
              <w:rPr>
                <w:rFonts w:eastAsia="Times New Roman" w:cs="Times New Roman"/>
                <w:color w:val="000000"/>
                <w:sz w:val="20"/>
                <w:szCs w:val="20"/>
                <w:lang w:eastAsia="ru-RU"/>
              </w:rPr>
              <w:t>Р</w:t>
            </w:r>
            <w:proofErr w:type="gramEnd"/>
            <w:r w:rsidRPr="007A1610">
              <w:rPr>
                <w:rFonts w:eastAsia="Times New Roman" w:cs="Times New Roman"/>
                <w:color w:val="000000"/>
                <w:sz w:val="20"/>
                <w:szCs w:val="20"/>
                <w:lang w:eastAsia="ru-RU"/>
              </w:rPr>
              <w:t xml:space="preserve"> 57164-</w:t>
            </w:r>
          </w:p>
          <w:p w14:paraId="50834644"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2016</w:t>
            </w:r>
          </w:p>
        </w:tc>
      </w:tr>
      <w:tr w:rsidR="007A1610" w:rsidRPr="007A1610" w14:paraId="70F915F1" w14:textId="77777777" w:rsidTr="00A33AB1">
        <w:trPr>
          <w:gridAfter w:val="1"/>
          <w:wAfter w:w="7" w:type="pct"/>
          <w:trHeight w:val="20"/>
        </w:trPr>
        <w:tc>
          <w:tcPr>
            <w:tcW w:w="335" w:type="pct"/>
            <w:tcBorders>
              <w:top w:val="single" w:sz="4" w:space="0" w:color="auto"/>
              <w:left w:val="single" w:sz="4" w:space="0" w:color="auto"/>
              <w:bottom w:val="nil"/>
              <w:right w:val="nil"/>
            </w:tcBorders>
            <w:vAlign w:val="center"/>
          </w:tcPr>
          <w:p w14:paraId="382CB025"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3.</w:t>
            </w:r>
          </w:p>
        </w:tc>
        <w:tc>
          <w:tcPr>
            <w:tcW w:w="1227" w:type="pct"/>
            <w:tcBorders>
              <w:top w:val="single" w:sz="4" w:space="0" w:color="auto"/>
              <w:left w:val="single" w:sz="4" w:space="0" w:color="auto"/>
              <w:bottom w:val="nil"/>
              <w:right w:val="nil"/>
            </w:tcBorders>
            <w:vAlign w:val="center"/>
          </w:tcPr>
          <w:p w14:paraId="256E5236"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Мутность</w:t>
            </w:r>
          </w:p>
        </w:tc>
        <w:tc>
          <w:tcPr>
            <w:tcW w:w="969" w:type="pct"/>
            <w:tcBorders>
              <w:top w:val="single" w:sz="4" w:space="0" w:color="auto"/>
              <w:left w:val="single" w:sz="4" w:space="0" w:color="auto"/>
              <w:bottom w:val="nil"/>
              <w:right w:val="nil"/>
            </w:tcBorders>
            <w:vAlign w:val="center"/>
          </w:tcPr>
          <w:p w14:paraId="1454A222"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1,3 ±0,3</w:t>
            </w:r>
          </w:p>
        </w:tc>
        <w:tc>
          <w:tcPr>
            <w:tcW w:w="830" w:type="pct"/>
            <w:tcBorders>
              <w:top w:val="single" w:sz="4" w:space="0" w:color="auto"/>
              <w:left w:val="single" w:sz="4" w:space="0" w:color="auto"/>
              <w:bottom w:val="nil"/>
              <w:right w:val="nil"/>
            </w:tcBorders>
            <w:vAlign w:val="center"/>
          </w:tcPr>
          <w:p w14:paraId="0DDCB4E4"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1,5</w:t>
            </w:r>
          </w:p>
        </w:tc>
        <w:tc>
          <w:tcPr>
            <w:tcW w:w="759" w:type="pct"/>
            <w:tcBorders>
              <w:top w:val="single" w:sz="4" w:space="0" w:color="auto"/>
              <w:left w:val="single" w:sz="4" w:space="0" w:color="auto"/>
              <w:bottom w:val="nil"/>
              <w:right w:val="nil"/>
            </w:tcBorders>
            <w:vAlign w:val="center"/>
          </w:tcPr>
          <w:p w14:paraId="67144DB1"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мг/дм</w:t>
            </w:r>
            <w:r w:rsidRPr="007A1610">
              <w:rPr>
                <w:rFonts w:eastAsia="Times New Roman" w:cs="Times New Roman"/>
                <w:color w:val="000000"/>
                <w:sz w:val="20"/>
                <w:szCs w:val="20"/>
                <w:vertAlign w:val="superscript"/>
                <w:lang w:eastAsia="ru-RU"/>
              </w:rPr>
              <w:t>3</w:t>
            </w:r>
          </w:p>
        </w:tc>
        <w:tc>
          <w:tcPr>
            <w:tcW w:w="873" w:type="pct"/>
            <w:tcBorders>
              <w:top w:val="single" w:sz="4" w:space="0" w:color="auto"/>
              <w:left w:val="single" w:sz="4" w:space="0" w:color="auto"/>
              <w:bottom w:val="nil"/>
              <w:right w:val="single" w:sz="4" w:space="0" w:color="auto"/>
            </w:tcBorders>
          </w:tcPr>
          <w:p w14:paraId="10F5685A"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ГОСТ </w:t>
            </w:r>
            <w:proofErr w:type="gramStart"/>
            <w:r w:rsidRPr="007A1610">
              <w:rPr>
                <w:rFonts w:eastAsia="Times New Roman" w:cs="Times New Roman"/>
                <w:color w:val="000000"/>
                <w:sz w:val="20"/>
                <w:szCs w:val="20"/>
                <w:lang w:eastAsia="ru-RU"/>
              </w:rPr>
              <w:t>Р</w:t>
            </w:r>
            <w:proofErr w:type="gramEnd"/>
            <w:r w:rsidRPr="007A1610">
              <w:rPr>
                <w:rFonts w:eastAsia="Times New Roman" w:cs="Times New Roman"/>
                <w:color w:val="000000"/>
                <w:sz w:val="20"/>
                <w:szCs w:val="20"/>
                <w:lang w:eastAsia="ru-RU"/>
              </w:rPr>
              <w:t xml:space="preserve"> 57164-</w:t>
            </w:r>
          </w:p>
          <w:p w14:paraId="31B1117F"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2016</w:t>
            </w:r>
          </w:p>
        </w:tc>
      </w:tr>
      <w:tr w:rsidR="007A1610" w:rsidRPr="007A1610" w14:paraId="0E15A2AC" w14:textId="77777777" w:rsidTr="00A33AB1">
        <w:trPr>
          <w:gridAfter w:val="1"/>
          <w:wAfter w:w="7" w:type="pct"/>
          <w:trHeight w:val="20"/>
        </w:trPr>
        <w:tc>
          <w:tcPr>
            <w:tcW w:w="335" w:type="pct"/>
            <w:tcBorders>
              <w:top w:val="single" w:sz="4" w:space="0" w:color="auto"/>
              <w:left w:val="single" w:sz="4" w:space="0" w:color="auto"/>
              <w:bottom w:val="nil"/>
              <w:right w:val="nil"/>
            </w:tcBorders>
          </w:tcPr>
          <w:p w14:paraId="1ECBB278"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4.</w:t>
            </w:r>
          </w:p>
        </w:tc>
        <w:tc>
          <w:tcPr>
            <w:tcW w:w="1227" w:type="pct"/>
            <w:tcBorders>
              <w:top w:val="single" w:sz="4" w:space="0" w:color="auto"/>
              <w:left w:val="single" w:sz="4" w:space="0" w:color="auto"/>
              <w:bottom w:val="nil"/>
              <w:right w:val="nil"/>
            </w:tcBorders>
          </w:tcPr>
          <w:p w14:paraId="078A5913"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Цветность</w:t>
            </w:r>
          </w:p>
        </w:tc>
        <w:tc>
          <w:tcPr>
            <w:tcW w:w="969" w:type="pct"/>
            <w:tcBorders>
              <w:top w:val="single" w:sz="4" w:space="0" w:color="auto"/>
              <w:left w:val="single" w:sz="4" w:space="0" w:color="auto"/>
              <w:bottom w:val="nil"/>
              <w:right w:val="nil"/>
            </w:tcBorders>
            <w:vAlign w:val="center"/>
          </w:tcPr>
          <w:p w14:paraId="6187D936"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7,6 ±2,3</w:t>
            </w:r>
          </w:p>
        </w:tc>
        <w:tc>
          <w:tcPr>
            <w:tcW w:w="830" w:type="pct"/>
            <w:tcBorders>
              <w:top w:val="single" w:sz="4" w:space="0" w:color="auto"/>
              <w:left w:val="single" w:sz="4" w:space="0" w:color="auto"/>
              <w:bottom w:val="nil"/>
              <w:right w:val="nil"/>
            </w:tcBorders>
            <w:vAlign w:val="center"/>
          </w:tcPr>
          <w:p w14:paraId="33A4C602"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20,0</w:t>
            </w:r>
          </w:p>
        </w:tc>
        <w:tc>
          <w:tcPr>
            <w:tcW w:w="759" w:type="pct"/>
            <w:tcBorders>
              <w:top w:val="single" w:sz="4" w:space="0" w:color="auto"/>
              <w:left w:val="single" w:sz="4" w:space="0" w:color="auto"/>
              <w:bottom w:val="nil"/>
              <w:right w:val="nil"/>
            </w:tcBorders>
            <w:vAlign w:val="center"/>
          </w:tcPr>
          <w:p w14:paraId="534D08F3"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град.</w:t>
            </w:r>
          </w:p>
        </w:tc>
        <w:tc>
          <w:tcPr>
            <w:tcW w:w="873" w:type="pct"/>
            <w:tcBorders>
              <w:top w:val="single" w:sz="4" w:space="0" w:color="auto"/>
              <w:left w:val="single" w:sz="4" w:space="0" w:color="auto"/>
              <w:bottom w:val="nil"/>
              <w:right w:val="single" w:sz="4" w:space="0" w:color="auto"/>
            </w:tcBorders>
          </w:tcPr>
          <w:p w14:paraId="4D5D4465"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ГОСТ 31868-2012</w:t>
            </w:r>
          </w:p>
        </w:tc>
      </w:tr>
      <w:tr w:rsidR="007A1610" w:rsidRPr="007A1610" w14:paraId="14C609E3" w14:textId="77777777" w:rsidTr="00975997">
        <w:trPr>
          <w:gridAfter w:val="1"/>
          <w:wAfter w:w="7" w:type="pct"/>
          <w:trHeight w:val="20"/>
        </w:trPr>
        <w:tc>
          <w:tcPr>
            <w:tcW w:w="4993" w:type="pct"/>
            <w:gridSpan w:val="6"/>
            <w:tcBorders>
              <w:top w:val="single" w:sz="4" w:space="0" w:color="auto"/>
              <w:left w:val="single" w:sz="4" w:space="0" w:color="auto"/>
              <w:bottom w:val="nil"/>
              <w:right w:val="single" w:sz="4" w:space="0" w:color="auto"/>
            </w:tcBorders>
            <w:vAlign w:val="center"/>
          </w:tcPr>
          <w:p w14:paraId="6F0E5B00"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ФИЗИКО-ХИМИЧЕСКИЕ ИССЛЕДОВАНИЯ</w:t>
            </w:r>
          </w:p>
        </w:tc>
      </w:tr>
      <w:tr w:rsidR="007A1610" w:rsidRPr="007A1610" w14:paraId="49878322" w14:textId="77777777" w:rsidTr="00A33AB1">
        <w:trPr>
          <w:gridAfter w:val="1"/>
          <w:wAfter w:w="7" w:type="pct"/>
          <w:trHeight w:val="20"/>
        </w:trPr>
        <w:tc>
          <w:tcPr>
            <w:tcW w:w="335" w:type="pct"/>
            <w:tcBorders>
              <w:top w:val="single" w:sz="4" w:space="0" w:color="auto"/>
              <w:left w:val="single" w:sz="4" w:space="0" w:color="auto"/>
              <w:bottom w:val="nil"/>
              <w:right w:val="nil"/>
            </w:tcBorders>
            <w:vAlign w:val="center"/>
          </w:tcPr>
          <w:p w14:paraId="0C75F8C0"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5.</w:t>
            </w:r>
          </w:p>
        </w:tc>
        <w:tc>
          <w:tcPr>
            <w:tcW w:w="1227" w:type="pct"/>
            <w:tcBorders>
              <w:top w:val="single" w:sz="4" w:space="0" w:color="auto"/>
              <w:left w:val="single" w:sz="4" w:space="0" w:color="auto"/>
              <w:bottom w:val="nil"/>
              <w:right w:val="nil"/>
            </w:tcBorders>
            <w:vAlign w:val="center"/>
          </w:tcPr>
          <w:p w14:paraId="24D48278"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Железо общее</w:t>
            </w:r>
          </w:p>
        </w:tc>
        <w:tc>
          <w:tcPr>
            <w:tcW w:w="969" w:type="pct"/>
            <w:tcBorders>
              <w:top w:val="single" w:sz="4" w:space="0" w:color="auto"/>
              <w:left w:val="single" w:sz="4" w:space="0" w:color="auto"/>
              <w:bottom w:val="nil"/>
              <w:right w:val="nil"/>
            </w:tcBorders>
            <w:vAlign w:val="center"/>
          </w:tcPr>
          <w:p w14:paraId="079DE939"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0,11 ±0,03</w:t>
            </w:r>
          </w:p>
        </w:tc>
        <w:tc>
          <w:tcPr>
            <w:tcW w:w="830" w:type="pct"/>
            <w:tcBorders>
              <w:top w:val="single" w:sz="4" w:space="0" w:color="auto"/>
              <w:left w:val="single" w:sz="4" w:space="0" w:color="auto"/>
              <w:bottom w:val="nil"/>
              <w:right w:val="nil"/>
            </w:tcBorders>
            <w:vAlign w:val="center"/>
          </w:tcPr>
          <w:p w14:paraId="5008E8F4"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0,3</w:t>
            </w:r>
          </w:p>
        </w:tc>
        <w:tc>
          <w:tcPr>
            <w:tcW w:w="759" w:type="pct"/>
            <w:tcBorders>
              <w:top w:val="single" w:sz="4" w:space="0" w:color="auto"/>
              <w:left w:val="single" w:sz="4" w:space="0" w:color="auto"/>
              <w:bottom w:val="nil"/>
              <w:right w:val="nil"/>
            </w:tcBorders>
            <w:vAlign w:val="center"/>
          </w:tcPr>
          <w:p w14:paraId="00DDA9CB"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мг/дм</w:t>
            </w:r>
            <w:r w:rsidRPr="007A1610">
              <w:rPr>
                <w:rFonts w:eastAsia="Times New Roman" w:cs="Times New Roman"/>
                <w:color w:val="000000"/>
                <w:sz w:val="20"/>
                <w:szCs w:val="20"/>
                <w:vertAlign w:val="superscript"/>
                <w:lang w:eastAsia="ru-RU"/>
              </w:rPr>
              <w:t>3</w:t>
            </w:r>
          </w:p>
        </w:tc>
        <w:tc>
          <w:tcPr>
            <w:tcW w:w="873" w:type="pct"/>
            <w:tcBorders>
              <w:top w:val="single" w:sz="4" w:space="0" w:color="auto"/>
              <w:left w:val="single" w:sz="4" w:space="0" w:color="auto"/>
              <w:bottom w:val="nil"/>
              <w:right w:val="single" w:sz="4" w:space="0" w:color="auto"/>
            </w:tcBorders>
          </w:tcPr>
          <w:p w14:paraId="52C7795B"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ГОСТ 4011-72, п.2</w:t>
            </w:r>
          </w:p>
        </w:tc>
      </w:tr>
      <w:tr w:rsidR="007A1610" w:rsidRPr="007A1610" w14:paraId="271E44CF" w14:textId="77777777" w:rsidTr="00A33AB1">
        <w:trPr>
          <w:gridAfter w:val="1"/>
          <w:wAfter w:w="7" w:type="pct"/>
          <w:trHeight w:val="20"/>
        </w:trPr>
        <w:tc>
          <w:tcPr>
            <w:tcW w:w="335" w:type="pct"/>
            <w:tcBorders>
              <w:top w:val="single" w:sz="4" w:space="0" w:color="auto"/>
              <w:left w:val="single" w:sz="4" w:space="0" w:color="auto"/>
              <w:bottom w:val="single" w:sz="4" w:space="0" w:color="auto"/>
              <w:right w:val="nil"/>
            </w:tcBorders>
            <w:vAlign w:val="center"/>
          </w:tcPr>
          <w:p w14:paraId="6EBE83F1"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6.</w:t>
            </w:r>
          </w:p>
        </w:tc>
        <w:tc>
          <w:tcPr>
            <w:tcW w:w="1227" w:type="pct"/>
            <w:tcBorders>
              <w:top w:val="single" w:sz="4" w:space="0" w:color="auto"/>
              <w:left w:val="single" w:sz="4" w:space="0" w:color="auto"/>
              <w:bottom w:val="single" w:sz="4" w:space="0" w:color="auto"/>
              <w:right w:val="nil"/>
            </w:tcBorders>
          </w:tcPr>
          <w:p w14:paraId="1DD8B787"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 xml:space="preserve">Окисляемость </w:t>
            </w:r>
            <w:proofErr w:type="spellStart"/>
            <w:r w:rsidRPr="007A1610">
              <w:rPr>
                <w:rFonts w:eastAsia="Times New Roman" w:cs="Times New Roman"/>
                <w:color w:val="000000"/>
                <w:sz w:val="20"/>
                <w:szCs w:val="20"/>
                <w:lang w:eastAsia="ru-RU"/>
              </w:rPr>
              <w:t>перманганатная</w:t>
            </w:r>
            <w:proofErr w:type="spellEnd"/>
          </w:p>
        </w:tc>
        <w:tc>
          <w:tcPr>
            <w:tcW w:w="969" w:type="pct"/>
            <w:tcBorders>
              <w:top w:val="single" w:sz="4" w:space="0" w:color="auto"/>
              <w:left w:val="single" w:sz="4" w:space="0" w:color="auto"/>
              <w:bottom w:val="single" w:sz="4" w:space="0" w:color="auto"/>
              <w:right w:val="nil"/>
            </w:tcBorders>
            <w:vAlign w:val="center"/>
          </w:tcPr>
          <w:p w14:paraId="1E057D01"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2,8 ± 0,3</w:t>
            </w:r>
          </w:p>
        </w:tc>
        <w:tc>
          <w:tcPr>
            <w:tcW w:w="830" w:type="pct"/>
            <w:tcBorders>
              <w:top w:val="single" w:sz="4" w:space="0" w:color="auto"/>
              <w:left w:val="single" w:sz="4" w:space="0" w:color="auto"/>
              <w:bottom w:val="single" w:sz="4" w:space="0" w:color="auto"/>
              <w:right w:val="nil"/>
            </w:tcBorders>
            <w:vAlign w:val="center"/>
          </w:tcPr>
          <w:p w14:paraId="5399435D"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не более 5,0</w:t>
            </w:r>
          </w:p>
        </w:tc>
        <w:tc>
          <w:tcPr>
            <w:tcW w:w="759" w:type="pct"/>
            <w:tcBorders>
              <w:top w:val="single" w:sz="4" w:space="0" w:color="auto"/>
              <w:left w:val="single" w:sz="4" w:space="0" w:color="auto"/>
              <w:bottom w:val="single" w:sz="4" w:space="0" w:color="auto"/>
              <w:right w:val="nil"/>
            </w:tcBorders>
            <w:vAlign w:val="center"/>
          </w:tcPr>
          <w:p w14:paraId="39BA22DF" w14:textId="77777777" w:rsidR="007A1610" w:rsidRPr="007A1610" w:rsidRDefault="007A1610" w:rsidP="007A1610">
            <w:pPr>
              <w:ind w:firstLine="0"/>
              <w:jc w:val="center"/>
              <w:rPr>
                <w:rFonts w:eastAsia="Times New Roman" w:cs="Times New Roman"/>
                <w:sz w:val="20"/>
                <w:szCs w:val="20"/>
                <w:lang w:eastAsia="ru-RU"/>
              </w:rPr>
            </w:pPr>
            <w:r w:rsidRPr="007A1610">
              <w:rPr>
                <w:rFonts w:eastAsia="Times New Roman" w:cs="Times New Roman"/>
                <w:color w:val="000000"/>
                <w:sz w:val="20"/>
                <w:szCs w:val="20"/>
                <w:lang w:eastAsia="ru-RU"/>
              </w:rPr>
              <w:t>мг/дм</w:t>
            </w:r>
            <w:r w:rsidRPr="007A1610">
              <w:rPr>
                <w:rFonts w:eastAsia="Times New Roman" w:cs="Times New Roman"/>
                <w:color w:val="000000"/>
                <w:sz w:val="20"/>
                <w:szCs w:val="20"/>
                <w:vertAlign w:val="superscript"/>
                <w:lang w:eastAsia="ru-RU"/>
              </w:rPr>
              <w:t>3</w:t>
            </w:r>
          </w:p>
        </w:tc>
        <w:tc>
          <w:tcPr>
            <w:tcW w:w="873" w:type="pct"/>
            <w:tcBorders>
              <w:top w:val="single" w:sz="4" w:space="0" w:color="auto"/>
              <w:left w:val="single" w:sz="4" w:space="0" w:color="auto"/>
              <w:bottom w:val="single" w:sz="4" w:space="0" w:color="auto"/>
              <w:right w:val="single" w:sz="4" w:space="0" w:color="auto"/>
            </w:tcBorders>
          </w:tcPr>
          <w:p w14:paraId="34D8A7EB"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ПНДФ</w:t>
            </w:r>
          </w:p>
          <w:p w14:paraId="76AEB337" w14:textId="77777777" w:rsidR="007A1610" w:rsidRPr="007A1610" w:rsidRDefault="007A1610" w:rsidP="007A1610">
            <w:pPr>
              <w:ind w:firstLine="0"/>
              <w:jc w:val="left"/>
              <w:rPr>
                <w:rFonts w:eastAsia="Times New Roman" w:cs="Times New Roman"/>
                <w:sz w:val="20"/>
                <w:szCs w:val="20"/>
                <w:lang w:eastAsia="ru-RU"/>
              </w:rPr>
            </w:pPr>
            <w:r w:rsidRPr="007A1610">
              <w:rPr>
                <w:rFonts w:eastAsia="Times New Roman" w:cs="Times New Roman"/>
                <w:color w:val="000000"/>
                <w:sz w:val="20"/>
                <w:szCs w:val="20"/>
                <w:lang w:eastAsia="ru-RU"/>
              </w:rPr>
              <w:t>14.1:2:4.154-99</w:t>
            </w:r>
          </w:p>
        </w:tc>
      </w:tr>
    </w:tbl>
    <w:p w14:paraId="63F4100C" w14:textId="77777777" w:rsidR="00623124" w:rsidRDefault="00623124" w:rsidP="00870A59"/>
    <w:p w14:paraId="255D147D" w14:textId="77777777" w:rsidR="006D1F1F" w:rsidRDefault="00623124" w:rsidP="00623124">
      <w:r>
        <w:t xml:space="preserve">Согласно протоколу лабораторных исследований от </w:t>
      </w:r>
      <w:r w:rsidR="006D1F1F">
        <w:t>20 июня 2022</w:t>
      </w:r>
      <w:r>
        <w:t xml:space="preserve"> г., объект: </w:t>
      </w:r>
      <w:r w:rsidR="006D1F1F">
        <w:t>Котельная №1, г. Зеленоградск, ул. Зеленая, 8а</w:t>
      </w:r>
      <w:r>
        <w:t>.</w:t>
      </w:r>
    </w:p>
    <w:p w14:paraId="37D62475" w14:textId="77777777" w:rsidR="006D1F1F" w:rsidRDefault="006D1F1F" w:rsidP="00623124"/>
    <w:p w14:paraId="09CE1175" w14:textId="1F67E760" w:rsidR="00A33AB1" w:rsidRDefault="00A33AB1" w:rsidP="00A33AB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11</w:t>
      </w:r>
      <w:r w:rsidR="000B7E8F">
        <w:rPr>
          <w:noProof/>
        </w:rPr>
        <w:fldChar w:fldCharType="end"/>
      </w:r>
      <w:r>
        <w:t xml:space="preserve"> Результаты лабораторных исследований качества воды на объекте Котельная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2"/>
        <w:gridCol w:w="8"/>
        <w:gridCol w:w="2431"/>
        <w:gridCol w:w="12"/>
        <w:gridCol w:w="1909"/>
        <w:gridCol w:w="12"/>
        <w:gridCol w:w="1635"/>
        <w:gridCol w:w="12"/>
        <w:gridCol w:w="1504"/>
        <w:gridCol w:w="8"/>
        <w:gridCol w:w="1730"/>
        <w:gridCol w:w="8"/>
      </w:tblGrid>
      <w:tr w:rsidR="006D1F1F" w:rsidRPr="006D1F1F" w14:paraId="5444CDCB" w14:textId="77777777" w:rsidTr="00975997">
        <w:trPr>
          <w:trHeight w:val="20"/>
          <w:tblHeader/>
        </w:trPr>
        <w:tc>
          <w:tcPr>
            <w:tcW w:w="338" w:type="pct"/>
            <w:gridSpan w:val="2"/>
            <w:vAlign w:val="center"/>
          </w:tcPr>
          <w:p w14:paraId="0FB84DDF"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 </w:t>
            </w:r>
            <w:proofErr w:type="gramStart"/>
            <w:r w:rsidRPr="006D1F1F">
              <w:rPr>
                <w:rFonts w:eastAsia="Times New Roman" w:cs="Times New Roman"/>
                <w:color w:val="000000"/>
                <w:sz w:val="20"/>
                <w:szCs w:val="20"/>
                <w:lang w:eastAsia="ru-RU"/>
              </w:rPr>
              <w:t>п</w:t>
            </w:r>
            <w:proofErr w:type="gramEnd"/>
            <w:r w:rsidRPr="006D1F1F">
              <w:rPr>
                <w:rFonts w:eastAsia="Times New Roman" w:cs="Times New Roman"/>
                <w:color w:val="000000"/>
                <w:sz w:val="20"/>
                <w:szCs w:val="20"/>
                <w:lang w:eastAsia="ru-RU"/>
              </w:rPr>
              <w:t>/п</w:t>
            </w:r>
          </w:p>
        </w:tc>
        <w:tc>
          <w:tcPr>
            <w:tcW w:w="1230" w:type="pct"/>
            <w:gridSpan w:val="2"/>
            <w:vAlign w:val="center"/>
          </w:tcPr>
          <w:p w14:paraId="2C90250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Определяемые показатели</w:t>
            </w:r>
          </w:p>
        </w:tc>
        <w:tc>
          <w:tcPr>
            <w:tcW w:w="967" w:type="pct"/>
            <w:gridSpan w:val="2"/>
            <w:vAlign w:val="center"/>
          </w:tcPr>
          <w:p w14:paraId="30EA30A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Результаты исследований</w:t>
            </w:r>
          </w:p>
        </w:tc>
        <w:tc>
          <w:tcPr>
            <w:tcW w:w="829" w:type="pct"/>
            <w:gridSpan w:val="2"/>
            <w:vAlign w:val="center"/>
          </w:tcPr>
          <w:p w14:paraId="235A253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Допустимый уровень</w:t>
            </w:r>
          </w:p>
        </w:tc>
        <w:tc>
          <w:tcPr>
            <w:tcW w:w="761" w:type="pct"/>
            <w:gridSpan w:val="2"/>
            <w:vAlign w:val="center"/>
          </w:tcPr>
          <w:p w14:paraId="54530DBE"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Единицы измерения</w:t>
            </w:r>
          </w:p>
        </w:tc>
        <w:tc>
          <w:tcPr>
            <w:tcW w:w="875" w:type="pct"/>
            <w:gridSpan w:val="2"/>
            <w:vAlign w:val="center"/>
          </w:tcPr>
          <w:p w14:paraId="11430C8A"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НД на методы исследований</w:t>
            </w:r>
          </w:p>
        </w:tc>
      </w:tr>
      <w:tr w:rsidR="006D1F1F" w:rsidRPr="006D1F1F" w14:paraId="7783B08F" w14:textId="77777777" w:rsidTr="00975997">
        <w:trPr>
          <w:trHeight w:val="20"/>
        </w:trPr>
        <w:tc>
          <w:tcPr>
            <w:tcW w:w="5000" w:type="pct"/>
            <w:gridSpan w:val="12"/>
            <w:vAlign w:val="center"/>
          </w:tcPr>
          <w:p w14:paraId="1345CAD9"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ОРГАНОЛЕПТИЧЕСКИЕ ИССЛЕДОВАНИЯ</w:t>
            </w:r>
          </w:p>
        </w:tc>
      </w:tr>
      <w:tr w:rsidR="006D1F1F" w:rsidRPr="006D1F1F" w14:paraId="7708B85B" w14:textId="77777777" w:rsidTr="00975997">
        <w:trPr>
          <w:trHeight w:val="20"/>
        </w:trPr>
        <w:tc>
          <w:tcPr>
            <w:tcW w:w="338" w:type="pct"/>
            <w:gridSpan w:val="2"/>
            <w:vAlign w:val="center"/>
          </w:tcPr>
          <w:p w14:paraId="121953F7"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1230" w:type="pct"/>
            <w:gridSpan w:val="2"/>
            <w:vAlign w:val="center"/>
          </w:tcPr>
          <w:p w14:paraId="70B6E18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Запах при 20</w:t>
            </w:r>
            <w:proofErr w:type="gramStart"/>
            <w:r w:rsidRPr="006D1F1F">
              <w:rPr>
                <w:rFonts w:eastAsia="Times New Roman" w:cs="Times New Roman"/>
                <w:color w:val="000000"/>
                <w:sz w:val="20"/>
                <w:szCs w:val="20"/>
                <w:lang w:eastAsia="ru-RU"/>
              </w:rPr>
              <w:t>°С</w:t>
            </w:r>
            <w:proofErr w:type="gramEnd"/>
          </w:p>
        </w:tc>
        <w:tc>
          <w:tcPr>
            <w:tcW w:w="967" w:type="pct"/>
            <w:gridSpan w:val="2"/>
            <w:vAlign w:val="center"/>
          </w:tcPr>
          <w:p w14:paraId="32F5E33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829" w:type="pct"/>
            <w:gridSpan w:val="2"/>
            <w:vAlign w:val="center"/>
          </w:tcPr>
          <w:p w14:paraId="1E1B58D4"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2</w:t>
            </w:r>
          </w:p>
        </w:tc>
        <w:tc>
          <w:tcPr>
            <w:tcW w:w="761" w:type="pct"/>
            <w:gridSpan w:val="2"/>
            <w:vAlign w:val="center"/>
          </w:tcPr>
          <w:p w14:paraId="1A2B834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балл</w:t>
            </w:r>
          </w:p>
        </w:tc>
        <w:tc>
          <w:tcPr>
            <w:tcW w:w="875" w:type="pct"/>
            <w:gridSpan w:val="2"/>
          </w:tcPr>
          <w:p w14:paraId="1258E2FD"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ГОСТ </w:t>
            </w:r>
            <w:proofErr w:type="gramStart"/>
            <w:r w:rsidRPr="006D1F1F">
              <w:rPr>
                <w:rFonts w:eastAsia="Times New Roman" w:cs="Times New Roman"/>
                <w:color w:val="000000"/>
                <w:sz w:val="20"/>
                <w:szCs w:val="20"/>
                <w:lang w:eastAsia="ru-RU"/>
              </w:rPr>
              <w:t>Р</w:t>
            </w:r>
            <w:proofErr w:type="gramEnd"/>
            <w:r w:rsidRPr="006D1F1F">
              <w:rPr>
                <w:rFonts w:eastAsia="Times New Roman" w:cs="Times New Roman"/>
                <w:color w:val="000000"/>
                <w:sz w:val="20"/>
                <w:szCs w:val="20"/>
                <w:lang w:eastAsia="ru-RU"/>
              </w:rPr>
              <w:t xml:space="preserve"> 57164- 2016</w:t>
            </w:r>
          </w:p>
        </w:tc>
      </w:tr>
      <w:tr w:rsidR="006D1F1F" w:rsidRPr="006D1F1F" w14:paraId="0D0EA72E" w14:textId="77777777" w:rsidTr="00975997">
        <w:trPr>
          <w:trHeight w:val="20"/>
        </w:trPr>
        <w:tc>
          <w:tcPr>
            <w:tcW w:w="338" w:type="pct"/>
            <w:gridSpan w:val="2"/>
            <w:vAlign w:val="center"/>
          </w:tcPr>
          <w:p w14:paraId="249580F5"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2.</w:t>
            </w:r>
          </w:p>
        </w:tc>
        <w:tc>
          <w:tcPr>
            <w:tcW w:w="1230" w:type="pct"/>
            <w:gridSpan w:val="2"/>
            <w:vAlign w:val="center"/>
          </w:tcPr>
          <w:p w14:paraId="16810143"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Запах при 60</w:t>
            </w:r>
            <w:proofErr w:type="gramStart"/>
            <w:r w:rsidRPr="006D1F1F">
              <w:rPr>
                <w:rFonts w:eastAsia="Times New Roman" w:cs="Times New Roman"/>
                <w:color w:val="000000"/>
                <w:sz w:val="20"/>
                <w:szCs w:val="20"/>
                <w:lang w:eastAsia="ru-RU"/>
              </w:rPr>
              <w:t>°С</w:t>
            </w:r>
            <w:proofErr w:type="gramEnd"/>
          </w:p>
        </w:tc>
        <w:tc>
          <w:tcPr>
            <w:tcW w:w="967" w:type="pct"/>
            <w:gridSpan w:val="2"/>
            <w:vAlign w:val="center"/>
          </w:tcPr>
          <w:p w14:paraId="6E1A1B0A"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829" w:type="pct"/>
            <w:gridSpan w:val="2"/>
            <w:vAlign w:val="center"/>
          </w:tcPr>
          <w:p w14:paraId="7A8C3535"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2</w:t>
            </w:r>
          </w:p>
        </w:tc>
        <w:tc>
          <w:tcPr>
            <w:tcW w:w="761" w:type="pct"/>
            <w:gridSpan w:val="2"/>
            <w:vAlign w:val="center"/>
          </w:tcPr>
          <w:p w14:paraId="6FE225B7"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балл</w:t>
            </w:r>
          </w:p>
        </w:tc>
        <w:tc>
          <w:tcPr>
            <w:tcW w:w="875" w:type="pct"/>
            <w:gridSpan w:val="2"/>
          </w:tcPr>
          <w:p w14:paraId="51CDDA3C"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ГОСТ </w:t>
            </w:r>
            <w:proofErr w:type="gramStart"/>
            <w:r w:rsidRPr="006D1F1F">
              <w:rPr>
                <w:rFonts w:eastAsia="Times New Roman" w:cs="Times New Roman"/>
                <w:color w:val="000000"/>
                <w:sz w:val="20"/>
                <w:szCs w:val="20"/>
                <w:lang w:eastAsia="ru-RU"/>
              </w:rPr>
              <w:t>Р</w:t>
            </w:r>
            <w:proofErr w:type="gramEnd"/>
            <w:r w:rsidRPr="006D1F1F">
              <w:rPr>
                <w:rFonts w:eastAsia="Times New Roman" w:cs="Times New Roman"/>
                <w:color w:val="000000"/>
                <w:sz w:val="20"/>
                <w:szCs w:val="20"/>
                <w:lang w:eastAsia="ru-RU"/>
              </w:rPr>
              <w:t xml:space="preserve"> 57164-</w:t>
            </w:r>
          </w:p>
          <w:p w14:paraId="613A1A45"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2016</w:t>
            </w:r>
          </w:p>
        </w:tc>
      </w:tr>
      <w:tr w:rsidR="006D1F1F" w:rsidRPr="006D1F1F" w14:paraId="250FE28D" w14:textId="77777777" w:rsidTr="00975997">
        <w:trPr>
          <w:trHeight w:val="20"/>
        </w:trPr>
        <w:tc>
          <w:tcPr>
            <w:tcW w:w="338" w:type="pct"/>
            <w:gridSpan w:val="2"/>
            <w:vAlign w:val="center"/>
          </w:tcPr>
          <w:p w14:paraId="06304896"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3.</w:t>
            </w:r>
          </w:p>
        </w:tc>
        <w:tc>
          <w:tcPr>
            <w:tcW w:w="1230" w:type="pct"/>
            <w:gridSpan w:val="2"/>
            <w:vAlign w:val="center"/>
          </w:tcPr>
          <w:p w14:paraId="055D50CD"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Мутность</w:t>
            </w:r>
          </w:p>
        </w:tc>
        <w:tc>
          <w:tcPr>
            <w:tcW w:w="967" w:type="pct"/>
            <w:gridSpan w:val="2"/>
            <w:vAlign w:val="center"/>
          </w:tcPr>
          <w:p w14:paraId="67F185B0"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1,6 ±0,3</w:t>
            </w:r>
          </w:p>
        </w:tc>
        <w:tc>
          <w:tcPr>
            <w:tcW w:w="829" w:type="pct"/>
            <w:gridSpan w:val="2"/>
            <w:vAlign w:val="center"/>
          </w:tcPr>
          <w:p w14:paraId="37A29A2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1,5</w:t>
            </w:r>
          </w:p>
        </w:tc>
        <w:tc>
          <w:tcPr>
            <w:tcW w:w="761" w:type="pct"/>
            <w:gridSpan w:val="2"/>
            <w:vAlign w:val="center"/>
          </w:tcPr>
          <w:p w14:paraId="74000B7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мг/дм</w:t>
            </w:r>
            <w:r w:rsidRPr="006D1F1F">
              <w:rPr>
                <w:rFonts w:eastAsia="Times New Roman" w:cs="Times New Roman"/>
                <w:color w:val="000000"/>
                <w:sz w:val="20"/>
                <w:szCs w:val="20"/>
                <w:vertAlign w:val="superscript"/>
                <w:lang w:eastAsia="ru-RU"/>
              </w:rPr>
              <w:t>3</w:t>
            </w:r>
          </w:p>
        </w:tc>
        <w:tc>
          <w:tcPr>
            <w:tcW w:w="875" w:type="pct"/>
            <w:gridSpan w:val="2"/>
          </w:tcPr>
          <w:p w14:paraId="40C439B5"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ГОСТ </w:t>
            </w:r>
            <w:proofErr w:type="gramStart"/>
            <w:r w:rsidRPr="006D1F1F">
              <w:rPr>
                <w:rFonts w:eastAsia="Times New Roman" w:cs="Times New Roman"/>
                <w:color w:val="000000"/>
                <w:sz w:val="20"/>
                <w:szCs w:val="20"/>
                <w:lang w:eastAsia="ru-RU"/>
              </w:rPr>
              <w:t>Р</w:t>
            </w:r>
            <w:proofErr w:type="gramEnd"/>
            <w:r w:rsidRPr="006D1F1F">
              <w:rPr>
                <w:rFonts w:eastAsia="Times New Roman" w:cs="Times New Roman"/>
                <w:color w:val="000000"/>
                <w:sz w:val="20"/>
                <w:szCs w:val="20"/>
                <w:lang w:eastAsia="ru-RU"/>
              </w:rPr>
              <w:t xml:space="preserve"> 57164-</w:t>
            </w:r>
          </w:p>
          <w:p w14:paraId="42E6A334"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2016</w:t>
            </w:r>
          </w:p>
        </w:tc>
      </w:tr>
      <w:tr w:rsidR="006D1F1F" w:rsidRPr="006D1F1F" w14:paraId="39B3FAB7" w14:textId="77777777" w:rsidTr="00975997">
        <w:trPr>
          <w:trHeight w:val="20"/>
        </w:trPr>
        <w:tc>
          <w:tcPr>
            <w:tcW w:w="338" w:type="pct"/>
            <w:gridSpan w:val="2"/>
            <w:vAlign w:val="center"/>
          </w:tcPr>
          <w:p w14:paraId="6D72FAD6"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4.</w:t>
            </w:r>
          </w:p>
        </w:tc>
        <w:tc>
          <w:tcPr>
            <w:tcW w:w="1230" w:type="pct"/>
            <w:gridSpan w:val="2"/>
          </w:tcPr>
          <w:p w14:paraId="6F0DC5BF"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Цветность</w:t>
            </w:r>
          </w:p>
        </w:tc>
        <w:tc>
          <w:tcPr>
            <w:tcW w:w="967" w:type="pct"/>
            <w:gridSpan w:val="2"/>
            <w:vAlign w:val="center"/>
          </w:tcPr>
          <w:p w14:paraId="7E6820B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10,3 ±2,1</w:t>
            </w:r>
          </w:p>
        </w:tc>
        <w:tc>
          <w:tcPr>
            <w:tcW w:w="829" w:type="pct"/>
            <w:gridSpan w:val="2"/>
            <w:vAlign w:val="center"/>
          </w:tcPr>
          <w:p w14:paraId="7BBB7E04"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20,0</w:t>
            </w:r>
          </w:p>
        </w:tc>
        <w:tc>
          <w:tcPr>
            <w:tcW w:w="761" w:type="pct"/>
            <w:gridSpan w:val="2"/>
            <w:vAlign w:val="center"/>
          </w:tcPr>
          <w:p w14:paraId="62DE5D8E"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град.</w:t>
            </w:r>
          </w:p>
        </w:tc>
        <w:tc>
          <w:tcPr>
            <w:tcW w:w="875" w:type="pct"/>
            <w:gridSpan w:val="2"/>
          </w:tcPr>
          <w:p w14:paraId="07B80567"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ГОСТ 31868-2012</w:t>
            </w:r>
          </w:p>
        </w:tc>
      </w:tr>
      <w:tr w:rsidR="006D1F1F" w:rsidRPr="006D1F1F" w14:paraId="2311C0BA" w14:textId="77777777" w:rsidTr="00975997">
        <w:trPr>
          <w:trHeight w:val="20"/>
        </w:trPr>
        <w:tc>
          <w:tcPr>
            <w:tcW w:w="5000" w:type="pct"/>
            <w:gridSpan w:val="12"/>
            <w:vAlign w:val="center"/>
          </w:tcPr>
          <w:p w14:paraId="48A5FE18"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ФИЗИКО-ХИМИЧЕСКИЕ ИССЛЕДОВАНИЯ</w:t>
            </w:r>
          </w:p>
        </w:tc>
      </w:tr>
      <w:tr w:rsidR="006D1F1F" w:rsidRPr="006D1F1F" w14:paraId="63C9A15D" w14:textId="77777777" w:rsidTr="00975997">
        <w:trPr>
          <w:trHeight w:val="20"/>
        </w:trPr>
        <w:tc>
          <w:tcPr>
            <w:tcW w:w="338" w:type="pct"/>
            <w:gridSpan w:val="2"/>
            <w:vAlign w:val="center"/>
          </w:tcPr>
          <w:p w14:paraId="7B1B6985"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5.</w:t>
            </w:r>
          </w:p>
        </w:tc>
        <w:tc>
          <w:tcPr>
            <w:tcW w:w="1230" w:type="pct"/>
            <w:gridSpan w:val="2"/>
            <w:vAlign w:val="center"/>
          </w:tcPr>
          <w:p w14:paraId="65AC1E3B"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Железо общее</w:t>
            </w:r>
          </w:p>
        </w:tc>
        <w:tc>
          <w:tcPr>
            <w:tcW w:w="967" w:type="pct"/>
            <w:gridSpan w:val="2"/>
            <w:vAlign w:val="center"/>
          </w:tcPr>
          <w:p w14:paraId="1710B4A6"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0,17 ±0,04</w:t>
            </w:r>
          </w:p>
        </w:tc>
        <w:tc>
          <w:tcPr>
            <w:tcW w:w="829" w:type="pct"/>
            <w:gridSpan w:val="2"/>
            <w:vAlign w:val="center"/>
          </w:tcPr>
          <w:p w14:paraId="76EEF767"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0,3</w:t>
            </w:r>
          </w:p>
        </w:tc>
        <w:tc>
          <w:tcPr>
            <w:tcW w:w="761" w:type="pct"/>
            <w:gridSpan w:val="2"/>
            <w:vAlign w:val="center"/>
          </w:tcPr>
          <w:p w14:paraId="489625F9"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мг/дм</w:t>
            </w:r>
            <w:r w:rsidRPr="006D1F1F">
              <w:rPr>
                <w:rFonts w:eastAsia="Times New Roman" w:cs="Times New Roman"/>
                <w:color w:val="000000"/>
                <w:sz w:val="20"/>
                <w:szCs w:val="20"/>
                <w:vertAlign w:val="superscript"/>
                <w:lang w:eastAsia="ru-RU"/>
              </w:rPr>
              <w:t>3</w:t>
            </w:r>
          </w:p>
        </w:tc>
        <w:tc>
          <w:tcPr>
            <w:tcW w:w="875" w:type="pct"/>
            <w:gridSpan w:val="2"/>
          </w:tcPr>
          <w:p w14:paraId="433BAF87"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ГОСТ 4011-72, п.2</w:t>
            </w:r>
          </w:p>
        </w:tc>
      </w:tr>
      <w:tr w:rsidR="006D1F1F" w:rsidRPr="006D1F1F" w14:paraId="4983F125" w14:textId="77777777" w:rsidTr="00975997">
        <w:trPr>
          <w:trHeight w:val="20"/>
        </w:trPr>
        <w:tc>
          <w:tcPr>
            <w:tcW w:w="338" w:type="pct"/>
            <w:gridSpan w:val="2"/>
            <w:vAlign w:val="center"/>
          </w:tcPr>
          <w:p w14:paraId="49404606"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6.</w:t>
            </w:r>
          </w:p>
        </w:tc>
        <w:tc>
          <w:tcPr>
            <w:tcW w:w="1230" w:type="pct"/>
            <w:gridSpan w:val="2"/>
          </w:tcPr>
          <w:p w14:paraId="41CB3AD5"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Окисляемость </w:t>
            </w:r>
            <w:proofErr w:type="spellStart"/>
            <w:r w:rsidRPr="006D1F1F">
              <w:rPr>
                <w:rFonts w:eastAsia="Times New Roman" w:cs="Times New Roman"/>
                <w:color w:val="000000"/>
                <w:sz w:val="20"/>
                <w:szCs w:val="20"/>
                <w:lang w:eastAsia="ru-RU"/>
              </w:rPr>
              <w:t>перманганатная</w:t>
            </w:r>
            <w:proofErr w:type="spellEnd"/>
          </w:p>
        </w:tc>
        <w:tc>
          <w:tcPr>
            <w:tcW w:w="967" w:type="pct"/>
            <w:gridSpan w:val="2"/>
            <w:vAlign w:val="center"/>
          </w:tcPr>
          <w:p w14:paraId="2C9CD160"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2,2 ± 0,2</w:t>
            </w:r>
          </w:p>
        </w:tc>
        <w:tc>
          <w:tcPr>
            <w:tcW w:w="829" w:type="pct"/>
            <w:gridSpan w:val="2"/>
            <w:vAlign w:val="center"/>
          </w:tcPr>
          <w:p w14:paraId="17191B1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5,0</w:t>
            </w:r>
          </w:p>
        </w:tc>
        <w:tc>
          <w:tcPr>
            <w:tcW w:w="761" w:type="pct"/>
            <w:gridSpan w:val="2"/>
            <w:vAlign w:val="center"/>
          </w:tcPr>
          <w:p w14:paraId="39319C5F"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мг/дм</w:t>
            </w:r>
            <w:r w:rsidRPr="006D1F1F">
              <w:rPr>
                <w:rFonts w:eastAsia="Times New Roman" w:cs="Times New Roman"/>
                <w:color w:val="000000"/>
                <w:sz w:val="20"/>
                <w:szCs w:val="20"/>
                <w:vertAlign w:val="superscript"/>
                <w:lang w:eastAsia="ru-RU"/>
              </w:rPr>
              <w:t>3</w:t>
            </w:r>
          </w:p>
        </w:tc>
        <w:tc>
          <w:tcPr>
            <w:tcW w:w="875" w:type="pct"/>
            <w:gridSpan w:val="2"/>
          </w:tcPr>
          <w:p w14:paraId="3F48BFE1"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ПНДФ</w:t>
            </w:r>
          </w:p>
          <w:p w14:paraId="64F5ECA2"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14.1:2:4.154-99</w:t>
            </w:r>
          </w:p>
        </w:tc>
      </w:tr>
      <w:tr w:rsidR="006D1F1F" w:rsidRPr="006D1F1F" w14:paraId="37BEBF17" w14:textId="77777777" w:rsidTr="00975997">
        <w:trPr>
          <w:gridAfter w:val="1"/>
          <w:wAfter w:w="4" w:type="pct"/>
          <w:trHeight w:val="20"/>
        </w:trPr>
        <w:tc>
          <w:tcPr>
            <w:tcW w:w="4996" w:type="pct"/>
            <w:gridSpan w:val="11"/>
            <w:vAlign w:val="center"/>
          </w:tcPr>
          <w:p w14:paraId="44C7957D"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МИКРОБИОЛОГИЧЕСКИЕ ИССЛЕДОВАНИЯ</w:t>
            </w:r>
          </w:p>
        </w:tc>
      </w:tr>
      <w:tr w:rsidR="006D1F1F" w:rsidRPr="006D1F1F" w14:paraId="4B14FD8E" w14:textId="77777777" w:rsidTr="00975997">
        <w:trPr>
          <w:gridAfter w:val="1"/>
          <w:wAfter w:w="4" w:type="pct"/>
          <w:trHeight w:val="20"/>
        </w:trPr>
        <w:tc>
          <w:tcPr>
            <w:tcW w:w="334" w:type="pct"/>
            <w:vAlign w:val="center"/>
          </w:tcPr>
          <w:p w14:paraId="2BB5B7AA"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1228" w:type="pct"/>
            <w:gridSpan w:val="2"/>
            <w:vAlign w:val="center"/>
          </w:tcPr>
          <w:p w14:paraId="7553B438" w14:textId="4FDFDEA3"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val="en-US" w:eastAsia="ru-RU"/>
              </w:rPr>
              <w:t>Escherichia coli (</w:t>
            </w:r>
            <w:proofErr w:type="spellStart"/>
            <w:r w:rsidRPr="006D1F1F">
              <w:rPr>
                <w:rFonts w:eastAsia="Times New Roman" w:cs="Times New Roman"/>
                <w:color w:val="000000"/>
                <w:sz w:val="20"/>
                <w:szCs w:val="20"/>
                <w:lang w:val="en-US" w:eastAsia="ru-RU"/>
              </w:rPr>
              <w:t>E.coli</w:t>
            </w:r>
            <w:proofErr w:type="spellEnd"/>
            <w:r w:rsidRPr="006D1F1F">
              <w:rPr>
                <w:rFonts w:eastAsia="Times New Roman" w:cs="Times New Roman"/>
                <w:color w:val="000000"/>
                <w:sz w:val="20"/>
                <w:szCs w:val="20"/>
                <w:lang w:val="en-US" w:eastAsia="ru-RU"/>
              </w:rPr>
              <w:t>)</w:t>
            </w:r>
          </w:p>
        </w:tc>
        <w:tc>
          <w:tcPr>
            <w:tcW w:w="967" w:type="pct"/>
            <w:gridSpan w:val="2"/>
            <w:vAlign w:val="center"/>
          </w:tcPr>
          <w:p w14:paraId="2735C2C7"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29" w:type="pct"/>
            <w:gridSpan w:val="2"/>
            <w:vAlign w:val="center"/>
          </w:tcPr>
          <w:p w14:paraId="547E1EA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3" w:type="pct"/>
            <w:gridSpan w:val="2"/>
            <w:vAlign w:val="center"/>
          </w:tcPr>
          <w:p w14:paraId="056A44F6" w14:textId="615015CA"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КОЕ/100 см</w:t>
            </w:r>
            <w:r w:rsidRPr="006D1F1F">
              <w:rPr>
                <w:rFonts w:eastAsia="Times New Roman" w:cs="Times New Roman"/>
                <w:color w:val="000000"/>
                <w:sz w:val="20"/>
                <w:szCs w:val="20"/>
                <w:vertAlign w:val="superscript"/>
                <w:lang w:eastAsia="ru-RU"/>
              </w:rPr>
              <w:t>3</w:t>
            </w:r>
          </w:p>
        </w:tc>
        <w:tc>
          <w:tcPr>
            <w:tcW w:w="875" w:type="pct"/>
            <w:gridSpan w:val="2"/>
          </w:tcPr>
          <w:p w14:paraId="58E43A8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ГОСТ 31955.1-</w:t>
            </w:r>
          </w:p>
          <w:p w14:paraId="46A535FD"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2013</w:t>
            </w:r>
          </w:p>
        </w:tc>
      </w:tr>
      <w:tr w:rsidR="006D1F1F" w:rsidRPr="006D1F1F" w14:paraId="7FE0CFE7" w14:textId="77777777" w:rsidTr="00975997">
        <w:trPr>
          <w:gridAfter w:val="1"/>
          <w:wAfter w:w="4" w:type="pct"/>
          <w:trHeight w:val="20"/>
        </w:trPr>
        <w:tc>
          <w:tcPr>
            <w:tcW w:w="334" w:type="pct"/>
            <w:vAlign w:val="center"/>
          </w:tcPr>
          <w:p w14:paraId="7F5017D5"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2.</w:t>
            </w:r>
          </w:p>
        </w:tc>
        <w:tc>
          <w:tcPr>
            <w:tcW w:w="1228" w:type="pct"/>
            <w:gridSpan w:val="2"/>
            <w:vAlign w:val="center"/>
          </w:tcPr>
          <w:p w14:paraId="3EAF521F" w14:textId="77777777" w:rsidR="006D1F1F" w:rsidRPr="006D1F1F" w:rsidRDefault="006D1F1F" w:rsidP="006D1F1F">
            <w:pPr>
              <w:ind w:firstLine="0"/>
              <w:jc w:val="left"/>
              <w:rPr>
                <w:rFonts w:eastAsia="Times New Roman" w:cs="Times New Roman"/>
                <w:sz w:val="20"/>
                <w:szCs w:val="20"/>
                <w:lang w:eastAsia="ru-RU"/>
              </w:rPr>
            </w:pPr>
            <w:proofErr w:type="spellStart"/>
            <w:r w:rsidRPr="006D1F1F">
              <w:rPr>
                <w:rFonts w:eastAsia="Times New Roman" w:cs="Times New Roman"/>
                <w:color w:val="000000"/>
                <w:sz w:val="20"/>
                <w:szCs w:val="20"/>
                <w:lang w:eastAsia="ru-RU"/>
              </w:rPr>
              <w:t>Колифаги</w:t>
            </w:r>
            <w:proofErr w:type="spellEnd"/>
          </w:p>
        </w:tc>
        <w:tc>
          <w:tcPr>
            <w:tcW w:w="967" w:type="pct"/>
            <w:gridSpan w:val="2"/>
            <w:vAlign w:val="center"/>
          </w:tcPr>
          <w:p w14:paraId="66EE3FF5"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29" w:type="pct"/>
            <w:gridSpan w:val="2"/>
            <w:vAlign w:val="center"/>
          </w:tcPr>
          <w:p w14:paraId="5D188BE5"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3" w:type="pct"/>
            <w:gridSpan w:val="2"/>
            <w:vAlign w:val="center"/>
          </w:tcPr>
          <w:p w14:paraId="11BBADA1" w14:textId="08E8A461" w:rsidR="006D1F1F" w:rsidRPr="006D1F1F" w:rsidRDefault="006D1F1F" w:rsidP="006D1F1F">
            <w:pPr>
              <w:ind w:firstLine="0"/>
              <w:jc w:val="center"/>
              <w:rPr>
                <w:rFonts w:eastAsia="Times New Roman" w:cs="Times New Roman"/>
                <w:sz w:val="20"/>
                <w:szCs w:val="20"/>
                <w:lang w:eastAsia="ru-RU"/>
              </w:rPr>
            </w:pPr>
            <w:proofErr w:type="gramStart"/>
            <w:r w:rsidRPr="006D1F1F">
              <w:rPr>
                <w:rFonts w:eastAsia="Times New Roman" w:cs="Times New Roman"/>
                <w:color w:val="000000"/>
                <w:sz w:val="20"/>
                <w:szCs w:val="20"/>
                <w:lang w:eastAsia="ru-RU"/>
              </w:rPr>
              <w:t>БОЕ</w:t>
            </w:r>
            <w:proofErr w:type="gramEnd"/>
            <w:r w:rsidRPr="006D1F1F">
              <w:rPr>
                <w:rFonts w:eastAsia="Times New Roman" w:cs="Times New Roman"/>
                <w:color w:val="000000"/>
                <w:sz w:val="20"/>
                <w:szCs w:val="20"/>
                <w:lang w:eastAsia="ru-RU"/>
              </w:rPr>
              <w:t>/</w:t>
            </w:r>
            <w:r w:rsidRPr="006D1F1F">
              <w:rPr>
                <w:rFonts w:eastAsia="Times New Roman" w:cs="Times New Roman"/>
                <w:color w:val="000000"/>
                <w:sz w:val="20"/>
                <w:szCs w:val="20"/>
                <w:lang w:val="en-US" w:eastAsia="ru-RU"/>
              </w:rPr>
              <w:t xml:space="preserve">100 </w:t>
            </w:r>
            <w:r w:rsidRPr="006D1F1F">
              <w:rPr>
                <w:rFonts w:eastAsia="Times New Roman" w:cs="Times New Roman"/>
                <w:color w:val="000000"/>
                <w:sz w:val="20"/>
                <w:szCs w:val="20"/>
                <w:lang w:eastAsia="ru-RU"/>
              </w:rPr>
              <w:t>см</w:t>
            </w:r>
            <w:r w:rsidRPr="006D1F1F">
              <w:rPr>
                <w:rFonts w:eastAsia="Times New Roman" w:cs="Times New Roman"/>
                <w:color w:val="000000"/>
                <w:sz w:val="20"/>
                <w:szCs w:val="20"/>
                <w:vertAlign w:val="superscript"/>
                <w:lang w:eastAsia="ru-RU"/>
              </w:rPr>
              <w:t>3</w:t>
            </w:r>
          </w:p>
        </w:tc>
        <w:tc>
          <w:tcPr>
            <w:tcW w:w="875" w:type="pct"/>
            <w:gridSpan w:val="2"/>
            <w:vAlign w:val="center"/>
          </w:tcPr>
          <w:p w14:paraId="6800C05E"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МУК 4.2.1018-01</w:t>
            </w:r>
          </w:p>
        </w:tc>
      </w:tr>
      <w:tr w:rsidR="006D1F1F" w:rsidRPr="006D1F1F" w14:paraId="1FE448C6" w14:textId="77777777" w:rsidTr="00975997">
        <w:trPr>
          <w:gridAfter w:val="1"/>
          <w:wAfter w:w="4" w:type="pct"/>
          <w:trHeight w:val="20"/>
        </w:trPr>
        <w:tc>
          <w:tcPr>
            <w:tcW w:w="334" w:type="pct"/>
            <w:vAlign w:val="center"/>
          </w:tcPr>
          <w:p w14:paraId="6E94D77D"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3.</w:t>
            </w:r>
          </w:p>
        </w:tc>
        <w:tc>
          <w:tcPr>
            <w:tcW w:w="1228" w:type="pct"/>
            <w:gridSpan w:val="2"/>
          </w:tcPr>
          <w:p w14:paraId="5F1BB8F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Общее микробное число</w:t>
            </w:r>
          </w:p>
        </w:tc>
        <w:tc>
          <w:tcPr>
            <w:tcW w:w="967" w:type="pct"/>
            <w:gridSpan w:val="2"/>
            <w:vAlign w:val="center"/>
          </w:tcPr>
          <w:p w14:paraId="4592C9FF"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10</w:t>
            </w:r>
          </w:p>
        </w:tc>
        <w:tc>
          <w:tcPr>
            <w:tcW w:w="829" w:type="pct"/>
            <w:gridSpan w:val="2"/>
            <w:vAlign w:val="center"/>
          </w:tcPr>
          <w:p w14:paraId="2B5C0A50"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50</w:t>
            </w:r>
          </w:p>
        </w:tc>
        <w:tc>
          <w:tcPr>
            <w:tcW w:w="763" w:type="pct"/>
            <w:gridSpan w:val="2"/>
            <w:vAlign w:val="center"/>
          </w:tcPr>
          <w:p w14:paraId="05046E44" w14:textId="1A6151C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 см</w:t>
            </w:r>
            <w:r w:rsidRPr="006D1F1F">
              <w:rPr>
                <w:rFonts w:eastAsia="Times New Roman" w:cs="Times New Roman"/>
                <w:color w:val="000000"/>
                <w:sz w:val="20"/>
                <w:szCs w:val="20"/>
                <w:vertAlign w:val="superscript"/>
                <w:lang w:eastAsia="ru-RU"/>
              </w:rPr>
              <w:t>3</w:t>
            </w:r>
          </w:p>
        </w:tc>
        <w:tc>
          <w:tcPr>
            <w:tcW w:w="875" w:type="pct"/>
            <w:gridSpan w:val="2"/>
          </w:tcPr>
          <w:p w14:paraId="1606D9F5"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МУК 4.2.1018-01</w:t>
            </w:r>
          </w:p>
        </w:tc>
      </w:tr>
      <w:tr w:rsidR="006D1F1F" w:rsidRPr="006D1F1F" w14:paraId="219E8401" w14:textId="77777777" w:rsidTr="00975997">
        <w:trPr>
          <w:gridAfter w:val="1"/>
          <w:wAfter w:w="4" w:type="pct"/>
          <w:trHeight w:val="20"/>
        </w:trPr>
        <w:tc>
          <w:tcPr>
            <w:tcW w:w="334" w:type="pct"/>
            <w:vAlign w:val="center"/>
          </w:tcPr>
          <w:p w14:paraId="13C89352"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4.</w:t>
            </w:r>
          </w:p>
        </w:tc>
        <w:tc>
          <w:tcPr>
            <w:tcW w:w="1228" w:type="pct"/>
            <w:gridSpan w:val="2"/>
          </w:tcPr>
          <w:p w14:paraId="10C87DE5"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Общие (обобщенные) </w:t>
            </w:r>
            <w:proofErr w:type="spellStart"/>
            <w:r w:rsidRPr="006D1F1F">
              <w:rPr>
                <w:rFonts w:eastAsia="Times New Roman" w:cs="Times New Roman"/>
                <w:color w:val="000000"/>
                <w:sz w:val="20"/>
                <w:szCs w:val="20"/>
                <w:lang w:eastAsia="ru-RU"/>
              </w:rPr>
              <w:t>колиформные</w:t>
            </w:r>
            <w:proofErr w:type="spellEnd"/>
            <w:r w:rsidRPr="006D1F1F">
              <w:rPr>
                <w:rFonts w:eastAsia="Times New Roman" w:cs="Times New Roman"/>
                <w:color w:val="000000"/>
                <w:sz w:val="20"/>
                <w:szCs w:val="20"/>
                <w:lang w:eastAsia="ru-RU"/>
              </w:rPr>
              <w:t xml:space="preserve"> бактерии</w:t>
            </w:r>
          </w:p>
        </w:tc>
        <w:tc>
          <w:tcPr>
            <w:tcW w:w="967" w:type="pct"/>
            <w:gridSpan w:val="2"/>
            <w:vAlign w:val="center"/>
          </w:tcPr>
          <w:p w14:paraId="76926A24"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29" w:type="pct"/>
            <w:gridSpan w:val="2"/>
            <w:vAlign w:val="center"/>
          </w:tcPr>
          <w:p w14:paraId="69FEF0DE"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3" w:type="pct"/>
            <w:gridSpan w:val="2"/>
            <w:vAlign w:val="center"/>
          </w:tcPr>
          <w:p w14:paraId="746B7659" w14:textId="478A817F"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КОЕ/100 см</w:t>
            </w:r>
            <w:r w:rsidRPr="006D1F1F">
              <w:rPr>
                <w:rFonts w:eastAsia="Times New Roman" w:cs="Times New Roman"/>
                <w:color w:val="000000"/>
                <w:sz w:val="20"/>
                <w:szCs w:val="20"/>
                <w:vertAlign w:val="superscript"/>
                <w:lang w:eastAsia="ru-RU"/>
              </w:rPr>
              <w:t>3</w:t>
            </w:r>
          </w:p>
        </w:tc>
        <w:tc>
          <w:tcPr>
            <w:tcW w:w="875" w:type="pct"/>
            <w:gridSpan w:val="2"/>
            <w:vAlign w:val="center"/>
          </w:tcPr>
          <w:p w14:paraId="59A81E48"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МУК 4.2.1018-01</w:t>
            </w:r>
          </w:p>
        </w:tc>
      </w:tr>
      <w:tr w:rsidR="006D1F1F" w:rsidRPr="006D1F1F" w14:paraId="715AB9BF" w14:textId="77777777" w:rsidTr="00975997">
        <w:trPr>
          <w:gridAfter w:val="1"/>
          <w:wAfter w:w="4" w:type="pct"/>
          <w:trHeight w:val="20"/>
        </w:trPr>
        <w:tc>
          <w:tcPr>
            <w:tcW w:w="334" w:type="pct"/>
            <w:vAlign w:val="center"/>
          </w:tcPr>
          <w:p w14:paraId="593AD7A7" w14:textId="77777777" w:rsidR="006D1F1F" w:rsidRPr="006D1F1F" w:rsidRDefault="006D1F1F" w:rsidP="0097599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5.</w:t>
            </w:r>
          </w:p>
        </w:tc>
        <w:tc>
          <w:tcPr>
            <w:tcW w:w="1228" w:type="pct"/>
            <w:gridSpan w:val="2"/>
            <w:vAlign w:val="center"/>
          </w:tcPr>
          <w:p w14:paraId="417011D6"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Энтерококки</w:t>
            </w:r>
          </w:p>
        </w:tc>
        <w:tc>
          <w:tcPr>
            <w:tcW w:w="967" w:type="pct"/>
            <w:gridSpan w:val="2"/>
            <w:vAlign w:val="center"/>
          </w:tcPr>
          <w:p w14:paraId="0369155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29" w:type="pct"/>
            <w:gridSpan w:val="2"/>
            <w:vAlign w:val="center"/>
          </w:tcPr>
          <w:p w14:paraId="7165435C"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3" w:type="pct"/>
            <w:gridSpan w:val="2"/>
            <w:vAlign w:val="center"/>
          </w:tcPr>
          <w:p w14:paraId="54D61190" w14:textId="5E54410A"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КОЕ/100 см</w:t>
            </w:r>
            <w:r w:rsidRPr="006D1F1F">
              <w:rPr>
                <w:rFonts w:eastAsia="Times New Roman" w:cs="Times New Roman"/>
                <w:color w:val="000000"/>
                <w:sz w:val="20"/>
                <w:szCs w:val="20"/>
                <w:vertAlign w:val="superscript"/>
                <w:lang w:eastAsia="ru-RU"/>
              </w:rPr>
              <w:t>3</w:t>
            </w:r>
          </w:p>
        </w:tc>
        <w:tc>
          <w:tcPr>
            <w:tcW w:w="875" w:type="pct"/>
            <w:gridSpan w:val="2"/>
          </w:tcPr>
          <w:p w14:paraId="336CA5F1" w14:textId="02EF7320"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СТБ </w:t>
            </w:r>
            <w:r>
              <w:rPr>
                <w:rFonts w:eastAsia="Times New Roman" w:cs="Times New Roman"/>
                <w:color w:val="000000"/>
                <w:sz w:val="20"/>
                <w:szCs w:val="20"/>
                <w:lang w:val="en-US" w:eastAsia="ru-RU"/>
              </w:rPr>
              <w:t>ISO</w:t>
            </w:r>
            <w:r w:rsidRPr="006D1F1F">
              <w:rPr>
                <w:rFonts w:eastAsia="Times New Roman" w:cs="Times New Roman"/>
                <w:color w:val="000000"/>
                <w:sz w:val="20"/>
                <w:szCs w:val="20"/>
                <w:lang w:eastAsia="ru-RU"/>
              </w:rPr>
              <w:t xml:space="preserve"> 7899-2-</w:t>
            </w:r>
          </w:p>
          <w:p w14:paraId="6A26E637"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2015</w:t>
            </w:r>
          </w:p>
        </w:tc>
      </w:tr>
    </w:tbl>
    <w:p w14:paraId="1B8CABB5" w14:textId="77777777" w:rsidR="006D1F1F" w:rsidRDefault="006D1F1F" w:rsidP="00623124"/>
    <w:p w14:paraId="7124A9EB" w14:textId="0E900E8F" w:rsidR="0089480C" w:rsidRDefault="006D1F1F" w:rsidP="0089480C">
      <w:r>
        <w:t xml:space="preserve">Согласно протоколу лабораторных исследований от 20 июня 2022 г., объект: ДПНС Теремок, г. Зеленоградск, ул. </w:t>
      </w:r>
      <w:proofErr w:type="gramStart"/>
      <w:r>
        <w:t>Октябрьская</w:t>
      </w:r>
      <w:proofErr w:type="gramEnd"/>
      <w:r>
        <w:t>, 13.</w:t>
      </w:r>
    </w:p>
    <w:p w14:paraId="667074D1" w14:textId="77777777" w:rsidR="00B42E6E" w:rsidRDefault="00B42E6E" w:rsidP="0089480C"/>
    <w:p w14:paraId="0861023B" w14:textId="40CC2558" w:rsidR="00A33AB1" w:rsidRDefault="00A33AB1" w:rsidP="00A33AB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12</w:t>
      </w:r>
      <w:r w:rsidR="000B7E8F">
        <w:rPr>
          <w:noProof/>
        </w:rPr>
        <w:fldChar w:fldCharType="end"/>
      </w:r>
      <w:r>
        <w:t xml:space="preserve"> Результаты лабораторных исследований качества питьевой воды на объекте ДПНС Теремок</w:t>
      </w:r>
    </w:p>
    <w:tbl>
      <w:tblPr>
        <w:tblW w:w="5000" w:type="pct"/>
        <w:tblCellMar>
          <w:left w:w="0" w:type="dxa"/>
          <w:right w:w="0" w:type="dxa"/>
        </w:tblCellMar>
        <w:tblLook w:val="0000" w:firstRow="0" w:lastRow="0" w:firstColumn="0" w:lastColumn="0" w:noHBand="0" w:noVBand="0"/>
      </w:tblPr>
      <w:tblGrid>
        <w:gridCol w:w="656"/>
        <w:gridCol w:w="14"/>
        <w:gridCol w:w="2427"/>
        <w:gridCol w:w="14"/>
        <w:gridCol w:w="1907"/>
        <w:gridCol w:w="14"/>
        <w:gridCol w:w="1637"/>
        <w:gridCol w:w="14"/>
        <w:gridCol w:w="1496"/>
        <w:gridCol w:w="10"/>
        <w:gridCol w:w="1734"/>
        <w:gridCol w:w="8"/>
      </w:tblGrid>
      <w:tr w:rsidR="006D1F1F" w:rsidRPr="006D1F1F" w14:paraId="1674A5E9" w14:textId="77777777" w:rsidTr="00F72B77">
        <w:trPr>
          <w:trHeight w:val="20"/>
        </w:trPr>
        <w:tc>
          <w:tcPr>
            <w:tcW w:w="338" w:type="pct"/>
            <w:gridSpan w:val="2"/>
            <w:tcBorders>
              <w:top w:val="single" w:sz="4" w:space="0" w:color="auto"/>
              <w:left w:val="single" w:sz="4" w:space="0" w:color="auto"/>
              <w:bottom w:val="nil"/>
              <w:right w:val="nil"/>
            </w:tcBorders>
            <w:vAlign w:val="center"/>
          </w:tcPr>
          <w:p w14:paraId="01387231"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 </w:t>
            </w:r>
            <w:proofErr w:type="gramStart"/>
            <w:r w:rsidRPr="006D1F1F">
              <w:rPr>
                <w:rFonts w:eastAsia="Times New Roman" w:cs="Times New Roman"/>
                <w:color w:val="000000"/>
                <w:sz w:val="20"/>
                <w:szCs w:val="20"/>
                <w:lang w:eastAsia="ru-RU"/>
              </w:rPr>
              <w:t>п</w:t>
            </w:r>
            <w:proofErr w:type="gramEnd"/>
            <w:r w:rsidRPr="006D1F1F">
              <w:rPr>
                <w:rFonts w:eastAsia="Times New Roman" w:cs="Times New Roman"/>
                <w:color w:val="000000"/>
                <w:sz w:val="20"/>
                <w:szCs w:val="20"/>
                <w:lang w:eastAsia="ru-RU"/>
              </w:rPr>
              <w:t>/п</w:t>
            </w:r>
          </w:p>
        </w:tc>
        <w:tc>
          <w:tcPr>
            <w:tcW w:w="1229" w:type="pct"/>
            <w:gridSpan w:val="2"/>
            <w:tcBorders>
              <w:top w:val="single" w:sz="4" w:space="0" w:color="auto"/>
              <w:left w:val="single" w:sz="4" w:space="0" w:color="auto"/>
              <w:bottom w:val="nil"/>
              <w:right w:val="nil"/>
            </w:tcBorders>
            <w:vAlign w:val="center"/>
          </w:tcPr>
          <w:p w14:paraId="6D815FB2"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Определяемые показатели</w:t>
            </w:r>
          </w:p>
        </w:tc>
        <w:tc>
          <w:tcPr>
            <w:tcW w:w="967" w:type="pct"/>
            <w:gridSpan w:val="2"/>
            <w:tcBorders>
              <w:top w:val="single" w:sz="4" w:space="0" w:color="auto"/>
              <w:left w:val="single" w:sz="4" w:space="0" w:color="auto"/>
              <w:bottom w:val="nil"/>
              <w:right w:val="nil"/>
            </w:tcBorders>
            <w:vAlign w:val="center"/>
          </w:tcPr>
          <w:p w14:paraId="17411BB7"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Результаты исследований</w:t>
            </w:r>
          </w:p>
        </w:tc>
        <w:tc>
          <w:tcPr>
            <w:tcW w:w="831" w:type="pct"/>
            <w:gridSpan w:val="2"/>
            <w:tcBorders>
              <w:top w:val="single" w:sz="4" w:space="0" w:color="auto"/>
              <w:left w:val="single" w:sz="4" w:space="0" w:color="auto"/>
              <w:bottom w:val="nil"/>
              <w:right w:val="nil"/>
            </w:tcBorders>
            <w:vAlign w:val="center"/>
          </w:tcPr>
          <w:p w14:paraId="37D0F7A6"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Допустимый уровень</w:t>
            </w:r>
          </w:p>
        </w:tc>
        <w:tc>
          <w:tcPr>
            <w:tcW w:w="758" w:type="pct"/>
            <w:gridSpan w:val="2"/>
            <w:tcBorders>
              <w:top w:val="single" w:sz="4" w:space="0" w:color="auto"/>
              <w:left w:val="single" w:sz="4" w:space="0" w:color="auto"/>
              <w:bottom w:val="nil"/>
              <w:right w:val="nil"/>
            </w:tcBorders>
            <w:vAlign w:val="center"/>
          </w:tcPr>
          <w:p w14:paraId="66B96FAC"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Единицы измерения</w:t>
            </w:r>
          </w:p>
        </w:tc>
        <w:tc>
          <w:tcPr>
            <w:tcW w:w="877" w:type="pct"/>
            <w:gridSpan w:val="2"/>
            <w:tcBorders>
              <w:top w:val="single" w:sz="4" w:space="0" w:color="auto"/>
              <w:left w:val="single" w:sz="4" w:space="0" w:color="auto"/>
              <w:bottom w:val="nil"/>
              <w:right w:val="single" w:sz="4" w:space="0" w:color="auto"/>
            </w:tcBorders>
            <w:vAlign w:val="center"/>
          </w:tcPr>
          <w:p w14:paraId="72FE078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НД на методы исследований</w:t>
            </w:r>
          </w:p>
        </w:tc>
      </w:tr>
      <w:tr w:rsidR="006D1F1F" w:rsidRPr="006D1F1F" w14:paraId="3B33C08A" w14:textId="77777777" w:rsidTr="00F72B77">
        <w:trPr>
          <w:trHeight w:val="20"/>
        </w:trPr>
        <w:tc>
          <w:tcPr>
            <w:tcW w:w="5000" w:type="pct"/>
            <w:gridSpan w:val="12"/>
            <w:tcBorders>
              <w:top w:val="single" w:sz="4" w:space="0" w:color="auto"/>
              <w:left w:val="single" w:sz="4" w:space="0" w:color="auto"/>
              <w:bottom w:val="nil"/>
              <w:right w:val="single" w:sz="4" w:space="0" w:color="auto"/>
            </w:tcBorders>
            <w:vAlign w:val="center"/>
          </w:tcPr>
          <w:p w14:paraId="5C3A1490"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ОРГАНОЛЕПТИЧЕСКИЕ ИССЛЕДОВАНИЯ</w:t>
            </w:r>
          </w:p>
        </w:tc>
      </w:tr>
      <w:tr w:rsidR="006D1F1F" w:rsidRPr="006D1F1F" w14:paraId="361CF002" w14:textId="77777777" w:rsidTr="00F72B77">
        <w:trPr>
          <w:trHeight w:val="20"/>
        </w:trPr>
        <w:tc>
          <w:tcPr>
            <w:tcW w:w="338" w:type="pct"/>
            <w:gridSpan w:val="2"/>
            <w:tcBorders>
              <w:top w:val="single" w:sz="4" w:space="0" w:color="auto"/>
              <w:left w:val="single" w:sz="4" w:space="0" w:color="auto"/>
              <w:bottom w:val="nil"/>
              <w:right w:val="nil"/>
            </w:tcBorders>
            <w:vAlign w:val="center"/>
          </w:tcPr>
          <w:p w14:paraId="4B6E3B02"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1229" w:type="pct"/>
            <w:gridSpan w:val="2"/>
            <w:tcBorders>
              <w:top w:val="single" w:sz="4" w:space="0" w:color="auto"/>
              <w:left w:val="single" w:sz="4" w:space="0" w:color="auto"/>
              <w:bottom w:val="nil"/>
              <w:right w:val="nil"/>
            </w:tcBorders>
            <w:vAlign w:val="center"/>
          </w:tcPr>
          <w:p w14:paraId="5EDAA38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Запах при 20</w:t>
            </w:r>
            <w:proofErr w:type="gramStart"/>
            <w:r w:rsidRPr="006D1F1F">
              <w:rPr>
                <w:rFonts w:eastAsia="Times New Roman" w:cs="Times New Roman"/>
                <w:color w:val="000000"/>
                <w:sz w:val="20"/>
                <w:szCs w:val="20"/>
                <w:lang w:eastAsia="ru-RU"/>
              </w:rPr>
              <w:t>°С</w:t>
            </w:r>
            <w:proofErr w:type="gramEnd"/>
          </w:p>
        </w:tc>
        <w:tc>
          <w:tcPr>
            <w:tcW w:w="967" w:type="pct"/>
            <w:gridSpan w:val="2"/>
            <w:tcBorders>
              <w:top w:val="single" w:sz="4" w:space="0" w:color="auto"/>
              <w:left w:val="single" w:sz="4" w:space="0" w:color="auto"/>
              <w:bottom w:val="nil"/>
              <w:right w:val="nil"/>
            </w:tcBorders>
            <w:vAlign w:val="center"/>
          </w:tcPr>
          <w:p w14:paraId="04BF554C"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831" w:type="pct"/>
            <w:gridSpan w:val="2"/>
            <w:tcBorders>
              <w:top w:val="single" w:sz="4" w:space="0" w:color="auto"/>
              <w:left w:val="single" w:sz="4" w:space="0" w:color="auto"/>
              <w:bottom w:val="nil"/>
              <w:right w:val="nil"/>
            </w:tcBorders>
            <w:vAlign w:val="center"/>
          </w:tcPr>
          <w:p w14:paraId="3B37F86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2</w:t>
            </w:r>
          </w:p>
        </w:tc>
        <w:tc>
          <w:tcPr>
            <w:tcW w:w="758" w:type="pct"/>
            <w:gridSpan w:val="2"/>
            <w:tcBorders>
              <w:top w:val="single" w:sz="4" w:space="0" w:color="auto"/>
              <w:left w:val="single" w:sz="4" w:space="0" w:color="auto"/>
              <w:bottom w:val="nil"/>
              <w:right w:val="nil"/>
            </w:tcBorders>
            <w:vAlign w:val="center"/>
          </w:tcPr>
          <w:p w14:paraId="6D40B525"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балл</w:t>
            </w:r>
          </w:p>
        </w:tc>
        <w:tc>
          <w:tcPr>
            <w:tcW w:w="877" w:type="pct"/>
            <w:gridSpan w:val="2"/>
            <w:tcBorders>
              <w:top w:val="single" w:sz="4" w:space="0" w:color="auto"/>
              <w:left w:val="single" w:sz="4" w:space="0" w:color="auto"/>
              <w:bottom w:val="nil"/>
              <w:right w:val="single" w:sz="4" w:space="0" w:color="auto"/>
            </w:tcBorders>
          </w:tcPr>
          <w:p w14:paraId="66723BB5"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ГОСТ </w:t>
            </w:r>
            <w:proofErr w:type="gramStart"/>
            <w:r w:rsidRPr="006D1F1F">
              <w:rPr>
                <w:rFonts w:eastAsia="Times New Roman" w:cs="Times New Roman"/>
                <w:color w:val="000000"/>
                <w:sz w:val="20"/>
                <w:szCs w:val="20"/>
                <w:lang w:eastAsia="ru-RU"/>
              </w:rPr>
              <w:t>Р</w:t>
            </w:r>
            <w:proofErr w:type="gramEnd"/>
            <w:r w:rsidRPr="006D1F1F">
              <w:rPr>
                <w:rFonts w:eastAsia="Times New Roman" w:cs="Times New Roman"/>
                <w:color w:val="000000"/>
                <w:sz w:val="20"/>
                <w:szCs w:val="20"/>
                <w:lang w:eastAsia="ru-RU"/>
              </w:rPr>
              <w:t xml:space="preserve"> 57164-</w:t>
            </w:r>
          </w:p>
          <w:p w14:paraId="476984EA"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2016</w:t>
            </w:r>
          </w:p>
        </w:tc>
      </w:tr>
      <w:tr w:rsidR="006D1F1F" w:rsidRPr="006D1F1F" w14:paraId="4C0DDC5C" w14:textId="77777777" w:rsidTr="00F72B77">
        <w:trPr>
          <w:trHeight w:val="20"/>
        </w:trPr>
        <w:tc>
          <w:tcPr>
            <w:tcW w:w="338" w:type="pct"/>
            <w:gridSpan w:val="2"/>
            <w:tcBorders>
              <w:top w:val="single" w:sz="4" w:space="0" w:color="auto"/>
              <w:left w:val="single" w:sz="4" w:space="0" w:color="auto"/>
              <w:bottom w:val="nil"/>
              <w:right w:val="nil"/>
            </w:tcBorders>
            <w:vAlign w:val="center"/>
          </w:tcPr>
          <w:p w14:paraId="0F303EE4"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2.</w:t>
            </w:r>
          </w:p>
        </w:tc>
        <w:tc>
          <w:tcPr>
            <w:tcW w:w="1229" w:type="pct"/>
            <w:gridSpan w:val="2"/>
            <w:tcBorders>
              <w:top w:val="single" w:sz="4" w:space="0" w:color="auto"/>
              <w:left w:val="single" w:sz="4" w:space="0" w:color="auto"/>
              <w:bottom w:val="nil"/>
              <w:right w:val="nil"/>
            </w:tcBorders>
            <w:vAlign w:val="center"/>
          </w:tcPr>
          <w:p w14:paraId="48E97337"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Запах при 60</w:t>
            </w:r>
            <w:proofErr w:type="gramStart"/>
            <w:r w:rsidRPr="006D1F1F">
              <w:rPr>
                <w:rFonts w:eastAsia="Times New Roman" w:cs="Times New Roman"/>
                <w:color w:val="000000"/>
                <w:sz w:val="20"/>
                <w:szCs w:val="20"/>
                <w:lang w:eastAsia="ru-RU"/>
              </w:rPr>
              <w:t>°С</w:t>
            </w:r>
            <w:proofErr w:type="gramEnd"/>
          </w:p>
        </w:tc>
        <w:tc>
          <w:tcPr>
            <w:tcW w:w="967" w:type="pct"/>
            <w:gridSpan w:val="2"/>
            <w:tcBorders>
              <w:top w:val="single" w:sz="4" w:space="0" w:color="auto"/>
              <w:left w:val="single" w:sz="4" w:space="0" w:color="auto"/>
              <w:bottom w:val="nil"/>
              <w:right w:val="nil"/>
            </w:tcBorders>
            <w:vAlign w:val="center"/>
          </w:tcPr>
          <w:p w14:paraId="3EF5DC46"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831" w:type="pct"/>
            <w:gridSpan w:val="2"/>
            <w:tcBorders>
              <w:top w:val="single" w:sz="4" w:space="0" w:color="auto"/>
              <w:left w:val="single" w:sz="4" w:space="0" w:color="auto"/>
              <w:bottom w:val="nil"/>
              <w:right w:val="nil"/>
            </w:tcBorders>
            <w:vAlign w:val="center"/>
          </w:tcPr>
          <w:p w14:paraId="7910345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2</w:t>
            </w:r>
          </w:p>
        </w:tc>
        <w:tc>
          <w:tcPr>
            <w:tcW w:w="758" w:type="pct"/>
            <w:gridSpan w:val="2"/>
            <w:tcBorders>
              <w:top w:val="single" w:sz="4" w:space="0" w:color="auto"/>
              <w:left w:val="single" w:sz="4" w:space="0" w:color="auto"/>
              <w:bottom w:val="nil"/>
              <w:right w:val="nil"/>
            </w:tcBorders>
            <w:vAlign w:val="center"/>
          </w:tcPr>
          <w:p w14:paraId="7DB57978"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балл</w:t>
            </w:r>
          </w:p>
        </w:tc>
        <w:tc>
          <w:tcPr>
            <w:tcW w:w="877" w:type="pct"/>
            <w:gridSpan w:val="2"/>
            <w:tcBorders>
              <w:top w:val="single" w:sz="4" w:space="0" w:color="auto"/>
              <w:left w:val="single" w:sz="4" w:space="0" w:color="auto"/>
              <w:bottom w:val="nil"/>
              <w:right w:val="single" w:sz="4" w:space="0" w:color="auto"/>
            </w:tcBorders>
          </w:tcPr>
          <w:p w14:paraId="3601FEE2"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ГОСТ </w:t>
            </w:r>
            <w:proofErr w:type="gramStart"/>
            <w:r w:rsidRPr="006D1F1F">
              <w:rPr>
                <w:rFonts w:eastAsia="Times New Roman" w:cs="Times New Roman"/>
                <w:color w:val="000000"/>
                <w:sz w:val="20"/>
                <w:szCs w:val="20"/>
                <w:lang w:eastAsia="ru-RU"/>
              </w:rPr>
              <w:t>Р</w:t>
            </w:r>
            <w:proofErr w:type="gramEnd"/>
            <w:r w:rsidRPr="006D1F1F">
              <w:rPr>
                <w:rFonts w:eastAsia="Times New Roman" w:cs="Times New Roman"/>
                <w:color w:val="000000"/>
                <w:sz w:val="20"/>
                <w:szCs w:val="20"/>
                <w:lang w:eastAsia="ru-RU"/>
              </w:rPr>
              <w:t xml:space="preserve"> 57164-</w:t>
            </w:r>
          </w:p>
          <w:p w14:paraId="059BFB8C"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2016</w:t>
            </w:r>
          </w:p>
        </w:tc>
      </w:tr>
      <w:tr w:rsidR="006D1F1F" w:rsidRPr="006D1F1F" w14:paraId="119A1B5E" w14:textId="77777777" w:rsidTr="00F72B77">
        <w:trPr>
          <w:trHeight w:val="20"/>
        </w:trPr>
        <w:tc>
          <w:tcPr>
            <w:tcW w:w="338" w:type="pct"/>
            <w:gridSpan w:val="2"/>
            <w:tcBorders>
              <w:top w:val="single" w:sz="4" w:space="0" w:color="auto"/>
              <w:left w:val="single" w:sz="4" w:space="0" w:color="auto"/>
              <w:bottom w:val="nil"/>
              <w:right w:val="nil"/>
            </w:tcBorders>
            <w:vAlign w:val="center"/>
          </w:tcPr>
          <w:p w14:paraId="4ACB9F98"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3.</w:t>
            </w:r>
          </w:p>
        </w:tc>
        <w:tc>
          <w:tcPr>
            <w:tcW w:w="1229" w:type="pct"/>
            <w:gridSpan w:val="2"/>
            <w:tcBorders>
              <w:top w:val="single" w:sz="4" w:space="0" w:color="auto"/>
              <w:left w:val="single" w:sz="4" w:space="0" w:color="auto"/>
              <w:bottom w:val="nil"/>
              <w:right w:val="nil"/>
            </w:tcBorders>
            <w:vAlign w:val="center"/>
          </w:tcPr>
          <w:p w14:paraId="00B672D3"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Мутность</w:t>
            </w:r>
          </w:p>
        </w:tc>
        <w:tc>
          <w:tcPr>
            <w:tcW w:w="967" w:type="pct"/>
            <w:gridSpan w:val="2"/>
            <w:tcBorders>
              <w:top w:val="single" w:sz="4" w:space="0" w:color="auto"/>
              <w:left w:val="single" w:sz="4" w:space="0" w:color="auto"/>
              <w:bottom w:val="nil"/>
              <w:right w:val="nil"/>
            </w:tcBorders>
            <w:vAlign w:val="center"/>
          </w:tcPr>
          <w:p w14:paraId="725FABA4"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1,4 ±0,3</w:t>
            </w:r>
          </w:p>
        </w:tc>
        <w:tc>
          <w:tcPr>
            <w:tcW w:w="831" w:type="pct"/>
            <w:gridSpan w:val="2"/>
            <w:tcBorders>
              <w:top w:val="single" w:sz="4" w:space="0" w:color="auto"/>
              <w:left w:val="single" w:sz="4" w:space="0" w:color="auto"/>
              <w:bottom w:val="nil"/>
              <w:right w:val="nil"/>
            </w:tcBorders>
            <w:vAlign w:val="center"/>
          </w:tcPr>
          <w:p w14:paraId="5B48AC1D"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1,5</w:t>
            </w:r>
          </w:p>
        </w:tc>
        <w:tc>
          <w:tcPr>
            <w:tcW w:w="758" w:type="pct"/>
            <w:gridSpan w:val="2"/>
            <w:tcBorders>
              <w:top w:val="single" w:sz="4" w:space="0" w:color="auto"/>
              <w:left w:val="single" w:sz="4" w:space="0" w:color="auto"/>
              <w:bottom w:val="nil"/>
              <w:right w:val="nil"/>
            </w:tcBorders>
            <w:vAlign w:val="center"/>
          </w:tcPr>
          <w:p w14:paraId="0DFFAB61"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мг/дм</w:t>
            </w:r>
            <w:r w:rsidRPr="006D1F1F">
              <w:rPr>
                <w:rFonts w:eastAsia="Times New Roman" w:cs="Times New Roman"/>
                <w:color w:val="000000"/>
                <w:sz w:val="20"/>
                <w:szCs w:val="20"/>
                <w:vertAlign w:val="superscript"/>
                <w:lang w:eastAsia="ru-RU"/>
              </w:rPr>
              <w:t>3</w:t>
            </w:r>
          </w:p>
        </w:tc>
        <w:tc>
          <w:tcPr>
            <w:tcW w:w="877" w:type="pct"/>
            <w:gridSpan w:val="2"/>
            <w:tcBorders>
              <w:top w:val="single" w:sz="4" w:space="0" w:color="auto"/>
              <w:left w:val="single" w:sz="4" w:space="0" w:color="auto"/>
              <w:bottom w:val="nil"/>
              <w:right w:val="single" w:sz="4" w:space="0" w:color="auto"/>
            </w:tcBorders>
          </w:tcPr>
          <w:p w14:paraId="245E6FB9"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ГОСТ </w:t>
            </w:r>
            <w:proofErr w:type="gramStart"/>
            <w:r w:rsidRPr="006D1F1F">
              <w:rPr>
                <w:rFonts w:eastAsia="Times New Roman" w:cs="Times New Roman"/>
                <w:color w:val="000000"/>
                <w:sz w:val="20"/>
                <w:szCs w:val="20"/>
                <w:lang w:eastAsia="ru-RU"/>
              </w:rPr>
              <w:t>Р</w:t>
            </w:r>
            <w:proofErr w:type="gramEnd"/>
            <w:r w:rsidRPr="006D1F1F">
              <w:rPr>
                <w:rFonts w:eastAsia="Times New Roman" w:cs="Times New Roman"/>
                <w:color w:val="000000"/>
                <w:sz w:val="20"/>
                <w:szCs w:val="20"/>
                <w:lang w:eastAsia="ru-RU"/>
              </w:rPr>
              <w:t xml:space="preserve"> 57164-</w:t>
            </w:r>
          </w:p>
          <w:p w14:paraId="55F0CA9F"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2016</w:t>
            </w:r>
          </w:p>
        </w:tc>
      </w:tr>
      <w:tr w:rsidR="006D1F1F" w:rsidRPr="006D1F1F" w14:paraId="560107F7" w14:textId="77777777" w:rsidTr="00F72B77">
        <w:trPr>
          <w:trHeight w:val="20"/>
        </w:trPr>
        <w:tc>
          <w:tcPr>
            <w:tcW w:w="338" w:type="pct"/>
            <w:gridSpan w:val="2"/>
            <w:tcBorders>
              <w:top w:val="single" w:sz="4" w:space="0" w:color="auto"/>
              <w:left w:val="single" w:sz="4" w:space="0" w:color="auto"/>
              <w:bottom w:val="nil"/>
              <w:right w:val="nil"/>
            </w:tcBorders>
            <w:vAlign w:val="center"/>
          </w:tcPr>
          <w:p w14:paraId="6018A450"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4.</w:t>
            </w:r>
          </w:p>
        </w:tc>
        <w:tc>
          <w:tcPr>
            <w:tcW w:w="1229" w:type="pct"/>
            <w:gridSpan w:val="2"/>
            <w:tcBorders>
              <w:top w:val="single" w:sz="4" w:space="0" w:color="auto"/>
              <w:left w:val="single" w:sz="4" w:space="0" w:color="auto"/>
              <w:bottom w:val="nil"/>
              <w:right w:val="nil"/>
            </w:tcBorders>
          </w:tcPr>
          <w:p w14:paraId="2C646FA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Цветность</w:t>
            </w:r>
          </w:p>
        </w:tc>
        <w:tc>
          <w:tcPr>
            <w:tcW w:w="967" w:type="pct"/>
            <w:gridSpan w:val="2"/>
            <w:tcBorders>
              <w:top w:val="single" w:sz="4" w:space="0" w:color="auto"/>
              <w:left w:val="single" w:sz="4" w:space="0" w:color="auto"/>
              <w:bottom w:val="nil"/>
              <w:right w:val="nil"/>
            </w:tcBorders>
            <w:vAlign w:val="center"/>
          </w:tcPr>
          <w:p w14:paraId="241B0972"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9,5 ± 2,9</w:t>
            </w:r>
          </w:p>
        </w:tc>
        <w:tc>
          <w:tcPr>
            <w:tcW w:w="831" w:type="pct"/>
            <w:gridSpan w:val="2"/>
            <w:tcBorders>
              <w:top w:val="single" w:sz="4" w:space="0" w:color="auto"/>
              <w:left w:val="single" w:sz="4" w:space="0" w:color="auto"/>
              <w:bottom w:val="nil"/>
              <w:right w:val="nil"/>
            </w:tcBorders>
            <w:vAlign w:val="center"/>
          </w:tcPr>
          <w:p w14:paraId="3C46165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20,0</w:t>
            </w:r>
          </w:p>
        </w:tc>
        <w:tc>
          <w:tcPr>
            <w:tcW w:w="758" w:type="pct"/>
            <w:gridSpan w:val="2"/>
            <w:tcBorders>
              <w:top w:val="single" w:sz="4" w:space="0" w:color="auto"/>
              <w:left w:val="single" w:sz="4" w:space="0" w:color="auto"/>
              <w:bottom w:val="nil"/>
              <w:right w:val="nil"/>
            </w:tcBorders>
            <w:vAlign w:val="center"/>
          </w:tcPr>
          <w:p w14:paraId="67D486E2"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град.</w:t>
            </w:r>
          </w:p>
        </w:tc>
        <w:tc>
          <w:tcPr>
            <w:tcW w:w="877" w:type="pct"/>
            <w:gridSpan w:val="2"/>
            <w:tcBorders>
              <w:top w:val="single" w:sz="4" w:space="0" w:color="auto"/>
              <w:left w:val="single" w:sz="4" w:space="0" w:color="auto"/>
              <w:bottom w:val="nil"/>
              <w:right w:val="single" w:sz="4" w:space="0" w:color="auto"/>
            </w:tcBorders>
          </w:tcPr>
          <w:p w14:paraId="5F478688"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ГОСТ 31868-2012</w:t>
            </w:r>
          </w:p>
        </w:tc>
      </w:tr>
      <w:tr w:rsidR="006D1F1F" w:rsidRPr="006D1F1F" w14:paraId="6685C982" w14:textId="77777777" w:rsidTr="00F72B77">
        <w:trPr>
          <w:trHeight w:val="20"/>
        </w:trPr>
        <w:tc>
          <w:tcPr>
            <w:tcW w:w="5000" w:type="pct"/>
            <w:gridSpan w:val="12"/>
            <w:tcBorders>
              <w:top w:val="single" w:sz="4" w:space="0" w:color="auto"/>
              <w:left w:val="single" w:sz="4" w:space="0" w:color="auto"/>
              <w:bottom w:val="nil"/>
              <w:right w:val="single" w:sz="4" w:space="0" w:color="auto"/>
            </w:tcBorders>
            <w:vAlign w:val="center"/>
          </w:tcPr>
          <w:p w14:paraId="009B728A"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ФИЗИКО-ХИМИЧЕСКИЕ ИССЛЕДОВАНИЯ</w:t>
            </w:r>
          </w:p>
        </w:tc>
      </w:tr>
      <w:tr w:rsidR="006D1F1F" w:rsidRPr="006D1F1F" w14:paraId="2497147A" w14:textId="77777777" w:rsidTr="00F72B77">
        <w:trPr>
          <w:trHeight w:val="20"/>
        </w:trPr>
        <w:tc>
          <w:tcPr>
            <w:tcW w:w="338" w:type="pct"/>
            <w:gridSpan w:val="2"/>
            <w:tcBorders>
              <w:top w:val="single" w:sz="4" w:space="0" w:color="auto"/>
              <w:left w:val="single" w:sz="4" w:space="0" w:color="auto"/>
              <w:bottom w:val="nil"/>
              <w:right w:val="nil"/>
            </w:tcBorders>
            <w:vAlign w:val="center"/>
          </w:tcPr>
          <w:p w14:paraId="359074F8"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5.</w:t>
            </w:r>
          </w:p>
        </w:tc>
        <w:tc>
          <w:tcPr>
            <w:tcW w:w="1229" w:type="pct"/>
            <w:gridSpan w:val="2"/>
            <w:tcBorders>
              <w:top w:val="single" w:sz="4" w:space="0" w:color="auto"/>
              <w:left w:val="single" w:sz="4" w:space="0" w:color="auto"/>
              <w:bottom w:val="nil"/>
              <w:right w:val="nil"/>
            </w:tcBorders>
            <w:vAlign w:val="center"/>
          </w:tcPr>
          <w:p w14:paraId="01E40CE3"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Железо общее</w:t>
            </w:r>
          </w:p>
        </w:tc>
        <w:tc>
          <w:tcPr>
            <w:tcW w:w="967" w:type="pct"/>
            <w:gridSpan w:val="2"/>
            <w:tcBorders>
              <w:top w:val="single" w:sz="4" w:space="0" w:color="auto"/>
              <w:left w:val="single" w:sz="4" w:space="0" w:color="auto"/>
              <w:bottom w:val="nil"/>
              <w:right w:val="nil"/>
            </w:tcBorders>
            <w:vAlign w:val="center"/>
          </w:tcPr>
          <w:p w14:paraId="24CF1C2F"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0,17 ±0,04</w:t>
            </w:r>
          </w:p>
        </w:tc>
        <w:tc>
          <w:tcPr>
            <w:tcW w:w="831" w:type="pct"/>
            <w:gridSpan w:val="2"/>
            <w:tcBorders>
              <w:top w:val="single" w:sz="4" w:space="0" w:color="auto"/>
              <w:left w:val="single" w:sz="4" w:space="0" w:color="auto"/>
              <w:bottom w:val="nil"/>
              <w:right w:val="nil"/>
            </w:tcBorders>
            <w:vAlign w:val="center"/>
          </w:tcPr>
          <w:p w14:paraId="38790800"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0,3</w:t>
            </w:r>
          </w:p>
        </w:tc>
        <w:tc>
          <w:tcPr>
            <w:tcW w:w="758" w:type="pct"/>
            <w:gridSpan w:val="2"/>
            <w:tcBorders>
              <w:top w:val="single" w:sz="4" w:space="0" w:color="auto"/>
              <w:left w:val="single" w:sz="4" w:space="0" w:color="auto"/>
              <w:bottom w:val="nil"/>
              <w:right w:val="nil"/>
            </w:tcBorders>
            <w:vAlign w:val="center"/>
          </w:tcPr>
          <w:p w14:paraId="1634B91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мг/дм</w:t>
            </w:r>
            <w:r w:rsidRPr="006D1F1F">
              <w:rPr>
                <w:rFonts w:eastAsia="Times New Roman" w:cs="Times New Roman"/>
                <w:color w:val="000000"/>
                <w:sz w:val="20"/>
                <w:szCs w:val="20"/>
                <w:vertAlign w:val="superscript"/>
                <w:lang w:eastAsia="ru-RU"/>
              </w:rPr>
              <w:t>3</w:t>
            </w:r>
          </w:p>
        </w:tc>
        <w:tc>
          <w:tcPr>
            <w:tcW w:w="877" w:type="pct"/>
            <w:gridSpan w:val="2"/>
            <w:tcBorders>
              <w:top w:val="single" w:sz="4" w:space="0" w:color="auto"/>
              <w:left w:val="single" w:sz="4" w:space="0" w:color="auto"/>
              <w:bottom w:val="nil"/>
              <w:right w:val="single" w:sz="4" w:space="0" w:color="auto"/>
            </w:tcBorders>
          </w:tcPr>
          <w:p w14:paraId="7FACD5E8"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ГОСТ 4011-72, п.2</w:t>
            </w:r>
          </w:p>
        </w:tc>
      </w:tr>
      <w:tr w:rsidR="006D1F1F" w:rsidRPr="006D1F1F" w14:paraId="58BCA8B1" w14:textId="77777777" w:rsidTr="00F72B77">
        <w:trPr>
          <w:trHeight w:val="20"/>
        </w:trPr>
        <w:tc>
          <w:tcPr>
            <w:tcW w:w="338" w:type="pct"/>
            <w:gridSpan w:val="2"/>
            <w:tcBorders>
              <w:top w:val="single" w:sz="4" w:space="0" w:color="auto"/>
              <w:left w:val="single" w:sz="4" w:space="0" w:color="auto"/>
              <w:bottom w:val="single" w:sz="4" w:space="0" w:color="auto"/>
              <w:right w:val="nil"/>
            </w:tcBorders>
            <w:vAlign w:val="center"/>
          </w:tcPr>
          <w:p w14:paraId="52F95513"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6.</w:t>
            </w:r>
          </w:p>
        </w:tc>
        <w:tc>
          <w:tcPr>
            <w:tcW w:w="1229" w:type="pct"/>
            <w:gridSpan w:val="2"/>
            <w:tcBorders>
              <w:top w:val="single" w:sz="4" w:space="0" w:color="auto"/>
              <w:left w:val="single" w:sz="4" w:space="0" w:color="auto"/>
              <w:bottom w:val="single" w:sz="4" w:space="0" w:color="auto"/>
              <w:right w:val="nil"/>
            </w:tcBorders>
          </w:tcPr>
          <w:p w14:paraId="4241A20E"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Окисляемость </w:t>
            </w:r>
            <w:proofErr w:type="spellStart"/>
            <w:r w:rsidRPr="006D1F1F">
              <w:rPr>
                <w:rFonts w:eastAsia="Times New Roman" w:cs="Times New Roman"/>
                <w:color w:val="000000"/>
                <w:sz w:val="20"/>
                <w:szCs w:val="20"/>
                <w:lang w:eastAsia="ru-RU"/>
              </w:rPr>
              <w:t>перманганатная</w:t>
            </w:r>
            <w:proofErr w:type="spellEnd"/>
          </w:p>
        </w:tc>
        <w:tc>
          <w:tcPr>
            <w:tcW w:w="967" w:type="pct"/>
            <w:gridSpan w:val="2"/>
            <w:tcBorders>
              <w:top w:val="single" w:sz="4" w:space="0" w:color="auto"/>
              <w:left w:val="single" w:sz="4" w:space="0" w:color="auto"/>
              <w:bottom w:val="single" w:sz="4" w:space="0" w:color="auto"/>
              <w:right w:val="nil"/>
            </w:tcBorders>
            <w:vAlign w:val="center"/>
          </w:tcPr>
          <w:p w14:paraId="6AF2B8FE"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2,9 ± 0,3</w:t>
            </w:r>
          </w:p>
        </w:tc>
        <w:tc>
          <w:tcPr>
            <w:tcW w:w="831" w:type="pct"/>
            <w:gridSpan w:val="2"/>
            <w:tcBorders>
              <w:top w:val="single" w:sz="4" w:space="0" w:color="auto"/>
              <w:left w:val="single" w:sz="4" w:space="0" w:color="auto"/>
              <w:bottom w:val="single" w:sz="4" w:space="0" w:color="auto"/>
              <w:right w:val="nil"/>
            </w:tcBorders>
            <w:vAlign w:val="center"/>
          </w:tcPr>
          <w:p w14:paraId="7CAFD42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5,0</w:t>
            </w:r>
          </w:p>
        </w:tc>
        <w:tc>
          <w:tcPr>
            <w:tcW w:w="758" w:type="pct"/>
            <w:gridSpan w:val="2"/>
            <w:tcBorders>
              <w:top w:val="single" w:sz="4" w:space="0" w:color="auto"/>
              <w:left w:val="single" w:sz="4" w:space="0" w:color="auto"/>
              <w:bottom w:val="single" w:sz="4" w:space="0" w:color="auto"/>
              <w:right w:val="nil"/>
            </w:tcBorders>
            <w:vAlign w:val="center"/>
          </w:tcPr>
          <w:p w14:paraId="006B650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мг/дм</w:t>
            </w:r>
            <w:r w:rsidRPr="006D1F1F">
              <w:rPr>
                <w:rFonts w:eastAsia="Times New Roman" w:cs="Times New Roman"/>
                <w:color w:val="000000"/>
                <w:sz w:val="20"/>
                <w:szCs w:val="20"/>
                <w:vertAlign w:val="superscript"/>
                <w:lang w:eastAsia="ru-RU"/>
              </w:rPr>
              <w:t>3</w:t>
            </w:r>
          </w:p>
        </w:tc>
        <w:tc>
          <w:tcPr>
            <w:tcW w:w="877" w:type="pct"/>
            <w:gridSpan w:val="2"/>
            <w:tcBorders>
              <w:top w:val="single" w:sz="4" w:space="0" w:color="auto"/>
              <w:left w:val="single" w:sz="4" w:space="0" w:color="auto"/>
              <w:bottom w:val="single" w:sz="4" w:space="0" w:color="auto"/>
              <w:right w:val="single" w:sz="4" w:space="0" w:color="auto"/>
            </w:tcBorders>
          </w:tcPr>
          <w:p w14:paraId="33100E5F"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ПНДФ</w:t>
            </w:r>
          </w:p>
          <w:p w14:paraId="0A040EE9"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14.1:2:4.154-99</w:t>
            </w:r>
          </w:p>
        </w:tc>
      </w:tr>
      <w:tr w:rsidR="006D1F1F" w:rsidRPr="006D1F1F" w14:paraId="5FF856F3" w14:textId="77777777" w:rsidTr="00F72B77">
        <w:trPr>
          <w:gridAfter w:val="1"/>
          <w:wAfter w:w="4" w:type="pct"/>
          <w:trHeight w:val="20"/>
        </w:trPr>
        <w:tc>
          <w:tcPr>
            <w:tcW w:w="4996" w:type="pct"/>
            <w:gridSpan w:val="11"/>
            <w:tcBorders>
              <w:top w:val="single" w:sz="4" w:space="0" w:color="auto"/>
              <w:left w:val="single" w:sz="4" w:space="0" w:color="auto"/>
              <w:bottom w:val="nil"/>
              <w:right w:val="single" w:sz="4" w:space="0" w:color="auto"/>
            </w:tcBorders>
            <w:vAlign w:val="center"/>
          </w:tcPr>
          <w:p w14:paraId="485AD709"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МИКРОБИОЛОГИЧЕСКИЕ ИССЛЕДОВАНИЯ</w:t>
            </w:r>
          </w:p>
        </w:tc>
      </w:tr>
      <w:tr w:rsidR="006D1F1F" w:rsidRPr="006D1F1F" w14:paraId="11A9702E" w14:textId="77777777" w:rsidTr="00A33AB1">
        <w:trPr>
          <w:gridAfter w:val="1"/>
          <w:wAfter w:w="4" w:type="pct"/>
          <w:trHeight w:val="20"/>
        </w:trPr>
        <w:tc>
          <w:tcPr>
            <w:tcW w:w="331" w:type="pct"/>
            <w:tcBorders>
              <w:top w:val="single" w:sz="4" w:space="0" w:color="auto"/>
              <w:left w:val="single" w:sz="4" w:space="0" w:color="auto"/>
              <w:bottom w:val="nil"/>
              <w:right w:val="nil"/>
            </w:tcBorders>
            <w:vAlign w:val="center"/>
          </w:tcPr>
          <w:p w14:paraId="552C8A95"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1.</w:t>
            </w:r>
          </w:p>
        </w:tc>
        <w:tc>
          <w:tcPr>
            <w:tcW w:w="1229" w:type="pct"/>
            <w:gridSpan w:val="2"/>
            <w:tcBorders>
              <w:top w:val="single" w:sz="4" w:space="0" w:color="auto"/>
              <w:left w:val="single" w:sz="4" w:space="0" w:color="auto"/>
              <w:bottom w:val="nil"/>
              <w:right w:val="nil"/>
            </w:tcBorders>
            <w:vAlign w:val="center"/>
          </w:tcPr>
          <w:p w14:paraId="28CD5BF5" w14:textId="474CFE35"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val="en-US" w:eastAsia="ru-RU"/>
              </w:rPr>
              <w:t>Escherichia coli (</w:t>
            </w:r>
            <w:proofErr w:type="spellStart"/>
            <w:r w:rsidRPr="006D1F1F">
              <w:rPr>
                <w:rFonts w:eastAsia="Times New Roman" w:cs="Times New Roman"/>
                <w:color w:val="000000"/>
                <w:sz w:val="20"/>
                <w:szCs w:val="20"/>
                <w:lang w:val="en-US" w:eastAsia="ru-RU"/>
              </w:rPr>
              <w:t>E.coli</w:t>
            </w:r>
            <w:proofErr w:type="spellEnd"/>
            <w:r w:rsidRPr="006D1F1F">
              <w:rPr>
                <w:rFonts w:eastAsia="Times New Roman" w:cs="Times New Roman"/>
                <w:color w:val="000000"/>
                <w:sz w:val="20"/>
                <w:szCs w:val="20"/>
                <w:lang w:val="en-US" w:eastAsia="ru-RU"/>
              </w:rPr>
              <w:t>)</w:t>
            </w:r>
          </w:p>
        </w:tc>
        <w:tc>
          <w:tcPr>
            <w:tcW w:w="967" w:type="pct"/>
            <w:gridSpan w:val="2"/>
            <w:tcBorders>
              <w:top w:val="single" w:sz="4" w:space="0" w:color="auto"/>
              <w:left w:val="single" w:sz="4" w:space="0" w:color="auto"/>
              <w:bottom w:val="nil"/>
              <w:right w:val="nil"/>
            </w:tcBorders>
            <w:vAlign w:val="center"/>
          </w:tcPr>
          <w:p w14:paraId="694D9A12"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31" w:type="pct"/>
            <w:gridSpan w:val="2"/>
            <w:tcBorders>
              <w:top w:val="single" w:sz="4" w:space="0" w:color="auto"/>
              <w:left w:val="single" w:sz="4" w:space="0" w:color="auto"/>
              <w:bottom w:val="nil"/>
              <w:right w:val="nil"/>
            </w:tcBorders>
            <w:vAlign w:val="center"/>
          </w:tcPr>
          <w:p w14:paraId="611C9D19"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0" w:type="pct"/>
            <w:gridSpan w:val="2"/>
            <w:tcBorders>
              <w:top w:val="single" w:sz="4" w:space="0" w:color="auto"/>
              <w:left w:val="single" w:sz="4" w:space="0" w:color="auto"/>
              <w:bottom w:val="nil"/>
              <w:right w:val="nil"/>
            </w:tcBorders>
            <w:vAlign w:val="center"/>
          </w:tcPr>
          <w:p w14:paraId="21C3ABE4" w14:textId="604529A0"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КОЕ/100 см</w:t>
            </w:r>
            <w:r w:rsidRPr="006D1F1F">
              <w:rPr>
                <w:rFonts w:eastAsia="Times New Roman" w:cs="Times New Roman"/>
                <w:color w:val="000000"/>
                <w:sz w:val="20"/>
                <w:szCs w:val="20"/>
                <w:vertAlign w:val="superscript"/>
                <w:lang w:eastAsia="ru-RU"/>
              </w:rPr>
              <w:t>3</w:t>
            </w:r>
          </w:p>
        </w:tc>
        <w:tc>
          <w:tcPr>
            <w:tcW w:w="878" w:type="pct"/>
            <w:gridSpan w:val="2"/>
            <w:tcBorders>
              <w:top w:val="single" w:sz="4" w:space="0" w:color="auto"/>
              <w:left w:val="single" w:sz="4" w:space="0" w:color="auto"/>
              <w:bottom w:val="nil"/>
              <w:right w:val="single" w:sz="4" w:space="0" w:color="auto"/>
            </w:tcBorders>
          </w:tcPr>
          <w:p w14:paraId="6AA5FB34"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ГОСТ 31955.1-</w:t>
            </w:r>
          </w:p>
          <w:p w14:paraId="7CA2EEA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2013</w:t>
            </w:r>
          </w:p>
        </w:tc>
      </w:tr>
      <w:tr w:rsidR="006D1F1F" w:rsidRPr="006D1F1F" w14:paraId="76028A62" w14:textId="77777777" w:rsidTr="00A33AB1">
        <w:trPr>
          <w:gridAfter w:val="1"/>
          <w:wAfter w:w="4" w:type="pct"/>
          <w:trHeight w:val="20"/>
        </w:trPr>
        <w:tc>
          <w:tcPr>
            <w:tcW w:w="331" w:type="pct"/>
            <w:tcBorders>
              <w:top w:val="single" w:sz="4" w:space="0" w:color="auto"/>
              <w:left w:val="single" w:sz="4" w:space="0" w:color="auto"/>
              <w:bottom w:val="nil"/>
              <w:right w:val="nil"/>
            </w:tcBorders>
            <w:vAlign w:val="center"/>
          </w:tcPr>
          <w:p w14:paraId="2C415886"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2.</w:t>
            </w:r>
          </w:p>
        </w:tc>
        <w:tc>
          <w:tcPr>
            <w:tcW w:w="1229" w:type="pct"/>
            <w:gridSpan w:val="2"/>
            <w:tcBorders>
              <w:top w:val="single" w:sz="4" w:space="0" w:color="auto"/>
              <w:left w:val="single" w:sz="4" w:space="0" w:color="auto"/>
              <w:bottom w:val="nil"/>
              <w:right w:val="nil"/>
            </w:tcBorders>
            <w:vAlign w:val="center"/>
          </w:tcPr>
          <w:p w14:paraId="61EDCEEA" w14:textId="77777777" w:rsidR="006D1F1F" w:rsidRPr="006D1F1F" w:rsidRDefault="006D1F1F" w:rsidP="006D1F1F">
            <w:pPr>
              <w:ind w:firstLine="0"/>
              <w:jc w:val="left"/>
              <w:rPr>
                <w:rFonts w:eastAsia="Times New Roman" w:cs="Times New Roman"/>
                <w:sz w:val="20"/>
                <w:szCs w:val="20"/>
                <w:lang w:eastAsia="ru-RU"/>
              </w:rPr>
            </w:pPr>
            <w:proofErr w:type="spellStart"/>
            <w:r w:rsidRPr="006D1F1F">
              <w:rPr>
                <w:rFonts w:eastAsia="Times New Roman" w:cs="Times New Roman"/>
                <w:color w:val="000000"/>
                <w:sz w:val="20"/>
                <w:szCs w:val="20"/>
                <w:lang w:eastAsia="ru-RU"/>
              </w:rPr>
              <w:t>Колифаги</w:t>
            </w:r>
            <w:proofErr w:type="spellEnd"/>
          </w:p>
        </w:tc>
        <w:tc>
          <w:tcPr>
            <w:tcW w:w="967" w:type="pct"/>
            <w:gridSpan w:val="2"/>
            <w:tcBorders>
              <w:top w:val="single" w:sz="4" w:space="0" w:color="auto"/>
              <w:left w:val="single" w:sz="4" w:space="0" w:color="auto"/>
              <w:bottom w:val="nil"/>
              <w:right w:val="nil"/>
            </w:tcBorders>
            <w:vAlign w:val="center"/>
          </w:tcPr>
          <w:p w14:paraId="7B27D6B9"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31" w:type="pct"/>
            <w:gridSpan w:val="2"/>
            <w:tcBorders>
              <w:top w:val="single" w:sz="4" w:space="0" w:color="auto"/>
              <w:left w:val="single" w:sz="4" w:space="0" w:color="auto"/>
              <w:bottom w:val="nil"/>
              <w:right w:val="nil"/>
            </w:tcBorders>
            <w:vAlign w:val="center"/>
          </w:tcPr>
          <w:p w14:paraId="426570BE"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0" w:type="pct"/>
            <w:gridSpan w:val="2"/>
            <w:tcBorders>
              <w:top w:val="single" w:sz="4" w:space="0" w:color="auto"/>
              <w:left w:val="single" w:sz="4" w:space="0" w:color="auto"/>
              <w:bottom w:val="nil"/>
              <w:right w:val="nil"/>
            </w:tcBorders>
            <w:vAlign w:val="center"/>
          </w:tcPr>
          <w:p w14:paraId="48A2F47A" w14:textId="2EC0E783" w:rsidR="006D1F1F" w:rsidRPr="006D1F1F" w:rsidRDefault="006D1F1F" w:rsidP="006D1F1F">
            <w:pPr>
              <w:ind w:firstLine="0"/>
              <w:jc w:val="center"/>
              <w:rPr>
                <w:rFonts w:eastAsia="Times New Roman" w:cs="Times New Roman"/>
                <w:sz w:val="20"/>
                <w:szCs w:val="20"/>
                <w:lang w:eastAsia="ru-RU"/>
              </w:rPr>
            </w:pPr>
            <w:proofErr w:type="gramStart"/>
            <w:r w:rsidRPr="006D1F1F">
              <w:rPr>
                <w:rFonts w:eastAsia="Times New Roman" w:cs="Times New Roman"/>
                <w:color w:val="000000"/>
                <w:sz w:val="20"/>
                <w:szCs w:val="20"/>
                <w:lang w:eastAsia="ru-RU"/>
              </w:rPr>
              <w:t>БОЕ</w:t>
            </w:r>
            <w:proofErr w:type="gramEnd"/>
            <w:r w:rsidRPr="006D1F1F">
              <w:rPr>
                <w:rFonts w:eastAsia="Times New Roman" w:cs="Times New Roman"/>
                <w:color w:val="000000"/>
                <w:sz w:val="20"/>
                <w:szCs w:val="20"/>
                <w:lang w:eastAsia="ru-RU"/>
              </w:rPr>
              <w:t>/</w:t>
            </w:r>
            <w:r w:rsidRPr="006D1F1F">
              <w:rPr>
                <w:rFonts w:eastAsia="Times New Roman" w:cs="Times New Roman"/>
                <w:color w:val="000000"/>
                <w:sz w:val="20"/>
                <w:szCs w:val="20"/>
                <w:lang w:val="en-US" w:eastAsia="ru-RU"/>
              </w:rPr>
              <w:t xml:space="preserve">100 </w:t>
            </w:r>
            <w:r w:rsidRPr="006D1F1F">
              <w:rPr>
                <w:rFonts w:eastAsia="Times New Roman" w:cs="Times New Roman"/>
                <w:color w:val="000000"/>
                <w:sz w:val="20"/>
                <w:szCs w:val="20"/>
                <w:lang w:eastAsia="ru-RU"/>
              </w:rPr>
              <w:t>см</w:t>
            </w:r>
            <w:r w:rsidRPr="006D1F1F">
              <w:rPr>
                <w:rFonts w:eastAsia="Times New Roman" w:cs="Times New Roman"/>
                <w:color w:val="000000"/>
                <w:sz w:val="20"/>
                <w:szCs w:val="20"/>
                <w:vertAlign w:val="superscript"/>
                <w:lang w:eastAsia="ru-RU"/>
              </w:rPr>
              <w:t>3</w:t>
            </w:r>
          </w:p>
        </w:tc>
        <w:tc>
          <w:tcPr>
            <w:tcW w:w="878" w:type="pct"/>
            <w:gridSpan w:val="2"/>
            <w:tcBorders>
              <w:top w:val="single" w:sz="4" w:space="0" w:color="auto"/>
              <w:left w:val="single" w:sz="4" w:space="0" w:color="auto"/>
              <w:bottom w:val="nil"/>
              <w:right w:val="single" w:sz="4" w:space="0" w:color="auto"/>
            </w:tcBorders>
            <w:vAlign w:val="center"/>
          </w:tcPr>
          <w:p w14:paraId="2E89C2CA"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МУК 4.2.1018-01</w:t>
            </w:r>
          </w:p>
        </w:tc>
      </w:tr>
      <w:tr w:rsidR="006D1F1F" w:rsidRPr="006D1F1F" w14:paraId="04CF9750" w14:textId="77777777" w:rsidTr="00A33AB1">
        <w:trPr>
          <w:gridAfter w:val="1"/>
          <w:wAfter w:w="4" w:type="pct"/>
          <w:trHeight w:val="20"/>
        </w:trPr>
        <w:tc>
          <w:tcPr>
            <w:tcW w:w="331" w:type="pct"/>
            <w:tcBorders>
              <w:top w:val="single" w:sz="4" w:space="0" w:color="auto"/>
              <w:left w:val="single" w:sz="4" w:space="0" w:color="auto"/>
              <w:bottom w:val="nil"/>
              <w:right w:val="nil"/>
            </w:tcBorders>
            <w:vAlign w:val="center"/>
          </w:tcPr>
          <w:p w14:paraId="5A83CAFC"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3.</w:t>
            </w:r>
          </w:p>
        </w:tc>
        <w:tc>
          <w:tcPr>
            <w:tcW w:w="1229" w:type="pct"/>
            <w:gridSpan w:val="2"/>
            <w:tcBorders>
              <w:top w:val="single" w:sz="4" w:space="0" w:color="auto"/>
              <w:left w:val="single" w:sz="4" w:space="0" w:color="auto"/>
              <w:bottom w:val="nil"/>
              <w:right w:val="nil"/>
            </w:tcBorders>
          </w:tcPr>
          <w:p w14:paraId="0D0F0948"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Общее микробное число</w:t>
            </w:r>
          </w:p>
        </w:tc>
        <w:tc>
          <w:tcPr>
            <w:tcW w:w="967" w:type="pct"/>
            <w:gridSpan w:val="2"/>
            <w:tcBorders>
              <w:top w:val="single" w:sz="4" w:space="0" w:color="auto"/>
              <w:left w:val="single" w:sz="4" w:space="0" w:color="auto"/>
              <w:bottom w:val="nil"/>
              <w:right w:val="nil"/>
            </w:tcBorders>
            <w:vAlign w:val="center"/>
          </w:tcPr>
          <w:p w14:paraId="14E3B992"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4</w:t>
            </w:r>
          </w:p>
        </w:tc>
        <w:tc>
          <w:tcPr>
            <w:tcW w:w="831" w:type="pct"/>
            <w:gridSpan w:val="2"/>
            <w:tcBorders>
              <w:top w:val="single" w:sz="4" w:space="0" w:color="auto"/>
              <w:left w:val="single" w:sz="4" w:space="0" w:color="auto"/>
              <w:bottom w:val="nil"/>
              <w:right w:val="nil"/>
            </w:tcBorders>
            <w:vAlign w:val="center"/>
          </w:tcPr>
          <w:p w14:paraId="7F52C22B"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Не более 50</w:t>
            </w:r>
          </w:p>
        </w:tc>
        <w:tc>
          <w:tcPr>
            <w:tcW w:w="760" w:type="pct"/>
            <w:gridSpan w:val="2"/>
            <w:tcBorders>
              <w:top w:val="single" w:sz="4" w:space="0" w:color="auto"/>
              <w:left w:val="single" w:sz="4" w:space="0" w:color="auto"/>
              <w:bottom w:val="nil"/>
              <w:right w:val="nil"/>
            </w:tcBorders>
            <w:vAlign w:val="center"/>
          </w:tcPr>
          <w:p w14:paraId="24EFEB4D" w14:textId="3E609BD6"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 см</w:t>
            </w:r>
            <w:r w:rsidRPr="006D1F1F">
              <w:rPr>
                <w:rFonts w:eastAsia="Times New Roman" w:cs="Times New Roman"/>
                <w:color w:val="000000"/>
                <w:sz w:val="20"/>
                <w:szCs w:val="20"/>
                <w:vertAlign w:val="superscript"/>
                <w:lang w:eastAsia="ru-RU"/>
              </w:rPr>
              <w:t>3</w:t>
            </w:r>
          </w:p>
        </w:tc>
        <w:tc>
          <w:tcPr>
            <w:tcW w:w="878" w:type="pct"/>
            <w:gridSpan w:val="2"/>
            <w:tcBorders>
              <w:top w:val="single" w:sz="4" w:space="0" w:color="auto"/>
              <w:left w:val="single" w:sz="4" w:space="0" w:color="auto"/>
              <w:bottom w:val="nil"/>
              <w:right w:val="single" w:sz="4" w:space="0" w:color="auto"/>
            </w:tcBorders>
          </w:tcPr>
          <w:p w14:paraId="2322B03B"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МУК 4.2.1018-01</w:t>
            </w:r>
          </w:p>
        </w:tc>
      </w:tr>
      <w:tr w:rsidR="006D1F1F" w:rsidRPr="006D1F1F" w14:paraId="2B984261" w14:textId="77777777" w:rsidTr="00A33AB1">
        <w:trPr>
          <w:gridAfter w:val="1"/>
          <w:wAfter w:w="4" w:type="pct"/>
          <w:trHeight w:val="20"/>
        </w:trPr>
        <w:tc>
          <w:tcPr>
            <w:tcW w:w="331" w:type="pct"/>
            <w:tcBorders>
              <w:top w:val="single" w:sz="4" w:space="0" w:color="auto"/>
              <w:left w:val="single" w:sz="4" w:space="0" w:color="auto"/>
              <w:bottom w:val="nil"/>
              <w:right w:val="nil"/>
            </w:tcBorders>
            <w:vAlign w:val="center"/>
          </w:tcPr>
          <w:p w14:paraId="2AEC7D4E"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4.</w:t>
            </w:r>
          </w:p>
        </w:tc>
        <w:tc>
          <w:tcPr>
            <w:tcW w:w="1229" w:type="pct"/>
            <w:gridSpan w:val="2"/>
            <w:tcBorders>
              <w:top w:val="single" w:sz="4" w:space="0" w:color="auto"/>
              <w:left w:val="single" w:sz="4" w:space="0" w:color="auto"/>
              <w:bottom w:val="nil"/>
              <w:right w:val="nil"/>
            </w:tcBorders>
            <w:vAlign w:val="bottom"/>
          </w:tcPr>
          <w:p w14:paraId="4D8FD76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Общие (обобщенные) </w:t>
            </w:r>
            <w:proofErr w:type="spellStart"/>
            <w:r w:rsidRPr="006D1F1F">
              <w:rPr>
                <w:rFonts w:eastAsia="Times New Roman" w:cs="Times New Roman"/>
                <w:color w:val="000000"/>
                <w:sz w:val="20"/>
                <w:szCs w:val="20"/>
                <w:lang w:eastAsia="ru-RU"/>
              </w:rPr>
              <w:t>колиформные</w:t>
            </w:r>
            <w:proofErr w:type="spellEnd"/>
            <w:r w:rsidRPr="006D1F1F">
              <w:rPr>
                <w:rFonts w:eastAsia="Times New Roman" w:cs="Times New Roman"/>
                <w:color w:val="000000"/>
                <w:sz w:val="20"/>
                <w:szCs w:val="20"/>
                <w:lang w:eastAsia="ru-RU"/>
              </w:rPr>
              <w:t xml:space="preserve"> бактерии</w:t>
            </w:r>
          </w:p>
        </w:tc>
        <w:tc>
          <w:tcPr>
            <w:tcW w:w="967" w:type="pct"/>
            <w:gridSpan w:val="2"/>
            <w:tcBorders>
              <w:top w:val="single" w:sz="4" w:space="0" w:color="auto"/>
              <w:left w:val="single" w:sz="4" w:space="0" w:color="auto"/>
              <w:bottom w:val="nil"/>
              <w:right w:val="nil"/>
            </w:tcBorders>
            <w:vAlign w:val="center"/>
          </w:tcPr>
          <w:p w14:paraId="22466700"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31" w:type="pct"/>
            <w:gridSpan w:val="2"/>
            <w:tcBorders>
              <w:top w:val="single" w:sz="4" w:space="0" w:color="auto"/>
              <w:left w:val="single" w:sz="4" w:space="0" w:color="auto"/>
              <w:bottom w:val="nil"/>
              <w:right w:val="nil"/>
            </w:tcBorders>
            <w:vAlign w:val="center"/>
          </w:tcPr>
          <w:p w14:paraId="01EA3EC6"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0" w:type="pct"/>
            <w:gridSpan w:val="2"/>
            <w:tcBorders>
              <w:top w:val="single" w:sz="4" w:space="0" w:color="auto"/>
              <w:left w:val="single" w:sz="4" w:space="0" w:color="auto"/>
              <w:bottom w:val="nil"/>
              <w:right w:val="nil"/>
            </w:tcBorders>
            <w:vAlign w:val="center"/>
          </w:tcPr>
          <w:p w14:paraId="1276E841" w14:textId="151B2943"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КОЕ/100 см</w:t>
            </w:r>
            <w:r w:rsidRPr="006D1F1F">
              <w:rPr>
                <w:rFonts w:eastAsia="Times New Roman" w:cs="Times New Roman"/>
                <w:color w:val="000000"/>
                <w:sz w:val="20"/>
                <w:szCs w:val="20"/>
                <w:vertAlign w:val="superscript"/>
                <w:lang w:eastAsia="ru-RU"/>
              </w:rPr>
              <w:t>3</w:t>
            </w:r>
          </w:p>
        </w:tc>
        <w:tc>
          <w:tcPr>
            <w:tcW w:w="878" w:type="pct"/>
            <w:gridSpan w:val="2"/>
            <w:tcBorders>
              <w:top w:val="single" w:sz="4" w:space="0" w:color="auto"/>
              <w:left w:val="single" w:sz="4" w:space="0" w:color="auto"/>
              <w:bottom w:val="nil"/>
              <w:right w:val="single" w:sz="4" w:space="0" w:color="auto"/>
            </w:tcBorders>
            <w:vAlign w:val="center"/>
          </w:tcPr>
          <w:p w14:paraId="76B8D38A"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МУК 4.2.1018-01</w:t>
            </w:r>
          </w:p>
        </w:tc>
      </w:tr>
      <w:tr w:rsidR="006D1F1F" w:rsidRPr="006D1F1F" w14:paraId="7814FE52" w14:textId="77777777" w:rsidTr="00A33AB1">
        <w:trPr>
          <w:gridAfter w:val="1"/>
          <w:wAfter w:w="4" w:type="pct"/>
          <w:trHeight w:val="20"/>
        </w:trPr>
        <w:tc>
          <w:tcPr>
            <w:tcW w:w="331" w:type="pct"/>
            <w:tcBorders>
              <w:top w:val="single" w:sz="4" w:space="0" w:color="auto"/>
              <w:left w:val="single" w:sz="4" w:space="0" w:color="auto"/>
              <w:bottom w:val="single" w:sz="4" w:space="0" w:color="auto"/>
              <w:right w:val="nil"/>
            </w:tcBorders>
            <w:vAlign w:val="center"/>
          </w:tcPr>
          <w:p w14:paraId="0B3756C9" w14:textId="77777777" w:rsidR="006D1F1F" w:rsidRPr="006D1F1F" w:rsidRDefault="006D1F1F" w:rsidP="00F72B77">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5.</w:t>
            </w:r>
          </w:p>
        </w:tc>
        <w:tc>
          <w:tcPr>
            <w:tcW w:w="1229" w:type="pct"/>
            <w:gridSpan w:val="2"/>
            <w:tcBorders>
              <w:top w:val="single" w:sz="4" w:space="0" w:color="auto"/>
              <w:left w:val="single" w:sz="4" w:space="0" w:color="auto"/>
              <w:bottom w:val="single" w:sz="4" w:space="0" w:color="auto"/>
              <w:right w:val="nil"/>
            </w:tcBorders>
            <w:vAlign w:val="center"/>
          </w:tcPr>
          <w:p w14:paraId="650924CD"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Энтерококки</w:t>
            </w:r>
          </w:p>
        </w:tc>
        <w:tc>
          <w:tcPr>
            <w:tcW w:w="967" w:type="pct"/>
            <w:gridSpan w:val="2"/>
            <w:tcBorders>
              <w:top w:val="single" w:sz="4" w:space="0" w:color="auto"/>
              <w:left w:val="single" w:sz="4" w:space="0" w:color="auto"/>
              <w:bottom w:val="single" w:sz="4" w:space="0" w:color="auto"/>
              <w:right w:val="nil"/>
            </w:tcBorders>
            <w:vAlign w:val="center"/>
          </w:tcPr>
          <w:p w14:paraId="2AD5A6C3"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 xml:space="preserve">Не </w:t>
            </w:r>
            <w:proofErr w:type="gramStart"/>
            <w:r w:rsidRPr="006D1F1F">
              <w:rPr>
                <w:rFonts w:eastAsia="Times New Roman" w:cs="Times New Roman"/>
                <w:color w:val="000000"/>
                <w:sz w:val="20"/>
                <w:szCs w:val="20"/>
                <w:lang w:eastAsia="ru-RU"/>
              </w:rPr>
              <w:t>обнаружены</w:t>
            </w:r>
            <w:proofErr w:type="gramEnd"/>
            <w:r w:rsidRPr="006D1F1F">
              <w:rPr>
                <w:rFonts w:eastAsia="Times New Roman" w:cs="Times New Roman"/>
                <w:color w:val="000000"/>
                <w:sz w:val="20"/>
                <w:szCs w:val="20"/>
                <w:lang w:eastAsia="ru-RU"/>
              </w:rPr>
              <w:t xml:space="preserve"> в 100</w:t>
            </w:r>
          </w:p>
        </w:tc>
        <w:tc>
          <w:tcPr>
            <w:tcW w:w="831" w:type="pct"/>
            <w:gridSpan w:val="2"/>
            <w:tcBorders>
              <w:top w:val="single" w:sz="4" w:space="0" w:color="auto"/>
              <w:left w:val="single" w:sz="4" w:space="0" w:color="auto"/>
              <w:bottom w:val="single" w:sz="4" w:space="0" w:color="auto"/>
              <w:right w:val="nil"/>
            </w:tcBorders>
            <w:vAlign w:val="center"/>
          </w:tcPr>
          <w:p w14:paraId="616B5BF5" w14:textId="77777777"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Отсутствие в 100</w:t>
            </w:r>
          </w:p>
        </w:tc>
        <w:tc>
          <w:tcPr>
            <w:tcW w:w="760" w:type="pct"/>
            <w:gridSpan w:val="2"/>
            <w:tcBorders>
              <w:top w:val="single" w:sz="4" w:space="0" w:color="auto"/>
              <w:left w:val="single" w:sz="4" w:space="0" w:color="auto"/>
              <w:bottom w:val="single" w:sz="4" w:space="0" w:color="auto"/>
              <w:right w:val="nil"/>
            </w:tcBorders>
            <w:vAlign w:val="center"/>
          </w:tcPr>
          <w:p w14:paraId="6EB3AD07" w14:textId="0BE67D24" w:rsidR="006D1F1F" w:rsidRPr="006D1F1F" w:rsidRDefault="006D1F1F" w:rsidP="006D1F1F">
            <w:pPr>
              <w:ind w:firstLine="0"/>
              <w:jc w:val="center"/>
              <w:rPr>
                <w:rFonts w:eastAsia="Times New Roman" w:cs="Times New Roman"/>
                <w:sz w:val="20"/>
                <w:szCs w:val="20"/>
                <w:lang w:eastAsia="ru-RU"/>
              </w:rPr>
            </w:pPr>
            <w:r w:rsidRPr="006D1F1F">
              <w:rPr>
                <w:rFonts w:eastAsia="Times New Roman" w:cs="Times New Roman"/>
                <w:color w:val="000000"/>
                <w:sz w:val="20"/>
                <w:szCs w:val="20"/>
                <w:lang w:eastAsia="ru-RU"/>
              </w:rPr>
              <w:t>КОЕ/100 см</w:t>
            </w:r>
            <w:r w:rsidRPr="006D1F1F">
              <w:rPr>
                <w:rFonts w:eastAsia="Times New Roman" w:cs="Times New Roman"/>
                <w:color w:val="000000"/>
                <w:sz w:val="20"/>
                <w:szCs w:val="20"/>
                <w:vertAlign w:val="superscript"/>
                <w:lang w:eastAsia="ru-RU"/>
              </w:rPr>
              <w:t>3</w:t>
            </w:r>
          </w:p>
        </w:tc>
        <w:tc>
          <w:tcPr>
            <w:tcW w:w="878" w:type="pct"/>
            <w:gridSpan w:val="2"/>
            <w:tcBorders>
              <w:top w:val="single" w:sz="4" w:space="0" w:color="auto"/>
              <w:left w:val="single" w:sz="4" w:space="0" w:color="auto"/>
              <w:bottom w:val="single" w:sz="4" w:space="0" w:color="auto"/>
              <w:right w:val="single" w:sz="4" w:space="0" w:color="auto"/>
            </w:tcBorders>
          </w:tcPr>
          <w:p w14:paraId="7E01DC60" w14:textId="78D87BF1"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 xml:space="preserve">СТБ </w:t>
            </w:r>
            <w:r w:rsidRPr="006D1F1F">
              <w:rPr>
                <w:rFonts w:eastAsia="Times New Roman" w:cs="Times New Roman"/>
                <w:color w:val="000000"/>
                <w:sz w:val="20"/>
                <w:szCs w:val="20"/>
                <w:lang w:val="en-US" w:eastAsia="ru-RU"/>
              </w:rPr>
              <w:t>ISO</w:t>
            </w:r>
            <w:r w:rsidRPr="006D1F1F">
              <w:rPr>
                <w:rFonts w:eastAsia="Times New Roman" w:cs="Times New Roman"/>
                <w:color w:val="000000"/>
                <w:sz w:val="20"/>
                <w:szCs w:val="20"/>
                <w:lang w:eastAsia="ru-RU"/>
              </w:rPr>
              <w:t xml:space="preserve"> 7899-2-</w:t>
            </w:r>
          </w:p>
          <w:p w14:paraId="28705260" w14:textId="77777777" w:rsidR="006D1F1F" w:rsidRPr="006D1F1F" w:rsidRDefault="006D1F1F" w:rsidP="006D1F1F">
            <w:pPr>
              <w:ind w:firstLine="0"/>
              <w:jc w:val="left"/>
              <w:rPr>
                <w:rFonts w:eastAsia="Times New Roman" w:cs="Times New Roman"/>
                <w:sz w:val="20"/>
                <w:szCs w:val="20"/>
                <w:lang w:eastAsia="ru-RU"/>
              </w:rPr>
            </w:pPr>
            <w:r w:rsidRPr="006D1F1F">
              <w:rPr>
                <w:rFonts w:eastAsia="Times New Roman" w:cs="Times New Roman"/>
                <w:color w:val="000000"/>
                <w:sz w:val="20"/>
                <w:szCs w:val="20"/>
                <w:lang w:eastAsia="ru-RU"/>
              </w:rPr>
              <w:t>2015</w:t>
            </w:r>
          </w:p>
        </w:tc>
      </w:tr>
    </w:tbl>
    <w:p w14:paraId="478B39AC" w14:textId="77777777" w:rsidR="006D1F1F" w:rsidRPr="0045773D" w:rsidRDefault="006D1F1F" w:rsidP="0089480C"/>
    <w:p w14:paraId="0FE95EC6" w14:textId="14AD8F4B" w:rsidR="0089480C" w:rsidRDefault="00135EC1" w:rsidP="0089480C">
      <w:r>
        <w:t>Согласно протоколу лабораторных исследований от 19 мая 2022 г., объект: д/с №23 Сказка, г. Зеленоградск, ул. Победы 11а.</w:t>
      </w:r>
    </w:p>
    <w:p w14:paraId="615EE837" w14:textId="77777777" w:rsidR="00A33AB1" w:rsidRDefault="00A33AB1" w:rsidP="0089480C"/>
    <w:p w14:paraId="6357102C" w14:textId="15FFA7FD" w:rsidR="00A33AB1" w:rsidRDefault="00A33AB1" w:rsidP="00A33AB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13</w:t>
      </w:r>
      <w:r w:rsidR="000B7E8F">
        <w:rPr>
          <w:noProof/>
        </w:rPr>
        <w:fldChar w:fldCharType="end"/>
      </w:r>
      <w:r>
        <w:t xml:space="preserve"> Результаты лабораторных исследований качества питьевой воды на объекте д/с №23 Сказка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2"/>
        <w:gridCol w:w="8"/>
        <w:gridCol w:w="2427"/>
        <w:gridCol w:w="18"/>
        <w:gridCol w:w="1905"/>
        <w:gridCol w:w="18"/>
        <w:gridCol w:w="1633"/>
        <w:gridCol w:w="14"/>
        <w:gridCol w:w="1502"/>
        <w:gridCol w:w="10"/>
        <w:gridCol w:w="1734"/>
      </w:tblGrid>
      <w:tr w:rsidR="007527AA" w:rsidRPr="007527AA" w14:paraId="29B37C59" w14:textId="77777777" w:rsidTr="00A33AB1">
        <w:trPr>
          <w:trHeight w:val="20"/>
        </w:trPr>
        <w:tc>
          <w:tcPr>
            <w:tcW w:w="338" w:type="pct"/>
            <w:gridSpan w:val="2"/>
            <w:vAlign w:val="center"/>
          </w:tcPr>
          <w:p w14:paraId="465A100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 </w:t>
            </w:r>
            <w:proofErr w:type="gramStart"/>
            <w:r w:rsidRPr="007527AA">
              <w:rPr>
                <w:rFonts w:eastAsia="Times New Roman" w:cs="Times New Roman"/>
                <w:color w:val="000000"/>
                <w:sz w:val="20"/>
                <w:szCs w:val="20"/>
                <w:lang w:eastAsia="ru-RU"/>
              </w:rPr>
              <w:t>п</w:t>
            </w:r>
            <w:proofErr w:type="gramEnd"/>
            <w:r w:rsidRPr="007527AA">
              <w:rPr>
                <w:rFonts w:eastAsia="Times New Roman" w:cs="Times New Roman"/>
                <w:color w:val="000000"/>
                <w:sz w:val="20"/>
                <w:szCs w:val="20"/>
                <w:lang w:eastAsia="ru-RU"/>
              </w:rPr>
              <w:t>/п</w:t>
            </w:r>
          </w:p>
        </w:tc>
        <w:tc>
          <w:tcPr>
            <w:tcW w:w="1231" w:type="pct"/>
            <w:gridSpan w:val="2"/>
            <w:vAlign w:val="center"/>
          </w:tcPr>
          <w:p w14:paraId="0826BFC8"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Определяемые показатели</w:t>
            </w:r>
          </w:p>
        </w:tc>
        <w:tc>
          <w:tcPr>
            <w:tcW w:w="968" w:type="pct"/>
            <w:gridSpan w:val="2"/>
            <w:vAlign w:val="center"/>
          </w:tcPr>
          <w:p w14:paraId="5198153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Результаты исследований</w:t>
            </w:r>
          </w:p>
        </w:tc>
        <w:tc>
          <w:tcPr>
            <w:tcW w:w="829" w:type="pct"/>
            <w:gridSpan w:val="2"/>
            <w:vAlign w:val="center"/>
          </w:tcPr>
          <w:p w14:paraId="5272328C"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Допустимый уровень</w:t>
            </w:r>
          </w:p>
        </w:tc>
        <w:tc>
          <w:tcPr>
            <w:tcW w:w="761" w:type="pct"/>
            <w:gridSpan w:val="2"/>
            <w:vAlign w:val="center"/>
          </w:tcPr>
          <w:p w14:paraId="020A09B8"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Единицы измерения</w:t>
            </w:r>
          </w:p>
        </w:tc>
        <w:tc>
          <w:tcPr>
            <w:tcW w:w="873" w:type="pct"/>
            <w:vAlign w:val="center"/>
          </w:tcPr>
          <w:p w14:paraId="562377B0"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НД на методы исследований</w:t>
            </w:r>
          </w:p>
        </w:tc>
      </w:tr>
      <w:tr w:rsidR="007527AA" w:rsidRPr="007527AA" w14:paraId="64A19929" w14:textId="77777777" w:rsidTr="00A33AB1">
        <w:trPr>
          <w:trHeight w:val="20"/>
        </w:trPr>
        <w:tc>
          <w:tcPr>
            <w:tcW w:w="5000" w:type="pct"/>
            <w:gridSpan w:val="11"/>
            <w:vAlign w:val="center"/>
          </w:tcPr>
          <w:p w14:paraId="685D76C0"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ОРГАНОЛЕПТИЧЕСКИЕ ИССЛЕДОВАНИЯ</w:t>
            </w:r>
          </w:p>
        </w:tc>
      </w:tr>
      <w:tr w:rsidR="007527AA" w:rsidRPr="007527AA" w14:paraId="4E2851C5" w14:textId="77777777" w:rsidTr="00A33AB1">
        <w:trPr>
          <w:trHeight w:val="20"/>
        </w:trPr>
        <w:tc>
          <w:tcPr>
            <w:tcW w:w="338" w:type="pct"/>
            <w:gridSpan w:val="2"/>
            <w:vAlign w:val="center"/>
          </w:tcPr>
          <w:p w14:paraId="267DABF0"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1231" w:type="pct"/>
            <w:gridSpan w:val="2"/>
            <w:vAlign w:val="center"/>
          </w:tcPr>
          <w:p w14:paraId="3E39DB32"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Запах при 20</w:t>
            </w:r>
            <w:proofErr w:type="gramStart"/>
            <w:r w:rsidRPr="007527AA">
              <w:rPr>
                <w:rFonts w:eastAsia="Times New Roman" w:cs="Times New Roman"/>
                <w:color w:val="000000"/>
                <w:sz w:val="20"/>
                <w:szCs w:val="20"/>
                <w:lang w:eastAsia="ru-RU"/>
              </w:rPr>
              <w:t>°С</w:t>
            </w:r>
            <w:proofErr w:type="gramEnd"/>
          </w:p>
        </w:tc>
        <w:tc>
          <w:tcPr>
            <w:tcW w:w="968" w:type="pct"/>
            <w:gridSpan w:val="2"/>
            <w:vAlign w:val="center"/>
          </w:tcPr>
          <w:p w14:paraId="4C9AF22B"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829" w:type="pct"/>
            <w:gridSpan w:val="2"/>
            <w:vAlign w:val="center"/>
          </w:tcPr>
          <w:p w14:paraId="6F492FC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w:t>
            </w:r>
          </w:p>
        </w:tc>
        <w:tc>
          <w:tcPr>
            <w:tcW w:w="761" w:type="pct"/>
            <w:gridSpan w:val="2"/>
            <w:vAlign w:val="center"/>
          </w:tcPr>
          <w:p w14:paraId="65BA4B5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балл</w:t>
            </w:r>
          </w:p>
        </w:tc>
        <w:tc>
          <w:tcPr>
            <w:tcW w:w="873" w:type="pct"/>
          </w:tcPr>
          <w:p w14:paraId="36EA34FC"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w:t>
            </w:r>
          </w:p>
          <w:p w14:paraId="51FF673C"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2016</w:t>
            </w:r>
          </w:p>
        </w:tc>
      </w:tr>
      <w:tr w:rsidR="007527AA" w:rsidRPr="007527AA" w14:paraId="7D8D6B68" w14:textId="77777777" w:rsidTr="00A33AB1">
        <w:trPr>
          <w:trHeight w:val="20"/>
        </w:trPr>
        <w:tc>
          <w:tcPr>
            <w:tcW w:w="338" w:type="pct"/>
            <w:gridSpan w:val="2"/>
            <w:vAlign w:val="center"/>
          </w:tcPr>
          <w:p w14:paraId="7BD5DEC2"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1231" w:type="pct"/>
            <w:gridSpan w:val="2"/>
            <w:vAlign w:val="center"/>
          </w:tcPr>
          <w:p w14:paraId="56CFC3C4"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Запах при 60</w:t>
            </w:r>
            <w:proofErr w:type="gramStart"/>
            <w:r w:rsidRPr="007527AA">
              <w:rPr>
                <w:rFonts w:eastAsia="Times New Roman" w:cs="Times New Roman"/>
                <w:color w:val="000000"/>
                <w:sz w:val="20"/>
                <w:szCs w:val="20"/>
                <w:lang w:eastAsia="ru-RU"/>
              </w:rPr>
              <w:t>°С</w:t>
            </w:r>
            <w:proofErr w:type="gramEnd"/>
          </w:p>
        </w:tc>
        <w:tc>
          <w:tcPr>
            <w:tcW w:w="968" w:type="pct"/>
            <w:gridSpan w:val="2"/>
            <w:vAlign w:val="center"/>
          </w:tcPr>
          <w:p w14:paraId="7B9629D0"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829" w:type="pct"/>
            <w:gridSpan w:val="2"/>
            <w:vAlign w:val="center"/>
          </w:tcPr>
          <w:p w14:paraId="4ACF1B2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w:t>
            </w:r>
          </w:p>
        </w:tc>
        <w:tc>
          <w:tcPr>
            <w:tcW w:w="761" w:type="pct"/>
            <w:gridSpan w:val="2"/>
            <w:vAlign w:val="center"/>
          </w:tcPr>
          <w:p w14:paraId="06528F0D"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балл</w:t>
            </w:r>
          </w:p>
        </w:tc>
        <w:tc>
          <w:tcPr>
            <w:tcW w:w="873" w:type="pct"/>
          </w:tcPr>
          <w:p w14:paraId="2846A94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w:t>
            </w:r>
          </w:p>
          <w:p w14:paraId="39DA0F65"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2016</w:t>
            </w:r>
          </w:p>
        </w:tc>
      </w:tr>
      <w:tr w:rsidR="007527AA" w:rsidRPr="007527AA" w14:paraId="1A4AA25F" w14:textId="77777777" w:rsidTr="00A33AB1">
        <w:trPr>
          <w:trHeight w:val="20"/>
        </w:trPr>
        <w:tc>
          <w:tcPr>
            <w:tcW w:w="338" w:type="pct"/>
            <w:gridSpan w:val="2"/>
            <w:vAlign w:val="center"/>
          </w:tcPr>
          <w:p w14:paraId="355E6D31"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3.</w:t>
            </w:r>
          </w:p>
        </w:tc>
        <w:tc>
          <w:tcPr>
            <w:tcW w:w="1231" w:type="pct"/>
            <w:gridSpan w:val="2"/>
            <w:vAlign w:val="center"/>
          </w:tcPr>
          <w:p w14:paraId="028FC6B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Мутность</w:t>
            </w:r>
          </w:p>
        </w:tc>
        <w:tc>
          <w:tcPr>
            <w:tcW w:w="968" w:type="pct"/>
            <w:gridSpan w:val="2"/>
            <w:vAlign w:val="center"/>
          </w:tcPr>
          <w:p w14:paraId="60C84DF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0,6 ±0,1</w:t>
            </w:r>
          </w:p>
        </w:tc>
        <w:tc>
          <w:tcPr>
            <w:tcW w:w="829" w:type="pct"/>
            <w:gridSpan w:val="2"/>
            <w:vAlign w:val="center"/>
          </w:tcPr>
          <w:p w14:paraId="7F64395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1,5</w:t>
            </w:r>
          </w:p>
        </w:tc>
        <w:tc>
          <w:tcPr>
            <w:tcW w:w="761" w:type="pct"/>
            <w:gridSpan w:val="2"/>
            <w:vAlign w:val="center"/>
          </w:tcPr>
          <w:p w14:paraId="42F81D4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3" w:type="pct"/>
          </w:tcPr>
          <w:p w14:paraId="438773C6"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w:t>
            </w:r>
          </w:p>
          <w:p w14:paraId="3E714401"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2016</w:t>
            </w:r>
          </w:p>
        </w:tc>
      </w:tr>
      <w:tr w:rsidR="007527AA" w:rsidRPr="007527AA" w14:paraId="351A3E0C" w14:textId="77777777" w:rsidTr="00A33AB1">
        <w:trPr>
          <w:trHeight w:val="20"/>
        </w:trPr>
        <w:tc>
          <w:tcPr>
            <w:tcW w:w="338" w:type="pct"/>
            <w:gridSpan w:val="2"/>
            <w:vAlign w:val="center"/>
          </w:tcPr>
          <w:p w14:paraId="3C43DF58"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4.</w:t>
            </w:r>
          </w:p>
        </w:tc>
        <w:tc>
          <w:tcPr>
            <w:tcW w:w="1231" w:type="pct"/>
            <w:gridSpan w:val="2"/>
          </w:tcPr>
          <w:p w14:paraId="12DBFBBA"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Цветность</w:t>
            </w:r>
          </w:p>
        </w:tc>
        <w:tc>
          <w:tcPr>
            <w:tcW w:w="968" w:type="pct"/>
            <w:gridSpan w:val="2"/>
            <w:vAlign w:val="center"/>
          </w:tcPr>
          <w:p w14:paraId="1C54D05C"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9,1 ±2,7</w:t>
            </w:r>
          </w:p>
        </w:tc>
        <w:tc>
          <w:tcPr>
            <w:tcW w:w="829" w:type="pct"/>
            <w:gridSpan w:val="2"/>
            <w:vAlign w:val="center"/>
          </w:tcPr>
          <w:p w14:paraId="7CCA1F54"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20,0</w:t>
            </w:r>
          </w:p>
        </w:tc>
        <w:tc>
          <w:tcPr>
            <w:tcW w:w="761" w:type="pct"/>
            <w:gridSpan w:val="2"/>
            <w:vAlign w:val="center"/>
          </w:tcPr>
          <w:p w14:paraId="7120C56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град.</w:t>
            </w:r>
          </w:p>
        </w:tc>
        <w:tc>
          <w:tcPr>
            <w:tcW w:w="873" w:type="pct"/>
          </w:tcPr>
          <w:p w14:paraId="11423C91"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31868-2012</w:t>
            </w:r>
          </w:p>
        </w:tc>
      </w:tr>
      <w:tr w:rsidR="007527AA" w:rsidRPr="007527AA" w14:paraId="70C182CF" w14:textId="77777777" w:rsidTr="00A33AB1">
        <w:trPr>
          <w:trHeight w:val="20"/>
        </w:trPr>
        <w:tc>
          <w:tcPr>
            <w:tcW w:w="5000" w:type="pct"/>
            <w:gridSpan w:val="11"/>
            <w:vAlign w:val="center"/>
          </w:tcPr>
          <w:p w14:paraId="4ACB351D"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ФИЗИКО-ХИМИЧЕСКИЕ ИССЛЕДОВАНИЯ</w:t>
            </w:r>
          </w:p>
        </w:tc>
      </w:tr>
      <w:tr w:rsidR="007527AA" w:rsidRPr="007527AA" w14:paraId="314FB434" w14:textId="77777777" w:rsidTr="00A33AB1">
        <w:trPr>
          <w:trHeight w:val="20"/>
        </w:trPr>
        <w:tc>
          <w:tcPr>
            <w:tcW w:w="338" w:type="pct"/>
            <w:gridSpan w:val="2"/>
            <w:vAlign w:val="center"/>
          </w:tcPr>
          <w:p w14:paraId="4AC420E8"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5.</w:t>
            </w:r>
          </w:p>
        </w:tc>
        <w:tc>
          <w:tcPr>
            <w:tcW w:w="1231" w:type="pct"/>
            <w:gridSpan w:val="2"/>
            <w:vAlign w:val="center"/>
          </w:tcPr>
          <w:p w14:paraId="612F38B9"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Железо общее</w:t>
            </w:r>
          </w:p>
        </w:tc>
        <w:tc>
          <w:tcPr>
            <w:tcW w:w="968" w:type="pct"/>
            <w:gridSpan w:val="2"/>
            <w:vAlign w:val="center"/>
          </w:tcPr>
          <w:p w14:paraId="6BA0063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0,29 ± 0,07</w:t>
            </w:r>
          </w:p>
        </w:tc>
        <w:tc>
          <w:tcPr>
            <w:tcW w:w="829" w:type="pct"/>
            <w:gridSpan w:val="2"/>
            <w:vAlign w:val="center"/>
          </w:tcPr>
          <w:p w14:paraId="751C6E15"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0,3</w:t>
            </w:r>
          </w:p>
        </w:tc>
        <w:tc>
          <w:tcPr>
            <w:tcW w:w="761" w:type="pct"/>
            <w:gridSpan w:val="2"/>
            <w:vAlign w:val="center"/>
          </w:tcPr>
          <w:p w14:paraId="5EB81BA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3" w:type="pct"/>
          </w:tcPr>
          <w:p w14:paraId="580ACC62"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4011-72, п.2</w:t>
            </w:r>
          </w:p>
        </w:tc>
      </w:tr>
      <w:tr w:rsidR="007527AA" w:rsidRPr="007527AA" w14:paraId="177EFEAA" w14:textId="77777777" w:rsidTr="00A33AB1">
        <w:trPr>
          <w:trHeight w:val="20"/>
        </w:trPr>
        <w:tc>
          <w:tcPr>
            <w:tcW w:w="338" w:type="pct"/>
            <w:gridSpan w:val="2"/>
            <w:vAlign w:val="center"/>
          </w:tcPr>
          <w:p w14:paraId="59C0F83F"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6.</w:t>
            </w:r>
          </w:p>
        </w:tc>
        <w:tc>
          <w:tcPr>
            <w:tcW w:w="1231" w:type="pct"/>
            <w:gridSpan w:val="2"/>
          </w:tcPr>
          <w:p w14:paraId="5B005C0E"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Окисляемость </w:t>
            </w:r>
            <w:proofErr w:type="spellStart"/>
            <w:r w:rsidRPr="007527AA">
              <w:rPr>
                <w:rFonts w:eastAsia="Times New Roman" w:cs="Times New Roman"/>
                <w:color w:val="000000"/>
                <w:sz w:val="20"/>
                <w:szCs w:val="20"/>
                <w:lang w:eastAsia="ru-RU"/>
              </w:rPr>
              <w:t>перманганатная</w:t>
            </w:r>
            <w:proofErr w:type="spellEnd"/>
          </w:p>
        </w:tc>
        <w:tc>
          <w:tcPr>
            <w:tcW w:w="968" w:type="pct"/>
            <w:gridSpan w:val="2"/>
            <w:vAlign w:val="center"/>
          </w:tcPr>
          <w:p w14:paraId="37D876C1"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2,9 ± 0,3</w:t>
            </w:r>
          </w:p>
        </w:tc>
        <w:tc>
          <w:tcPr>
            <w:tcW w:w="829" w:type="pct"/>
            <w:gridSpan w:val="2"/>
            <w:vAlign w:val="center"/>
          </w:tcPr>
          <w:p w14:paraId="065092A6"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5,0</w:t>
            </w:r>
          </w:p>
        </w:tc>
        <w:tc>
          <w:tcPr>
            <w:tcW w:w="761" w:type="pct"/>
            <w:gridSpan w:val="2"/>
            <w:vAlign w:val="center"/>
          </w:tcPr>
          <w:p w14:paraId="5C16972F"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3" w:type="pct"/>
          </w:tcPr>
          <w:p w14:paraId="69B2DEB5"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ПНДФ</w:t>
            </w:r>
          </w:p>
          <w:p w14:paraId="0E16B088"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14.1:2:4.154-99</w:t>
            </w:r>
          </w:p>
        </w:tc>
      </w:tr>
      <w:tr w:rsidR="007527AA" w:rsidRPr="007527AA" w14:paraId="76415FE8" w14:textId="77777777" w:rsidTr="00A33AB1">
        <w:trPr>
          <w:trHeight w:val="20"/>
        </w:trPr>
        <w:tc>
          <w:tcPr>
            <w:tcW w:w="5000" w:type="pct"/>
            <w:gridSpan w:val="11"/>
            <w:vAlign w:val="center"/>
          </w:tcPr>
          <w:p w14:paraId="5EFEF672"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МИКРОБИОЛОГИЧЕСКИЕ ИССЛЕДОВАНИЯ</w:t>
            </w:r>
          </w:p>
        </w:tc>
      </w:tr>
      <w:tr w:rsidR="007527AA" w:rsidRPr="007527AA" w14:paraId="4E547644" w14:textId="77777777" w:rsidTr="00A33AB1">
        <w:trPr>
          <w:trHeight w:val="20"/>
        </w:trPr>
        <w:tc>
          <w:tcPr>
            <w:tcW w:w="334" w:type="pct"/>
            <w:vAlign w:val="center"/>
          </w:tcPr>
          <w:p w14:paraId="45094815"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1226" w:type="pct"/>
            <w:gridSpan w:val="2"/>
            <w:vAlign w:val="center"/>
          </w:tcPr>
          <w:p w14:paraId="101F30C3" w14:textId="6175BE6C"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val="en-US" w:eastAsia="ru-RU"/>
              </w:rPr>
              <w:t>Escherichia coli (</w:t>
            </w:r>
            <w:proofErr w:type="spellStart"/>
            <w:r w:rsidRPr="007527AA">
              <w:rPr>
                <w:rFonts w:eastAsia="Times New Roman" w:cs="Times New Roman"/>
                <w:color w:val="000000"/>
                <w:sz w:val="20"/>
                <w:szCs w:val="20"/>
                <w:lang w:val="en-US" w:eastAsia="ru-RU"/>
              </w:rPr>
              <w:t>E.coli</w:t>
            </w:r>
            <w:proofErr w:type="spellEnd"/>
            <w:r w:rsidRPr="007527AA">
              <w:rPr>
                <w:rFonts w:eastAsia="Times New Roman" w:cs="Times New Roman"/>
                <w:color w:val="000000"/>
                <w:sz w:val="20"/>
                <w:szCs w:val="20"/>
                <w:lang w:val="en-US" w:eastAsia="ru-RU"/>
              </w:rPr>
              <w:t>)</w:t>
            </w:r>
          </w:p>
        </w:tc>
        <w:tc>
          <w:tcPr>
            <w:tcW w:w="968" w:type="pct"/>
            <w:gridSpan w:val="2"/>
            <w:vAlign w:val="center"/>
          </w:tcPr>
          <w:p w14:paraId="179E683B"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33116C8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3" w:type="pct"/>
            <w:gridSpan w:val="2"/>
            <w:vAlign w:val="center"/>
          </w:tcPr>
          <w:p w14:paraId="3E7D9A16" w14:textId="15782E78"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tcPr>
          <w:p w14:paraId="738D216B"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31955.1-</w:t>
            </w:r>
          </w:p>
          <w:p w14:paraId="08480780"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2013</w:t>
            </w:r>
          </w:p>
        </w:tc>
      </w:tr>
      <w:tr w:rsidR="007527AA" w:rsidRPr="007527AA" w14:paraId="255C706C" w14:textId="77777777" w:rsidTr="00A33AB1">
        <w:trPr>
          <w:trHeight w:val="20"/>
        </w:trPr>
        <w:tc>
          <w:tcPr>
            <w:tcW w:w="334" w:type="pct"/>
            <w:vAlign w:val="center"/>
          </w:tcPr>
          <w:p w14:paraId="1949F475"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1226" w:type="pct"/>
            <w:gridSpan w:val="2"/>
            <w:vAlign w:val="center"/>
          </w:tcPr>
          <w:p w14:paraId="4533F99B" w14:textId="77777777" w:rsidR="007527AA" w:rsidRPr="007527AA" w:rsidRDefault="007527AA" w:rsidP="007527AA">
            <w:pPr>
              <w:ind w:firstLine="0"/>
              <w:jc w:val="left"/>
              <w:rPr>
                <w:rFonts w:eastAsia="Times New Roman" w:cs="Times New Roman"/>
                <w:sz w:val="20"/>
                <w:szCs w:val="20"/>
                <w:lang w:eastAsia="ru-RU"/>
              </w:rPr>
            </w:pPr>
            <w:proofErr w:type="spellStart"/>
            <w:r w:rsidRPr="007527AA">
              <w:rPr>
                <w:rFonts w:eastAsia="Times New Roman" w:cs="Times New Roman"/>
                <w:color w:val="000000"/>
                <w:sz w:val="20"/>
                <w:szCs w:val="20"/>
                <w:lang w:eastAsia="ru-RU"/>
              </w:rPr>
              <w:t>Колифаги</w:t>
            </w:r>
            <w:proofErr w:type="spellEnd"/>
          </w:p>
        </w:tc>
        <w:tc>
          <w:tcPr>
            <w:tcW w:w="968" w:type="pct"/>
            <w:gridSpan w:val="2"/>
            <w:vAlign w:val="center"/>
          </w:tcPr>
          <w:p w14:paraId="75FB859F"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4D422E8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3" w:type="pct"/>
            <w:gridSpan w:val="2"/>
            <w:vAlign w:val="center"/>
          </w:tcPr>
          <w:p w14:paraId="7F00D8EC" w14:textId="6A67565F" w:rsidR="007527AA" w:rsidRPr="007527AA" w:rsidRDefault="007527AA" w:rsidP="007527AA">
            <w:pPr>
              <w:ind w:firstLine="0"/>
              <w:jc w:val="center"/>
              <w:rPr>
                <w:rFonts w:eastAsia="Times New Roman" w:cs="Times New Roman"/>
                <w:sz w:val="20"/>
                <w:szCs w:val="20"/>
                <w:lang w:eastAsia="ru-RU"/>
              </w:rPr>
            </w:pPr>
            <w:proofErr w:type="gramStart"/>
            <w:r w:rsidRPr="007527AA">
              <w:rPr>
                <w:rFonts w:eastAsia="Times New Roman" w:cs="Times New Roman"/>
                <w:color w:val="000000"/>
                <w:sz w:val="20"/>
                <w:szCs w:val="20"/>
                <w:lang w:eastAsia="ru-RU"/>
              </w:rPr>
              <w:t>БОЕ</w:t>
            </w:r>
            <w:proofErr w:type="gramEnd"/>
            <w:r w:rsidRPr="007527AA">
              <w:rPr>
                <w:rFonts w:eastAsia="Times New Roman" w:cs="Times New Roman"/>
                <w:color w:val="000000"/>
                <w:sz w:val="20"/>
                <w:szCs w:val="20"/>
                <w:lang w:eastAsia="ru-RU"/>
              </w:rPr>
              <w:t>/</w:t>
            </w:r>
            <w:r w:rsidRPr="007527AA">
              <w:rPr>
                <w:rFonts w:eastAsia="Times New Roman" w:cs="Times New Roman"/>
                <w:color w:val="000000"/>
                <w:sz w:val="20"/>
                <w:szCs w:val="20"/>
                <w:lang w:val="en-US" w:eastAsia="ru-RU"/>
              </w:rPr>
              <w:t xml:space="preserve">100 </w:t>
            </w:r>
            <w:r w:rsidRPr="007527AA">
              <w:rPr>
                <w:rFonts w:eastAsia="Times New Roman" w:cs="Times New Roman"/>
                <w:color w:val="000000"/>
                <w:sz w:val="20"/>
                <w:szCs w:val="20"/>
                <w:lang w:eastAsia="ru-RU"/>
              </w:rPr>
              <w:t>см</w:t>
            </w:r>
            <w:r w:rsidRPr="007527AA">
              <w:rPr>
                <w:rFonts w:eastAsia="Times New Roman" w:cs="Times New Roman"/>
                <w:color w:val="000000"/>
                <w:sz w:val="20"/>
                <w:szCs w:val="20"/>
                <w:vertAlign w:val="superscript"/>
                <w:lang w:eastAsia="ru-RU"/>
              </w:rPr>
              <w:t>3</w:t>
            </w:r>
          </w:p>
        </w:tc>
        <w:tc>
          <w:tcPr>
            <w:tcW w:w="878" w:type="pct"/>
            <w:gridSpan w:val="2"/>
            <w:vAlign w:val="center"/>
          </w:tcPr>
          <w:p w14:paraId="5E8EBFAE"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7527AA" w:rsidRPr="007527AA" w14:paraId="2D2A9041" w14:textId="77777777" w:rsidTr="00A33AB1">
        <w:trPr>
          <w:trHeight w:val="20"/>
        </w:trPr>
        <w:tc>
          <w:tcPr>
            <w:tcW w:w="334" w:type="pct"/>
            <w:vAlign w:val="center"/>
          </w:tcPr>
          <w:p w14:paraId="66519C86"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3.</w:t>
            </w:r>
          </w:p>
        </w:tc>
        <w:tc>
          <w:tcPr>
            <w:tcW w:w="1226" w:type="pct"/>
            <w:gridSpan w:val="2"/>
          </w:tcPr>
          <w:p w14:paraId="63EEB0D8"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Общее микробное число</w:t>
            </w:r>
          </w:p>
        </w:tc>
        <w:tc>
          <w:tcPr>
            <w:tcW w:w="968" w:type="pct"/>
            <w:gridSpan w:val="2"/>
            <w:vAlign w:val="center"/>
          </w:tcPr>
          <w:p w14:paraId="57034B7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0</w:t>
            </w:r>
          </w:p>
        </w:tc>
        <w:tc>
          <w:tcPr>
            <w:tcW w:w="831" w:type="pct"/>
            <w:gridSpan w:val="2"/>
            <w:vAlign w:val="center"/>
          </w:tcPr>
          <w:p w14:paraId="347253B8"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50</w:t>
            </w:r>
          </w:p>
        </w:tc>
        <w:tc>
          <w:tcPr>
            <w:tcW w:w="763" w:type="pct"/>
            <w:gridSpan w:val="2"/>
            <w:vAlign w:val="center"/>
          </w:tcPr>
          <w:p w14:paraId="210284A0" w14:textId="7E537320"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 см</w:t>
            </w:r>
            <w:r w:rsidRPr="007527AA">
              <w:rPr>
                <w:rFonts w:eastAsia="Times New Roman" w:cs="Times New Roman"/>
                <w:color w:val="000000"/>
                <w:sz w:val="20"/>
                <w:szCs w:val="20"/>
                <w:vertAlign w:val="superscript"/>
                <w:lang w:eastAsia="ru-RU"/>
              </w:rPr>
              <w:t>3</w:t>
            </w:r>
          </w:p>
        </w:tc>
        <w:tc>
          <w:tcPr>
            <w:tcW w:w="878" w:type="pct"/>
            <w:gridSpan w:val="2"/>
          </w:tcPr>
          <w:p w14:paraId="78A6AC3D"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7527AA" w:rsidRPr="007527AA" w14:paraId="3F41CD91" w14:textId="77777777" w:rsidTr="00A33AB1">
        <w:trPr>
          <w:trHeight w:val="20"/>
        </w:trPr>
        <w:tc>
          <w:tcPr>
            <w:tcW w:w="334" w:type="pct"/>
            <w:vAlign w:val="center"/>
          </w:tcPr>
          <w:p w14:paraId="54ECDD43"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4.</w:t>
            </w:r>
          </w:p>
        </w:tc>
        <w:tc>
          <w:tcPr>
            <w:tcW w:w="1226" w:type="pct"/>
            <w:gridSpan w:val="2"/>
          </w:tcPr>
          <w:p w14:paraId="1DF13067"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Общие (обобщенные) </w:t>
            </w:r>
            <w:proofErr w:type="spellStart"/>
            <w:r w:rsidRPr="007527AA">
              <w:rPr>
                <w:rFonts w:eastAsia="Times New Roman" w:cs="Times New Roman"/>
                <w:color w:val="000000"/>
                <w:sz w:val="20"/>
                <w:szCs w:val="20"/>
                <w:lang w:eastAsia="ru-RU"/>
              </w:rPr>
              <w:t>колиформные</w:t>
            </w:r>
            <w:proofErr w:type="spellEnd"/>
            <w:r w:rsidRPr="007527AA">
              <w:rPr>
                <w:rFonts w:eastAsia="Times New Roman" w:cs="Times New Roman"/>
                <w:color w:val="000000"/>
                <w:sz w:val="20"/>
                <w:szCs w:val="20"/>
                <w:lang w:eastAsia="ru-RU"/>
              </w:rPr>
              <w:t xml:space="preserve"> бактерии</w:t>
            </w:r>
          </w:p>
        </w:tc>
        <w:tc>
          <w:tcPr>
            <w:tcW w:w="968" w:type="pct"/>
            <w:gridSpan w:val="2"/>
            <w:vAlign w:val="center"/>
          </w:tcPr>
          <w:p w14:paraId="48DAA9D2"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07B1C54B"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3" w:type="pct"/>
            <w:gridSpan w:val="2"/>
            <w:vAlign w:val="center"/>
          </w:tcPr>
          <w:p w14:paraId="49EA8638" w14:textId="2A1564AA"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vAlign w:val="center"/>
          </w:tcPr>
          <w:p w14:paraId="452BE01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7527AA" w:rsidRPr="007527AA" w14:paraId="3BD5F73C" w14:textId="77777777" w:rsidTr="00A33AB1">
        <w:trPr>
          <w:trHeight w:val="20"/>
        </w:trPr>
        <w:tc>
          <w:tcPr>
            <w:tcW w:w="334" w:type="pct"/>
            <w:vAlign w:val="center"/>
          </w:tcPr>
          <w:p w14:paraId="5A781861"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5.</w:t>
            </w:r>
          </w:p>
        </w:tc>
        <w:tc>
          <w:tcPr>
            <w:tcW w:w="1226" w:type="pct"/>
            <w:gridSpan w:val="2"/>
            <w:vAlign w:val="center"/>
          </w:tcPr>
          <w:p w14:paraId="4C4C1FD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Энтерококки</w:t>
            </w:r>
          </w:p>
        </w:tc>
        <w:tc>
          <w:tcPr>
            <w:tcW w:w="968" w:type="pct"/>
            <w:gridSpan w:val="2"/>
            <w:vAlign w:val="center"/>
          </w:tcPr>
          <w:p w14:paraId="1F6F97A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171A0C95"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3" w:type="pct"/>
            <w:gridSpan w:val="2"/>
            <w:vAlign w:val="center"/>
          </w:tcPr>
          <w:p w14:paraId="5D616FF7" w14:textId="14DFC55C"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tcPr>
          <w:p w14:paraId="7E114DA3" w14:textId="22D2A160"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СТБ </w:t>
            </w:r>
            <w:r w:rsidRPr="007527AA">
              <w:rPr>
                <w:rFonts w:eastAsia="Times New Roman" w:cs="Times New Roman"/>
                <w:color w:val="000000"/>
                <w:sz w:val="20"/>
                <w:szCs w:val="20"/>
                <w:lang w:val="en-US" w:eastAsia="ru-RU"/>
              </w:rPr>
              <w:t xml:space="preserve">ISO </w:t>
            </w:r>
            <w:r w:rsidRPr="007527AA">
              <w:rPr>
                <w:rFonts w:eastAsia="Times New Roman" w:cs="Times New Roman"/>
                <w:color w:val="000000"/>
                <w:sz w:val="20"/>
                <w:szCs w:val="20"/>
                <w:lang w:eastAsia="ru-RU"/>
              </w:rPr>
              <w:t>7899-2-</w:t>
            </w:r>
          </w:p>
          <w:p w14:paraId="78DC7088"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2015</w:t>
            </w:r>
          </w:p>
        </w:tc>
      </w:tr>
    </w:tbl>
    <w:p w14:paraId="5BBE6527" w14:textId="77777777" w:rsidR="00A33AB1" w:rsidRDefault="00A33AB1" w:rsidP="007527AA"/>
    <w:p w14:paraId="21D9620D" w14:textId="16F73C1A" w:rsidR="007527AA" w:rsidRDefault="007527AA" w:rsidP="007527AA">
      <w:r>
        <w:t>Согласно протоколу лабораторных исследований от 25 июля 2022 г., объект: Квартальная котельная №2, г. Зеленоградск, ул. Лесопарковая 1а.</w:t>
      </w:r>
    </w:p>
    <w:p w14:paraId="25C9781B" w14:textId="77777777" w:rsidR="00A33AB1" w:rsidRDefault="00A33AB1" w:rsidP="007527AA"/>
    <w:p w14:paraId="3F09DECA" w14:textId="3B02EA12" w:rsidR="00A33AB1" w:rsidRDefault="00A33AB1" w:rsidP="00A33AB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14</w:t>
      </w:r>
      <w:r w:rsidR="000B7E8F">
        <w:rPr>
          <w:noProof/>
        </w:rPr>
        <w:fldChar w:fldCharType="end"/>
      </w:r>
      <w:r>
        <w:t xml:space="preserve"> Результаты лабораторных исследований качества </w:t>
      </w:r>
      <w:proofErr w:type="gramStart"/>
      <w:r>
        <w:t>питьевой</w:t>
      </w:r>
      <w:proofErr w:type="gramEnd"/>
      <w:r>
        <w:t xml:space="preserve"> на объекте Котельная №2</w:t>
      </w:r>
    </w:p>
    <w:tbl>
      <w:tblPr>
        <w:tblW w:w="5000" w:type="pct"/>
        <w:tblCellMar>
          <w:left w:w="0" w:type="dxa"/>
          <w:right w:w="0" w:type="dxa"/>
        </w:tblCellMar>
        <w:tblLook w:val="0000" w:firstRow="0" w:lastRow="0" w:firstColumn="0" w:lastColumn="0" w:noHBand="0" w:noVBand="0"/>
      </w:tblPr>
      <w:tblGrid>
        <w:gridCol w:w="667"/>
        <w:gridCol w:w="2439"/>
        <w:gridCol w:w="10"/>
        <w:gridCol w:w="1913"/>
        <w:gridCol w:w="10"/>
        <w:gridCol w:w="1637"/>
        <w:gridCol w:w="6"/>
        <w:gridCol w:w="1511"/>
        <w:gridCol w:w="1738"/>
      </w:tblGrid>
      <w:tr w:rsidR="007527AA" w:rsidRPr="007527AA" w14:paraId="25B7A046" w14:textId="77777777" w:rsidTr="00A33AB1">
        <w:trPr>
          <w:trHeight w:val="20"/>
        </w:trPr>
        <w:tc>
          <w:tcPr>
            <w:tcW w:w="336" w:type="pct"/>
            <w:tcBorders>
              <w:top w:val="single" w:sz="4" w:space="0" w:color="auto"/>
              <w:left w:val="single" w:sz="4" w:space="0" w:color="auto"/>
              <w:bottom w:val="nil"/>
              <w:right w:val="nil"/>
            </w:tcBorders>
            <w:vAlign w:val="center"/>
          </w:tcPr>
          <w:p w14:paraId="030FD118"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 </w:t>
            </w:r>
            <w:proofErr w:type="gramStart"/>
            <w:r w:rsidRPr="007527AA">
              <w:rPr>
                <w:rFonts w:eastAsia="Times New Roman" w:cs="Times New Roman"/>
                <w:color w:val="000000"/>
                <w:sz w:val="20"/>
                <w:szCs w:val="20"/>
                <w:lang w:eastAsia="ru-RU"/>
              </w:rPr>
              <w:t>п</w:t>
            </w:r>
            <w:proofErr w:type="gramEnd"/>
            <w:r w:rsidRPr="007527AA">
              <w:rPr>
                <w:rFonts w:eastAsia="Times New Roman" w:cs="Times New Roman"/>
                <w:color w:val="000000"/>
                <w:sz w:val="20"/>
                <w:szCs w:val="20"/>
                <w:lang w:eastAsia="ru-RU"/>
              </w:rPr>
              <w:t>/п</w:t>
            </w:r>
          </w:p>
        </w:tc>
        <w:tc>
          <w:tcPr>
            <w:tcW w:w="1233" w:type="pct"/>
            <w:gridSpan w:val="2"/>
            <w:tcBorders>
              <w:top w:val="single" w:sz="4" w:space="0" w:color="auto"/>
              <w:left w:val="single" w:sz="4" w:space="0" w:color="auto"/>
              <w:bottom w:val="nil"/>
              <w:right w:val="nil"/>
            </w:tcBorders>
            <w:vAlign w:val="center"/>
          </w:tcPr>
          <w:p w14:paraId="10D53168"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Определяемые показатели</w:t>
            </w:r>
          </w:p>
        </w:tc>
        <w:tc>
          <w:tcPr>
            <w:tcW w:w="968" w:type="pct"/>
            <w:gridSpan w:val="2"/>
            <w:tcBorders>
              <w:top w:val="single" w:sz="4" w:space="0" w:color="auto"/>
              <w:left w:val="single" w:sz="4" w:space="0" w:color="auto"/>
              <w:bottom w:val="nil"/>
              <w:right w:val="nil"/>
            </w:tcBorders>
            <w:vAlign w:val="center"/>
          </w:tcPr>
          <w:p w14:paraId="5DD5124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Результаты исследований</w:t>
            </w:r>
          </w:p>
        </w:tc>
        <w:tc>
          <w:tcPr>
            <w:tcW w:w="827" w:type="pct"/>
            <w:gridSpan w:val="2"/>
            <w:tcBorders>
              <w:top w:val="single" w:sz="4" w:space="0" w:color="auto"/>
              <w:left w:val="single" w:sz="4" w:space="0" w:color="auto"/>
              <w:bottom w:val="nil"/>
              <w:right w:val="nil"/>
            </w:tcBorders>
            <w:vAlign w:val="center"/>
          </w:tcPr>
          <w:p w14:paraId="522B7181"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Допустимый уровень</w:t>
            </w:r>
          </w:p>
        </w:tc>
        <w:tc>
          <w:tcPr>
            <w:tcW w:w="761" w:type="pct"/>
            <w:tcBorders>
              <w:top w:val="single" w:sz="4" w:space="0" w:color="auto"/>
              <w:left w:val="single" w:sz="4" w:space="0" w:color="auto"/>
              <w:bottom w:val="nil"/>
              <w:right w:val="nil"/>
            </w:tcBorders>
            <w:vAlign w:val="center"/>
          </w:tcPr>
          <w:p w14:paraId="67AE4CC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Единицы измерения</w:t>
            </w:r>
          </w:p>
        </w:tc>
        <w:tc>
          <w:tcPr>
            <w:tcW w:w="875" w:type="pct"/>
            <w:tcBorders>
              <w:top w:val="single" w:sz="4" w:space="0" w:color="auto"/>
              <w:left w:val="single" w:sz="4" w:space="0" w:color="auto"/>
              <w:bottom w:val="nil"/>
              <w:right w:val="single" w:sz="4" w:space="0" w:color="auto"/>
            </w:tcBorders>
            <w:vAlign w:val="center"/>
          </w:tcPr>
          <w:p w14:paraId="24C49C94"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НД на методы исследований</w:t>
            </w:r>
          </w:p>
        </w:tc>
      </w:tr>
      <w:tr w:rsidR="007527AA" w:rsidRPr="007527AA" w14:paraId="0E3F22ED" w14:textId="77777777" w:rsidTr="00F72B77">
        <w:trPr>
          <w:trHeight w:val="20"/>
        </w:trPr>
        <w:tc>
          <w:tcPr>
            <w:tcW w:w="5000" w:type="pct"/>
            <w:gridSpan w:val="9"/>
            <w:tcBorders>
              <w:top w:val="single" w:sz="4" w:space="0" w:color="auto"/>
              <w:left w:val="single" w:sz="4" w:space="0" w:color="auto"/>
              <w:bottom w:val="nil"/>
              <w:right w:val="single" w:sz="4" w:space="0" w:color="auto"/>
            </w:tcBorders>
            <w:vAlign w:val="center"/>
          </w:tcPr>
          <w:p w14:paraId="382F6B96"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ОРГАНОЛЕПТИЧЕСКИЕ ИССЛЕДОВАНИЯ</w:t>
            </w:r>
          </w:p>
        </w:tc>
      </w:tr>
      <w:tr w:rsidR="007527AA" w:rsidRPr="007527AA" w14:paraId="032E3AA8" w14:textId="77777777" w:rsidTr="00A33AB1">
        <w:trPr>
          <w:trHeight w:val="20"/>
        </w:trPr>
        <w:tc>
          <w:tcPr>
            <w:tcW w:w="336" w:type="pct"/>
            <w:tcBorders>
              <w:top w:val="single" w:sz="4" w:space="0" w:color="auto"/>
              <w:left w:val="single" w:sz="4" w:space="0" w:color="auto"/>
              <w:bottom w:val="nil"/>
              <w:right w:val="nil"/>
            </w:tcBorders>
            <w:vAlign w:val="center"/>
          </w:tcPr>
          <w:p w14:paraId="272B91E0"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1233" w:type="pct"/>
            <w:gridSpan w:val="2"/>
            <w:tcBorders>
              <w:top w:val="single" w:sz="4" w:space="0" w:color="auto"/>
              <w:left w:val="single" w:sz="4" w:space="0" w:color="auto"/>
              <w:bottom w:val="nil"/>
              <w:right w:val="nil"/>
            </w:tcBorders>
            <w:vAlign w:val="center"/>
          </w:tcPr>
          <w:p w14:paraId="4D88058E"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Запах при 20</w:t>
            </w:r>
            <w:proofErr w:type="gramStart"/>
            <w:r w:rsidRPr="007527AA">
              <w:rPr>
                <w:rFonts w:eastAsia="Times New Roman" w:cs="Times New Roman"/>
                <w:color w:val="000000"/>
                <w:sz w:val="20"/>
                <w:szCs w:val="20"/>
                <w:lang w:eastAsia="ru-RU"/>
              </w:rPr>
              <w:t>°С</w:t>
            </w:r>
            <w:proofErr w:type="gramEnd"/>
          </w:p>
        </w:tc>
        <w:tc>
          <w:tcPr>
            <w:tcW w:w="968" w:type="pct"/>
            <w:gridSpan w:val="2"/>
            <w:tcBorders>
              <w:top w:val="single" w:sz="4" w:space="0" w:color="auto"/>
              <w:left w:val="single" w:sz="4" w:space="0" w:color="auto"/>
              <w:bottom w:val="nil"/>
              <w:right w:val="nil"/>
            </w:tcBorders>
            <w:vAlign w:val="center"/>
          </w:tcPr>
          <w:p w14:paraId="764A07D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827" w:type="pct"/>
            <w:gridSpan w:val="2"/>
            <w:tcBorders>
              <w:top w:val="single" w:sz="4" w:space="0" w:color="auto"/>
              <w:left w:val="single" w:sz="4" w:space="0" w:color="auto"/>
              <w:bottom w:val="nil"/>
              <w:right w:val="nil"/>
            </w:tcBorders>
            <w:vAlign w:val="center"/>
          </w:tcPr>
          <w:p w14:paraId="111C2C4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w:t>
            </w:r>
          </w:p>
        </w:tc>
        <w:tc>
          <w:tcPr>
            <w:tcW w:w="761" w:type="pct"/>
            <w:tcBorders>
              <w:top w:val="single" w:sz="4" w:space="0" w:color="auto"/>
              <w:left w:val="single" w:sz="4" w:space="0" w:color="auto"/>
              <w:bottom w:val="nil"/>
              <w:right w:val="nil"/>
            </w:tcBorders>
            <w:vAlign w:val="center"/>
          </w:tcPr>
          <w:p w14:paraId="00DBAA31"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балл</w:t>
            </w:r>
          </w:p>
        </w:tc>
        <w:tc>
          <w:tcPr>
            <w:tcW w:w="875" w:type="pct"/>
            <w:tcBorders>
              <w:top w:val="single" w:sz="4" w:space="0" w:color="auto"/>
              <w:left w:val="single" w:sz="4" w:space="0" w:color="auto"/>
              <w:bottom w:val="nil"/>
              <w:right w:val="single" w:sz="4" w:space="0" w:color="auto"/>
            </w:tcBorders>
          </w:tcPr>
          <w:p w14:paraId="061CB9B9"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w:t>
            </w:r>
          </w:p>
          <w:p w14:paraId="170DB039"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2016</w:t>
            </w:r>
          </w:p>
        </w:tc>
      </w:tr>
      <w:tr w:rsidR="007527AA" w:rsidRPr="007527AA" w14:paraId="6BD43100" w14:textId="77777777" w:rsidTr="00A33AB1">
        <w:trPr>
          <w:trHeight w:val="20"/>
        </w:trPr>
        <w:tc>
          <w:tcPr>
            <w:tcW w:w="336" w:type="pct"/>
            <w:tcBorders>
              <w:top w:val="single" w:sz="4" w:space="0" w:color="auto"/>
              <w:left w:val="single" w:sz="4" w:space="0" w:color="auto"/>
              <w:bottom w:val="nil"/>
              <w:right w:val="nil"/>
            </w:tcBorders>
            <w:vAlign w:val="center"/>
          </w:tcPr>
          <w:p w14:paraId="1F8CFF3A"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1233" w:type="pct"/>
            <w:gridSpan w:val="2"/>
            <w:tcBorders>
              <w:top w:val="single" w:sz="4" w:space="0" w:color="auto"/>
              <w:left w:val="single" w:sz="4" w:space="0" w:color="auto"/>
              <w:bottom w:val="nil"/>
              <w:right w:val="nil"/>
            </w:tcBorders>
            <w:vAlign w:val="center"/>
          </w:tcPr>
          <w:p w14:paraId="7F2828F2"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Запах при 60</w:t>
            </w:r>
            <w:proofErr w:type="gramStart"/>
            <w:r w:rsidRPr="007527AA">
              <w:rPr>
                <w:rFonts w:eastAsia="Times New Roman" w:cs="Times New Roman"/>
                <w:color w:val="000000"/>
                <w:sz w:val="20"/>
                <w:szCs w:val="20"/>
                <w:lang w:eastAsia="ru-RU"/>
              </w:rPr>
              <w:t>°С</w:t>
            </w:r>
            <w:proofErr w:type="gramEnd"/>
          </w:p>
        </w:tc>
        <w:tc>
          <w:tcPr>
            <w:tcW w:w="968" w:type="pct"/>
            <w:gridSpan w:val="2"/>
            <w:tcBorders>
              <w:top w:val="single" w:sz="4" w:space="0" w:color="auto"/>
              <w:left w:val="single" w:sz="4" w:space="0" w:color="auto"/>
              <w:bottom w:val="nil"/>
              <w:right w:val="nil"/>
            </w:tcBorders>
            <w:vAlign w:val="center"/>
          </w:tcPr>
          <w:p w14:paraId="42B7BCD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827" w:type="pct"/>
            <w:gridSpan w:val="2"/>
            <w:tcBorders>
              <w:top w:val="single" w:sz="4" w:space="0" w:color="auto"/>
              <w:left w:val="single" w:sz="4" w:space="0" w:color="auto"/>
              <w:bottom w:val="nil"/>
              <w:right w:val="nil"/>
            </w:tcBorders>
            <w:vAlign w:val="center"/>
          </w:tcPr>
          <w:p w14:paraId="1DD576E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w:t>
            </w:r>
          </w:p>
        </w:tc>
        <w:tc>
          <w:tcPr>
            <w:tcW w:w="761" w:type="pct"/>
            <w:tcBorders>
              <w:top w:val="single" w:sz="4" w:space="0" w:color="auto"/>
              <w:left w:val="single" w:sz="4" w:space="0" w:color="auto"/>
              <w:bottom w:val="nil"/>
              <w:right w:val="nil"/>
            </w:tcBorders>
            <w:vAlign w:val="center"/>
          </w:tcPr>
          <w:p w14:paraId="2140399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балл</w:t>
            </w:r>
          </w:p>
        </w:tc>
        <w:tc>
          <w:tcPr>
            <w:tcW w:w="875" w:type="pct"/>
            <w:tcBorders>
              <w:top w:val="single" w:sz="4" w:space="0" w:color="auto"/>
              <w:left w:val="single" w:sz="4" w:space="0" w:color="auto"/>
              <w:bottom w:val="nil"/>
              <w:right w:val="single" w:sz="4" w:space="0" w:color="auto"/>
            </w:tcBorders>
          </w:tcPr>
          <w:p w14:paraId="37EF1BD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w:t>
            </w:r>
          </w:p>
          <w:p w14:paraId="6B0CF9B3"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2016</w:t>
            </w:r>
          </w:p>
        </w:tc>
      </w:tr>
      <w:tr w:rsidR="007527AA" w:rsidRPr="007527AA" w14:paraId="23A3EC26" w14:textId="77777777" w:rsidTr="00A33AB1">
        <w:trPr>
          <w:trHeight w:val="20"/>
        </w:trPr>
        <w:tc>
          <w:tcPr>
            <w:tcW w:w="336" w:type="pct"/>
            <w:tcBorders>
              <w:top w:val="single" w:sz="4" w:space="0" w:color="auto"/>
              <w:left w:val="single" w:sz="4" w:space="0" w:color="auto"/>
              <w:bottom w:val="nil"/>
              <w:right w:val="nil"/>
            </w:tcBorders>
            <w:vAlign w:val="center"/>
          </w:tcPr>
          <w:p w14:paraId="4668B945"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3.</w:t>
            </w:r>
          </w:p>
        </w:tc>
        <w:tc>
          <w:tcPr>
            <w:tcW w:w="1233" w:type="pct"/>
            <w:gridSpan w:val="2"/>
            <w:tcBorders>
              <w:top w:val="single" w:sz="4" w:space="0" w:color="auto"/>
              <w:left w:val="single" w:sz="4" w:space="0" w:color="auto"/>
              <w:bottom w:val="nil"/>
              <w:right w:val="nil"/>
            </w:tcBorders>
            <w:vAlign w:val="center"/>
          </w:tcPr>
          <w:p w14:paraId="3A98780A"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Мутность</w:t>
            </w:r>
          </w:p>
        </w:tc>
        <w:tc>
          <w:tcPr>
            <w:tcW w:w="968" w:type="pct"/>
            <w:gridSpan w:val="2"/>
            <w:tcBorders>
              <w:top w:val="single" w:sz="4" w:space="0" w:color="auto"/>
              <w:left w:val="single" w:sz="4" w:space="0" w:color="auto"/>
              <w:bottom w:val="nil"/>
              <w:right w:val="nil"/>
            </w:tcBorders>
            <w:vAlign w:val="center"/>
          </w:tcPr>
          <w:p w14:paraId="0641E7A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менее 0,58</w:t>
            </w:r>
          </w:p>
        </w:tc>
        <w:tc>
          <w:tcPr>
            <w:tcW w:w="827" w:type="pct"/>
            <w:gridSpan w:val="2"/>
            <w:tcBorders>
              <w:top w:val="single" w:sz="4" w:space="0" w:color="auto"/>
              <w:left w:val="single" w:sz="4" w:space="0" w:color="auto"/>
              <w:bottom w:val="nil"/>
              <w:right w:val="nil"/>
            </w:tcBorders>
            <w:vAlign w:val="center"/>
          </w:tcPr>
          <w:p w14:paraId="2960F192"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1,5</w:t>
            </w:r>
          </w:p>
        </w:tc>
        <w:tc>
          <w:tcPr>
            <w:tcW w:w="761" w:type="pct"/>
            <w:tcBorders>
              <w:top w:val="single" w:sz="4" w:space="0" w:color="auto"/>
              <w:left w:val="single" w:sz="4" w:space="0" w:color="auto"/>
              <w:bottom w:val="nil"/>
              <w:right w:val="nil"/>
            </w:tcBorders>
            <w:vAlign w:val="center"/>
          </w:tcPr>
          <w:p w14:paraId="07204A34"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nil"/>
              <w:right w:val="single" w:sz="4" w:space="0" w:color="auto"/>
            </w:tcBorders>
          </w:tcPr>
          <w:p w14:paraId="7CCB7066"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57164- 2016</w:t>
            </w:r>
          </w:p>
        </w:tc>
      </w:tr>
      <w:tr w:rsidR="007527AA" w:rsidRPr="007527AA" w14:paraId="4397C86D" w14:textId="77777777" w:rsidTr="00A33AB1">
        <w:trPr>
          <w:trHeight w:val="20"/>
        </w:trPr>
        <w:tc>
          <w:tcPr>
            <w:tcW w:w="336" w:type="pct"/>
            <w:tcBorders>
              <w:top w:val="single" w:sz="4" w:space="0" w:color="auto"/>
              <w:left w:val="single" w:sz="4" w:space="0" w:color="auto"/>
              <w:bottom w:val="nil"/>
              <w:right w:val="nil"/>
            </w:tcBorders>
            <w:vAlign w:val="center"/>
          </w:tcPr>
          <w:p w14:paraId="62A72147"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4.</w:t>
            </w:r>
          </w:p>
        </w:tc>
        <w:tc>
          <w:tcPr>
            <w:tcW w:w="1233" w:type="pct"/>
            <w:gridSpan w:val="2"/>
            <w:tcBorders>
              <w:top w:val="single" w:sz="4" w:space="0" w:color="auto"/>
              <w:left w:val="single" w:sz="4" w:space="0" w:color="auto"/>
              <w:bottom w:val="nil"/>
              <w:right w:val="nil"/>
            </w:tcBorders>
            <w:vAlign w:val="bottom"/>
          </w:tcPr>
          <w:p w14:paraId="40B498D4"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Цветность</w:t>
            </w:r>
          </w:p>
        </w:tc>
        <w:tc>
          <w:tcPr>
            <w:tcW w:w="968" w:type="pct"/>
            <w:gridSpan w:val="2"/>
            <w:tcBorders>
              <w:top w:val="single" w:sz="4" w:space="0" w:color="auto"/>
              <w:left w:val="single" w:sz="4" w:space="0" w:color="auto"/>
              <w:bottom w:val="nil"/>
              <w:right w:val="nil"/>
            </w:tcBorders>
            <w:vAlign w:val="center"/>
          </w:tcPr>
          <w:p w14:paraId="6B57D667"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10,6±2,1</w:t>
            </w:r>
          </w:p>
        </w:tc>
        <w:tc>
          <w:tcPr>
            <w:tcW w:w="827" w:type="pct"/>
            <w:gridSpan w:val="2"/>
            <w:tcBorders>
              <w:top w:val="single" w:sz="4" w:space="0" w:color="auto"/>
              <w:left w:val="single" w:sz="4" w:space="0" w:color="auto"/>
              <w:bottom w:val="nil"/>
              <w:right w:val="nil"/>
            </w:tcBorders>
            <w:vAlign w:val="center"/>
          </w:tcPr>
          <w:p w14:paraId="23C92202"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20,0</w:t>
            </w:r>
          </w:p>
        </w:tc>
        <w:tc>
          <w:tcPr>
            <w:tcW w:w="761" w:type="pct"/>
            <w:tcBorders>
              <w:top w:val="single" w:sz="4" w:space="0" w:color="auto"/>
              <w:left w:val="single" w:sz="4" w:space="0" w:color="auto"/>
              <w:bottom w:val="nil"/>
              <w:right w:val="nil"/>
            </w:tcBorders>
            <w:vAlign w:val="center"/>
          </w:tcPr>
          <w:p w14:paraId="762A727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град.</w:t>
            </w:r>
          </w:p>
        </w:tc>
        <w:tc>
          <w:tcPr>
            <w:tcW w:w="875" w:type="pct"/>
            <w:tcBorders>
              <w:top w:val="single" w:sz="4" w:space="0" w:color="auto"/>
              <w:left w:val="single" w:sz="4" w:space="0" w:color="auto"/>
              <w:bottom w:val="nil"/>
              <w:right w:val="single" w:sz="4" w:space="0" w:color="auto"/>
            </w:tcBorders>
            <w:vAlign w:val="bottom"/>
          </w:tcPr>
          <w:p w14:paraId="5576A4A9"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31868-2012</w:t>
            </w:r>
          </w:p>
        </w:tc>
      </w:tr>
      <w:tr w:rsidR="007527AA" w:rsidRPr="007527AA" w14:paraId="23D0467D" w14:textId="77777777" w:rsidTr="00F72B77">
        <w:trPr>
          <w:trHeight w:val="20"/>
        </w:trPr>
        <w:tc>
          <w:tcPr>
            <w:tcW w:w="5000" w:type="pct"/>
            <w:gridSpan w:val="9"/>
            <w:tcBorders>
              <w:top w:val="single" w:sz="4" w:space="0" w:color="auto"/>
              <w:left w:val="single" w:sz="4" w:space="0" w:color="auto"/>
              <w:bottom w:val="nil"/>
              <w:right w:val="single" w:sz="4" w:space="0" w:color="auto"/>
            </w:tcBorders>
            <w:vAlign w:val="center"/>
          </w:tcPr>
          <w:p w14:paraId="30F0E00E"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ФИЗИКО-ХИМИЧЕСКИЕ ИССЛЕДОВАНИЯ</w:t>
            </w:r>
          </w:p>
        </w:tc>
      </w:tr>
      <w:tr w:rsidR="007527AA" w:rsidRPr="007527AA" w14:paraId="52F3FC9C" w14:textId="77777777" w:rsidTr="00A33AB1">
        <w:trPr>
          <w:trHeight w:val="20"/>
        </w:trPr>
        <w:tc>
          <w:tcPr>
            <w:tcW w:w="336" w:type="pct"/>
            <w:tcBorders>
              <w:top w:val="single" w:sz="4" w:space="0" w:color="auto"/>
              <w:left w:val="single" w:sz="4" w:space="0" w:color="auto"/>
              <w:bottom w:val="nil"/>
              <w:right w:val="nil"/>
            </w:tcBorders>
            <w:vAlign w:val="center"/>
          </w:tcPr>
          <w:p w14:paraId="082CF53E"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5.</w:t>
            </w:r>
          </w:p>
        </w:tc>
        <w:tc>
          <w:tcPr>
            <w:tcW w:w="1233" w:type="pct"/>
            <w:gridSpan w:val="2"/>
            <w:tcBorders>
              <w:top w:val="single" w:sz="4" w:space="0" w:color="auto"/>
              <w:left w:val="single" w:sz="4" w:space="0" w:color="auto"/>
              <w:bottom w:val="nil"/>
              <w:right w:val="nil"/>
            </w:tcBorders>
            <w:vAlign w:val="center"/>
          </w:tcPr>
          <w:p w14:paraId="3FC8F81B"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Железо общее</w:t>
            </w:r>
          </w:p>
        </w:tc>
        <w:tc>
          <w:tcPr>
            <w:tcW w:w="968" w:type="pct"/>
            <w:gridSpan w:val="2"/>
            <w:tcBorders>
              <w:top w:val="single" w:sz="4" w:space="0" w:color="auto"/>
              <w:left w:val="single" w:sz="4" w:space="0" w:color="auto"/>
              <w:bottom w:val="nil"/>
              <w:right w:val="nil"/>
            </w:tcBorders>
            <w:vAlign w:val="center"/>
          </w:tcPr>
          <w:p w14:paraId="1BE3009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менее 0,1</w:t>
            </w:r>
          </w:p>
        </w:tc>
        <w:tc>
          <w:tcPr>
            <w:tcW w:w="827" w:type="pct"/>
            <w:gridSpan w:val="2"/>
            <w:tcBorders>
              <w:top w:val="single" w:sz="4" w:space="0" w:color="auto"/>
              <w:left w:val="single" w:sz="4" w:space="0" w:color="auto"/>
              <w:bottom w:val="nil"/>
              <w:right w:val="nil"/>
            </w:tcBorders>
            <w:vAlign w:val="center"/>
          </w:tcPr>
          <w:p w14:paraId="6E99B5E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0,3</w:t>
            </w:r>
          </w:p>
        </w:tc>
        <w:tc>
          <w:tcPr>
            <w:tcW w:w="761" w:type="pct"/>
            <w:tcBorders>
              <w:top w:val="single" w:sz="4" w:space="0" w:color="auto"/>
              <w:left w:val="single" w:sz="4" w:space="0" w:color="auto"/>
              <w:bottom w:val="nil"/>
              <w:right w:val="nil"/>
            </w:tcBorders>
            <w:vAlign w:val="center"/>
          </w:tcPr>
          <w:p w14:paraId="19E563F3"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nil"/>
              <w:right w:val="single" w:sz="4" w:space="0" w:color="auto"/>
            </w:tcBorders>
          </w:tcPr>
          <w:p w14:paraId="103817C1"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4011-72, п.2</w:t>
            </w:r>
          </w:p>
        </w:tc>
      </w:tr>
      <w:tr w:rsidR="007527AA" w:rsidRPr="007527AA" w14:paraId="5C7C6BD2" w14:textId="77777777" w:rsidTr="00A33AB1">
        <w:trPr>
          <w:trHeight w:val="20"/>
        </w:trPr>
        <w:tc>
          <w:tcPr>
            <w:tcW w:w="336" w:type="pct"/>
            <w:tcBorders>
              <w:top w:val="single" w:sz="4" w:space="0" w:color="auto"/>
              <w:left w:val="single" w:sz="4" w:space="0" w:color="auto"/>
              <w:bottom w:val="single" w:sz="4" w:space="0" w:color="auto"/>
              <w:right w:val="nil"/>
            </w:tcBorders>
            <w:vAlign w:val="center"/>
          </w:tcPr>
          <w:p w14:paraId="752EE108"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6.</w:t>
            </w:r>
          </w:p>
        </w:tc>
        <w:tc>
          <w:tcPr>
            <w:tcW w:w="1233" w:type="pct"/>
            <w:gridSpan w:val="2"/>
            <w:tcBorders>
              <w:top w:val="single" w:sz="4" w:space="0" w:color="auto"/>
              <w:left w:val="single" w:sz="4" w:space="0" w:color="auto"/>
              <w:bottom w:val="single" w:sz="4" w:space="0" w:color="auto"/>
              <w:right w:val="nil"/>
            </w:tcBorders>
          </w:tcPr>
          <w:p w14:paraId="227BF37C"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Окисляемость </w:t>
            </w:r>
            <w:proofErr w:type="spellStart"/>
            <w:r w:rsidRPr="007527AA">
              <w:rPr>
                <w:rFonts w:eastAsia="Times New Roman" w:cs="Times New Roman"/>
                <w:color w:val="000000"/>
                <w:sz w:val="20"/>
                <w:szCs w:val="20"/>
                <w:lang w:eastAsia="ru-RU"/>
              </w:rPr>
              <w:t>перманганатная</w:t>
            </w:r>
            <w:proofErr w:type="spellEnd"/>
          </w:p>
        </w:tc>
        <w:tc>
          <w:tcPr>
            <w:tcW w:w="968" w:type="pct"/>
            <w:gridSpan w:val="2"/>
            <w:tcBorders>
              <w:top w:val="single" w:sz="4" w:space="0" w:color="auto"/>
              <w:left w:val="single" w:sz="4" w:space="0" w:color="auto"/>
              <w:bottom w:val="single" w:sz="4" w:space="0" w:color="auto"/>
              <w:right w:val="nil"/>
            </w:tcBorders>
            <w:vAlign w:val="center"/>
          </w:tcPr>
          <w:p w14:paraId="08388E07"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0,8±0,1</w:t>
            </w:r>
          </w:p>
        </w:tc>
        <w:tc>
          <w:tcPr>
            <w:tcW w:w="827" w:type="pct"/>
            <w:gridSpan w:val="2"/>
            <w:tcBorders>
              <w:top w:val="single" w:sz="4" w:space="0" w:color="auto"/>
              <w:left w:val="single" w:sz="4" w:space="0" w:color="auto"/>
              <w:bottom w:val="single" w:sz="4" w:space="0" w:color="auto"/>
              <w:right w:val="nil"/>
            </w:tcBorders>
            <w:vAlign w:val="center"/>
          </w:tcPr>
          <w:p w14:paraId="7CAD5BEF"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5,0</w:t>
            </w:r>
          </w:p>
        </w:tc>
        <w:tc>
          <w:tcPr>
            <w:tcW w:w="761" w:type="pct"/>
            <w:tcBorders>
              <w:top w:val="single" w:sz="4" w:space="0" w:color="auto"/>
              <w:left w:val="single" w:sz="4" w:space="0" w:color="auto"/>
              <w:bottom w:val="single" w:sz="4" w:space="0" w:color="auto"/>
              <w:right w:val="nil"/>
            </w:tcBorders>
            <w:vAlign w:val="center"/>
          </w:tcPr>
          <w:p w14:paraId="21ACE546"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single" w:sz="4" w:space="0" w:color="auto"/>
              <w:right w:val="single" w:sz="4" w:space="0" w:color="auto"/>
            </w:tcBorders>
          </w:tcPr>
          <w:p w14:paraId="00E4753E"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ПНДФ</w:t>
            </w:r>
          </w:p>
          <w:p w14:paraId="57727196"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14.1:2:4.154-99</w:t>
            </w:r>
          </w:p>
        </w:tc>
      </w:tr>
      <w:tr w:rsidR="007527AA" w:rsidRPr="007527AA" w14:paraId="04175A55" w14:textId="77777777" w:rsidTr="00F72B77">
        <w:trPr>
          <w:trHeight w:val="20"/>
        </w:trPr>
        <w:tc>
          <w:tcPr>
            <w:tcW w:w="5000" w:type="pct"/>
            <w:gridSpan w:val="9"/>
            <w:tcBorders>
              <w:top w:val="single" w:sz="4" w:space="0" w:color="auto"/>
              <w:left w:val="single" w:sz="4" w:space="0" w:color="auto"/>
              <w:bottom w:val="nil"/>
              <w:right w:val="single" w:sz="4" w:space="0" w:color="auto"/>
            </w:tcBorders>
            <w:vAlign w:val="center"/>
          </w:tcPr>
          <w:p w14:paraId="0FBA95F4"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МИКРОБИОЛОГИЧЕСКИЕ ИССЛЕДОВАНИЯ</w:t>
            </w:r>
          </w:p>
        </w:tc>
      </w:tr>
      <w:tr w:rsidR="007527AA" w:rsidRPr="007527AA" w14:paraId="0C3E7605" w14:textId="77777777" w:rsidTr="00A33AB1">
        <w:trPr>
          <w:trHeight w:val="20"/>
        </w:trPr>
        <w:tc>
          <w:tcPr>
            <w:tcW w:w="336" w:type="pct"/>
            <w:tcBorders>
              <w:top w:val="single" w:sz="4" w:space="0" w:color="auto"/>
              <w:left w:val="single" w:sz="4" w:space="0" w:color="auto"/>
              <w:bottom w:val="nil"/>
              <w:right w:val="nil"/>
            </w:tcBorders>
            <w:vAlign w:val="center"/>
          </w:tcPr>
          <w:p w14:paraId="0EF11432"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1228" w:type="pct"/>
            <w:tcBorders>
              <w:top w:val="single" w:sz="4" w:space="0" w:color="auto"/>
              <w:left w:val="single" w:sz="4" w:space="0" w:color="auto"/>
              <w:bottom w:val="nil"/>
              <w:right w:val="nil"/>
            </w:tcBorders>
            <w:vAlign w:val="center"/>
          </w:tcPr>
          <w:p w14:paraId="51A0872C" w14:textId="42FD761F"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val="en-US" w:eastAsia="ru-RU"/>
              </w:rPr>
              <w:t>Escherichia coli (</w:t>
            </w:r>
            <w:proofErr w:type="spellStart"/>
            <w:r w:rsidRPr="007527AA">
              <w:rPr>
                <w:rFonts w:eastAsia="Times New Roman" w:cs="Times New Roman"/>
                <w:color w:val="000000"/>
                <w:sz w:val="20"/>
                <w:szCs w:val="20"/>
                <w:lang w:val="en-US" w:eastAsia="ru-RU"/>
              </w:rPr>
              <w:t>E.coli</w:t>
            </w:r>
            <w:proofErr w:type="spellEnd"/>
            <w:r w:rsidRPr="007527AA">
              <w:rPr>
                <w:rFonts w:eastAsia="Times New Roman" w:cs="Times New Roman"/>
                <w:color w:val="000000"/>
                <w:sz w:val="20"/>
                <w:szCs w:val="20"/>
                <w:lang w:val="en-US" w:eastAsia="ru-RU"/>
              </w:rPr>
              <w:t>)</w:t>
            </w:r>
          </w:p>
        </w:tc>
        <w:tc>
          <w:tcPr>
            <w:tcW w:w="968" w:type="pct"/>
            <w:gridSpan w:val="2"/>
            <w:tcBorders>
              <w:top w:val="single" w:sz="4" w:space="0" w:color="auto"/>
              <w:left w:val="single" w:sz="4" w:space="0" w:color="auto"/>
              <w:bottom w:val="nil"/>
              <w:right w:val="nil"/>
            </w:tcBorders>
            <w:vAlign w:val="center"/>
          </w:tcPr>
          <w:p w14:paraId="166E87F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29" w:type="pct"/>
            <w:gridSpan w:val="2"/>
            <w:tcBorders>
              <w:top w:val="single" w:sz="4" w:space="0" w:color="auto"/>
              <w:left w:val="single" w:sz="4" w:space="0" w:color="auto"/>
              <w:bottom w:val="nil"/>
              <w:right w:val="nil"/>
            </w:tcBorders>
            <w:vAlign w:val="center"/>
          </w:tcPr>
          <w:p w14:paraId="2963C90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4" w:type="pct"/>
            <w:gridSpan w:val="2"/>
            <w:tcBorders>
              <w:top w:val="single" w:sz="4" w:space="0" w:color="auto"/>
              <w:left w:val="single" w:sz="4" w:space="0" w:color="auto"/>
              <w:bottom w:val="nil"/>
              <w:right w:val="nil"/>
            </w:tcBorders>
            <w:vAlign w:val="center"/>
          </w:tcPr>
          <w:p w14:paraId="7424F73F" w14:textId="6525570E"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nil"/>
              <w:right w:val="single" w:sz="4" w:space="0" w:color="auto"/>
            </w:tcBorders>
          </w:tcPr>
          <w:p w14:paraId="492E31E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31955.1- 2013</w:t>
            </w:r>
          </w:p>
        </w:tc>
      </w:tr>
      <w:tr w:rsidR="007527AA" w:rsidRPr="007527AA" w14:paraId="3DA4980B" w14:textId="77777777" w:rsidTr="00A33AB1">
        <w:trPr>
          <w:trHeight w:val="20"/>
        </w:trPr>
        <w:tc>
          <w:tcPr>
            <w:tcW w:w="336" w:type="pct"/>
            <w:tcBorders>
              <w:top w:val="single" w:sz="4" w:space="0" w:color="auto"/>
              <w:left w:val="single" w:sz="4" w:space="0" w:color="auto"/>
              <w:bottom w:val="nil"/>
              <w:right w:val="nil"/>
            </w:tcBorders>
            <w:vAlign w:val="center"/>
          </w:tcPr>
          <w:p w14:paraId="53424946"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1228" w:type="pct"/>
            <w:tcBorders>
              <w:top w:val="single" w:sz="4" w:space="0" w:color="auto"/>
              <w:left w:val="single" w:sz="4" w:space="0" w:color="auto"/>
              <w:bottom w:val="nil"/>
              <w:right w:val="nil"/>
            </w:tcBorders>
            <w:vAlign w:val="center"/>
          </w:tcPr>
          <w:p w14:paraId="3101E9C2" w14:textId="77777777" w:rsidR="007527AA" w:rsidRPr="007527AA" w:rsidRDefault="007527AA" w:rsidP="007527AA">
            <w:pPr>
              <w:ind w:firstLine="0"/>
              <w:jc w:val="left"/>
              <w:rPr>
                <w:rFonts w:eastAsia="Times New Roman" w:cs="Times New Roman"/>
                <w:sz w:val="20"/>
                <w:szCs w:val="20"/>
                <w:lang w:eastAsia="ru-RU"/>
              </w:rPr>
            </w:pPr>
            <w:proofErr w:type="spellStart"/>
            <w:r w:rsidRPr="007527AA">
              <w:rPr>
                <w:rFonts w:eastAsia="Times New Roman" w:cs="Times New Roman"/>
                <w:color w:val="000000"/>
                <w:sz w:val="20"/>
                <w:szCs w:val="20"/>
                <w:lang w:eastAsia="ru-RU"/>
              </w:rPr>
              <w:t>Колифаги</w:t>
            </w:r>
            <w:proofErr w:type="spellEnd"/>
          </w:p>
        </w:tc>
        <w:tc>
          <w:tcPr>
            <w:tcW w:w="968" w:type="pct"/>
            <w:gridSpan w:val="2"/>
            <w:tcBorders>
              <w:top w:val="single" w:sz="4" w:space="0" w:color="auto"/>
              <w:left w:val="single" w:sz="4" w:space="0" w:color="auto"/>
              <w:bottom w:val="nil"/>
              <w:right w:val="nil"/>
            </w:tcBorders>
            <w:vAlign w:val="center"/>
          </w:tcPr>
          <w:p w14:paraId="31717D76"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29" w:type="pct"/>
            <w:gridSpan w:val="2"/>
            <w:tcBorders>
              <w:top w:val="single" w:sz="4" w:space="0" w:color="auto"/>
              <w:left w:val="single" w:sz="4" w:space="0" w:color="auto"/>
              <w:bottom w:val="nil"/>
              <w:right w:val="nil"/>
            </w:tcBorders>
            <w:vAlign w:val="center"/>
          </w:tcPr>
          <w:p w14:paraId="69E6E45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4" w:type="pct"/>
            <w:gridSpan w:val="2"/>
            <w:tcBorders>
              <w:top w:val="single" w:sz="4" w:space="0" w:color="auto"/>
              <w:left w:val="single" w:sz="4" w:space="0" w:color="auto"/>
              <w:bottom w:val="nil"/>
              <w:right w:val="nil"/>
            </w:tcBorders>
            <w:vAlign w:val="center"/>
          </w:tcPr>
          <w:p w14:paraId="59D3D572" w14:textId="0CDCE5D9" w:rsidR="007527AA" w:rsidRPr="007527AA" w:rsidRDefault="007527AA" w:rsidP="007527AA">
            <w:pPr>
              <w:ind w:firstLine="0"/>
              <w:jc w:val="center"/>
              <w:rPr>
                <w:rFonts w:eastAsia="Times New Roman" w:cs="Times New Roman"/>
                <w:sz w:val="20"/>
                <w:szCs w:val="20"/>
                <w:lang w:eastAsia="ru-RU"/>
              </w:rPr>
            </w:pPr>
            <w:proofErr w:type="gramStart"/>
            <w:r w:rsidRPr="007527AA">
              <w:rPr>
                <w:rFonts w:eastAsia="Times New Roman" w:cs="Times New Roman"/>
                <w:color w:val="000000"/>
                <w:sz w:val="20"/>
                <w:szCs w:val="20"/>
                <w:lang w:eastAsia="ru-RU"/>
              </w:rPr>
              <w:t>БОЕ</w:t>
            </w:r>
            <w:proofErr w:type="gramEnd"/>
            <w:r w:rsidRPr="007527AA">
              <w:rPr>
                <w:rFonts w:eastAsia="Times New Roman" w:cs="Times New Roman"/>
                <w:color w:val="000000"/>
                <w:sz w:val="20"/>
                <w:szCs w:val="20"/>
                <w:lang w:eastAsia="ru-RU"/>
              </w:rPr>
              <w:t>/</w:t>
            </w:r>
            <w:r w:rsidRPr="007527AA">
              <w:rPr>
                <w:rFonts w:eastAsia="Times New Roman" w:cs="Times New Roman"/>
                <w:color w:val="000000"/>
                <w:sz w:val="20"/>
                <w:szCs w:val="20"/>
                <w:lang w:val="en-US" w:eastAsia="ru-RU"/>
              </w:rPr>
              <w:t xml:space="preserve">100 </w:t>
            </w:r>
            <w:r w:rsidRPr="007527AA">
              <w:rPr>
                <w:rFonts w:eastAsia="Times New Roman" w:cs="Times New Roman"/>
                <w:color w:val="000000"/>
                <w:sz w:val="20"/>
                <w:szCs w:val="20"/>
                <w:lang w:eastAsia="ru-RU"/>
              </w:rPr>
              <w:t>см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nil"/>
              <w:right w:val="single" w:sz="4" w:space="0" w:color="auto"/>
            </w:tcBorders>
            <w:vAlign w:val="center"/>
          </w:tcPr>
          <w:p w14:paraId="2EB05473"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7527AA" w:rsidRPr="007527AA" w14:paraId="289239DB" w14:textId="77777777" w:rsidTr="00A33AB1">
        <w:trPr>
          <w:trHeight w:val="20"/>
        </w:trPr>
        <w:tc>
          <w:tcPr>
            <w:tcW w:w="336" w:type="pct"/>
            <w:tcBorders>
              <w:top w:val="single" w:sz="4" w:space="0" w:color="auto"/>
              <w:left w:val="single" w:sz="4" w:space="0" w:color="auto"/>
              <w:bottom w:val="nil"/>
              <w:right w:val="nil"/>
            </w:tcBorders>
            <w:vAlign w:val="center"/>
          </w:tcPr>
          <w:p w14:paraId="6E69B6C9"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3.</w:t>
            </w:r>
          </w:p>
        </w:tc>
        <w:tc>
          <w:tcPr>
            <w:tcW w:w="1228" w:type="pct"/>
            <w:tcBorders>
              <w:top w:val="single" w:sz="4" w:space="0" w:color="auto"/>
              <w:left w:val="single" w:sz="4" w:space="0" w:color="auto"/>
              <w:bottom w:val="nil"/>
              <w:right w:val="nil"/>
            </w:tcBorders>
          </w:tcPr>
          <w:p w14:paraId="68962039"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Общее микробное число</w:t>
            </w:r>
          </w:p>
        </w:tc>
        <w:tc>
          <w:tcPr>
            <w:tcW w:w="968" w:type="pct"/>
            <w:gridSpan w:val="2"/>
            <w:tcBorders>
              <w:top w:val="single" w:sz="4" w:space="0" w:color="auto"/>
              <w:left w:val="single" w:sz="4" w:space="0" w:color="auto"/>
              <w:bottom w:val="nil"/>
              <w:right w:val="nil"/>
            </w:tcBorders>
            <w:vAlign w:val="center"/>
          </w:tcPr>
          <w:p w14:paraId="625F176D"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0</w:t>
            </w:r>
          </w:p>
        </w:tc>
        <w:tc>
          <w:tcPr>
            <w:tcW w:w="829" w:type="pct"/>
            <w:gridSpan w:val="2"/>
            <w:tcBorders>
              <w:top w:val="single" w:sz="4" w:space="0" w:color="auto"/>
              <w:left w:val="single" w:sz="4" w:space="0" w:color="auto"/>
              <w:bottom w:val="nil"/>
              <w:right w:val="nil"/>
            </w:tcBorders>
            <w:vAlign w:val="center"/>
          </w:tcPr>
          <w:p w14:paraId="75129FF0"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50</w:t>
            </w:r>
          </w:p>
        </w:tc>
        <w:tc>
          <w:tcPr>
            <w:tcW w:w="764" w:type="pct"/>
            <w:gridSpan w:val="2"/>
            <w:tcBorders>
              <w:top w:val="single" w:sz="4" w:space="0" w:color="auto"/>
              <w:left w:val="single" w:sz="4" w:space="0" w:color="auto"/>
              <w:bottom w:val="nil"/>
              <w:right w:val="nil"/>
            </w:tcBorders>
            <w:vAlign w:val="center"/>
          </w:tcPr>
          <w:p w14:paraId="668EB73E" w14:textId="3DA6C738"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 см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nil"/>
              <w:right w:val="single" w:sz="4" w:space="0" w:color="auto"/>
            </w:tcBorders>
          </w:tcPr>
          <w:p w14:paraId="0C18A583"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7527AA" w:rsidRPr="007527AA" w14:paraId="48141156" w14:textId="77777777" w:rsidTr="00A33AB1">
        <w:trPr>
          <w:trHeight w:val="20"/>
        </w:trPr>
        <w:tc>
          <w:tcPr>
            <w:tcW w:w="336" w:type="pct"/>
            <w:tcBorders>
              <w:top w:val="single" w:sz="4" w:space="0" w:color="auto"/>
              <w:left w:val="single" w:sz="4" w:space="0" w:color="auto"/>
              <w:bottom w:val="nil"/>
              <w:right w:val="nil"/>
            </w:tcBorders>
            <w:vAlign w:val="center"/>
          </w:tcPr>
          <w:p w14:paraId="0CC240EE"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4.</w:t>
            </w:r>
          </w:p>
        </w:tc>
        <w:tc>
          <w:tcPr>
            <w:tcW w:w="1228" w:type="pct"/>
            <w:tcBorders>
              <w:top w:val="single" w:sz="4" w:space="0" w:color="auto"/>
              <w:left w:val="single" w:sz="4" w:space="0" w:color="auto"/>
              <w:bottom w:val="nil"/>
              <w:right w:val="nil"/>
            </w:tcBorders>
            <w:vAlign w:val="bottom"/>
          </w:tcPr>
          <w:p w14:paraId="1341B10C"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Общие (обобщенные) </w:t>
            </w:r>
            <w:proofErr w:type="spellStart"/>
            <w:r w:rsidRPr="007527AA">
              <w:rPr>
                <w:rFonts w:eastAsia="Times New Roman" w:cs="Times New Roman"/>
                <w:color w:val="000000"/>
                <w:sz w:val="20"/>
                <w:szCs w:val="20"/>
                <w:lang w:eastAsia="ru-RU"/>
              </w:rPr>
              <w:t>колиформные</w:t>
            </w:r>
            <w:proofErr w:type="spellEnd"/>
            <w:r w:rsidRPr="007527AA">
              <w:rPr>
                <w:rFonts w:eastAsia="Times New Roman" w:cs="Times New Roman"/>
                <w:color w:val="000000"/>
                <w:sz w:val="20"/>
                <w:szCs w:val="20"/>
                <w:lang w:eastAsia="ru-RU"/>
              </w:rPr>
              <w:t xml:space="preserve"> бактерии</w:t>
            </w:r>
          </w:p>
        </w:tc>
        <w:tc>
          <w:tcPr>
            <w:tcW w:w="968" w:type="pct"/>
            <w:gridSpan w:val="2"/>
            <w:tcBorders>
              <w:top w:val="single" w:sz="4" w:space="0" w:color="auto"/>
              <w:left w:val="single" w:sz="4" w:space="0" w:color="auto"/>
              <w:bottom w:val="nil"/>
              <w:right w:val="nil"/>
            </w:tcBorders>
            <w:vAlign w:val="center"/>
          </w:tcPr>
          <w:p w14:paraId="5A31D0E1"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29" w:type="pct"/>
            <w:gridSpan w:val="2"/>
            <w:tcBorders>
              <w:top w:val="single" w:sz="4" w:space="0" w:color="auto"/>
              <w:left w:val="single" w:sz="4" w:space="0" w:color="auto"/>
              <w:bottom w:val="nil"/>
              <w:right w:val="nil"/>
            </w:tcBorders>
            <w:vAlign w:val="center"/>
          </w:tcPr>
          <w:p w14:paraId="4427386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4" w:type="pct"/>
            <w:gridSpan w:val="2"/>
            <w:tcBorders>
              <w:top w:val="single" w:sz="4" w:space="0" w:color="auto"/>
              <w:left w:val="single" w:sz="4" w:space="0" w:color="auto"/>
              <w:bottom w:val="nil"/>
              <w:right w:val="nil"/>
            </w:tcBorders>
            <w:vAlign w:val="center"/>
          </w:tcPr>
          <w:p w14:paraId="2FACB4FF" w14:textId="1C946DF6"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nil"/>
              <w:right w:val="single" w:sz="4" w:space="0" w:color="auto"/>
            </w:tcBorders>
            <w:vAlign w:val="center"/>
          </w:tcPr>
          <w:p w14:paraId="0FA856BC"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7527AA" w:rsidRPr="007527AA" w14:paraId="659C977C" w14:textId="77777777" w:rsidTr="00A33AB1">
        <w:trPr>
          <w:trHeight w:val="20"/>
        </w:trPr>
        <w:tc>
          <w:tcPr>
            <w:tcW w:w="336" w:type="pct"/>
            <w:tcBorders>
              <w:top w:val="single" w:sz="4" w:space="0" w:color="auto"/>
              <w:left w:val="single" w:sz="4" w:space="0" w:color="auto"/>
              <w:bottom w:val="single" w:sz="4" w:space="0" w:color="auto"/>
              <w:right w:val="nil"/>
            </w:tcBorders>
            <w:vAlign w:val="center"/>
          </w:tcPr>
          <w:p w14:paraId="44E9DC12"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5.</w:t>
            </w:r>
          </w:p>
        </w:tc>
        <w:tc>
          <w:tcPr>
            <w:tcW w:w="1228" w:type="pct"/>
            <w:tcBorders>
              <w:top w:val="single" w:sz="4" w:space="0" w:color="auto"/>
              <w:left w:val="single" w:sz="4" w:space="0" w:color="auto"/>
              <w:bottom w:val="single" w:sz="4" w:space="0" w:color="auto"/>
              <w:right w:val="nil"/>
            </w:tcBorders>
            <w:vAlign w:val="center"/>
          </w:tcPr>
          <w:p w14:paraId="5AAC717C"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Энтерококки</w:t>
            </w:r>
          </w:p>
        </w:tc>
        <w:tc>
          <w:tcPr>
            <w:tcW w:w="968" w:type="pct"/>
            <w:gridSpan w:val="2"/>
            <w:tcBorders>
              <w:top w:val="single" w:sz="4" w:space="0" w:color="auto"/>
              <w:left w:val="single" w:sz="4" w:space="0" w:color="auto"/>
              <w:bottom w:val="single" w:sz="4" w:space="0" w:color="auto"/>
              <w:right w:val="nil"/>
            </w:tcBorders>
            <w:vAlign w:val="center"/>
          </w:tcPr>
          <w:p w14:paraId="248A7ECF"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29" w:type="pct"/>
            <w:gridSpan w:val="2"/>
            <w:tcBorders>
              <w:top w:val="single" w:sz="4" w:space="0" w:color="auto"/>
              <w:left w:val="single" w:sz="4" w:space="0" w:color="auto"/>
              <w:bottom w:val="single" w:sz="4" w:space="0" w:color="auto"/>
              <w:right w:val="nil"/>
            </w:tcBorders>
            <w:vAlign w:val="center"/>
          </w:tcPr>
          <w:p w14:paraId="702FA017"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4" w:type="pct"/>
            <w:gridSpan w:val="2"/>
            <w:tcBorders>
              <w:top w:val="single" w:sz="4" w:space="0" w:color="auto"/>
              <w:left w:val="single" w:sz="4" w:space="0" w:color="auto"/>
              <w:bottom w:val="single" w:sz="4" w:space="0" w:color="auto"/>
              <w:right w:val="nil"/>
            </w:tcBorders>
            <w:vAlign w:val="center"/>
          </w:tcPr>
          <w:p w14:paraId="6E1D8AD6" w14:textId="32BE908B"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5" w:type="pct"/>
            <w:tcBorders>
              <w:top w:val="single" w:sz="4" w:space="0" w:color="auto"/>
              <w:left w:val="single" w:sz="4" w:space="0" w:color="auto"/>
              <w:bottom w:val="single" w:sz="4" w:space="0" w:color="auto"/>
              <w:right w:val="single" w:sz="4" w:space="0" w:color="auto"/>
            </w:tcBorders>
          </w:tcPr>
          <w:p w14:paraId="7E6436F0"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СТБ 180 7899-2- 2015</w:t>
            </w:r>
          </w:p>
        </w:tc>
      </w:tr>
    </w:tbl>
    <w:p w14:paraId="3E55C4E9" w14:textId="77777777" w:rsidR="0089480C" w:rsidRDefault="0089480C" w:rsidP="0089480C"/>
    <w:p w14:paraId="5A984A5B" w14:textId="7748C48B" w:rsidR="007527AA" w:rsidRDefault="007527AA" w:rsidP="007527AA">
      <w:r>
        <w:t>Согласно протоколу лабораторных исследований от 25 июля 2022 г., объект: скважина №22, г. Зеленоградск, ул. Лесопарковая 1а.</w:t>
      </w:r>
    </w:p>
    <w:p w14:paraId="3DA90D92" w14:textId="77777777" w:rsidR="00A33AB1" w:rsidRDefault="00A33AB1" w:rsidP="007527AA"/>
    <w:p w14:paraId="58A1A6C9" w14:textId="33FD91A7" w:rsidR="00A33AB1" w:rsidRDefault="00A33AB1" w:rsidP="00A33AB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15</w:t>
      </w:r>
      <w:r w:rsidR="000B7E8F">
        <w:rPr>
          <w:noProof/>
        </w:rPr>
        <w:fldChar w:fldCharType="end"/>
      </w:r>
      <w:r>
        <w:t xml:space="preserve"> Результаты лабораторных исследований качества питьевой воды на объекте скважина №22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2"/>
        <w:gridCol w:w="8"/>
        <w:gridCol w:w="2431"/>
        <w:gridCol w:w="12"/>
        <w:gridCol w:w="1905"/>
        <w:gridCol w:w="16"/>
        <w:gridCol w:w="1635"/>
        <w:gridCol w:w="12"/>
        <w:gridCol w:w="1500"/>
        <w:gridCol w:w="12"/>
        <w:gridCol w:w="1732"/>
        <w:gridCol w:w="6"/>
      </w:tblGrid>
      <w:tr w:rsidR="007527AA" w:rsidRPr="007527AA" w14:paraId="3416E0C5" w14:textId="77777777" w:rsidTr="00A33AB1">
        <w:trPr>
          <w:trHeight w:val="20"/>
        </w:trPr>
        <w:tc>
          <w:tcPr>
            <w:tcW w:w="338" w:type="pct"/>
            <w:gridSpan w:val="2"/>
            <w:vAlign w:val="center"/>
          </w:tcPr>
          <w:p w14:paraId="6CBE6354"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 </w:t>
            </w:r>
            <w:proofErr w:type="gramStart"/>
            <w:r w:rsidRPr="007527AA">
              <w:rPr>
                <w:rFonts w:eastAsia="Times New Roman" w:cs="Times New Roman"/>
                <w:color w:val="000000"/>
                <w:sz w:val="20"/>
                <w:szCs w:val="20"/>
                <w:lang w:eastAsia="ru-RU"/>
              </w:rPr>
              <w:t>п</w:t>
            </w:r>
            <w:proofErr w:type="gramEnd"/>
            <w:r w:rsidRPr="007527AA">
              <w:rPr>
                <w:rFonts w:eastAsia="Times New Roman" w:cs="Times New Roman"/>
                <w:color w:val="000000"/>
                <w:sz w:val="20"/>
                <w:szCs w:val="20"/>
                <w:lang w:eastAsia="ru-RU"/>
              </w:rPr>
              <w:t>/п</w:t>
            </w:r>
          </w:p>
        </w:tc>
        <w:tc>
          <w:tcPr>
            <w:tcW w:w="1230" w:type="pct"/>
            <w:gridSpan w:val="2"/>
            <w:vAlign w:val="center"/>
          </w:tcPr>
          <w:p w14:paraId="5EF574D8"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Определяемые показатели</w:t>
            </w:r>
          </w:p>
        </w:tc>
        <w:tc>
          <w:tcPr>
            <w:tcW w:w="967" w:type="pct"/>
            <w:gridSpan w:val="2"/>
            <w:vAlign w:val="center"/>
          </w:tcPr>
          <w:p w14:paraId="09905F75"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Результаты исследований</w:t>
            </w:r>
          </w:p>
        </w:tc>
        <w:tc>
          <w:tcPr>
            <w:tcW w:w="829" w:type="pct"/>
            <w:gridSpan w:val="2"/>
            <w:vAlign w:val="center"/>
          </w:tcPr>
          <w:p w14:paraId="02AACEF2"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Допустимый уровень</w:t>
            </w:r>
          </w:p>
        </w:tc>
        <w:tc>
          <w:tcPr>
            <w:tcW w:w="761" w:type="pct"/>
            <w:gridSpan w:val="2"/>
            <w:vAlign w:val="center"/>
          </w:tcPr>
          <w:p w14:paraId="6DD1B94E"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Единицы измерения</w:t>
            </w:r>
          </w:p>
        </w:tc>
        <w:tc>
          <w:tcPr>
            <w:tcW w:w="875" w:type="pct"/>
            <w:gridSpan w:val="2"/>
            <w:vAlign w:val="center"/>
          </w:tcPr>
          <w:p w14:paraId="21BEE9A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НД на методы исследований</w:t>
            </w:r>
          </w:p>
        </w:tc>
      </w:tr>
      <w:tr w:rsidR="007527AA" w:rsidRPr="007527AA" w14:paraId="6350505B" w14:textId="77777777" w:rsidTr="00A33AB1">
        <w:trPr>
          <w:trHeight w:val="20"/>
        </w:trPr>
        <w:tc>
          <w:tcPr>
            <w:tcW w:w="5000" w:type="pct"/>
            <w:gridSpan w:val="12"/>
            <w:vAlign w:val="center"/>
          </w:tcPr>
          <w:p w14:paraId="0B7003D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ОРГАНОЛЕПТИЧЕСКИЕ ИССЛЕДОВАНИЯ</w:t>
            </w:r>
          </w:p>
        </w:tc>
      </w:tr>
      <w:tr w:rsidR="007527AA" w:rsidRPr="007527AA" w14:paraId="315B84D0" w14:textId="77777777" w:rsidTr="00A33AB1">
        <w:trPr>
          <w:trHeight w:val="20"/>
        </w:trPr>
        <w:tc>
          <w:tcPr>
            <w:tcW w:w="338" w:type="pct"/>
            <w:gridSpan w:val="2"/>
            <w:vAlign w:val="center"/>
          </w:tcPr>
          <w:p w14:paraId="1B279990"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1230" w:type="pct"/>
            <w:gridSpan w:val="2"/>
            <w:vAlign w:val="center"/>
          </w:tcPr>
          <w:p w14:paraId="593AEF5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Запах при 20</w:t>
            </w:r>
            <w:proofErr w:type="gramStart"/>
            <w:r w:rsidRPr="007527AA">
              <w:rPr>
                <w:rFonts w:eastAsia="Times New Roman" w:cs="Times New Roman"/>
                <w:color w:val="000000"/>
                <w:sz w:val="20"/>
                <w:szCs w:val="20"/>
                <w:lang w:eastAsia="ru-RU"/>
              </w:rPr>
              <w:t>°С</w:t>
            </w:r>
            <w:proofErr w:type="gramEnd"/>
          </w:p>
        </w:tc>
        <w:tc>
          <w:tcPr>
            <w:tcW w:w="967" w:type="pct"/>
            <w:gridSpan w:val="2"/>
            <w:vAlign w:val="center"/>
          </w:tcPr>
          <w:p w14:paraId="44FDE2FB"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829" w:type="pct"/>
            <w:gridSpan w:val="2"/>
            <w:vAlign w:val="center"/>
          </w:tcPr>
          <w:p w14:paraId="5AF99E5C"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w:t>
            </w:r>
          </w:p>
        </w:tc>
        <w:tc>
          <w:tcPr>
            <w:tcW w:w="761" w:type="pct"/>
            <w:gridSpan w:val="2"/>
            <w:vAlign w:val="center"/>
          </w:tcPr>
          <w:p w14:paraId="353D0DD5"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балл</w:t>
            </w:r>
          </w:p>
        </w:tc>
        <w:tc>
          <w:tcPr>
            <w:tcW w:w="875" w:type="pct"/>
            <w:gridSpan w:val="2"/>
          </w:tcPr>
          <w:p w14:paraId="02487920"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57164- 2016</w:t>
            </w:r>
          </w:p>
        </w:tc>
      </w:tr>
      <w:tr w:rsidR="007527AA" w:rsidRPr="007527AA" w14:paraId="0B8E97AC" w14:textId="77777777" w:rsidTr="00A33AB1">
        <w:trPr>
          <w:trHeight w:val="20"/>
        </w:trPr>
        <w:tc>
          <w:tcPr>
            <w:tcW w:w="338" w:type="pct"/>
            <w:gridSpan w:val="2"/>
            <w:vAlign w:val="center"/>
          </w:tcPr>
          <w:p w14:paraId="1F02DE48"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1230" w:type="pct"/>
            <w:gridSpan w:val="2"/>
            <w:vAlign w:val="center"/>
          </w:tcPr>
          <w:p w14:paraId="4C163BE9"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Запах при 60</w:t>
            </w:r>
            <w:proofErr w:type="gramStart"/>
            <w:r w:rsidRPr="007527AA">
              <w:rPr>
                <w:rFonts w:eastAsia="Times New Roman" w:cs="Times New Roman"/>
                <w:color w:val="000000"/>
                <w:sz w:val="20"/>
                <w:szCs w:val="20"/>
                <w:lang w:eastAsia="ru-RU"/>
              </w:rPr>
              <w:t>°С</w:t>
            </w:r>
            <w:proofErr w:type="gramEnd"/>
          </w:p>
        </w:tc>
        <w:tc>
          <w:tcPr>
            <w:tcW w:w="967" w:type="pct"/>
            <w:gridSpan w:val="2"/>
            <w:vAlign w:val="center"/>
          </w:tcPr>
          <w:p w14:paraId="0C0525A0"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829" w:type="pct"/>
            <w:gridSpan w:val="2"/>
            <w:vAlign w:val="center"/>
          </w:tcPr>
          <w:p w14:paraId="3C8125A5"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w:t>
            </w:r>
          </w:p>
        </w:tc>
        <w:tc>
          <w:tcPr>
            <w:tcW w:w="761" w:type="pct"/>
            <w:gridSpan w:val="2"/>
            <w:vAlign w:val="center"/>
          </w:tcPr>
          <w:p w14:paraId="418DFF76"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балл</w:t>
            </w:r>
          </w:p>
        </w:tc>
        <w:tc>
          <w:tcPr>
            <w:tcW w:w="875" w:type="pct"/>
            <w:gridSpan w:val="2"/>
          </w:tcPr>
          <w:p w14:paraId="7F8E2782"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57164- 2016</w:t>
            </w:r>
          </w:p>
        </w:tc>
      </w:tr>
      <w:tr w:rsidR="007527AA" w:rsidRPr="007527AA" w14:paraId="24DB4918" w14:textId="77777777" w:rsidTr="00A33AB1">
        <w:trPr>
          <w:trHeight w:val="20"/>
        </w:trPr>
        <w:tc>
          <w:tcPr>
            <w:tcW w:w="338" w:type="pct"/>
            <w:gridSpan w:val="2"/>
            <w:vAlign w:val="center"/>
          </w:tcPr>
          <w:p w14:paraId="785D5542"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3.</w:t>
            </w:r>
          </w:p>
        </w:tc>
        <w:tc>
          <w:tcPr>
            <w:tcW w:w="1230" w:type="pct"/>
            <w:gridSpan w:val="2"/>
            <w:vAlign w:val="center"/>
          </w:tcPr>
          <w:p w14:paraId="2F9CB286"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Мутность</w:t>
            </w:r>
          </w:p>
        </w:tc>
        <w:tc>
          <w:tcPr>
            <w:tcW w:w="967" w:type="pct"/>
            <w:gridSpan w:val="2"/>
            <w:vAlign w:val="center"/>
          </w:tcPr>
          <w:p w14:paraId="297987BD"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1,54±0,31</w:t>
            </w:r>
          </w:p>
        </w:tc>
        <w:tc>
          <w:tcPr>
            <w:tcW w:w="829" w:type="pct"/>
            <w:gridSpan w:val="2"/>
            <w:vAlign w:val="center"/>
          </w:tcPr>
          <w:p w14:paraId="365914F5"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1,5</w:t>
            </w:r>
          </w:p>
        </w:tc>
        <w:tc>
          <w:tcPr>
            <w:tcW w:w="761" w:type="pct"/>
            <w:gridSpan w:val="2"/>
            <w:vAlign w:val="center"/>
          </w:tcPr>
          <w:p w14:paraId="1285D6CB"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5" w:type="pct"/>
            <w:gridSpan w:val="2"/>
          </w:tcPr>
          <w:p w14:paraId="338DF0C7"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ГОСТ </w:t>
            </w:r>
            <w:proofErr w:type="gramStart"/>
            <w:r w:rsidRPr="007527AA">
              <w:rPr>
                <w:rFonts w:eastAsia="Times New Roman" w:cs="Times New Roman"/>
                <w:color w:val="000000"/>
                <w:sz w:val="20"/>
                <w:szCs w:val="20"/>
                <w:lang w:eastAsia="ru-RU"/>
              </w:rPr>
              <w:t>Р</w:t>
            </w:r>
            <w:proofErr w:type="gramEnd"/>
            <w:r w:rsidRPr="007527AA">
              <w:rPr>
                <w:rFonts w:eastAsia="Times New Roman" w:cs="Times New Roman"/>
                <w:color w:val="000000"/>
                <w:sz w:val="20"/>
                <w:szCs w:val="20"/>
                <w:lang w:eastAsia="ru-RU"/>
              </w:rPr>
              <w:t xml:space="preserve"> 57164-</w:t>
            </w:r>
          </w:p>
          <w:p w14:paraId="675AE39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2016</w:t>
            </w:r>
          </w:p>
        </w:tc>
      </w:tr>
      <w:tr w:rsidR="007527AA" w:rsidRPr="007527AA" w14:paraId="1E947D60" w14:textId="77777777" w:rsidTr="00A33AB1">
        <w:trPr>
          <w:trHeight w:val="20"/>
        </w:trPr>
        <w:tc>
          <w:tcPr>
            <w:tcW w:w="338" w:type="pct"/>
            <w:gridSpan w:val="2"/>
            <w:vAlign w:val="center"/>
          </w:tcPr>
          <w:p w14:paraId="0B8FDAA4"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4.</w:t>
            </w:r>
          </w:p>
        </w:tc>
        <w:tc>
          <w:tcPr>
            <w:tcW w:w="1230" w:type="pct"/>
            <w:gridSpan w:val="2"/>
            <w:vAlign w:val="bottom"/>
          </w:tcPr>
          <w:p w14:paraId="28C36C8B"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Цветность</w:t>
            </w:r>
          </w:p>
        </w:tc>
        <w:tc>
          <w:tcPr>
            <w:tcW w:w="967" w:type="pct"/>
            <w:gridSpan w:val="2"/>
            <w:vAlign w:val="center"/>
          </w:tcPr>
          <w:p w14:paraId="6C27D55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16,5±3,3</w:t>
            </w:r>
          </w:p>
        </w:tc>
        <w:tc>
          <w:tcPr>
            <w:tcW w:w="829" w:type="pct"/>
            <w:gridSpan w:val="2"/>
            <w:vAlign w:val="center"/>
          </w:tcPr>
          <w:p w14:paraId="4F30DB20"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20,0</w:t>
            </w:r>
          </w:p>
        </w:tc>
        <w:tc>
          <w:tcPr>
            <w:tcW w:w="761" w:type="pct"/>
            <w:gridSpan w:val="2"/>
            <w:vAlign w:val="center"/>
          </w:tcPr>
          <w:p w14:paraId="2053372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град.</w:t>
            </w:r>
          </w:p>
        </w:tc>
        <w:tc>
          <w:tcPr>
            <w:tcW w:w="875" w:type="pct"/>
            <w:gridSpan w:val="2"/>
            <w:vAlign w:val="bottom"/>
          </w:tcPr>
          <w:p w14:paraId="3378063F"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31868-2012</w:t>
            </w:r>
          </w:p>
        </w:tc>
      </w:tr>
      <w:tr w:rsidR="007527AA" w:rsidRPr="007527AA" w14:paraId="5F5C4E22" w14:textId="77777777" w:rsidTr="00A33AB1">
        <w:trPr>
          <w:trHeight w:val="20"/>
        </w:trPr>
        <w:tc>
          <w:tcPr>
            <w:tcW w:w="5000" w:type="pct"/>
            <w:gridSpan w:val="12"/>
            <w:vAlign w:val="center"/>
          </w:tcPr>
          <w:p w14:paraId="419A8139"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ФИЗИКО-ХИМИЧЕСКИЕ ИССЛЕДОВАНИЯ</w:t>
            </w:r>
          </w:p>
        </w:tc>
      </w:tr>
      <w:tr w:rsidR="007527AA" w:rsidRPr="007527AA" w14:paraId="1FA6147E" w14:textId="77777777" w:rsidTr="00A33AB1">
        <w:trPr>
          <w:trHeight w:val="20"/>
        </w:trPr>
        <w:tc>
          <w:tcPr>
            <w:tcW w:w="338" w:type="pct"/>
            <w:gridSpan w:val="2"/>
            <w:vAlign w:val="center"/>
          </w:tcPr>
          <w:p w14:paraId="732E53CD"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5.</w:t>
            </w:r>
          </w:p>
        </w:tc>
        <w:tc>
          <w:tcPr>
            <w:tcW w:w="1230" w:type="pct"/>
            <w:gridSpan w:val="2"/>
            <w:vAlign w:val="center"/>
          </w:tcPr>
          <w:p w14:paraId="5351DD6D"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Железо общее</w:t>
            </w:r>
          </w:p>
        </w:tc>
        <w:tc>
          <w:tcPr>
            <w:tcW w:w="967" w:type="pct"/>
            <w:gridSpan w:val="2"/>
            <w:vAlign w:val="center"/>
          </w:tcPr>
          <w:p w14:paraId="06A8857A"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0,11 ±0,02</w:t>
            </w:r>
          </w:p>
        </w:tc>
        <w:tc>
          <w:tcPr>
            <w:tcW w:w="829" w:type="pct"/>
            <w:gridSpan w:val="2"/>
            <w:vAlign w:val="center"/>
          </w:tcPr>
          <w:p w14:paraId="0A155BDC"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0,3</w:t>
            </w:r>
          </w:p>
        </w:tc>
        <w:tc>
          <w:tcPr>
            <w:tcW w:w="761" w:type="pct"/>
            <w:gridSpan w:val="2"/>
            <w:vAlign w:val="center"/>
          </w:tcPr>
          <w:p w14:paraId="7071C5C9"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5" w:type="pct"/>
            <w:gridSpan w:val="2"/>
          </w:tcPr>
          <w:p w14:paraId="57BD9911"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4011-72, п.2</w:t>
            </w:r>
          </w:p>
        </w:tc>
      </w:tr>
      <w:tr w:rsidR="007527AA" w:rsidRPr="007527AA" w14:paraId="7CFE3533" w14:textId="77777777" w:rsidTr="00A33AB1">
        <w:trPr>
          <w:trHeight w:val="20"/>
        </w:trPr>
        <w:tc>
          <w:tcPr>
            <w:tcW w:w="338" w:type="pct"/>
            <w:gridSpan w:val="2"/>
            <w:vAlign w:val="center"/>
          </w:tcPr>
          <w:p w14:paraId="416CEE28"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6.</w:t>
            </w:r>
          </w:p>
        </w:tc>
        <w:tc>
          <w:tcPr>
            <w:tcW w:w="1230" w:type="pct"/>
            <w:gridSpan w:val="2"/>
          </w:tcPr>
          <w:p w14:paraId="0AF939D8"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Окисляемость </w:t>
            </w:r>
            <w:proofErr w:type="spellStart"/>
            <w:r w:rsidRPr="007527AA">
              <w:rPr>
                <w:rFonts w:eastAsia="Times New Roman" w:cs="Times New Roman"/>
                <w:color w:val="000000"/>
                <w:sz w:val="20"/>
                <w:szCs w:val="20"/>
                <w:lang w:eastAsia="ru-RU"/>
              </w:rPr>
              <w:t>перманганатная</w:t>
            </w:r>
            <w:proofErr w:type="spellEnd"/>
          </w:p>
        </w:tc>
        <w:tc>
          <w:tcPr>
            <w:tcW w:w="967" w:type="pct"/>
            <w:gridSpan w:val="2"/>
            <w:vAlign w:val="center"/>
          </w:tcPr>
          <w:p w14:paraId="162CC79F"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2,96±0,23</w:t>
            </w:r>
          </w:p>
        </w:tc>
        <w:tc>
          <w:tcPr>
            <w:tcW w:w="829" w:type="pct"/>
            <w:gridSpan w:val="2"/>
            <w:vAlign w:val="center"/>
          </w:tcPr>
          <w:p w14:paraId="4EF2E26C"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5,0</w:t>
            </w:r>
          </w:p>
        </w:tc>
        <w:tc>
          <w:tcPr>
            <w:tcW w:w="761" w:type="pct"/>
            <w:gridSpan w:val="2"/>
            <w:vAlign w:val="center"/>
          </w:tcPr>
          <w:p w14:paraId="56E523E6" w14:textId="77777777" w:rsidR="007527AA" w:rsidRPr="007527AA" w:rsidRDefault="007527AA" w:rsidP="007527AA">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мг/дм</w:t>
            </w:r>
            <w:r w:rsidRPr="007527AA">
              <w:rPr>
                <w:rFonts w:eastAsia="Times New Roman" w:cs="Times New Roman"/>
                <w:color w:val="000000"/>
                <w:sz w:val="20"/>
                <w:szCs w:val="20"/>
                <w:vertAlign w:val="superscript"/>
                <w:lang w:eastAsia="ru-RU"/>
              </w:rPr>
              <w:t>3</w:t>
            </w:r>
          </w:p>
        </w:tc>
        <w:tc>
          <w:tcPr>
            <w:tcW w:w="875" w:type="pct"/>
            <w:gridSpan w:val="2"/>
          </w:tcPr>
          <w:p w14:paraId="2F9F0027"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ПНДФ</w:t>
            </w:r>
          </w:p>
          <w:p w14:paraId="01D5AA98" w14:textId="77777777" w:rsidR="007527AA" w:rsidRPr="007527AA" w:rsidRDefault="007527AA" w:rsidP="007527AA">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14.1:2:4.154-99</w:t>
            </w:r>
          </w:p>
        </w:tc>
      </w:tr>
      <w:tr w:rsidR="007527AA" w:rsidRPr="007527AA" w14:paraId="78FA0EA8" w14:textId="77777777" w:rsidTr="00A33AB1">
        <w:trPr>
          <w:gridAfter w:val="1"/>
          <w:wAfter w:w="3" w:type="pct"/>
          <w:trHeight w:val="20"/>
        </w:trPr>
        <w:tc>
          <w:tcPr>
            <w:tcW w:w="4997" w:type="pct"/>
            <w:gridSpan w:val="11"/>
            <w:vAlign w:val="center"/>
          </w:tcPr>
          <w:p w14:paraId="60FA2F6B" w14:textId="77777777" w:rsidR="007527AA" w:rsidRPr="007527AA" w:rsidRDefault="007527AA"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МИКРОБИОЛОГИЧЕСКИЕ ИССЛЕДОВАНИЯ</w:t>
            </w:r>
          </w:p>
        </w:tc>
      </w:tr>
      <w:tr w:rsidR="000504E6" w:rsidRPr="007527AA" w14:paraId="0CC186B8" w14:textId="77777777" w:rsidTr="00A33AB1">
        <w:trPr>
          <w:gridAfter w:val="1"/>
          <w:wAfter w:w="3" w:type="pct"/>
          <w:trHeight w:val="20"/>
        </w:trPr>
        <w:tc>
          <w:tcPr>
            <w:tcW w:w="334" w:type="pct"/>
            <w:vAlign w:val="center"/>
          </w:tcPr>
          <w:p w14:paraId="2C114DBA" w14:textId="77777777" w:rsidR="000504E6" w:rsidRPr="007527AA" w:rsidRDefault="000504E6"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1.</w:t>
            </w:r>
          </w:p>
        </w:tc>
        <w:tc>
          <w:tcPr>
            <w:tcW w:w="1228" w:type="pct"/>
            <w:gridSpan w:val="2"/>
            <w:vAlign w:val="center"/>
          </w:tcPr>
          <w:p w14:paraId="2EDF9470" w14:textId="5371575C"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val="en-US" w:eastAsia="ru-RU"/>
              </w:rPr>
              <w:t>Escherichia coli (</w:t>
            </w:r>
            <w:proofErr w:type="spellStart"/>
            <w:r w:rsidRPr="007527AA">
              <w:rPr>
                <w:rFonts w:eastAsia="Times New Roman" w:cs="Times New Roman"/>
                <w:color w:val="000000"/>
                <w:sz w:val="20"/>
                <w:szCs w:val="20"/>
                <w:lang w:val="en-US" w:eastAsia="ru-RU"/>
              </w:rPr>
              <w:t>E.coli</w:t>
            </w:r>
            <w:proofErr w:type="spellEnd"/>
            <w:r w:rsidRPr="007527AA">
              <w:rPr>
                <w:rFonts w:eastAsia="Times New Roman" w:cs="Times New Roman"/>
                <w:color w:val="000000"/>
                <w:sz w:val="20"/>
                <w:szCs w:val="20"/>
                <w:lang w:val="en-US" w:eastAsia="ru-RU"/>
              </w:rPr>
              <w:t>)</w:t>
            </w:r>
          </w:p>
        </w:tc>
        <w:tc>
          <w:tcPr>
            <w:tcW w:w="965" w:type="pct"/>
            <w:gridSpan w:val="2"/>
            <w:vAlign w:val="center"/>
          </w:tcPr>
          <w:p w14:paraId="524E6B8C"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2580B20D"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1" w:type="pct"/>
            <w:gridSpan w:val="2"/>
            <w:vAlign w:val="center"/>
          </w:tcPr>
          <w:p w14:paraId="553B6E8B" w14:textId="2BCCCDC9"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tcPr>
          <w:p w14:paraId="640CB1D2"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ГОСТ 31955.1-</w:t>
            </w:r>
          </w:p>
          <w:p w14:paraId="560EB1A2"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2013</w:t>
            </w:r>
          </w:p>
        </w:tc>
      </w:tr>
      <w:tr w:rsidR="000504E6" w:rsidRPr="007527AA" w14:paraId="3D3C3F9D" w14:textId="77777777" w:rsidTr="00A33AB1">
        <w:trPr>
          <w:gridAfter w:val="1"/>
          <w:wAfter w:w="3" w:type="pct"/>
          <w:trHeight w:val="20"/>
        </w:trPr>
        <w:tc>
          <w:tcPr>
            <w:tcW w:w="334" w:type="pct"/>
            <w:vAlign w:val="center"/>
          </w:tcPr>
          <w:p w14:paraId="775A05C6" w14:textId="77777777" w:rsidR="000504E6" w:rsidRPr="007527AA" w:rsidRDefault="000504E6"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1228" w:type="pct"/>
            <w:gridSpan w:val="2"/>
            <w:vAlign w:val="center"/>
          </w:tcPr>
          <w:p w14:paraId="539C8154" w14:textId="77777777" w:rsidR="000504E6" w:rsidRPr="007527AA" w:rsidRDefault="000504E6" w:rsidP="000504E6">
            <w:pPr>
              <w:ind w:firstLine="0"/>
              <w:jc w:val="left"/>
              <w:rPr>
                <w:rFonts w:eastAsia="Times New Roman" w:cs="Times New Roman"/>
                <w:sz w:val="20"/>
                <w:szCs w:val="20"/>
                <w:lang w:eastAsia="ru-RU"/>
              </w:rPr>
            </w:pPr>
            <w:proofErr w:type="spellStart"/>
            <w:r w:rsidRPr="007527AA">
              <w:rPr>
                <w:rFonts w:eastAsia="Times New Roman" w:cs="Times New Roman"/>
                <w:color w:val="000000"/>
                <w:sz w:val="20"/>
                <w:szCs w:val="20"/>
                <w:lang w:eastAsia="ru-RU"/>
              </w:rPr>
              <w:t>Колифаги</w:t>
            </w:r>
            <w:proofErr w:type="spellEnd"/>
          </w:p>
        </w:tc>
        <w:tc>
          <w:tcPr>
            <w:tcW w:w="965" w:type="pct"/>
            <w:gridSpan w:val="2"/>
            <w:vAlign w:val="center"/>
          </w:tcPr>
          <w:p w14:paraId="361A4BDB"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29DCF052"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1" w:type="pct"/>
            <w:gridSpan w:val="2"/>
            <w:vAlign w:val="center"/>
          </w:tcPr>
          <w:p w14:paraId="1BFC3283" w14:textId="6361265F" w:rsidR="000504E6" w:rsidRPr="007527AA" w:rsidRDefault="000504E6" w:rsidP="000504E6">
            <w:pPr>
              <w:ind w:firstLine="0"/>
              <w:jc w:val="center"/>
              <w:rPr>
                <w:rFonts w:eastAsia="Times New Roman" w:cs="Times New Roman"/>
                <w:sz w:val="20"/>
                <w:szCs w:val="20"/>
                <w:lang w:eastAsia="ru-RU"/>
              </w:rPr>
            </w:pPr>
            <w:proofErr w:type="gramStart"/>
            <w:r w:rsidRPr="007527AA">
              <w:rPr>
                <w:rFonts w:eastAsia="Times New Roman" w:cs="Times New Roman"/>
                <w:color w:val="000000"/>
                <w:sz w:val="20"/>
                <w:szCs w:val="20"/>
                <w:lang w:eastAsia="ru-RU"/>
              </w:rPr>
              <w:t>БОЕ</w:t>
            </w:r>
            <w:proofErr w:type="gramEnd"/>
            <w:r w:rsidRPr="007527AA">
              <w:rPr>
                <w:rFonts w:eastAsia="Times New Roman" w:cs="Times New Roman"/>
                <w:color w:val="000000"/>
                <w:sz w:val="20"/>
                <w:szCs w:val="20"/>
                <w:lang w:eastAsia="ru-RU"/>
              </w:rPr>
              <w:t>/</w:t>
            </w:r>
            <w:r w:rsidRPr="007527AA">
              <w:rPr>
                <w:rFonts w:eastAsia="Times New Roman" w:cs="Times New Roman"/>
                <w:color w:val="000000"/>
                <w:sz w:val="20"/>
                <w:szCs w:val="20"/>
                <w:lang w:val="en-US" w:eastAsia="ru-RU"/>
              </w:rPr>
              <w:t xml:space="preserve">100 </w:t>
            </w:r>
            <w:r w:rsidRPr="007527AA">
              <w:rPr>
                <w:rFonts w:eastAsia="Times New Roman" w:cs="Times New Roman"/>
                <w:color w:val="000000"/>
                <w:sz w:val="20"/>
                <w:szCs w:val="20"/>
                <w:lang w:eastAsia="ru-RU"/>
              </w:rPr>
              <w:t>см</w:t>
            </w:r>
            <w:r w:rsidRPr="007527AA">
              <w:rPr>
                <w:rFonts w:eastAsia="Times New Roman" w:cs="Times New Roman"/>
                <w:color w:val="000000"/>
                <w:sz w:val="20"/>
                <w:szCs w:val="20"/>
                <w:vertAlign w:val="superscript"/>
                <w:lang w:eastAsia="ru-RU"/>
              </w:rPr>
              <w:t>3</w:t>
            </w:r>
          </w:p>
        </w:tc>
        <w:tc>
          <w:tcPr>
            <w:tcW w:w="878" w:type="pct"/>
            <w:gridSpan w:val="2"/>
            <w:vAlign w:val="center"/>
          </w:tcPr>
          <w:p w14:paraId="352A9253"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0504E6" w:rsidRPr="007527AA" w14:paraId="6A26B828" w14:textId="77777777" w:rsidTr="00A33AB1">
        <w:trPr>
          <w:gridAfter w:val="1"/>
          <w:wAfter w:w="3" w:type="pct"/>
          <w:trHeight w:val="20"/>
        </w:trPr>
        <w:tc>
          <w:tcPr>
            <w:tcW w:w="334" w:type="pct"/>
            <w:vAlign w:val="center"/>
          </w:tcPr>
          <w:p w14:paraId="4B612C1F" w14:textId="77777777" w:rsidR="000504E6" w:rsidRPr="007527AA" w:rsidRDefault="000504E6"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3.</w:t>
            </w:r>
          </w:p>
        </w:tc>
        <w:tc>
          <w:tcPr>
            <w:tcW w:w="1228" w:type="pct"/>
            <w:gridSpan w:val="2"/>
          </w:tcPr>
          <w:p w14:paraId="69E6830A"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Общее микробное число</w:t>
            </w:r>
          </w:p>
        </w:tc>
        <w:tc>
          <w:tcPr>
            <w:tcW w:w="965" w:type="pct"/>
            <w:gridSpan w:val="2"/>
            <w:vAlign w:val="center"/>
          </w:tcPr>
          <w:p w14:paraId="4B3E1869"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2</w:t>
            </w:r>
          </w:p>
        </w:tc>
        <w:tc>
          <w:tcPr>
            <w:tcW w:w="831" w:type="pct"/>
            <w:gridSpan w:val="2"/>
            <w:vAlign w:val="center"/>
          </w:tcPr>
          <w:p w14:paraId="283B3EB3"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Не более 50</w:t>
            </w:r>
          </w:p>
        </w:tc>
        <w:tc>
          <w:tcPr>
            <w:tcW w:w="761" w:type="pct"/>
            <w:gridSpan w:val="2"/>
            <w:vAlign w:val="center"/>
          </w:tcPr>
          <w:p w14:paraId="03E1289B" w14:textId="14141C2A"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 см</w:t>
            </w:r>
            <w:r w:rsidRPr="007527AA">
              <w:rPr>
                <w:rFonts w:eastAsia="Times New Roman" w:cs="Times New Roman"/>
                <w:color w:val="000000"/>
                <w:sz w:val="20"/>
                <w:szCs w:val="20"/>
                <w:vertAlign w:val="superscript"/>
                <w:lang w:eastAsia="ru-RU"/>
              </w:rPr>
              <w:t>3</w:t>
            </w:r>
          </w:p>
        </w:tc>
        <w:tc>
          <w:tcPr>
            <w:tcW w:w="878" w:type="pct"/>
            <w:gridSpan w:val="2"/>
          </w:tcPr>
          <w:p w14:paraId="6FDF7209"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0504E6" w:rsidRPr="007527AA" w14:paraId="5FFDDE38" w14:textId="77777777" w:rsidTr="00A33AB1">
        <w:trPr>
          <w:gridAfter w:val="1"/>
          <w:wAfter w:w="3" w:type="pct"/>
          <w:trHeight w:val="20"/>
        </w:trPr>
        <w:tc>
          <w:tcPr>
            <w:tcW w:w="334" w:type="pct"/>
            <w:vAlign w:val="center"/>
          </w:tcPr>
          <w:p w14:paraId="6A73BE28" w14:textId="77777777" w:rsidR="000504E6" w:rsidRPr="007527AA" w:rsidRDefault="000504E6"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4.</w:t>
            </w:r>
          </w:p>
        </w:tc>
        <w:tc>
          <w:tcPr>
            <w:tcW w:w="1228" w:type="pct"/>
            <w:gridSpan w:val="2"/>
            <w:vAlign w:val="bottom"/>
          </w:tcPr>
          <w:p w14:paraId="7552E662"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 xml:space="preserve">Общие (обобщенные) </w:t>
            </w:r>
            <w:proofErr w:type="spellStart"/>
            <w:r w:rsidRPr="007527AA">
              <w:rPr>
                <w:rFonts w:eastAsia="Times New Roman" w:cs="Times New Roman"/>
                <w:color w:val="000000"/>
                <w:sz w:val="20"/>
                <w:szCs w:val="20"/>
                <w:lang w:eastAsia="ru-RU"/>
              </w:rPr>
              <w:t>колиформные</w:t>
            </w:r>
            <w:proofErr w:type="spellEnd"/>
            <w:r w:rsidRPr="007527AA">
              <w:rPr>
                <w:rFonts w:eastAsia="Times New Roman" w:cs="Times New Roman"/>
                <w:color w:val="000000"/>
                <w:sz w:val="20"/>
                <w:szCs w:val="20"/>
                <w:lang w:eastAsia="ru-RU"/>
              </w:rPr>
              <w:t xml:space="preserve"> бактерии</w:t>
            </w:r>
          </w:p>
        </w:tc>
        <w:tc>
          <w:tcPr>
            <w:tcW w:w="965" w:type="pct"/>
            <w:gridSpan w:val="2"/>
            <w:vAlign w:val="center"/>
          </w:tcPr>
          <w:p w14:paraId="085D4659"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7D608AD6"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1" w:type="pct"/>
            <w:gridSpan w:val="2"/>
            <w:vAlign w:val="center"/>
          </w:tcPr>
          <w:p w14:paraId="7BBB3105" w14:textId="42420B1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vAlign w:val="center"/>
          </w:tcPr>
          <w:p w14:paraId="575481A1"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МУК 4.2.1018-01</w:t>
            </w:r>
          </w:p>
        </w:tc>
      </w:tr>
      <w:tr w:rsidR="000504E6" w:rsidRPr="007527AA" w14:paraId="26DDA7F7" w14:textId="77777777" w:rsidTr="00A33AB1">
        <w:trPr>
          <w:gridAfter w:val="1"/>
          <w:wAfter w:w="3" w:type="pct"/>
          <w:trHeight w:val="20"/>
        </w:trPr>
        <w:tc>
          <w:tcPr>
            <w:tcW w:w="334" w:type="pct"/>
            <w:vAlign w:val="center"/>
          </w:tcPr>
          <w:p w14:paraId="2942F74B" w14:textId="77777777" w:rsidR="000504E6" w:rsidRPr="007527AA" w:rsidRDefault="000504E6" w:rsidP="00F72B77">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5.</w:t>
            </w:r>
          </w:p>
        </w:tc>
        <w:tc>
          <w:tcPr>
            <w:tcW w:w="1228" w:type="pct"/>
            <w:gridSpan w:val="2"/>
            <w:vAlign w:val="center"/>
          </w:tcPr>
          <w:p w14:paraId="0915AFC6"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Энтерококки</w:t>
            </w:r>
          </w:p>
        </w:tc>
        <w:tc>
          <w:tcPr>
            <w:tcW w:w="965" w:type="pct"/>
            <w:gridSpan w:val="2"/>
            <w:vAlign w:val="center"/>
          </w:tcPr>
          <w:p w14:paraId="2004E2E6"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 xml:space="preserve">Не </w:t>
            </w:r>
            <w:proofErr w:type="gramStart"/>
            <w:r w:rsidRPr="007527AA">
              <w:rPr>
                <w:rFonts w:eastAsia="Times New Roman" w:cs="Times New Roman"/>
                <w:color w:val="000000"/>
                <w:sz w:val="20"/>
                <w:szCs w:val="20"/>
                <w:lang w:eastAsia="ru-RU"/>
              </w:rPr>
              <w:t>обнаружены</w:t>
            </w:r>
            <w:proofErr w:type="gramEnd"/>
            <w:r w:rsidRPr="007527AA">
              <w:rPr>
                <w:rFonts w:eastAsia="Times New Roman" w:cs="Times New Roman"/>
                <w:color w:val="000000"/>
                <w:sz w:val="20"/>
                <w:szCs w:val="20"/>
                <w:lang w:eastAsia="ru-RU"/>
              </w:rPr>
              <w:t xml:space="preserve"> в 100</w:t>
            </w:r>
          </w:p>
        </w:tc>
        <w:tc>
          <w:tcPr>
            <w:tcW w:w="831" w:type="pct"/>
            <w:gridSpan w:val="2"/>
            <w:vAlign w:val="center"/>
          </w:tcPr>
          <w:p w14:paraId="76814C38" w14:textId="77777777"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Отсутствие в 100</w:t>
            </w:r>
          </w:p>
        </w:tc>
        <w:tc>
          <w:tcPr>
            <w:tcW w:w="761" w:type="pct"/>
            <w:gridSpan w:val="2"/>
            <w:vAlign w:val="center"/>
          </w:tcPr>
          <w:p w14:paraId="59560929" w14:textId="598EFFD5" w:rsidR="000504E6" w:rsidRPr="007527AA" w:rsidRDefault="000504E6" w:rsidP="000504E6">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tcPr>
          <w:p w14:paraId="54AA5DCF" w14:textId="77777777" w:rsidR="000504E6" w:rsidRPr="007527AA" w:rsidRDefault="000504E6" w:rsidP="000504E6">
            <w:pPr>
              <w:ind w:firstLine="0"/>
              <w:jc w:val="left"/>
              <w:rPr>
                <w:rFonts w:eastAsia="Times New Roman" w:cs="Times New Roman"/>
                <w:sz w:val="20"/>
                <w:szCs w:val="20"/>
                <w:lang w:eastAsia="ru-RU"/>
              </w:rPr>
            </w:pPr>
            <w:r w:rsidRPr="007527AA">
              <w:rPr>
                <w:rFonts w:eastAsia="Times New Roman" w:cs="Times New Roman"/>
                <w:color w:val="000000"/>
                <w:sz w:val="20"/>
                <w:szCs w:val="20"/>
                <w:lang w:eastAsia="ru-RU"/>
              </w:rPr>
              <w:t>СТБ 180 7899-2- 2015</w:t>
            </w:r>
          </w:p>
        </w:tc>
      </w:tr>
    </w:tbl>
    <w:p w14:paraId="179A679F" w14:textId="5B86C38F" w:rsidR="0089480C" w:rsidRDefault="0089480C" w:rsidP="0089480C"/>
    <w:p w14:paraId="425ECBE5" w14:textId="2BBD750B" w:rsidR="00B60ED2" w:rsidRDefault="00B60ED2" w:rsidP="00B60ED2">
      <w:r>
        <w:t>Согласно протоколу лабораторных исследований от 25 июля 2022 г., объект: ГБСО КО</w:t>
      </w:r>
      <w:r w:rsidR="004663BE">
        <w:t xml:space="preserve"> (Государственное бюджетное учреждение социального обслуживания Калининградской области)</w:t>
      </w:r>
      <w:r>
        <w:t xml:space="preserve"> Центр помощи детям</w:t>
      </w:r>
      <w:proofErr w:type="gramStart"/>
      <w:r>
        <w:t xml:space="preserve"> Н</w:t>
      </w:r>
      <w:proofErr w:type="gramEnd"/>
      <w:r>
        <w:t>аш дом, г. Зеленоградск, ул. Октябрьская 7.</w:t>
      </w:r>
    </w:p>
    <w:p w14:paraId="1E3FFF6A" w14:textId="77777777" w:rsidR="009F7410" w:rsidRDefault="009F7410" w:rsidP="00B60ED2"/>
    <w:p w14:paraId="025C5C30" w14:textId="19B18DA0" w:rsidR="004663BE" w:rsidRDefault="004663BE" w:rsidP="004663BE">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16</w:t>
      </w:r>
      <w:r w:rsidR="000B7E8F">
        <w:rPr>
          <w:noProof/>
        </w:rPr>
        <w:fldChar w:fldCharType="end"/>
      </w:r>
      <w:r>
        <w:t xml:space="preserve"> Результаты лабораторных исследований качества питьевой воды на объекте ГБСО </w:t>
      </w:r>
      <w:proofErr w:type="gramStart"/>
      <w:r>
        <w:t>КО</w:t>
      </w:r>
      <w:proofErr w:type="gramEnd"/>
      <w:r>
        <w:t xml:space="preserve"> г. Зеленоградск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4"/>
        <w:gridCol w:w="2556"/>
        <w:gridCol w:w="1923"/>
        <w:gridCol w:w="1643"/>
        <w:gridCol w:w="1511"/>
        <w:gridCol w:w="1734"/>
      </w:tblGrid>
      <w:tr w:rsidR="00B60ED2" w:rsidRPr="00B60ED2" w14:paraId="61C230F6" w14:textId="77777777" w:rsidTr="009F7410">
        <w:trPr>
          <w:trHeight w:val="20"/>
        </w:trPr>
        <w:tc>
          <w:tcPr>
            <w:tcW w:w="284" w:type="pct"/>
            <w:vAlign w:val="center"/>
          </w:tcPr>
          <w:p w14:paraId="4B08330B"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 xml:space="preserve">№ </w:t>
            </w:r>
            <w:proofErr w:type="gramStart"/>
            <w:r w:rsidRPr="00B60ED2">
              <w:rPr>
                <w:rFonts w:eastAsia="Times New Roman" w:cs="Times New Roman"/>
                <w:color w:val="000000"/>
                <w:sz w:val="20"/>
                <w:szCs w:val="20"/>
                <w:lang w:eastAsia="ru-RU"/>
              </w:rPr>
              <w:t>п</w:t>
            </w:r>
            <w:proofErr w:type="gramEnd"/>
            <w:r w:rsidRPr="00B60ED2">
              <w:rPr>
                <w:rFonts w:eastAsia="Times New Roman" w:cs="Times New Roman"/>
                <w:color w:val="000000"/>
                <w:sz w:val="20"/>
                <w:szCs w:val="20"/>
                <w:lang w:eastAsia="ru-RU"/>
              </w:rPr>
              <w:t>/п</w:t>
            </w:r>
          </w:p>
        </w:tc>
        <w:tc>
          <w:tcPr>
            <w:tcW w:w="1287" w:type="pct"/>
            <w:vAlign w:val="center"/>
          </w:tcPr>
          <w:p w14:paraId="149B07AA"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Определяемые показатели</w:t>
            </w:r>
          </w:p>
        </w:tc>
        <w:tc>
          <w:tcPr>
            <w:tcW w:w="968" w:type="pct"/>
            <w:vAlign w:val="center"/>
          </w:tcPr>
          <w:p w14:paraId="1A81AFFE"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Результаты исследований</w:t>
            </w:r>
          </w:p>
        </w:tc>
        <w:tc>
          <w:tcPr>
            <w:tcW w:w="827" w:type="pct"/>
            <w:vAlign w:val="center"/>
          </w:tcPr>
          <w:p w14:paraId="7C4975B1"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Допустимый уровень</w:t>
            </w:r>
          </w:p>
        </w:tc>
        <w:tc>
          <w:tcPr>
            <w:tcW w:w="761" w:type="pct"/>
            <w:vAlign w:val="center"/>
          </w:tcPr>
          <w:p w14:paraId="29350003"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Единицы измерения</w:t>
            </w:r>
          </w:p>
        </w:tc>
        <w:tc>
          <w:tcPr>
            <w:tcW w:w="874" w:type="pct"/>
            <w:vAlign w:val="center"/>
          </w:tcPr>
          <w:p w14:paraId="714E3E8A"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НД на методы исследований</w:t>
            </w:r>
          </w:p>
        </w:tc>
      </w:tr>
      <w:tr w:rsidR="00B60ED2" w:rsidRPr="00B60ED2" w14:paraId="45B8FBEB" w14:textId="77777777" w:rsidTr="004663BE">
        <w:trPr>
          <w:trHeight w:val="20"/>
        </w:trPr>
        <w:tc>
          <w:tcPr>
            <w:tcW w:w="5000" w:type="pct"/>
            <w:gridSpan w:val="6"/>
            <w:vAlign w:val="center"/>
          </w:tcPr>
          <w:p w14:paraId="466C59AC"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ОРГАНОЛЕПТИЧЕСКИЕ ИССЛЕДОВАНИЯ</w:t>
            </w:r>
          </w:p>
        </w:tc>
      </w:tr>
      <w:tr w:rsidR="00B60ED2" w:rsidRPr="00B60ED2" w14:paraId="107723C8" w14:textId="77777777" w:rsidTr="009F7410">
        <w:trPr>
          <w:trHeight w:val="20"/>
        </w:trPr>
        <w:tc>
          <w:tcPr>
            <w:tcW w:w="284" w:type="pct"/>
            <w:vAlign w:val="center"/>
          </w:tcPr>
          <w:p w14:paraId="64A53771" w14:textId="77777777" w:rsidR="00B60ED2" w:rsidRPr="00B60ED2" w:rsidRDefault="00B60ED2" w:rsidP="00F72B77">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1.</w:t>
            </w:r>
          </w:p>
        </w:tc>
        <w:tc>
          <w:tcPr>
            <w:tcW w:w="1287" w:type="pct"/>
            <w:vAlign w:val="center"/>
          </w:tcPr>
          <w:p w14:paraId="314CD86C"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Запах при 20</w:t>
            </w:r>
            <w:proofErr w:type="gramStart"/>
            <w:r w:rsidRPr="00B60ED2">
              <w:rPr>
                <w:rFonts w:eastAsia="Times New Roman" w:cs="Times New Roman"/>
                <w:color w:val="000000"/>
                <w:sz w:val="20"/>
                <w:szCs w:val="20"/>
                <w:lang w:eastAsia="ru-RU"/>
              </w:rPr>
              <w:t>°С</w:t>
            </w:r>
            <w:proofErr w:type="gramEnd"/>
          </w:p>
        </w:tc>
        <w:tc>
          <w:tcPr>
            <w:tcW w:w="968" w:type="pct"/>
            <w:vAlign w:val="center"/>
          </w:tcPr>
          <w:p w14:paraId="6C177010"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1</w:t>
            </w:r>
          </w:p>
        </w:tc>
        <w:tc>
          <w:tcPr>
            <w:tcW w:w="827" w:type="pct"/>
            <w:vAlign w:val="center"/>
          </w:tcPr>
          <w:p w14:paraId="5A3304EE"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не более 2</w:t>
            </w:r>
          </w:p>
        </w:tc>
        <w:tc>
          <w:tcPr>
            <w:tcW w:w="761" w:type="pct"/>
            <w:vAlign w:val="center"/>
          </w:tcPr>
          <w:p w14:paraId="725106AF"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балл</w:t>
            </w:r>
          </w:p>
        </w:tc>
        <w:tc>
          <w:tcPr>
            <w:tcW w:w="874" w:type="pct"/>
          </w:tcPr>
          <w:p w14:paraId="297A5AD1"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 xml:space="preserve">ГОСТ </w:t>
            </w:r>
            <w:proofErr w:type="gramStart"/>
            <w:r w:rsidRPr="00B60ED2">
              <w:rPr>
                <w:rFonts w:eastAsia="Times New Roman" w:cs="Times New Roman"/>
                <w:color w:val="000000"/>
                <w:sz w:val="20"/>
                <w:szCs w:val="20"/>
                <w:lang w:eastAsia="ru-RU"/>
              </w:rPr>
              <w:t>Р</w:t>
            </w:r>
            <w:proofErr w:type="gramEnd"/>
            <w:r w:rsidRPr="00B60ED2">
              <w:rPr>
                <w:rFonts w:eastAsia="Times New Roman" w:cs="Times New Roman"/>
                <w:color w:val="000000"/>
                <w:sz w:val="20"/>
                <w:szCs w:val="20"/>
                <w:lang w:eastAsia="ru-RU"/>
              </w:rPr>
              <w:t xml:space="preserve"> 57164-</w:t>
            </w:r>
          </w:p>
          <w:p w14:paraId="55FAC57D"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2016</w:t>
            </w:r>
          </w:p>
        </w:tc>
      </w:tr>
      <w:tr w:rsidR="00B60ED2" w:rsidRPr="00B60ED2" w14:paraId="39863359" w14:textId="77777777" w:rsidTr="009F7410">
        <w:trPr>
          <w:trHeight w:val="20"/>
        </w:trPr>
        <w:tc>
          <w:tcPr>
            <w:tcW w:w="284" w:type="pct"/>
            <w:vAlign w:val="center"/>
          </w:tcPr>
          <w:p w14:paraId="45A45B31" w14:textId="77777777" w:rsidR="00B60ED2" w:rsidRPr="00B60ED2" w:rsidRDefault="00B60ED2" w:rsidP="00F72B77">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2.</w:t>
            </w:r>
          </w:p>
        </w:tc>
        <w:tc>
          <w:tcPr>
            <w:tcW w:w="1287" w:type="pct"/>
            <w:vAlign w:val="center"/>
          </w:tcPr>
          <w:p w14:paraId="4D4B2EBB"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Запах при 60</w:t>
            </w:r>
            <w:proofErr w:type="gramStart"/>
            <w:r w:rsidRPr="00B60ED2">
              <w:rPr>
                <w:rFonts w:eastAsia="Times New Roman" w:cs="Times New Roman"/>
                <w:color w:val="000000"/>
                <w:sz w:val="20"/>
                <w:szCs w:val="20"/>
                <w:lang w:eastAsia="ru-RU"/>
              </w:rPr>
              <w:t>°С</w:t>
            </w:r>
            <w:proofErr w:type="gramEnd"/>
          </w:p>
        </w:tc>
        <w:tc>
          <w:tcPr>
            <w:tcW w:w="968" w:type="pct"/>
            <w:vAlign w:val="center"/>
          </w:tcPr>
          <w:p w14:paraId="584CA428"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1</w:t>
            </w:r>
          </w:p>
        </w:tc>
        <w:tc>
          <w:tcPr>
            <w:tcW w:w="827" w:type="pct"/>
            <w:vAlign w:val="center"/>
          </w:tcPr>
          <w:p w14:paraId="0F4285C6"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не более 2</w:t>
            </w:r>
          </w:p>
        </w:tc>
        <w:tc>
          <w:tcPr>
            <w:tcW w:w="761" w:type="pct"/>
            <w:vAlign w:val="center"/>
          </w:tcPr>
          <w:p w14:paraId="0612BE59"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балл</w:t>
            </w:r>
          </w:p>
        </w:tc>
        <w:tc>
          <w:tcPr>
            <w:tcW w:w="874" w:type="pct"/>
          </w:tcPr>
          <w:p w14:paraId="181CFF67"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 xml:space="preserve">ГОСТ </w:t>
            </w:r>
            <w:proofErr w:type="gramStart"/>
            <w:r w:rsidRPr="00B60ED2">
              <w:rPr>
                <w:rFonts w:eastAsia="Times New Roman" w:cs="Times New Roman"/>
                <w:color w:val="000000"/>
                <w:sz w:val="20"/>
                <w:szCs w:val="20"/>
                <w:lang w:eastAsia="ru-RU"/>
              </w:rPr>
              <w:t>Р</w:t>
            </w:r>
            <w:proofErr w:type="gramEnd"/>
            <w:r w:rsidRPr="00B60ED2">
              <w:rPr>
                <w:rFonts w:eastAsia="Times New Roman" w:cs="Times New Roman"/>
                <w:color w:val="000000"/>
                <w:sz w:val="20"/>
                <w:szCs w:val="20"/>
                <w:lang w:eastAsia="ru-RU"/>
              </w:rPr>
              <w:t xml:space="preserve"> 57164-</w:t>
            </w:r>
          </w:p>
          <w:p w14:paraId="2B7EC632"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2016</w:t>
            </w:r>
          </w:p>
        </w:tc>
      </w:tr>
      <w:tr w:rsidR="00B60ED2" w:rsidRPr="00B60ED2" w14:paraId="28CF1FA4" w14:textId="77777777" w:rsidTr="009F7410">
        <w:trPr>
          <w:trHeight w:val="20"/>
        </w:trPr>
        <w:tc>
          <w:tcPr>
            <w:tcW w:w="284" w:type="pct"/>
            <w:vAlign w:val="center"/>
          </w:tcPr>
          <w:p w14:paraId="6C6CA63C" w14:textId="77777777" w:rsidR="00B60ED2" w:rsidRPr="00B60ED2" w:rsidRDefault="00B60ED2" w:rsidP="00F72B77">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3.</w:t>
            </w:r>
          </w:p>
        </w:tc>
        <w:tc>
          <w:tcPr>
            <w:tcW w:w="1287" w:type="pct"/>
            <w:vAlign w:val="center"/>
          </w:tcPr>
          <w:p w14:paraId="1F3241E3"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Мутность</w:t>
            </w:r>
          </w:p>
        </w:tc>
        <w:tc>
          <w:tcPr>
            <w:tcW w:w="968" w:type="pct"/>
            <w:vAlign w:val="center"/>
          </w:tcPr>
          <w:p w14:paraId="66165F21"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1,47±0,29</w:t>
            </w:r>
          </w:p>
        </w:tc>
        <w:tc>
          <w:tcPr>
            <w:tcW w:w="827" w:type="pct"/>
            <w:vAlign w:val="center"/>
          </w:tcPr>
          <w:p w14:paraId="034C61A3"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не более 1,5</w:t>
            </w:r>
          </w:p>
        </w:tc>
        <w:tc>
          <w:tcPr>
            <w:tcW w:w="761" w:type="pct"/>
            <w:vAlign w:val="center"/>
          </w:tcPr>
          <w:p w14:paraId="244A6C3B"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мг/дм</w:t>
            </w:r>
            <w:r w:rsidRPr="00B60ED2">
              <w:rPr>
                <w:rFonts w:eastAsia="Times New Roman" w:cs="Times New Roman"/>
                <w:color w:val="000000"/>
                <w:sz w:val="20"/>
                <w:szCs w:val="20"/>
                <w:vertAlign w:val="superscript"/>
                <w:lang w:eastAsia="ru-RU"/>
              </w:rPr>
              <w:t>3</w:t>
            </w:r>
          </w:p>
        </w:tc>
        <w:tc>
          <w:tcPr>
            <w:tcW w:w="874" w:type="pct"/>
          </w:tcPr>
          <w:p w14:paraId="5626C7E2"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 xml:space="preserve">ГОСТ </w:t>
            </w:r>
            <w:proofErr w:type="gramStart"/>
            <w:r w:rsidRPr="00B60ED2">
              <w:rPr>
                <w:rFonts w:eastAsia="Times New Roman" w:cs="Times New Roman"/>
                <w:color w:val="000000"/>
                <w:sz w:val="20"/>
                <w:szCs w:val="20"/>
                <w:lang w:eastAsia="ru-RU"/>
              </w:rPr>
              <w:t>Р</w:t>
            </w:r>
            <w:proofErr w:type="gramEnd"/>
            <w:r w:rsidRPr="00B60ED2">
              <w:rPr>
                <w:rFonts w:eastAsia="Times New Roman" w:cs="Times New Roman"/>
                <w:color w:val="000000"/>
                <w:sz w:val="20"/>
                <w:szCs w:val="20"/>
                <w:lang w:eastAsia="ru-RU"/>
              </w:rPr>
              <w:t xml:space="preserve"> 57164- 2016</w:t>
            </w:r>
          </w:p>
        </w:tc>
      </w:tr>
      <w:tr w:rsidR="00B60ED2" w:rsidRPr="00B60ED2" w14:paraId="72C77FB9" w14:textId="77777777" w:rsidTr="009F7410">
        <w:trPr>
          <w:trHeight w:val="20"/>
        </w:trPr>
        <w:tc>
          <w:tcPr>
            <w:tcW w:w="284" w:type="pct"/>
            <w:vAlign w:val="center"/>
          </w:tcPr>
          <w:p w14:paraId="2CFD97B1" w14:textId="77777777" w:rsidR="00B60ED2" w:rsidRPr="00B60ED2" w:rsidRDefault="00B60ED2" w:rsidP="00F72B77">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4.</w:t>
            </w:r>
          </w:p>
        </w:tc>
        <w:tc>
          <w:tcPr>
            <w:tcW w:w="1287" w:type="pct"/>
          </w:tcPr>
          <w:p w14:paraId="17B13539"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Цветность</w:t>
            </w:r>
          </w:p>
        </w:tc>
        <w:tc>
          <w:tcPr>
            <w:tcW w:w="968" w:type="pct"/>
            <w:vAlign w:val="center"/>
          </w:tcPr>
          <w:p w14:paraId="04538FF8"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11,25±2,25</w:t>
            </w:r>
          </w:p>
        </w:tc>
        <w:tc>
          <w:tcPr>
            <w:tcW w:w="827" w:type="pct"/>
            <w:vAlign w:val="center"/>
          </w:tcPr>
          <w:p w14:paraId="14C6E2C8"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не более 20,0</w:t>
            </w:r>
          </w:p>
        </w:tc>
        <w:tc>
          <w:tcPr>
            <w:tcW w:w="761" w:type="pct"/>
            <w:vAlign w:val="center"/>
          </w:tcPr>
          <w:p w14:paraId="2CF6C349"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град.</w:t>
            </w:r>
          </w:p>
        </w:tc>
        <w:tc>
          <w:tcPr>
            <w:tcW w:w="874" w:type="pct"/>
          </w:tcPr>
          <w:p w14:paraId="11AE9CF1"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ГОСТ 31868-2012</w:t>
            </w:r>
          </w:p>
        </w:tc>
      </w:tr>
      <w:tr w:rsidR="00B60ED2" w:rsidRPr="00B60ED2" w14:paraId="28E3C696" w14:textId="77777777" w:rsidTr="004663BE">
        <w:trPr>
          <w:trHeight w:val="20"/>
        </w:trPr>
        <w:tc>
          <w:tcPr>
            <w:tcW w:w="5000" w:type="pct"/>
            <w:gridSpan w:val="6"/>
            <w:vAlign w:val="center"/>
          </w:tcPr>
          <w:p w14:paraId="6A7BC28F"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ФИЗИКО-ХИМИЧЕСКИЕ ИССЛЕДОВАНИЯ</w:t>
            </w:r>
          </w:p>
        </w:tc>
      </w:tr>
      <w:tr w:rsidR="00B60ED2" w:rsidRPr="00B60ED2" w14:paraId="0057A40F" w14:textId="77777777" w:rsidTr="009F7410">
        <w:trPr>
          <w:trHeight w:val="20"/>
        </w:trPr>
        <w:tc>
          <w:tcPr>
            <w:tcW w:w="284" w:type="pct"/>
            <w:vAlign w:val="center"/>
          </w:tcPr>
          <w:p w14:paraId="45462BC7" w14:textId="77777777" w:rsidR="00B60ED2" w:rsidRPr="00B60ED2" w:rsidRDefault="00B60ED2" w:rsidP="00F72B77">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5.</w:t>
            </w:r>
          </w:p>
        </w:tc>
        <w:tc>
          <w:tcPr>
            <w:tcW w:w="1287" w:type="pct"/>
            <w:vAlign w:val="center"/>
          </w:tcPr>
          <w:p w14:paraId="300A4F7B"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Железо общее</w:t>
            </w:r>
          </w:p>
        </w:tc>
        <w:tc>
          <w:tcPr>
            <w:tcW w:w="968" w:type="pct"/>
            <w:vAlign w:val="center"/>
          </w:tcPr>
          <w:p w14:paraId="1697E186"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0,32±0,08</w:t>
            </w:r>
          </w:p>
        </w:tc>
        <w:tc>
          <w:tcPr>
            <w:tcW w:w="827" w:type="pct"/>
            <w:vAlign w:val="center"/>
          </w:tcPr>
          <w:p w14:paraId="5BB3A23A"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не более 0,3</w:t>
            </w:r>
          </w:p>
        </w:tc>
        <w:tc>
          <w:tcPr>
            <w:tcW w:w="761" w:type="pct"/>
            <w:vAlign w:val="center"/>
          </w:tcPr>
          <w:p w14:paraId="15636F07"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мг/дм</w:t>
            </w:r>
            <w:r w:rsidRPr="00B60ED2">
              <w:rPr>
                <w:rFonts w:eastAsia="Times New Roman" w:cs="Times New Roman"/>
                <w:color w:val="000000"/>
                <w:sz w:val="20"/>
                <w:szCs w:val="20"/>
                <w:vertAlign w:val="superscript"/>
                <w:lang w:eastAsia="ru-RU"/>
              </w:rPr>
              <w:t>3</w:t>
            </w:r>
          </w:p>
        </w:tc>
        <w:tc>
          <w:tcPr>
            <w:tcW w:w="874" w:type="pct"/>
          </w:tcPr>
          <w:p w14:paraId="22A71EDC"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ГОСТ 4011-72, п.2</w:t>
            </w:r>
          </w:p>
        </w:tc>
      </w:tr>
      <w:tr w:rsidR="00B60ED2" w:rsidRPr="00B60ED2" w14:paraId="73EFCEA3" w14:textId="77777777" w:rsidTr="009F7410">
        <w:trPr>
          <w:trHeight w:val="20"/>
        </w:trPr>
        <w:tc>
          <w:tcPr>
            <w:tcW w:w="284" w:type="pct"/>
            <w:vAlign w:val="center"/>
          </w:tcPr>
          <w:p w14:paraId="3D3D8786" w14:textId="77777777" w:rsidR="00B60ED2" w:rsidRPr="00B60ED2" w:rsidRDefault="00B60ED2" w:rsidP="00F72B77">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6.</w:t>
            </w:r>
          </w:p>
        </w:tc>
        <w:tc>
          <w:tcPr>
            <w:tcW w:w="1287" w:type="pct"/>
          </w:tcPr>
          <w:p w14:paraId="7C8502BC"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 xml:space="preserve">Окисляемость </w:t>
            </w:r>
            <w:proofErr w:type="spellStart"/>
            <w:r w:rsidRPr="00B60ED2">
              <w:rPr>
                <w:rFonts w:eastAsia="Times New Roman" w:cs="Times New Roman"/>
                <w:color w:val="000000"/>
                <w:sz w:val="20"/>
                <w:szCs w:val="20"/>
                <w:lang w:eastAsia="ru-RU"/>
              </w:rPr>
              <w:t>перманганатная</w:t>
            </w:r>
            <w:proofErr w:type="spellEnd"/>
          </w:p>
        </w:tc>
        <w:tc>
          <w:tcPr>
            <w:tcW w:w="968" w:type="pct"/>
            <w:vAlign w:val="center"/>
          </w:tcPr>
          <w:p w14:paraId="15C6D378"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2,2±0,2</w:t>
            </w:r>
          </w:p>
        </w:tc>
        <w:tc>
          <w:tcPr>
            <w:tcW w:w="827" w:type="pct"/>
            <w:vAlign w:val="center"/>
          </w:tcPr>
          <w:p w14:paraId="07AB6F19"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не более 5,0</w:t>
            </w:r>
          </w:p>
        </w:tc>
        <w:tc>
          <w:tcPr>
            <w:tcW w:w="761" w:type="pct"/>
            <w:vAlign w:val="center"/>
          </w:tcPr>
          <w:p w14:paraId="56D1D704" w14:textId="77777777" w:rsidR="00B60ED2" w:rsidRPr="00B60ED2" w:rsidRDefault="00B60ED2" w:rsidP="00B60ED2">
            <w:pPr>
              <w:ind w:firstLine="0"/>
              <w:jc w:val="center"/>
              <w:rPr>
                <w:rFonts w:eastAsia="Times New Roman" w:cs="Times New Roman"/>
                <w:sz w:val="20"/>
                <w:szCs w:val="20"/>
                <w:lang w:eastAsia="ru-RU"/>
              </w:rPr>
            </w:pPr>
            <w:r w:rsidRPr="00B60ED2">
              <w:rPr>
                <w:rFonts w:eastAsia="Times New Roman" w:cs="Times New Roman"/>
                <w:color w:val="000000"/>
                <w:sz w:val="20"/>
                <w:szCs w:val="20"/>
                <w:lang w:eastAsia="ru-RU"/>
              </w:rPr>
              <w:t>мг/дм</w:t>
            </w:r>
            <w:r w:rsidRPr="00B60ED2">
              <w:rPr>
                <w:rFonts w:eastAsia="Times New Roman" w:cs="Times New Roman"/>
                <w:color w:val="000000"/>
                <w:sz w:val="20"/>
                <w:szCs w:val="20"/>
                <w:vertAlign w:val="superscript"/>
                <w:lang w:eastAsia="ru-RU"/>
              </w:rPr>
              <w:t>3</w:t>
            </w:r>
          </w:p>
        </w:tc>
        <w:tc>
          <w:tcPr>
            <w:tcW w:w="874" w:type="pct"/>
          </w:tcPr>
          <w:p w14:paraId="4B32927D"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ПНДФ</w:t>
            </w:r>
          </w:p>
          <w:p w14:paraId="6E2A9DAC" w14:textId="77777777" w:rsidR="00B60ED2" w:rsidRPr="00B60ED2" w:rsidRDefault="00B60ED2" w:rsidP="00B60ED2">
            <w:pPr>
              <w:ind w:firstLine="0"/>
              <w:jc w:val="left"/>
              <w:rPr>
                <w:rFonts w:eastAsia="Times New Roman" w:cs="Times New Roman"/>
                <w:sz w:val="20"/>
                <w:szCs w:val="20"/>
                <w:lang w:eastAsia="ru-RU"/>
              </w:rPr>
            </w:pPr>
            <w:r w:rsidRPr="00B60ED2">
              <w:rPr>
                <w:rFonts w:eastAsia="Times New Roman" w:cs="Times New Roman"/>
                <w:color w:val="000000"/>
                <w:sz w:val="20"/>
                <w:szCs w:val="20"/>
                <w:lang w:eastAsia="ru-RU"/>
              </w:rPr>
              <w:t>14.1:2:4.154-99</w:t>
            </w:r>
          </w:p>
        </w:tc>
      </w:tr>
    </w:tbl>
    <w:p w14:paraId="3FF72AA5" w14:textId="77777777" w:rsidR="0089480C" w:rsidRDefault="0089480C" w:rsidP="0089480C"/>
    <w:p w14:paraId="330B7674" w14:textId="764A12A5" w:rsidR="0045773D" w:rsidRDefault="00736ED9" w:rsidP="0045773D">
      <w:r>
        <w:rPr>
          <w:szCs w:val="24"/>
        </w:rPr>
        <w:t>Как видно из таблиц</w:t>
      </w:r>
      <w:r w:rsidRPr="00353527">
        <w:rPr>
          <w:szCs w:val="24"/>
        </w:rPr>
        <w:t xml:space="preserve"> выше, вода </w:t>
      </w:r>
      <w:r>
        <w:rPr>
          <w:szCs w:val="24"/>
        </w:rPr>
        <w:t xml:space="preserve">в г. Зеленоградск </w:t>
      </w:r>
      <w:r w:rsidRPr="00353527">
        <w:rPr>
          <w:szCs w:val="24"/>
        </w:rPr>
        <w:t>соответствует требованиям СанПиН 1.2.3685-21 «Гигиенические нормативы и требования к обеспечению безопасности и (или) безвредности для человека факторов среды обитания».</w:t>
      </w:r>
    </w:p>
    <w:p w14:paraId="4CAC2127" w14:textId="23CF994A" w:rsidR="000E3F46" w:rsidRPr="006D3833" w:rsidRDefault="000E3F46" w:rsidP="0045773D">
      <w:r w:rsidRPr="006D3833">
        <w:t>В технологических зонах</w:t>
      </w:r>
      <w:r w:rsidR="006D3833" w:rsidRPr="006D3833">
        <w:t xml:space="preserve"> холодного водоснабжения, обслуживаемых МКП «Водоканал ЗМО», станции водоподготовки отсутствуют.</w:t>
      </w:r>
      <w:r w:rsidR="006D3833">
        <w:t xml:space="preserve"> </w:t>
      </w:r>
      <w:r w:rsidR="00F62D5A">
        <w:t>В основном в</w:t>
      </w:r>
      <w:r w:rsidR="006D3833">
        <w:t>ода подается напрямую от источников водоснабжения в магистральные и разводящие сети.</w:t>
      </w:r>
      <w:r w:rsidR="00F62D5A">
        <w:t xml:space="preserve"> В некоторых поселках через водонапорные башни.</w:t>
      </w:r>
    </w:p>
    <w:p w14:paraId="7F32F4A2" w14:textId="1D914CB0" w:rsidR="00EE1DCE" w:rsidRDefault="00EE1DCE" w:rsidP="0045773D">
      <w:r w:rsidRPr="00EE1DCE">
        <w:lastRenderedPageBreak/>
        <w:t>Результаты лабораторных исследований качества питьевой воды для систем водоснабжения МКП «Водоканал ЗМО», проведенных в 2022 году,</w:t>
      </w:r>
      <w:r w:rsidR="00E721E2">
        <w:t xml:space="preserve"> предо</w:t>
      </w:r>
      <w:r w:rsidRPr="00EE1DCE">
        <w:t>ставлены только для технологической зоны п. Переславское.</w:t>
      </w:r>
    </w:p>
    <w:p w14:paraId="3AD8E390" w14:textId="77777777" w:rsidR="00EE1DCE" w:rsidRPr="00EE1DCE" w:rsidRDefault="00EE1DCE" w:rsidP="0045773D"/>
    <w:p w14:paraId="25E2F21A" w14:textId="10B686B4" w:rsidR="00EE1DCE" w:rsidRDefault="00EE1DCE" w:rsidP="00EE1DCE">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17</w:t>
      </w:r>
      <w:r w:rsidR="000B7E8F">
        <w:rPr>
          <w:noProof/>
        </w:rPr>
        <w:fldChar w:fldCharType="end"/>
      </w:r>
      <w:r>
        <w:t xml:space="preserve"> Результаты лабораторных исследований качества питьевой воды от 04.07.22 г. технологической зоны п. Переславское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2"/>
        <w:gridCol w:w="8"/>
        <w:gridCol w:w="2427"/>
        <w:gridCol w:w="12"/>
        <w:gridCol w:w="1909"/>
        <w:gridCol w:w="12"/>
        <w:gridCol w:w="1639"/>
        <w:gridCol w:w="8"/>
        <w:gridCol w:w="1504"/>
        <w:gridCol w:w="8"/>
        <w:gridCol w:w="1736"/>
        <w:gridCol w:w="6"/>
      </w:tblGrid>
      <w:tr w:rsidR="00EE1DCE" w:rsidRPr="000504E6" w14:paraId="44CD3652" w14:textId="77777777" w:rsidTr="00014EA4">
        <w:trPr>
          <w:trHeight w:val="20"/>
        </w:trPr>
        <w:tc>
          <w:tcPr>
            <w:tcW w:w="338" w:type="pct"/>
            <w:gridSpan w:val="2"/>
            <w:vAlign w:val="center"/>
          </w:tcPr>
          <w:p w14:paraId="3EB44BAF"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 </w:t>
            </w:r>
            <w:proofErr w:type="gramStart"/>
            <w:r w:rsidRPr="000504E6">
              <w:rPr>
                <w:rFonts w:eastAsia="Times New Roman" w:cs="Times New Roman"/>
                <w:color w:val="000000"/>
                <w:sz w:val="20"/>
                <w:szCs w:val="20"/>
                <w:lang w:eastAsia="ru-RU"/>
              </w:rPr>
              <w:t>п</w:t>
            </w:r>
            <w:proofErr w:type="gramEnd"/>
            <w:r w:rsidRPr="000504E6">
              <w:rPr>
                <w:rFonts w:eastAsia="Times New Roman" w:cs="Times New Roman"/>
                <w:color w:val="000000"/>
                <w:sz w:val="20"/>
                <w:szCs w:val="20"/>
                <w:lang w:eastAsia="ru-RU"/>
              </w:rPr>
              <w:t>/п</w:t>
            </w:r>
          </w:p>
        </w:tc>
        <w:tc>
          <w:tcPr>
            <w:tcW w:w="1228" w:type="pct"/>
            <w:gridSpan w:val="2"/>
            <w:vAlign w:val="center"/>
          </w:tcPr>
          <w:p w14:paraId="25C84FDE"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Определяемые показатели</w:t>
            </w:r>
          </w:p>
        </w:tc>
        <w:tc>
          <w:tcPr>
            <w:tcW w:w="967" w:type="pct"/>
            <w:gridSpan w:val="2"/>
            <w:vAlign w:val="center"/>
          </w:tcPr>
          <w:p w14:paraId="10ACC294"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Результаты исследований</w:t>
            </w:r>
          </w:p>
        </w:tc>
        <w:tc>
          <w:tcPr>
            <w:tcW w:w="829" w:type="pct"/>
            <w:gridSpan w:val="2"/>
            <w:vAlign w:val="center"/>
          </w:tcPr>
          <w:p w14:paraId="4EB173D1"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Допустимый уровень</w:t>
            </w:r>
          </w:p>
        </w:tc>
        <w:tc>
          <w:tcPr>
            <w:tcW w:w="761" w:type="pct"/>
            <w:gridSpan w:val="2"/>
            <w:vAlign w:val="center"/>
          </w:tcPr>
          <w:p w14:paraId="08B500C8"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Единицы измерения</w:t>
            </w:r>
          </w:p>
        </w:tc>
        <w:tc>
          <w:tcPr>
            <w:tcW w:w="877" w:type="pct"/>
            <w:gridSpan w:val="2"/>
            <w:vAlign w:val="center"/>
          </w:tcPr>
          <w:p w14:paraId="22EBA2B1"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НД на методы исследований</w:t>
            </w:r>
          </w:p>
        </w:tc>
      </w:tr>
      <w:tr w:rsidR="00EE1DCE" w:rsidRPr="000504E6" w14:paraId="7BB8AEB6" w14:textId="77777777" w:rsidTr="00014EA4">
        <w:trPr>
          <w:trHeight w:val="20"/>
        </w:trPr>
        <w:tc>
          <w:tcPr>
            <w:tcW w:w="5000" w:type="pct"/>
            <w:gridSpan w:val="12"/>
            <w:vAlign w:val="center"/>
          </w:tcPr>
          <w:p w14:paraId="0FA9AF59"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ОРГАНОЛЕПТИЧЕСКИЕ ИССЛЕДОВАНИЯ</w:t>
            </w:r>
          </w:p>
        </w:tc>
      </w:tr>
      <w:tr w:rsidR="00EE1DCE" w:rsidRPr="000504E6" w14:paraId="4B97F9D6" w14:textId="77777777" w:rsidTr="00014EA4">
        <w:trPr>
          <w:trHeight w:val="20"/>
        </w:trPr>
        <w:tc>
          <w:tcPr>
            <w:tcW w:w="338" w:type="pct"/>
            <w:gridSpan w:val="2"/>
            <w:vAlign w:val="center"/>
          </w:tcPr>
          <w:p w14:paraId="46A855E0" w14:textId="27E202FC" w:rsidR="00EE1DCE" w:rsidRPr="000504E6" w:rsidRDefault="00EE1DCE" w:rsidP="00014EA4">
            <w:pPr>
              <w:ind w:firstLine="0"/>
              <w:jc w:val="center"/>
              <w:rPr>
                <w:rFonts w:eastAsia="Times New Roman" w:cs="Times New Roman"/>
                <w:sz w:val="20"/>
                <w:szCs w:val="20"/>
                <w:lang w:eastAsia="ru-RU"/>
              </w:rPr>
            </w:pPr>
            <w:r>
              <w:rPr>
                <w:rFonts w:eastAsia="Times New Roman" w:cs="Times New Roman"/>
                <w:color w:val="000000"/>
                <w:sz w:val="20"/>
                <w:szCs w:val="20"/>
                <w:lang w:eastAsia="ru-RU"/>
              </w:rPr>
              <w:t>1</w:t>
            </w:r>
            <w:r w:rsidRPr="000504E6">
              <w:rPr>
                <w:rFonts w:eastAsia="Times New Roman" w:cs="Times New Roman"/>
                <w:color w:val="000000"/>
                <w:sz w:val="20"/>
                <w:szCs w:val="20"/>
                <w:lang w:eastAsia="ru-RU"/>
              </w:rPr>
              <w:t>.</w:t>
            </w:r>
          </w:p>
        </w:tc>
        <w:tc>
          <w:tcPr>
            <w:tcW w:w="1228" w:type="pct"/>
            <w:gridSpan w:val="2"/>
            <w:vAlign w:val="center"/>
          </w:tcPr>
          <w:p w14:paraId="42F35415"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Мутность</w:t>
            </w:r>
          </w:p>
        </w:tc>
        <w:tc>
          <w:tcPr>
            <w:tcW w:w="967" w:type="pct"/>
            <w:gridSpan w:val="2"/>
            <w:vAlign w:val="center"/>
          </w:tcPr>
          <w:p w14:paraId="0BED7E14" w14:textId="119FC071" w:rsidR="00EE1DCE" w:rsidRPr="000504E6" w:rsidRDefault="00EE1DCE" w:rsidP="00EE1DCE">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r>
              <w:rPr>
                <w:rFonts w:eastAsia="Times New Roman" w:cs="Times New Roman"/>
                <w:color w:val="000000"/>
                <w:sz w:val="20"/>
                <w:szCs w:val="20"/>
                <w:lang w:eastAsia="ru-RU"/>
              </w:rPr>
              <w:t>7</w:t>
            </w:r>
            <w:r w:rsidRPr="000504E6">
              <w:rPr>
                <w:rFonts w:eastAsia="Times New Roman" w:cs="Times New Roman"/>
                <w:color w:val="000000"/>
                <w:sz w:val="20"/>
                <w:szCs w:val="20"/>
                <w:lang w:eastAsia="ru-RU"/>
              </w:rPr>
              <w:t xml:space="preserve"> ±0,</w:t>
            </w:r>
            <w:r>
              <w:rPr>
                <w:rFonts w:eastAsia="Times New Roman" w:cs="Times New Roman"/>
                <w:color w:val="000000"/>
                <w:sz w:val="20"/>
                <w:szCs w:val="20"/>
                <w:lang w:eastAsia="ru-RU"/>
              </w:rPr>
              <w:t>3</w:t>
            </w:r>
          </w:p>
        </w:tc>
        <w:tc>
          <w:tcPr>
            <w:tcW w:w="829" w:type="pct"/>
            <w:gridSpan w:val="2"/>
            <w:vAlign w:val="center"/>
          </w:tcPr>
          <w:p w14:paraId="310A6D94"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1,5</w:t>
            </w:r>
          </w:p>
        </w:tc>
        <w:tc>
          <w:tcPr>
            <w:tcW w:w="761" w:type="pct"/>
            <w:gridSpan w:val="2"/>
            <w:vAlign w:val="center"/>
          </w:tcPr>
          <w:p w14:paraId="781A95F6"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877" w:type="pct"/>
            <w:gridSpan w:val="2"/>
          </w:tcPr>
          <w:p w14:paraId="2EF7FE59"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ГОСТ </w:t>
            </w:r>
            <w:proofErr w:type="gramStart"/>
            <w:r w:rsidRPr="000504E6">
              <w:rPr>
                <w:rFonts w:eastAsia="Times New Roman" w:cs="Times New Roman"/>
                <w:color w:val="000000"/>
                <w:sz w:val="20"/>
                <w:szCs w:val="20"/>
                <w:lang w:eastAsia="ru-RU"/>
              </w:rPr>
              <w:t>Р</w:t>
            </w:r>
            <w:proofErr w:type="gramEnd"/>
            <w:r w:rsidRPr="000504E6">
              <w:rPr>
                <w:rFonts w:eastAsia="Times New Roman" w:cs="Times New Roman"/>
                <w:color w:val="000000"/>
                <w:sz w:val="20"/>
                <w:szCs w:val="20"/>
                <w:lang w:eastAsia="ru-RU"/>
              </w:rPr>
              <w:t xml:space="preserve"> 57164-</w:t>
            </w:r>
          </w:p>
          <w:p w14:paraId="7AE55918"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2016</w:t>
            </w:r>
          </w:p>
        </w:tc>
      </w:tr>
      <w:tr w:rsidR="00EE1DCE" w:rsidRPr="000504E6" w14:paraId="4A04BD0D" w14:textId="77777777" w:rsidTr="00014EA4">
        <w:trPr>
          <w:trHeight w:val="20"/>
        </w:trPr>
        <w:tc>
          <w:tcPr>
            <w:tcW w:w="338" w:type="pct"/>
            <w:gridSpan w:val="2"/>
            <w:vAlign w:val="center"/>
          </w:tcPr>
          <w:p w14:paraId="205853FF" w14:textId="081BD483" w:rsidR="00EE1DCE" w:rsidRPr="000504E6" w:rsidRDefault="00EE1DCE" w:rsidP="00014EA4">
            <w:pPr>
              <w:ind w:firstLine="0"/>
              <w:jc w:val="center"/>
              <w:rPr>
                <w:rFonts w:eastAsia="Times New Roman" w:cs="Times New Roman"/>
                <w:sz w:val="20"/>
                <w:szCs w:val="20"/>
                <w:lang w:eastAsia="ru-RU"/>
              </w:rPr>
            </w:pPr>
            <w:r>
              <w:rPr>
                <w:rFonts w:eastAsia="Times New Roman" w:cs="Times New Roman"/>
                <w:color w:val="000000"/>
                <w:sz w:val="20"/>
                <w:szCs w:val="20"/>
                <w:lang w:eastAsia="ru-RU"/>
              </w:rPr>
              <w:t>2</w:t>
            </w:r>
            <w:r w:rsidRPr="000504E6">
              <w:rPr>
                <w:rFonts w:eastAsia="Times New Roman" w:cs="Times New Roman"/>
                <w:color w:val="000000"/>
                <w:sz w:val="20"/>
                <w:szCs w:val="20"/>
                <w:lang w:eastAsia="ru-RU"/>
              </w:rPr>
              <w:t>.</w:t>
            </w:r>
          </w:p>
        </w:tc>
        <w:tc>
          <w:tcPr>
            <w:tcW w:w="1228" w:type="pct"/>
            <w:gridSpan w:val="2"/>
          </w:tcPr>
          <w:p w14:paraId="779B1B86"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Цветность</w:t>
            </w:r>
          </w:p>
        </w:tc>
        <w:tc>
          <w:tcPr>
            <w:tcW w:w="967" w:type="pct"/>
            <w:gridSpan w:val="2"/>
            <w:vAlign w:val="center"/>
          </w:tcPr>
          <w:p w14:paraId="147BE53C" w14:textId="27DB3331" w:rsidR="00EE1DCE" w:rsidRPr="000504E6" w:rsidRDefault="00EE1DCE" w:rsidP="00EE1DCE">
            <w:pPr>
              <w:ind w:firstLine="0"/>
              <w:jc w:val="center"/>
              <w:rPr>
                <w:rFonts w:eastAsia="Times New Roman" w:cs="Times New Roman"/>
                <w:sz w:val="20"/>
                <w:szCs w:val="20"/>
                <w:lang w:eastAsia="ru-RU"/>
              </w:rPr>
            </w:pPr>
            <w:r>
              <w:rPr>
                <w:rFonts w:eastAsia="Times New Roman" w:cs="Times New Roman"/>
                <w:color w:val="000000"/>
                <w:sz w:val="20"/>
                <w:szCs w:val="20"/>
                <w:lang w:eastAsia="ru-RU"/>
              </w:rPr>
              <w:t>26,9</w:t>
            </w:r>
            <w:r w:rsidRPr="000504E6">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5</w:t>
            </w:r>
            <w:r w:rsidRPr="000504E6">
              <w:rPr>
                <w:rFonts w:eastAsia="Times New Roman" w:cs="Times New Roman"/>
                <w:color w:val="000000"/>
                <w:sz w:val="20"/>
                <w:szCs w:val="20"/>
                <w:lang w:eastAsia="ru-RU"/>
              </w:rPr>
              <w:t>,</w:t>
            </w:r>
            <w:r>
              <w:rPr>
                <w:rFonts w:eastAsia="Times New Roman" w:cs="Times New Roman"/>
                <w:color w:val="000000"/>
                <w:sz w:val="20"/>
                <w:szCs w:val="20"/>
                <w:lang w:eastAsia="ru-RU"/>
              </w:rPr>
              <w:t>4</w:t>
            </w:r>
          </w:p>
        </w:tc>
        <w:tc>
          <w:tcPr>
            <w:tcW w:w="829" w:type="pct"/>
            <w:gridSpan w:val="2"/>
            <w:vAlign w:val="center"/>
          </w:tcPr>
          <w:p w14:paraId="7015E485"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20,0</w:t>
            </w:r>
          </w:p>
        </w:tc>
        <w:tc>
          <w:tcPr>
            <w:tcW w:w="761" w:type="pct"/>
            <w:gridSpan w:val="2"/>
            <w:vAlign w:val="center"/>
          </w:tcPr>
          <w:p w14:paraId="12ECA53A"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град.</w:t>
            </w:r>
          </w:p>
        </w:tc>
        <w:tc>
          <w:tcPr>
            <w:tcW w:w="877" w:type="pct"/>
            <w:gridSpan w:val="2"/>
          </w:tcPr>
          <w:p w14:paraId="1B8B4C8F"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ГОСТ 31868-2012</w:t>
            </w:r>
          </w:p>
        </w:tc>
      </w:tr>
      <w:tr w:rsidR="00EE1DCE" w:rsidRPr="000504E6" w14:paraId="4159AF01" w14:textId="77777777" w:rsidTr="00014EA4">
        <w:trPr>
          <w:trHeight w:val="20"/>
        </w:trPr>
        <w:tc>
          <w:tcPr>
            <w:tcW w:w="5000" w:type="pct"/>
            <w:gridSpan w:val="12"/>
            <w:vAlign w:val="center"/>
          </w:tcPr>
          <w:p w14:paraId="32D570EB"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ФИЗИКО-ХИМИЧЕСКИЕ ИССЛЕДОВАНИЯ</w:t>
            </w:r>
          </w:p>
        </w:tc>
      </w:tr>
      <w:tr w:rsidR="00EE1DCE" w:rsidRPr="000504E6" w14:paraId="45349237" w14:textId="77777777" w:rsidTr="00014EA4">
        <w:trPr>
          <w:trHeight w:val="20"/>
        </w:trPr>
        <w:tc>
          <w:tcPr>
            <w:tcW w:w="338" w:type="pct"/>
            <w:gridSpan w:val="2"/>
            <w:vAlign w:val="center"/>
          </w:tcPr>
          <w:p w14:paraId="5EBB8E08" w14:textId="27EA4F15" w:rsidR="00EE1DCE" w:rsidRPr="000504E6" w:rsidRDefault="00EE1DCE" w:rsidP="00014E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228" w:type="pct"/>
            <w:gridSpan w:val="2"/>
            <w:vAlign w:val="center"/>
          </w:tcPr>
          <w:p w14:paraId="5C44A73D" w14:textId="77777777" w:rsidR="00EE1DCE" w:rsidRPr="00182013" w:rsidRDefault="00EE1DCE" w:rsidP="00014EA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Водородный показатель </w:t>
            </w:r>
            <w:r>
              <w:rPr>
                <w:rFonts w:eastAsia="Times New Roman" w:cs="Times New Roman"/>
                <w:color w:val="000000"/>
                <w:sz w:val="20"/>
                <w:szCs w:val="20"/>
                <w:lang w:val="en-US" w:eastAsia="ru-RU"/>
              </w:rPr>
              <w:t>pH</w:t>
            </w:r>
          </w:p>
        </w:tc>
        <w:tc>
          <w:tcPr>
            <w:tcW w:w="967" w:type="pct"/>
            <w:gridSpan w:val="2"/>
            <w:vAlign w:val="center"/>
          </w:tcPr>
          <w:p w14:paraId="50D0C34C" w14:textId="435B14F2" w:rsidR="00EE1DCE" w:rsidRPr="000504E6" w:rsidRDefault="00EE1DCE" w:rsidP="00EE1D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7,7</w:t>
            </w:r>
            <w:r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0,2</w:t>
            </w:r>
          </w:p>
        </w:tc>
        <w:tc>
          <w:tcPr>
            <w:tcW w:w="829" w:type="pct"/>
            <w:gridSpan w:val="2"/>
            <w:vAlign w:val="center"/>
          </w:tcPr>
          <w:p w14:paraId="73E12947" w14:textId="77777777" w:rsidR="00EE1DCE" w:rsidRPr="000504E6" w:rsidRDefault="00EE1DCE" w:rsidP="00014E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 пределах 6-9</w:t>
            </w:r>
          </w:p>
        </w:tc>
        <w:tc>
          <w:tcPr>
            <w:tcW w:w="761" w:type="pct"/>
            <w:gridSpan w:val="2"/>
            <w:vAlign w:val="center"/>
          </w:tcPr>
          <w:p w14:paraId="1FF96D80" w14:textId="77777777" w:rsidR="00EE1DCE" w:rsidRPr="00182013" w:rsidRDefault="00EE1DCE" w:rsidP="00014E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ед. </w:t>
            </w:r>
            <w:r>
              <w:rPr>
                <w:rFonts w:eastAsia="Times New Roman" w:cs="Times New Roman"/>
                <w:color w:val="000000"/>
                <w:sz w:val="20"/>
                <w:szCs w:val="20"/>
                <w:lang w:val="en-US" w:eastAsia="ru-RU"/>
              </w:rPr>
              <w:t>pH</w:t>
            </w:r>
          </w:p>
        </w:tc>
        <w:tc>
          <w:tcPr>
            <w:tcW w:w="877" w:type="pct"/>
            <w:gridSpan w:val="2"/>
          </w:tcPr>
          <w:p w14:paraId="3EEA7FC6" w14:textId="77777777" w:rsidR="00EE1DCE" w:rsidRPr="000504E6" w:rsidRDefault="00EE1DCE" w:rsidP="00014EA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ПНД Ф 14.1:2:3:4.121-97</w:t>
            </w:r>
          </w:p>
        </w:tc>
      </w:tr>
      <w:tr w:rsidR="00EE1DCE" w:rsidRPr="000504E6" w14:paraId="2708FC6C" w14:textId="77777777" w:rsidTr="00014EA4">
        <w:trPr>
          <w:gridAfter w:val="1"/>
          <w:wAfter w:w="3" w:type="pct"/>
          <w:trHeight w:val="20"/>
        </w:trPr>
        <w:tc>
          <w:tcPr>
            <w:tcW w:w="4997" w:type="pct"/>
            <w:gridSpan w:val="11"/>
            <w:vAlign w:val="center"/>
          </w:tcPr>
          <w:p w14:paraId="61AF8EDF"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МИКРОБИОЛОГИЧЕСКИЕ ИССЛЕДОВАНИЯ</w:t>
            </w:r>
          </w:p>
        </w:tc>
      </w:tr>
      <w:tr w:rsidR="00EE1DCE" w:rsidRPr="000504E6" w14:paraId="11A07CF5" w14:textId="77777777" w:rsidTr="00014EA4">
        <w:trPr>
          <w:gridAfter w:val="1"/>
          <w:wAfter w:w="3" w:type="pct"/>
          <w:trHeight w:val="20"/>
        </w:trPr>
        <w:tc>
          <w:tcPr>
            <w:tcW w:w="334" w:type="pct"/>
            <w:vAlign w:val="center"/>
          </w:tcPr>
          <w:p w14:paraId="1EC874EE"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p>
        </w:tc>
        <w:tc>
          <w:tcPr>
            <w:tcW w:w="1226" w:type="pct"/>
            <w:gridSpan w:val="2"/>
            <w:vAlign w:val="center"/>
          </w:tcPr>
          <w:p w14:paraId="0B3AA30F" w14:textId="77777777" w:rsidR="00EE1DCE" w:rsidRPr="000504E6" w:rsidRDefault="00EE1DCE" w:rsidP="00014EA4">
            <w:pPr>
              <w:ind w:firstLine="0"/>
              <w:jc w:val="left"/>
              <w:rPr>
                <w:rFonts w:eastAsia="Times New Roman" w:cs="Times New Roman"/>
                <w:sz w:val="20"/>
                <w:szCs w:val="20"/>
                <w:lang w:eastAsia="ru-RU"/>
              </w:rPr>
            </w:pPr>
            <w:r w:rsidRPr="007527AA">
              <w:rPr>
                <w:rFonts w:eastAsia="Times New Roman" w:cs="Times New Roman"/>
                <w:color w:val="000000"/>
                <w:sz w:val="20"/>
                <w:szCs w:val="20"/>
                <w:lang w:val="en-US" w:eastAsia="ru-RU"/>
              </w:rPr>
              <w:t>Escherichia coli (</w:t>
            </w:r>
            <w:proofErr w:type="spellStart"/>
            <w:r w:rsidRPr="007527AA">
              <w:rPr>
                <w:rFonts w:eastAsia="Times New Roman" w:cs="Times New Roman"/>
                <w:color w:val="000000"/>
                <w:sz w:val="20"/>
                <w:szCs w:val="20"/>
                <w:lang w:val="en-US" w:eastAsia="ru-RU"/>
              </w:rPr>
              <w:t>E.coli</w:t>
            </w:r>
            <w:proofErr w:type="spellEnd"/>
            <w:r w:rsidRPr="007527AA">
              <w:rPr>
                <w:rFonts w:eastAsia="Times New Roman" w:cs="Times New Roman"/>
                <w:color w:val="000000"/>
                <w:sz w:val="20"/>
                <w:szCs w:val="20"/>
                <w:lang w:val="en-US" w:eastAsia="ru-RU"/>
              </w:rPr>
              <w:t>)</w:t>
            </w:r>
          </w:p>
        </w:tc>
        <w:tc>
          <w:tcPr>
            <w:tcW w:w="967" w:type="pct"/>
            <w:gridSpan w:val="2"/>
            <w:vAlign w:val="center"/>
          </w:tcPr>
          <w:p w14:paraId="638E2CB2"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31" w:type="pct"/>
            <w:gridSpan w:val="2"/>
            <w:vAlign w:val="center"/>
          </w:tcPr>
          <w:p w14:paraId="605595FC"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761" w:type="pct"/>
            <w:gridSpan w:val="2"/>
            <w:vAlign w:val="center"/>
          </w:tcPr>
          <w:p w14:paraId="4E67BEE9" w14:textId="77777777" w:rsidR="00EE1DCE" w:rsidRPr="000504E6" w:rsidRDefault="00EE1DCE" w:rsidP="00014EA4">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tcPr>
          <w:p w14:paraId="7D13CCBA"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ГОСТ 31955.1-</w:t>
            </w:r>
          </w:p>
          <w:p w14:paraId="7BA204D6"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2013</w:t>
            </w:r>
          </w:p>
        </w:tc>
      </w:tr>
      <w:tr w:rsidR="00EE1DCE" w:rsidRPr="000504E6" w14:paraId="5C2C89A3" w14:textId="77777777" w:rsidTr="00014EA4">
        <w:trPr>
          <w:gridAfter w:val="1"/>
          <w:wAfter w:w="3" w:type="pct"/>
          <w:trHeight w:val="20"/>
        </w:trPr>
        <w:tc>
          <w:tcPr>
            <w:tcW w:w="334" w:type="pct"/>
            <w:vAlign w:val="center"/>
          </w:tcPr>
          <w:p w14:paraId="54E6762E"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2.</w:t>
            </w:r>
          </w:p>
        </w:tc>
        <w:tc>
          <w:tcPr>
            <w:tcW w:w="1226" w:type="pct"/>
            <w:gridSpan w:val="2"/>
            <w:vAlign w:val="center"/>
          </w:tcPr>
          <w:p w14:paraId="28509EE0" w14:textId="2F52F89C" w:rsidR="00EE1DCE" w:rsidRPr="000504E6" w:rsidRDefault="00EE1DCE" w:rsidP="00014EA4">
            <w:pPr>
              <w:ind w:firstLine="0"/>
              <w:jc w:val="left"/>
              <w:rPr>
                <w:rFonts w:eastAsia="Times New Roman" w:cs="Times New Roman"/>
                <w:sz w:val="20"/>
                <w:szCs w:val="20"/>
                <w:lang w:eastAsia="ru-RU"/>
              </w:rPr>
            </w:pPr>
            <w:proofErr w:type="spellStart"/>
            <w:r>
              <w:rPr>
                <w:rFonts w:eastAsia="Times New Roman" w:cs="Times New Roman"/>
                <w:color w:val="000000"/>
                <w:sz w:val="20"/>
                <w:szCs w:val="20"/>
                <w:lang w:eastAsia="ru-RU"/>
              </w:rPr>
              <w:t>Коли</w:t>
            </w:r>
            <w:r w:rsidRPr="000504E6">
              <w:rPr>
                <w:rFonts w:eastAsia="Times New Roman" w:cs="Times New Roman"/>
                <w:color w:val="000000"/>
                <w:sz w:val="20"/>
                <w:szCs w:val="20"/>
                <w:lang w:eastAsia="ru-RU"/>
              </w:rPr>
              <w:t>фаги</w:t>
            </w:r>
            <w:proofErr w:type="spellEnd"/>
          </w:p>
        </w:tc>
        <w:tc>
          <w:tcPr>
            <w:tcW w:w="967" w:type="pct"/>
            <w:gridSpan w:val="2"/>
            <w:vAlign w:val="center"/>
          </w:tcPr>
          <w:p w14:paraId="37EBBAE3"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31" w:type="pct"/>
            <w:gridSpan w:val="2"/>
            <w:vAlign w:val="center"/>
          </w:tcPr>
          <w:p w14:paraId="696D6330"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761" w:type="pct"/>
            <w:gridSpan w:val="2"/>
            <w:vAlign w:val="center"/>
          </w:tcPr>
          <w:p w14:paraId="248328A4" w14:textId="77777777" w:rsidR="00EE1DCE" w:rsidRPr="000504E6" w:rsidRDefault="00EE1DCE" w:rsidP="00014EA4">
            <w:pPr>
              <w:ind w:firstLine="0"/>
              <w:jc w:val="center"/>
              <w:rPr>
                <w:rFonts w:eastAsia="Times New Roman" w:cs="Times New Roman"/>
                <w:sz w:val="20"/>
                <w:szCs w:val="20"/>
                <w:lang w:eastAsia="ru-RU"/>
              </w:rPr>
            </w:pPr>
            <w:proofErr w:type="gramStart"/>
            <w:r w:rsidRPr="007527AA">
              <w:rPr>
                <w:rFonts w:eastAsia="Times New Roman" w:cs="Times New Roman"/>
                <w:color w:val="000000"/>
                <w:sz w:val="20"/>
                <w:szCs w:val="20"/>
                <w:lang w:eastAsia="ru-RU"/>
              </w:rPr>
              <w:t>БОЕ</w:t>
            </w:r>
            <w:proofErr w:type="gramEnd"/>
            <w:r w:rsidRPr="007527AA">
              <w:rPr>
                <w:rFonts w:eastAsia="Times New Roman" w:cs="Times New Roman"/>
                <w:color w:val="000000"/>
                <w:sz w:val="20"/>
                <w:szCs w:val="20"/>
                <w:lang w:eastAsia="ru-RU"/>
              </w:rPr>
              <w:t>/</w:t>
            </w:r>
            <w:r w:rsidRPr="007527AA">
              <w:rPr>
                <w:rFonts w:eastAsia="Times New Roman" w:cs="Times New Roman"/>
                <w:color w:val="000000"/>
                <w:sz w:val="20"/>
                <w:szCs w:val="20"/>
                <w:lang w:val="en-US" w:eastAsia="ru-RU"/>
              </w:rPr>
              <w:t xml:space="preserve">100 </w:t>
            </w:r>
            <w:r w:rsidRPr="007527AA">
              <w:rPr>
                <w:rFonts w:eastAsia="Times New Roman" w:cs="Times New Roman"/>
                <w:color w:val="000000"/>
                <w:sz w:val="20"/>
                <w:szCs w:val="20"/>
                <w:lang w:eastAsia="ru-RU"/>
              </w:rPr>
              <w:t>см</w:t>
            </w:r>
            <w:r w:rsidRPr="007527AA">
              <w:rPr>
                <w:rFonts w:eastAsia="Times New Roman" w:cs="Times New Roman"/>
                <w:color w:val="000000"/>
                <w:sz w:val="20"/>
                <w:szCs w:val="20"/>
                <w:vertAlign w:val="superscript"/>
                <w:lang w:eastAsia="ru-RU"/>
              </w:rPr>
              <w:t>3</w:t>
            </w:r>
          </w:p>
        </w:tc>
        <w:tc>
          <w:tcPr>
            <w:tcW w:w="878" w:type="pct"/>
            <w:gridSpan w:val="2"/>
            <w:vAlign w:val="center"/>
          </w:tcPr>
          <w:p w14:paraId="56BAED40"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МУК 4.2.1018-01</w:t>
            </w:r>
          </w:p>
        </w:tc>
      </w:tr>
      <w:tr w:rsidR="00EE1DCE" w:rsidRPr="000504E6" w14:paraId="26EF2D29" w14:textId="77777777" w:rsidTr="00014EA4">
        <w:trPr>
          <w:gridAfter w:val="1"/>
          <w:wAfter w:w="3" w:type="pct"/>
          <w:trHeight w:val="20"/>
        </w:trPr>
        <w:tc>
          <w:tcPr>
            <w:tcW w:w="334" w:type="pct"/>
            <w:vAlign w:val="center"/>
          </w:tcPr>
          <w:p w14:paraId="33A926CE"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3.</w:t>
            </w:r>
          </w:p>
        </w:tc>
        <w:tc>
          <w:tcPr>
            <w:tcW w:w="1226" w:type="pct"/>
            <w:gridSpan w:val="2"/>
          </w:tcPr>
          <w:p w14:paraId="7B427896"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Общее микробное число</w:t>
            </w:r>
          </w:p>
        </w:tc>
        <w:tc>
          <w:tcPr>
            <w:tcW w:w="967" w:type="pct"/>
            <w:gridSpan w:val="2"/>
            <w:vAlign w:val="center"/>
          </w:tcPr>
          <w:p w14:paraId="401904D5" w14:textId="77777777" w:rsidR="00EE1DCE" w:rsidRPr="000504E6" w:rsidRDefault="00EE1DCE" w:rsidP="00014EA4">
            <w:pPr>
              <w:ind w:firstLine="0"/>
              <w:jc w:val="center"/>
              <w:rPr>
                <w:rFonts w:eastAsia="Times New Roman" w:cs="Times New Roman"/>
                <w:sz w:val="20"/>
                <w:szCs w:val="20"/>
                <w:lang w:eastAsia="ru-RU"/>
              </w:rPr>
            </w:pPr>
            <w:r>
              <w:rPr>
                <w:rFonts w:eastAsia="Times New Roman" w:cs="Times New Roman"/>
                <w:color w:val="000000"/>
                <w:sz w:val="20"/>
                <w:szCs w:val="20"/>
                <w:lang w:eastAsia="ru-RU"/>
              </w:rPr>
              <w:t>0</w:t>
            </w:r>
          </w:p>
        </w:tc>
        <w:tc>
          <w:tcPr>
            <w:tcW w:w="831" w:type="pct"/>
            <w:gridSpan w:val="2"/>
            <w:vAlign w:val="center"/>
          </w:tcPr>
          <w:p w14:paraId="1ADB406A"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50</w:t>
            </w:r>
          </w:p>
        </w:tc>
        <w:tc>
          <w:tcPr>
            <w:tcW w:w="761" w:type="pct"/>
            <w:gridSpan w:val="2"/>
            <w:vAlign w:val="center"/>
          </w:tcPr>
          <w:p w14:paraId="6842DE99" w14:textId="77777777" w:rsidR="00EE1DCE" w:rsidRPr="000504E6" w:rsidRDefault="00EE1DCE" w:rsidP="00014EA4">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 см</w:t>
            </w:r>
            <w:r w:rsidRPr="007527AA">
              <w:rPr>
                <w:rFonts w:eastAsia="Times New Roman" w:cs="Times New Roman"/>
                <w:color w:val="000000"/>
                <w:sz w:val="20"/>
                <w:szCs w:val="20"/>
                <w:vertAlign w:val="superscript"/>
                <w:lang w:eastAsia="ru-RU"/>
              </w:rPr>
              <w:t>3</w:t>
            </w:r>
          </w:p>
        </w:tc>
        <w:tc>
          <w:tcPr>
            <w:tcW w:w="878" w:type="pct"/>
            <w:gridSpan w:val="2"/>
          </w:tcPr>
          <w:p w14:paraId="68628758"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МУК 4.2.1018-01</w:t>
            </w:r>
          </w:p>
        </w:tc>
      </w:tr>
      <w:tr w:rsidR="00EE1DCE" w:rsidRPr="000504E6" w14:paraId="1DF4E55D" w14:textId="77777777" w:rsidTr="00014EA4">
        <w:trPr>
          <w:gridAfter w:val="1"/>
          <w:wAfter w:w="3" w:type="pct"/>
          <w:trHeight w:val="20"/>
        </w:trPr>
        <w:tc>
          <w:tcPr>
            <w:tcW w:w="334" w:type="pct"/>
            <w:vAlign w:val="center"/>
          </w:tcPr>
          <w:p w14:paraId="40A450D7"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4.</w:t>
            </w:r>
          </w:p>
        </w:tc>
        <w:tc>
          <w:tcPr>
            <w:tcW w:w="1226" w:type="pct"/>
            <w:gridSpan w:val="2"/>
            <w:vAlign w:val="bottom"/>
          </w:tcPr>
          <w:p w14:paraId="7ABE24DD"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Общие (обобщенные) </w:t>
            </w:r>
            <w:proofErr w:type="spellStart"/>
            <w:r w:rsidRPr="000504E6">
              <w:rPr>
                <w:rFonts w:eastAsia="Times New Roman" w:cs="Times New Roman"/>
                <w:color w:val="000000"/>
                <w:sz w:val="20"/>
                <w:szCs w:val="20"/>
                <w:lang w:eastAsia="ru-RU"/>
              </w:rPr>
              <w:t>колиформные</w:t>
            </w:r>
            <w:proofErr w:type="spellEnd"/>
            <w:r w:rsidRPr="000504E6">
              <w:rPr>
                <w:rFonts w:eastAsia="Times New Roman" w:cs="Times New Roman"/>
                <w:color w:val="000000"/>
                <w:sz w:val="20"/>
                <w:szCs w:val="20"/>
                <w:lang w:eastAsia="ru-RU"/>
              </w:rPr>
              <w:t xml:space="preserve"> бактерии</w:t>
            </w:r>
          </w:p>
        </w:tc>
        <w:tc>
          <w:tcPr>
            <w:tcW w:w="967" w:type="pct"/>
            <w:gridSpan w:val="2"/>
            <w:vAlign w:val="center"/>
          </w:tcPr>
          <w:p w14:paraId="6B992D8A"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31" w:type="pct"/>
            <w:gridSpan w:val="2"/>
            <w:vAlign w:val="center"/>
          </w:tcPr>
          <w:p w14:paraId="6E74FFB1"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761" w:type="pct"/>
            <w:gridSpan w:val="2"/>
            <w:vAlign w:val="center"/>
          </w:tcPr>
          <w:p w14:paraId="19820D2F" w14:textId="77777777" w:rsidR="00EE1DCE" w:rsidRPr="000504E6" w:rsidRDefault="00EE1DCE" w:rsidP="00014EA4">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vAlign w:val="center"/>
          </w:tcPr>
          <w:p w14:paraId="2D407C7F"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МУК 4.2.1018-01</w:t>
            </w:r>
          </w:p>
        </w:tc>
      </w:tr>
      <w:tr w:rsidR="00EE1DCE" w:rsidRPr="000504E6" w14:paraId="336D2AC2" w14:textId="77777777" w:rsidTr="00014EA4">
        <w:trPr>
          <w:gridAfter w:val="1"/>
          <w:wAfter w:w="3" w:type="pct"/>
          <w:trHeight w:val="20"/>
        </w:trPr>
        <w:tc>
          <w:tcPr>
            <w:tcW w:w="334" w:type="pct"/>
            <w:vAlign w:val="center"/>
          </w:tcPr>
          <w:p w14:paraId="570FD05D"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5.</w:t>
            </w:r>
          </w:p>
        </w:tc>
        <w:tc>
          <w:tcPr>
            <w:tcW w:w="1226" w:type="pct"/>
            <w:gridSpan w:val="2"/>
            <w:vAlign w:val="center"/>
          </w:tcPr>
          <w:p w14:paraId="14B966BD"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Энтерококки</w:t>
            </w:r>
          </w:p>
        </w:tc>
        <w:tc>
          <w:tcPr>
            <w:tcW w:w="967" w:type="pct"/>
            <w:gridSpan w:val="2"/>
            <w:vAlign w:val="center"/>
          </w:tcPr>
          <w:p w14:paraId="27A72A2B"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31" w:type="pct"/>
            <w:gridSpan w:val="2"/>
            <w:vAlign w:val="center"/>
          </w:tcPr>
          <w:p w14:paraId="53096E5D" w14:textId="77777777" w:rsidR="00EE1DCE" w:rsidRPr="000504E6" w:rsidRDefault="00EE1DCE" w:rsidP="00014EA4">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761" w:type="pct"/>
            <w:gridSpan w:val="2"/>
            <w:vAlign w:val="center"/>
          </w:tcPr>
          <w:p w14:paraId="2BDBCF36" w14:textId="77777777" w:rsidR="00EE1DCE" w:rsidRPr="000504E6" w:rsidRDefault="00EE1DCE" w:rsidP="00014EA4">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878" w:type="pct"/>
            <w:gridSpan w:val="2"/>
          </w:tcPr>
          <w:p w14:paraId="2AA913E6" w14:textId="77777777" w:rsidR="00EE1DCE" w:rsidRPr="000504E6" w:rsidRDefault="00EE1DCE" w:rsidP="00014EA4">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СТБ 180 7899-2- 2015</w:t>
            </w:r>
          </w:p>
        </w:tc>
      </w:tr>
    </w:tbl>
    <w:p w14:paraId="5FECD168" w14:textId="08EA4413" w:rsidR="006D7F6C" w:rsidRDefault="006D7F6C" w:rsidP="0045773D"/>
    <w:p w14:paraId="1E42319F" w14:textId="1BD84321" w:rsidR="00C7735E" w:rsidRDefault="00EE1DCE" w:rsidP="0045773D">
      <w:r>
        <w:t>Как видно по таблице выше, наблюдается превышение допустимого уровня для показател</w:t>
      </w:r>
      <w:r w:rsidR="005A455D">
        <w:t>ей</w:t>
      </w:r>
      <w:r>
        <w:t xml:space="preserve"> </w:t>
      </w:r>
      <w:r w:rsidR="005A455D">
        <w:t xml:space="preserve">цветности и мутности воды, что может свидетельствовать о наличии в воде органических веществ, а также примесей железа. </w:t>
      </w:r>
    </w:p>
    <w:p w14:paraId="52940DEC" w14:textId="6419B5A5" w:rsidR="00E721E2" w:rsidRDefault="00E721E2" w:rsidP="0045773D">
      <w:r>
        <w:t>Согласно предоставленным данным, в технологической зоне п. Переславское, наиболее высокий физический износ имеет эксплуатируемый резервуар запаса воды (износ 92%). Требуется проведение работ по реконструкции данного сооружения.</w:t>
      </w:r>
    </w:p>
    <w:p w14:paraId="495A5CCC" w14:textId="735AEB20" w:rsidR="00E721E2" w:rsidRDefault="00E721E2" w:rsidP="0045773D">
      <w:r>
        <w:t>Также, рекомендуется проведение лабораторных исследований качества воды подземных источников (арт. скважин №2930 и №146). В случае неудовлетворительных результатов требуется бурение новых скважин или установка модульных станций водоподготовки.</w:t>
      </w:r>
    </w:p>
    <w:p w14:paraId="388AEB2E" w14:textId="77777777" w:rsidR="00C7735E" w:rsidRDefault="00C7735E" w:rsidP="0045773D"/>
    <w:p w14:paraId="66C45817" w14:textId="7DBE052D" w:rsidR="000E3F46" w:rsidRDefault="000E3F46" w:rsidP="0045773D">
      <w:r>
        <w:t xml:space="preserve">В технологической зоне ВС </w:t>
      </w:r>
      <w:proofErr w:type="gramStart"/>
      <w:r>
        <w:t>Новая</w:t>
      </w:r>
      <w:proofErr w:type="gramEnd"/>
      <w:r>
        <w:t xml:space="preserve"> Холмогоровка (ООО «Специализированный застройщик «Еврострой Инвест») водозабор включает в себя станцию водоподготовки (обезжелезивания) и станции УФ обеззараживания, резервуарами резервного хранения воды общей емкостью 75 м</w:t>
      </w:r>
      <w:r>
        <w:rPr>
          <w:vertAlign w:val="superscript"/>
        </w:rPr>
        <w:t>3</w:t>
      </w:r>
      <w:r>
        <w:t>. Производительность станции водоподготовки – 30 м</w:t>
      </w:r>
      <w:r>
        <w:rPr>
          <w:vertAlign w:val="superscript"/>
        </w:rPr>
        <w:t>3</w:t>
      </w:r>
      <w:r>
        <w:t>/час.</w:t>
      </w:r>
    </w:p>
    <w:p w14:paraId="7DD97985" w14:textId="4BEC07DD" w:rsidR="000E3F46" w:rsidRPr="000E3F46" w:rsidRDefault="000E3F46" w:rsidP="0045773D">
      <w:r>
        <w:t xml:space="preserve">Технология очистки воды – </w:t>
      </w:r>
      <w:proofErr w:type="spellStart"/>
      <w:r>
        <w:t>безреагентная</w:t>
      </w:r>
      <w:proofErr w:type="spellEnd"/>
      <w:r>
        <w:t>, обеспечивается за счет принудительной аэрации и подачи воды на фильтры, содержащие каталитическую загрузку. Обеззараживание воды производится ультрафиолетом.</w:t>
      </w:r>
    </w:p>
    <w:p w14:paraId="1457997C" w14:textId="47035AEF" w:rsidR="006D7F6C" w:rsidRDefault="00182013" w:rsidP="0045773D">
      <w:r>
        <w:t>В таблице ниже представлены результаты исследований качества питьевой воды поставщик</w:t>
      </w:r>
      <w:proofErr w:type="gramStart"/>
      <w:r>
        <w:t>а ООО</w:t>
      </w:r>
      <w:proofErr w:type="gramEnd"/>
      <w:r>
        <w:t xml:space="preserve"> «Специализированный застройщик «Еврострой Инвест».</w:t>
      </w:r>
    </w:p>
    <w:p w14:paraId="68AAF1F9" w14:textId="52AF5639" w:rsidR="00182013" w:rsidRDefault="00182013" w:rsidP="0045773D">
      <w:r>
        <w:t>Согласно протоколу лабораторных исследований от 14 февраля 2022 г., объект: станция водоподготовк</w:t>
      </w:r>
      <w:proofErr w:type="gramStart"/>
      <w:r>
        <w:t>и</w:t>
      </w:r>
      <w:r w:rsidR="00353527">
        <w:t xml:space="preserve"> ООО</w:t>
      </w:r>
      <w:proofErr w:type="gramEnd"/>
      <w:r w:rsidR="00353527">
        <w:t xml:space="preserve"> «Специализированный застройщик «Еврострой Инвест»</w:t>
      </w:r>
      <w:r>
        <w:t xml:space="preserve"> п. Холмогоровка</w:t>
      </w:r>
      <w:r w:rsidR="000E3F46">
        <w:t>:</w:t>
      </w:r>
    </w:p>
    <w:p w14:paraId="64386273" w14:textId="12BA4665" w:rsidR="00736ED9" w:rsidRDefault="00736ED9">
      <w:pPr>
        <w:spacing w:after="160" w:line="259" w:lineRule="auto"/>
        <w:ind w:firstLine="0"/>
        <w:jc w:val="left"/>
      </w:pPr>
      <w:r>
        <w:br w:type="page"/>
      </w:r>
    </w:p>
    <w:p w14:paraId="3177EFBB" w14:textId="5D77CF77" w:rsidR="00353527" w:rsidRDefault="00353527" w:rsidP="00353527">
      <w:pPr>
        <w:pStyle w:val="af"/>
        <w:keepNext/>
      </w:pPr>
      <w:r>
        <w:lastRenderedPageBreak/>
        <w:t xml:space="preserve">Таблица </w:t>
      </w:r>
      <w:r w:rsidR="000B7E8F">
        <w:fldChar w:fldCharType="begin"/>
      </w:r>
      <w:r w:rsidR="000B7E8F">
        <w:instrText xml:space="preserve"> SEQ Таблица \* ARABIC </w:instrText>
      </w:r>
      <w:r w:rsidR="000B7E8F">
        <w:fldChar w:fldCharType="separate"/>
      </w:r>
      <w:r w:rsidR="008E214F">
        <w:rPr>
          <w:noProof/>
        </w:rPr>
        <w:t>18</w:t>
      </w:r>
      <w:r w:rsidR="000B7E8F">
        <w:rPr>
          <w:noProof/>
        </w:rPr>
        <w:fldChar w:fldCharType="end"/>
      </w:r>
      <w:r>
        <w:t xml:space="preserve"> Результаты лабораторных исследований качества питьевой воды на объекте станция водоподготовки п. Холмогоровка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60"/>
        <w:gridCol w:w="12"/>
        <w:gridCol w:w="2024"/>
        <w:gridCol w:w="1986"/>
        <w:gridCol w:w="1704"/>
        <w:gridCol w:w="1138"/>
        <w:gridCol w:w="2401"/>
        <w:gridCol w:w="6"/>
      </w:tblGrid>
      <w:tr w:rsidR="00182013" w:rsidRPr="000504E6" w14:paraId="5F363B25" w14:textId="77777777" w:rsidTr="00D76845">
        <w:trPr>
          <w:trHeight w:val="20"/>
        </w:trPr>
        <w:tc>
          <w:tcPr>
            <w:tcW w:w="338" w:type="pct"/>
            <w:gridSpan w:val="2"/>
            <w:vAlign w:val="center"/>
          </w:tcPr>
          <w:p w14:paraId="24A1918B"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 </w:t>
            </w:r>
            <w:proofErr w:type="gramStart"/>
            <w:r w:rsidRPr="000504E6">
              <w:rPr>
                <w:rFonts w:eastAsia="Times New Roman" w:cs="Times New Roman"/>
                <w:color w:val="000000"/>
                <w:sz w:val="20"/>
                <w:szCs w:val="20"/>
                <w:lang w:eastAsia="ru-RU"/>
              </w:rPr>
              <w:t>п</w:t>
            </w:r>
            <w:proofErr w:type="gramEnd"/>
            <w:r w:rsidRPr="000504E6">
              <w:rPr>
                <w:rFonts w:eastAsia="Times New Roman" w:cs="Times New Roman"/>
                <w:color w:val="000000"/>
                <w:sz w:val="20"/>
                <w:szCs w:val="20"/>
                <w:lang w:eastAsia="ru-RU"/>
              </w:rPr>
              <w:t>/п</w:t>
            </w:r>
          </w:p>
        </w:tc>
        <w:tc>
          <w:tcPr>
            <w:tcW w:w="1019" w:type="pct"/>
            <w:vAlign w:val="center"/>
          </w:tcPr>
          <w:p w14:paraId="65593FAF"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Определяемые показатели</w:t>
            </w:r>
          </w:p>
        </w:tc>
        <w:tc>
          <w:tcPr>
            <w:tcW w:w="1000" w:type="pct"/>
            <w:vAlign w:val="center"/>
          </w:tcPr>
          <w:p w14:paraId="2BED13A3"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Результаты исследований</w:t>
            </w:r>
          </w:p>
        </w:tc>
        <w:tc>
          <w:tcPr>
            <w:tcW w:w="858" w:type="pct"/>
            <w:vAlign w:val="center"/>
          </w:tcPr>
          <w:p w14:paraId="41171FBE"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Допустимый уровень</w:t>
            </w:r>
          </w:p>
        </w:tc>
        <w:tc>
          <w:tcPr>
            <w:tcW w:w="573" w:type="pct"/>
            <w:vAlign w:val="center"/>
          </w:tcPr>
          <w:p w14:paraId="2F299976"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Единицы измерения</w:t>
            </w:r>
          </w:p>
        </w:tc>
        <w:tc>
          <w:tcPr>
            <w:tcW w:w="1212" w:type="pct"/>
            <w:gridSpan w:val="2"/>
            <w:vAlign w:val="center"/>
          </w:tcPr>
          <w:p w14:paraId="69F10ABF"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НД на методы исследований</w:t>
            </w:r>
          </w:p>
        </w:tc>
      </w:tr>
      <w:tr w:rsidR="00182013" w:rsidRPr="000504E6" w14:paraId="7CDBF4D5" w14:textId="77777777" w:rsidTr="00896208">
        <w:trPr>
          <w:trHeight w:val="20"/>
        </w:trPr>
        <w:tc>
          <w:tcPr>
            <w:tcW w:w="5000" w:type="pct"/>
            <w:gridSpan w:val="8"/>
            <w:vAlign w:val="center"/>
          </w:tcPr>
          <w:p w14:paraId="3E87DAA6"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ОРГАНОЛЕПТИЧЕСКИЕ ИССЛЕДОВАНИЯ</w:t>
            </w:r>
          </w:p>
        </w:tc>
      </w:tr>
      <w:tr w:rsidR="00182013" w:rsidRPr="000504E6" w14:paraId="094ADAA6" w14:textId="77777777" w:rsidTr="00D76845">
        <w:trPr>
          <w:trHeight w:val="20"/>
        </w:trPr>
        <w:tc>
          <w:tcPr>
            <w:tcW w:w="338" w:type="pct"/>
            <w:gridSpan w:val="2"/>
            <w:vAlign w:val="center"/>
          </w:tcPr>
          <w:p w14:paraId="1D4C8A1D"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p>
        </w:tc>
        <w:tc>
          <w:tcPr>
            <w:tcW w:w="1019" w:type="pct"/>
            <w:vAlign w:val="center"/>
          </w:tcPr>
          <w:p w14:paraId="1C5B4265"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Запах при 20</w:t>
            </w:r>
            <w:proofErr w:type="gramStart"/>
            <w:r w:rsidRPr="000504E6">
              <w:rPr>
                <w:rFonts w:eastAsia="Times New Roman" w:cs="Times New Roman"/>
                <w:color w:val="000000"/>
                <w:sz w:val="20"/>
                <w:szCs w:val="20"/>
                <w:lang w:eastAsia="ru-RU"/>
              </w:rPr>
              <w:t>°С</w:t>
            </w:r>
            <w:proofErr w:type="gramEnd"/>
          </w:p>
        </w:tc>
        <w:tc>
          <w:tcPr>
            <w:tcW w:w="1000" w:type="pct"/>
            <w:vAlign w:val="center"/>
          </w:tcPr>
          <w:p w14:paraId="740ED795"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p>
        </w:tc>
        <w:tc>
          <w:tcPr>
            <w:tcW w:w="858" w:type="pct"/>
            <w:vAlign w:val="center"/>
          </w:tcPr>
          <w:p w14:paraId="7871667D"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2</w:t>
            </w:r>
          </w:p>
        </w:tc>
        <w:tc>
          <w:tcPr>
            <w:tcW w:w="573" w:type="pct"/>
            <w:vAlign w:val="center"/>
          </w:tcPr>
          <w:p w14:paraId="3175B0E3"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балл</w:t>
            </w:r>
          </w:p>
        </w:tc>
        <w:tc>
          <w:tcPr>
            <w:tcW w:w="1212" w:type="pct"/>
            <w:gridSpan w:val="2"/>
          </w:tcPr>
          <w:p w14:paraId="0B0FC877"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ГОСТ </w:t>
            </w:r>
            <w:proofErr w:type="gramStart"/>
            <w:r w:rsidRPr="000504E6">
              <w:rPr>
                <w:rFonts w:eastAsia="Times New Roman" w:cs="Times New Roman"/>
                <w:color w:val="000000"/>
                <w:sz w:val="20"/>
                <w:szCs w:val="20"/>
                <w:lang w:eastAsia="ru-RU"/>
              </w:rPr>
              <w:t>Р</w:t>
            </w:r>
            <w:proofErr w:type="gramEnd"/>
            <w:r w:rsidRPr="000504E6">
              <w:rPr>
                <w:rFonts w:eastAsia="Times New Roman" w:cs="Times New Roman"/>
                <w:color w:val="000000"/>
                <w:sz w:val="20"/>
                <w:szCs w:val="20"/>
                <w:lang w:eastAsia="ru-RU"/>
              </w:rPr>
              <w:t xml:space="preserve"> 57164-</w:t>
            </w:r>
          </w:p>
          <w:p w14:paraId="778A2218"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2016</w:t>
            </w:r>
          </w:p>
        </w:tc>
      </w:tr>
      <w:tr w:rsidR="00182013" w:rsidRPr="000504E6" w14:paraId="7B4DB3C7" w14:textId="77777777" w:rsidTr="00D76845">
        <w:trPr>
          <w:trHeight w:val="20"/>
        </w:trPr>
        <w:tc>
          <w:tcPr>
            <w:tcW w:w="338" w:type="pct"/>
            <w:gridSpan w:val="2"/>
            <w:vAlign w:val="center"/>
          </w:tcPr>
          <w:p w14:paraId="17B2C363"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2.</w:t>
            </w:r>
          </w:p>
        </w:tc>
        <w:tc>
          <w:tcPr>
            <w:tcW w:w="1019" w:type="pct"/>
            <w:vAlign w:val="center"/>
          </w:tcPr>
          <w:p w14:paraId="3FFE5F78"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Запах при 60</w:t>
            </w:r>
            <w:proofErr w:type="gramStart"/>
            <w:r w:rsidRPr="000504E6">
              <w:rPr>
                <w:rFonts w:eastAsia="Times New Roman" w:cs="Times New Roman"/>
                <w:color w:val="000000"/>
                <w:sz w:val="20"/>
                <w:szCs w:val="20"/>
                <w:lang w:eastAsia="ru-RU"/>
              </w:rPr>
              <w:t>°С</w:t>
            </w:r>
            <w:proofErr w:type="gramEnd"/>
          </w:p>
        </w:tc>
        <w:tc>
          <w:tcPr>
            <w:tcW w:w="1000" w:type="pct"/>
            <w:vAlign w:val="center"/>
          </w:tcPr>
          <w:p w14:paraId="1CA14268"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p>
        </w:tc>
        <w:tc>
          <w:tcPr>
            <w:tcW w:w="858" w:type="pct"/>
            <w:vAlign w:val="center"/>
          </w:tcPr>
          <w:p w14:paraId="717D5204"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2</w:t>
            </w:r>
          </w:p>
        </w:tc>
        <w:tc>
          <w:tcPr>
            <w:tcW w:w="573" w:type="pct"/>
            <w:vAlign w:val="center"/>
          </w:tcPr>
          <w:p w14:paraId="6FC0532B"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балл</w:t>
            </w:r>
          </w:p>
        </w:tc>
        <w:tc>
          <w:tcPr>
            <w:tcW w:w="1212" w:type="pct"/>
            <w:gridSpan w:val="2"/>
          </w:tcPr>
          <w:p w14:paraId="4043923B"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ГОСТ </w:t>
            </w:r>
            <w:proofErr w:type="gramStart"/>
            <w:r w:rsidRPr="000504E6">
              <w:rPr>
                <w:rFonts w:eastAsia="Times New Roman" w:cs="Times New Roman"/>
                <w:color w:val="000000"/>
                <w:sz w:val="20"/>
                <w:szCs w:val="20"/>
                <w:lang w:eastAsia="ru-RU"/>
              </w:rPr>
              <w:t>Р</w:t>
            </w:r>
            <w:proofErr w:type="gramEnd"/>
            <w:r w:rsidRPr="000504E6">
              <w:rPr>
                <w:rFonts w:eastAsia="Times New Roman" w:cs="Times New Roman"/>
                <w:color w:val="000000"/>
                <w:sz w:val="20"/>
                <w:szCs w:val="20"/>
                <w:lang w:eastAsia="ru-RU"/>
              </w:rPr>
              <w:t xml:space="preserve"> 57164- 2016</w:t>
            </w:r>
          </w:p>
        </w:tc>
      </w:tr>
      <w:tr w:rsidR="00182013" w:rsidRPr="000504E6" w14:paraId="4DD304C5" w14:textId="77777777" w:rsidTr="00D76845">
        <w:trPr>
          <w:trHeight w:val="20"/>
        </w:trPr>
        <w:tc>
          <w:tcPr>
            <w:tcW w:w="338" w:type="pct"/>
            <w:gridSpan w:val="2"/>
            <w:vAlign w:val="center"/>
          </w:tcPr>
          <w:p w14:paraId="6EF6CB08"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3.</w:t>
            </w:r>
          </w:p>
        </w:tc>
        <w:tc>
          <w:tcPr>
            <w:tcW w:w="1019" w:type="pct"/>
            <w:vAlign w:val="center"/>
          </w:tcPr>
          <w:p w14:paraId="0CD7E7EC"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Мутность</w:t>
            </w:r>
          </w:p>
        </w:tc>
        <w:tc>
          <w:tcPr>
            <w:tcW w:w="1000" w:type="pct"/>
            <w:vAlign w:val="center"/>
          </w:tcPr>
          <w:p w14:paraId="51E8FF82" w14:textId="036A7C40" w:rsidR="00182013" w:rsidRPr="000504E6" w:rsidRDefault="00182013" w:rsidP="00182013">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r>
              <w:rPr>
                <w:rFonts w:eastAsia="Times New Roman" w:cs="Times New Roman"/>
                <w:color w:val="000000"/>
                <w:sz w:val="20"/>
                <w:szCs w:val="20"/>
                <w:lang w:eastAsia="ru-RU"/>
              </w:rPr>
              <w:t>3</w:t>
            </w:r>
            <w:r w:rsidRPr="000504E6">
              <w:rPr>
                <w:rFonts w:eastAsia="Times New Roman" w:cs="Times New Roman"/>
                <w:color w:val="000000"/>
                <w:sz w:val="20"/>
                <w:szCs w:val="20"/>
                <w:lang w:eastAsia="ru-RU"/>
              </w:rPr>
              <w:t xml:space="preserve"> ±0,</w:t>
            </w:r>
            <w:r>
              <w:rPr>
                <w:rFonts w:eastAsia="Times New Roman" w:cs="Times New Roman"/>
                <w:color w:val="000000"/>
                <w:sz w:val="20"/>
                <w:szCs w:val="20"/>
                <w:lang w:eastAsia="ru-RU"/>
              </w:rPr>
              <w:t>3</w:t>
            </w:r>
          </w:p>
        </w:tc>
        <w:tc>
          <w:tcPr>
            <w:tcW w:w="858" w:type="pct"/>
            <w:vAlign w:val="center"/>
          </w:tcPr>
          <w:p w14:paraId="729EEF99"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1,5</w:t>
            </w:r>
          </w:p>
        </w:tc>
        <w:tc>
          <w:tcPr>
            <w:tcW w:w="573" w:type="pct"/>
            <w:vAlign w:val="center"/>
          </w:tcPr>
          <w:p w14:paraId="565AA476"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tcPr>
          <w:p w14:paraId="6E6421A6"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ГОСТ </w:t>
            </w:r>
            <w:proofErr w:type="gramStart"/>
            <w:r w:rsidRPr="000504E6">
              <w:rPr>
                <w:rFonts w:eastAsia="Times New Roman" w:cs="Times New Roman"/>
                <w:color w:val="000000"/>
                <w:sz w:val="20"/>
                <w:szCs w:val="20"/>
                <w:lang w:eastAsia="ru-RU"/>
              </w:rPr>
              <w:t>Р</w:t>
            </w:r>
            <w:proofErr w:type="gramEnd"/>
            <w:r w:rsidRPr="000504E6">
              <w:rPr>
                <w:rFonts w:eastAsia="Times New Roman" w:cs="Times New Roman"/>
                <w:color w:val="000000"/>
                <w:sz w:val="20"/>
                <w:szCs w:val="20"/>
                <w:lang w:eastAsia="ru-RU"/>
              </w:rPr>
              <w:t xml:space="preserve"> 57164-</w:t>
            </w:r>
          </w:p>
          <w:p w14:paraId="126BD4E5"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2016</w:t>
            </w:r>
          </w:p>
        </w:tc>
      </w:tr>
      <w:tr w:rsidR="00182013" w:rsidRPr="000504E6" w14:paraId="553D8881" w14:textId="77777777" w:rsidTr="00D76845">
        <w:trPr>
          <w:trHeight w:val="20"/>
        </w:trPr>
        <w:tc>
          <w:tcPr>
            <w:tcW w:w="338" w:type="pct"/>
            <w:gridSpan w:val="2"/>
            <w:vAlign w:val="center"/>
          </w:tcPr>
          <w:p w14:paraId="336AE085"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4.</w:t>
            </w:r>
          </w:p>
        </w:tc>
        <w:tc>
          <w:tcPr>
            <w:tcW w:w="1019" w:type="pct"/>
          </w:tcPr>
          <w:p w14:paraId="263417D3"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Цветность</w:t>
            </w:r>
          </w:p>
        </w:tc>
        <w:tc>
          <w:tcPr>
            <w:tcW w:w="1000" w:type="pct"/>
            <w:vAlign w:val="center"/>
          </w:tcPr>
          <w:p w14:paraId="3782B466" w14:textId="36E52960" w:rsidR="00182013" w:rsidRPr="000504E6" w:rsidRDefault="00182013" w:rsidP="00182013">
            <w:pPr>
              <w:ind w:firstLine="0"/>
              <w:jc w:val="center"/>
              <w:rPr>
                <w:rFonts w:eastAsia="Times New Roman" w:cs="Times New Roman"/>
                <w:sz w:val="20"/>
                <w:szCs w:val="20"/>
                <w:lang w:eastAsia="ru-RU"/>
              </w:rPr>
            </w:pPr>
            <w:r>
              <w:rPr>
                <w:rFonts w:eastAsia="Times New Roman" w:cs="Times New Roman"/>
                <w:color w:val="000000"/>
                <w:sz w:val="20"/>
                <w:szCs w:val="20"/>
                <w:lang w:eastAsia="ru-RU"/>
              </w:rPr>
              <w:t>12,5</w:t>
            </w:r>
            <w:r w:rsidRPr="000504E6">
              <w:rPr>
                <w:rFonts w:eastAsia="Times New Roman" w:cs="Times New Roman"/>
                <w:color w:val="000000"/>
                <w:sz w:val="20"/>
                <w:szCs w:val="20"/>
                <w:lang w:eastAsia="ru-RU"/>
              </w:rPr>
              <w:t xml:space="preserve"> ±2,</w:t>
            </w:r>
            <w:r>
              <w:rPr>
                <w:rFonts w:eastAsia="Times New Roman" w:cs="Times New Roman"/>
                <w:color w:val="000000"/>
                <w:sz w:val="20"/>
                <w:szCs w:val="20"/>
                <w:lang w:eastAsia="ru-RU"/>
              </w:rPr>
              <w:t>5</w:t>
            </w:r>
          </w:p>
        </w:tc>
        <w:tc>
          <w:tcPr>
            <w:tcW w:w="858" w:type="pct"/>
            <w:vAlign w:val="center"/>
          </w:tcPr>
          <w:p w14:paraId="2C4F701E"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20,0</w:t>
            </w:r>
          </w:p>
        </w:tc>
        <w:tc>
          <w:tcPr>
            <w:tcW w:w="573" w:type="pct"/>
            <w:vAlign w:val="center"/>
          </w:tcPr>
          <w:p w14:paraId="7E8CF82D"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град.</w:t>
            </w:r>
          </w:p>
        </w:tc>
        <w:tc>
          <w:tcPr>
            <w:tcW w:w="1212" w:type="pct"/>
            <w:gridSpan w:val="2"/>
          </w:tcPr>
          <w:p w14:paraId="0119C8EB"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ГОСТ 31868-2012</w:t>
            </w:r>
          </w:p>
        </w:tc>
      </w:tr>
      <w:tr w:rsidR="00182013" w:rsidRPr="000504E6" w14:paraId="138904CF" w14:textId="77777777" w:rsidTr="00896208">
        <w:trPr>
          <w:trHeight w:val="20"/>
        </w:trPr>
        <w:tc>
          <w:tcPr>
            <w:tcW w:w="5000" w:type="pct"/>
            <w:gridSpan w:val="8"/>
            <w:vAlign w:val="center"/>
          </w:tcPr>
          <w:p w14:paraId="34AAB25A"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ФИЗИКО-ХИМИЧЕСКИЕ ИССЛЕДОВАНИЯ</w:t>
            </w:r>
          </w:p>
        </w:tc>
      </w:tr>
      <w:tr w:rsidR="00182013" w:rsidRPr="000504E6" w14:paraId="3B6F6991" w14:textId="77777777" w:rsidTr="00D76845">
        <w:trPr>
          <w:trHeight w:val="20"/>
        </w:trPr>
        <w:tc>
          <w:tcPr>
            <w:tcW w:w="338" w:type="pct"/>
            <w:gridSpan w:val="2"/>
            <w:vAlign w:val="center"/>
          </w:tcPr>
          <w:p w14:paraId="4305CC16" w14:textId="0AE71F1E"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019" w:type="pct"/>
            <w:vAlign w:val="center"/>
          </w:tcPr>
          <w:p w14:paraId="50734F18" w14:textId="79F7B06F" w:rsidR="00182013" w:rsidRPr="000504E6" w:rsidRDefault="00182013"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Аммиак (по азоту)</w:t>
            </w:r>
          </w:p>
        </w:tc>
        <w:tc>
          <w:tcPr>
            <w:tcW w:w="1000" w:type="pct"/>
            <w:vAlign w:val="center"/>
          </w:tcPr>
          <w:p w14:paraId="72AE2328" w14:textId="24DABA02"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0,26</w:t>
            </w:r>
            <w:r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0,05</w:t>
            </w:r>
          </w:p>
        </w:tc>
        <w:tc>
          <w:tcPr>
            <w:tcW w:w="858" w:type="pct"/>
            <w:vAlign w:val="center"/>
          </w:tcPr>
          <w:p w14:paraId="1D87B4C3" w14:textId="046AB6B3"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не более 2,0</w:t>
            </w:r>
          </w:p>
        </w:tc>
        <w:tc>
          <w:tcPr>
            <w:tcW w:w="573" w:type="pct"/>
            <w:vAlign w:val="center"/>
          </w:tcPr>
          <w:p w14:paraId="7A2E60CC" w14:textId="4469934F" w:rsidR="00182013" w:rsidRPr="000504E6" w:rsidRDefault="00182013" w:rsidP="00896208">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tcPr>
          <w:p w14:paraId="604468A5" w14:textId="278E5638" w:rsidR="00182013" w:rsidRPr="000504E6" w:rsidRDefault="00182013"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ГОСТ 33045-2014, метод</w:t>
            </w:r>
            <w:proofErr w:type="gramStart"/>
            <w:r>
              <w:rPr>
                <w:rFonts w:eastAsia="Times New Roman" w:cs="Times New Roman"/>
                <w:color w:val="000000"/>
                <w:sz w:val="20"/>
                <w:szCs w:val="20"/>
                <w:lang w:eastAsia="ru-RU"/>
              </w:rPr>
              <w:t xml:space="preserve"> А</w:t>
            </w:r>
            <w:proofErr w:type="gramEnd"/>
          </w:p>
        </w:tc>
      </w:tr>
      <w:tr w:rsidR="00182013" w:rsidRPr="000504E6" w14:paraId="76A9B6A9" w14:textId="77777777" w:rsidTr="00446ADF">
        <w:trPr>
          <w:trHeight w:val="20"/>
        </w:trPr>
        <w:tc>
          <w:tcPr>
            <w:tcW w:w="338" w:type="pct"/>
            <w:gridSpan w:val="2"/>
            <w:vAlign w:val="center"/>
          </w:tcPr>
          <w:p w14:paraId="3C31C188" w14:textId="7985274A"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019" w:type="pct"/>
            <w:vAlign w:val="center"/>
          </w:tcPr>
          <w:p w14:paraId="5BDA60C9" w14:textId="192EEA52" w:rsidR="00182013" w:rsidRPr="00182013" w:rsidRDefault="00182013"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Водородный показатель </w:t>
            </w:r>
            <w:r>
              <w:rPr>
                <w:rFonts w:eastAsia="Times New Roman" w:cs="Times New Roman"/>
                <w:color w:val="000000"/>
                <w:sz w:val="20"/>
                <w:szCs w:val="20"/>
                <w:lang w:val="en-US" w:eastAsia="ru-RU"/>
              </w:rPr>
              <w:t>pH</w:t>
            </w:r>
          </w:p>
        </w:tc>
        <w:tc>
          <w:tcPr>
            <w:tcW w:w="1000" w:type="pct"/>
            <w:vAlign w:val="center"/>
          </w:tcPr>
          <w:p w14:paraId="63BFEBD0" w14:textId="2BF56557"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r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0,2</w:t>
            </w:r>
          </w:p>
        </w:tc>
        <w:tc>
          <w:tcPr>
            <w:tcW w:w="858" w:type="pct"/>
            <w:vAlign w:val="center"/>
          </w:tcPr>
          <w:p w14:paraId="54C680E0" w14:textId="1BE0DFEA"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 пределах 6-9</w:t>
            </w:r>
          </w:p>
        </w:tc>
        <w:tc>
          <w:tcPr>
            <w:tcW w:w="573" w:type="pct"/>
            <w:vAlign w:val="center"/>
          </w:tcPr>
          <w:p w14:paraId="5E4AE3F2" w14:textId="66947276" w:rsidR="00182013" w:rsidRPr="00182013"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ед. </w:t>
            </w:r>
            <w:r>
              <w:rPr>
                <w:rFonts w:eastAsia="Times New Roman" w:cs="Times New Roman"/>
                <w:color w:val="000000"/>
                <w:sz w:val="20"/>
                <w:szCs w:val="20"/>
                <w:lang w:val="en-US" w:eastAsia="ru-RU"/>
              </w:rPr>
              <w:t>pH</w:t>
            </w:r>
          </w:p>
        </w:tc>
        <w:tc>
          <w:tcPr>
            <w:tcW w:w="1212" w:type="pct"/>
            <w:gridSpan w:val="2"/>
            <w:vAlign w:val="center"/>
          </w:tcPr>
          <w:p w14:paraId="7A179B32" w14:textId="5335369D" w:rsidR="00182013" w:rsidRPr="000504E6" w:rsidRDefault="00182013" w:rsidP="00446ADF">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ПНД Ф 14.1:2:3:4.121-97</w:t>
            </w:r>
          </w:p>
        </w:tc>
      </w:tr>
      <w:tr w:rsidR="00182013" w:rsidRPr="000504E6" w14:paraId="2A169F53" w14:textId="77777777" w:rsidTr="00D76845">
        <w:trPr>
          <w:trHeight w:val="20"/>
        </w:trPr>
        <w:tc>
          <w:tcPr>
            <w:tcW w:w="338" w:type="pct"/>
            <w:gridSpan w:val="2"/>
            <w:vAlign w:val="center"/>
          </w:tcPr>
          <w:p w14:paraId="67D16801" w14:textId="396DC277"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019" w:type="pct"/>
            <w:vAlign w:val="center"/>
          </w:tcPr>
          <w:p w14:paraId="678FDCE1" w14:textId="3474EA06" w:rsidR="00182013" w:rsidRPr="000504E6" w:rsidRDefault="00353527" w:rsidP="00896208">
            <w:pPr>
              <w:ind w:firstLine="0"/>
              <w:jc w:val="left"/>
              <w:rPr>
                <w:rFonts w:eastAsia="Times New Roman" w:cs="Times New Roman"/>
                <w:color w:val="000000"/>
                <w:sz w:val="20"/>
                <w:szCs w:val="20"/>
                <w:lang w:eastAsia="ru-RU"/>
              </w:rPr>
            </w:pPr>
            <w:r w:rsidRPr="000504E6">
              <w:rPr>
                <w:rFonts w:eastAsia="Times New Roman" w:cs="Times New Roman"/>
                <w:color w:val="000000"/>
                <w:sz w:val="20"/>
                <w:szCs w:val="20"/>
                <w:lang w:eastAsia="ru-RU"/>
              </w:rPr>
              <w:t>Железо общее</w:t>
            </w:r>
          </w:p>
        </w:tc>
        <w:tc>
          <w:tcPr>
            <w:tcW w:w="1000" w:type="pct"/>
            <w:vAlign w:val="center"/>
          </w:tcPr>
          <w:p w14:paraId="1519A0DF" w14:textId="65D0D681"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0,15</w:t>
            </w:r>
            <w:r w:rsidR="00182013"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0,04</w:t>
            </w:r>
          </w:p>
        </w:tc>
        <w:tc>
          <w:tcPr>
            <w:tcW w:w="858" w:type="pct"/>
            <w:vAlign w:val="center"/>
          </w:tcPr>
          <w:p w14:paraId="133D4B87" w14:textId="6855D3F1"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не более 0,3</w:t>
            </w:r>
          </w:p>
        </w:tc>
        <w:tc>
          <w:tcPr>
            <w:tcW w:w="573" w:type="pct"/>
            <w:vAlign w:val="center"/>
          </w:tcPr>
          <w:p w14:paraId="31873C95" w14:textId="6708381C" w:rsidR="00182013" w:rsidRPr="000504E6" w:rsidRDefault="00353527" w:rsidP="00896208">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tcPr>
          <w:p w14:paraId="2C2BDEFF" w14:textId="1F6DCA5C" w:rsidR="00182013" w:rsidRPr="000504E6" w:rsidRDefault="00182013"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ГОСТ 4011-72, п.2</w:t>
            </w:r>
          </w:p>
        </w:tc>
      </w:tr>
      <w:tr w:rsidR="00182013" w:rsidRPr="000504E6" w14:paraId="45808119" w14:textId="77777777" w:rsidTr="00D76845">
        <w:trPr>
          <w:trHeight w:val="20"/>
        </w:trPr>
        <w:tc>
          <w:tcPr>
            <w:tcW w:w="338" w:type="pct"/>
            <w:gridSpan w:val="2"/>
            <w:vAlign w:val="center"/>
          </w:tcPr>
          <w:p w14:paraId="75453A2B" w14:textId="49B099D0"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1019" w:type="pct"/>
            <w:vAlign w:val="center"/>
          </w:tcPr>
          <w:p w14:paraId="7BD5719D" w14:textId="63DEC993" w:rsidR="00182013" w:rsidRPr="000504E6" w:rsidRDefault="00353527"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Жесткость общая</w:t>
            </w:r>
          </w:p>
        </w:tc>
        <w:tc>
          <w:tcPr>
            <w:tcW w:w="1000" w:type="pct"/>
            <w:vAlign w:val="center"/>
          </w:tcPr>
          <w:p w14:paraId="467486C0" w14:textId="3B4B8D6B"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r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0,6</w:t>
            </w:r>
          </w:p>
        </w:tc>
        <w:tc>
          <w:tcPr>
            <w:tcW w:w="858" w:type="pct"/>
            <w:vAlign w:val="center"/>
          </w:tcPr>
          <w:p w14:paraId="7F62512F" w14:textId="7AF278A1"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не более 7,0</w:t>
            </w:r>
          </w:p>
        </w:tc>
        <w:tc>
          <w:tcPr>
            <w:tcW w:w="573" w:type="pct"/>
            <w:vAlign w:val="center"/>
          </w:tcPr>
          <w:p w14:paraId="79D16551" w14:textId="45017942"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º</w:t>
            </w:r>
            <w:proofErr w:type="gramStart"/>
            <w:r>
              <w:rPr>
                <w:rFonts w:eastAsia="Times New Roman" w:cs="Times New Roman"/>
                <w:color w:val="000000"/>
                <w:sz w:val="20"/>
                <w:szCs w:val="20"/>
                <w:lang w:eastAsia="ru-RU"/>
              </w:rPr>
              <w:t>Ж</w:t>
            </w:r>
            <w:proofErr w:type="gramEnd"/>
          </w:p>
        </w:tc>
        <w:tc>
          <w:tcPr>
            <w:tcW w:w="1212" w:type="pct"/>
            <w:gridSpan w:val="2"/>
          </w:tcPr>
          <w:p w14:paraId="7128CE55" w14:textId="4EA3C712" w:rsidR="00182013" w:rsidRPr="000504E6" w:rsidRDefault="00182013" w:rsidP="00182013">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ГОСТ 31954-2021 метод</w:t>
            </w:r>
            <w:proofErr w:type="gramStart"/>
            <w:r>
              <w:rPr>
                <w:rFonts w:eastAsia="Times New Roman" w:cs="Times New Roman"/>
                <w:color w:val="000000"/>
                <w:sz w:val="20"/>
                <w:szCs w:val="20"/>
                <w:lang w:eastAsia="ru-RU"/>
              </w:rPr>
              <w:t xml:space="preserve"> А</w:t>
            </w:r>
            <w:proofErr w:type="gramEnd"/>
          </w:p>
        </w:tc>
      </w:tr>
      <w:tr w:rsidR="00182013" w:rsidRPr="000504E6" w14:paraId="4C040A7A" w14:textId="77777777" w:rsidTr="00D76845">
        <w:trPr>
          <w:trHeight w:val="20"/>
        </w:trPr>
        <w:tc>
          <w:tcPr>
            <w:tcW w:w="338" w:type="pct"/>
            <w:gridSpan w:val="2"/>
            <w:vAlign w:val="center"/>
          </w:tcPr>
          <w:p w14:paraId="6DE57D69" w14:textId="1E39D0B2"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019" w:type="pct"/>
            <w:vAlign w:val="center"/>
          </w:tcPr>
          <w:p w14:paraId="1809237A" w14:textId="5180B735" w:rsidR="00182013" w:rsidRPr="000504E6" w:rsidRDefault="00353527"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Нитраты</w:t>
            </w:r>
          </w:p>
        </w:tc>
        <w:tc>
          <w:tcPr>
            <w:tcW w:w="1000" w:type="pct"/>
            <w:vAlign w:val="center"/>
          </w:tcPr>
          <w:p w14:paraId="31A2BC63" w14:textId="6B7AA8DD"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0,74</w:t>
            </w:r>
            <w:r w:rsidR="00182013"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0,15</w:t>
            </w:r>
          </w:p>
        </w:tc>
        <w:tc>
          <w:tcPr>
            <w:tcW w:w="858" w:type="pct"/>
            <w:vAlign w:val="center"/>
          </w:tcPr>
          <w:p w14:paraId="4B21FD3A" w14:textId="750D5D9C"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не более 45,0</w:t>
            </w:r>
          </w:p>
        </w:tc>
        <w:tc>
          <w:tcPr>
            <w:tcW w:w="573" w:type="pct"/>
            <w:vAlign w:val="center"/>
          </w:tcPr>
          <w:p w14:paraId="71FC7D0C" w14:textId="025B2473" w:rsidR="00182013" w:rsidRPr="000504E6" w:rsidRDefault="00182013" w:rsidP="00896208">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tcPr>
          <w:p w14:paraId="7E563389" w14:textId="0486942F" w:rsidR="00182013" w:rsidRPr="000504E6" w:rsidRDefault="00182013"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ГОСТ 33045-2014, метод</w:t>
            </w:r>
            <w:proofErr w:type="gramStart"/>
            <w:r>
              <w:rPr>
                <w:rFonts w:eastAsia="Times New Roman" w:cs="Times New Roman"/>
                <w:color w:val="000000"/>
                <w:sz w:val="20"/>
                <w:szCs w:val="20"/>
                <w:lang w:eastAsia="ru-RU"/>
              </w:rPr>
              <w:t xml:space="preserve"> Д</w:t>
            </w:r>
            <w:proofErr w:type="gramEnd"/>
          </w:p>
        </w:tc>
      </w:tr>
      <w:tr w:rsidR="00182013" w:rsidRPr="000504E6" w14:paraId="17CF5779" w14:textId="77777777" w:rsidTr="00D76845">
        <w:trPr>
          <w:trHeight w:val="20"/>
        </w:trPr>
        <w:tc>
          <w:tcPr>
            <w:tcW w:w="338" w:type="pct"/>
            <w:gridSpan w:val="2"/>
            <w:vAlign w:val="center"/>
          </w:tcPr>
          <w:p w14:paraId="5212BFF6" w14:textId="0628D5F9" w:rsidR="00182013" w:rsidRPr="000504E6" w:rsidRDefault="00182013" w:rsidP="0018201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1019" w:type="pct"/>
          </w:tcPr>
          <w:p w14:paraId="345B31CF" w14:textId="4CE2D796" w:rsidR="00182013" w:rsidRPr="000504E6" w:rsidRDefault="00182013" w:rsidP="00182013">
            <w:pPr>
              <w:ind w:firstLine="0"/>
              <w:jc w:val="left"/>
              <w:rPr>
                <w:rFonts w:eastAsia="Times New Roman" w:cs="Times New Roman"/>
                <w:color w:val="000000"/>
                <w:sz w:val="20"/>
                <w:szCs w:val="20"/>
                <w:lang w:eastAsia="ru-RU"/>
              </w:rPr>
            </w:pPr>
            <w:r w:rsidRPr="000504E6">
              <w:rPr>
                <w:rFonts w:eastAsia="Times New Roman" w:cs="Times New Roman"/>
                <w:color w:val="000000"/>
                <w:sz w:val="20"/>
                <w:szCs w:val="20"/>
                <w:lang w:eastAsia="ru-RU"/>
              </w:rPr>
              <w:t xml:space="preserve">Окисляемость </w:t>
            </w:r>
            <w:proofErr w:type="spellStart"/>
            <w:r w:rsidRPr="000504E6">
              <w:rPr>
                <w:rFonts w:eastAsia="Times New Roman" w:cs="Times New Roman"/>
                <w:color w:val="000000"/>
                <w:sz w:val="20"/>
                <w:szCs w:val="20"/>
                <w:lang w:eastAsia="ru-RU"/>
              </w:rPr>
              <w:t>перманганатная</w:t>
            </w:r>
            <w:proofErr w:type="spellEnd"/>
          </w:p>
        </w:tc>
        <w:tc>
          <w:tcPr>
            <w:tcW w:w="1000" w:type="pct"/>
            <w:vAlign w:val="center"/>
          </w:tcPr>
          <w:p w14:paraId="2992AC31" w14:textId="2F831ED4" w:rsidR="00182013" w:rsidRPr="000504E6" w:rsidRDefault="00182013" w:rsidP="00353527">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3,</w:t>
            </w:r>
            <w:r w:rsidR="00353527">
              <w:rPr>
                <w:rFonts w:eastAsia="Times New Roman" w:cs="Times New Roman"/>
                <w:color w:val="000000"/>
                <w:sz w:val="20"/>
                <w:szCs w:val="20"/>
                <w:lang w:eastAsia="ru-RU"/>
              </w:rPr>
              <w:t>1</w:t>
            </w:r>
            <w:r w:rsidRPr="000504E6">
              <w:rPr>
                <w:rFonts w:eastAsia="Times New Roman" w:cs="Times New Roman"/>
                <w:color w:val="000000"/>
                <w:sz w:val="20"/>
                <w:szCs w:val="20"/>
                <w:lang w:eastAsia="ru-RU"/>
              </w:rPr>
              <w:t xml:space="preserve"> ± 0,3</w:t>
            </w:r>
          </w:p>
        </w:tc>
        <w:tc>
          <w:tcPr>
            <w:tcW w:w="858" w:type="pct"/>
            <w:vAlign w:val="center"/>
          </w:tcPr>
          <w:p w14:paraId="7AE48D0B" w14:textId="3F5462A2" w:rsidR="00182013" w:rsidRPr="000504E6" w:rsidRDefault="00182013" w:rsidP="00182013">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не более 5,0</w:t>
            </w:r>
          </w:p>
        </w:tc>
        <w:tc>
          <w:tcPr>
            <w:tcW w:w="573" w:type="pct"/>
            <w:vAlign w:val="center"/>
          </w:tcPr>
          <w:p w14:paraId="2D03D682" w14:textId="2358BC31" w:rsidR="00182013" w:rsidRPr="000504E6" w:rsidRDefault="00182013" w:rsidP="00182013">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tcPr>
          <w:p w14:paraId="1E386763" w14:textId="77777777" w:rsidR="00182013" w:rsidRPr="000504E6" w:rsidRDefault="00182013" w:rsidP="00182013">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ПНДФ</w:t>
            </w:r>
          </w:p>
          <w:p w14:paraId="07490848" w14:textId="74E314A8" w:rsidR="00182013" w:rsidRPr="000504E6" w:rsidRDefault="00182013" w:rsidP="00182013">
            <w:pPr>
              <w:ind w:firstLine="0"/>
              <w:jc w:val="left"/>
              <w:rPr>
                <w:rFonts w:eastAsia="Times New Roman" w:cs="Times New Roman"/>
                <w:color w:val="000000"/>
                <w:sz w:val="20"/>
                <w:szCs w:val="20"/>
                <w:lang w:eastAsia="ru-RU"/>
              </w:rPr>
            </w:pPr>
            <w:r w:rsidRPr="000504E6">
              <w:rPr>
                <w:rFonts w:eastAsia="Times New Roman" w:cs="Times New Roman"/>
                <w:color w:val="000000"/>
                <w:sz w:val="20"/>
                <w:szCs w:val="20"/>
                <w:lang w:eastAsia="ru-RU"/>
              </w:rPr>
              <w:t>14.1:2:4.154-99</w:t>
            </w:r>
          </w:p>
        </w:tc>
      </w:tr>
      <w:tr w:rsidR="00182013" w:rsidRPr="000504E6" w14:paraId="2E69C219" w14:textId="77777777" w:rsidTr="00D76845">
        <w:trPr>
          <w:trHeight w:val="20"/>
        </w:trPr>
        <w:tc>
          <w:tcPr>
            <w:tcW w:w="338" w:type="pct"/>
            <w:gridSpan w:val="2"/>
            <w:vAlign w:val="center"/>
          </w:tcPr>
          <w:p w14:paraId="44FEF4A9" w14:textId="193A3EC4" w:rsidR="00182013" w:rsidRPr="000504E6" w:rsidRDefault="00182013"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019" w:type="pct"/>
            <w:vAlign w:val="center"/>
          </w:tcPr>
          <w:p w14:paraId="03FCD668" w14:textId="2AF0F323" w:rsidR="00182013" w:rsidRPr="000504E6" w:rsidRDefault="00353527"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Сульфаты</w:t>
            </w:r>
          </w:p>
        </w:tc>
        <w:tc>
          <w:tcPr>
            <w:tcW w:w="1000" w:type="pct"/>
            <w:vAlign w:val="center"/>
          </w:tcPr>
          <w:p w14:paraId="15BA138C" w14:textId="6BE6C4B3"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15,1</w:t>
            </w:r>
            <w:r w:rsidR="00182013" w:rsidRPr="000504E6">
              <w:rPr>
                <w:rFonts w:eastAsia="Times New Roman" w:cs="Times New Roman"/>
                <w:color w:val="000000"/>
                <w:sz w:val="20"/>
                <w:szCs w:val="20"/>
                <w:lang w:eastAsia="ru-RU"/>
              </w:rPr>
              <w:t>±</w:t>
            </w:r>
            <w:r>
              <w:rPr>
                <w:rFonts w:eastAsia="Times New Roman" w:cs="Times New Roman"/>
                <w:color w:val="000000"/>
                <w:sz w:val="20"/>
                <w:szCs w:val="20"/>
                <w:lang w:eastAsia="ru-RU"/>
              </w:rPr>
              <w:t>3,0</w:t>
            </w:r>
          </w:p>
        </w:tc>
        <w:tc>
          <w:tcPr>
            <w:tcW w:w="858" w:type="pct"/>
            <w:vAlign w:val="center"/>
          </w:tcPr>
          <w:p w14:paraId="1E8CAB71" w14:textId="713A0A4D" w:rsidR="00182013" w:rsidRPr="000504E6" w:rsidRDefault="00353527" w:rsidP="0089620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не более 500,0</w:t>
            </w:r>
          </w:p>
        </w:tc>
        <w:tc>
          <w:tcPr>
            <w:tcW w:w="573" w:type="pct"/>
            <w:vAlign w:val="center"/>
          </w:tcPr>
          <w:p w14:paraId="1599CFC4" w14:textId="271CCD93" w:rsidR="00182013" w:rsidRPr="000504E6" w:rsidRDefault="00182013" w:rsidP="00896208">
            <w:pPr>
              <w:ind w:firstLine="0"/>
              <w:jc w:val="center"/>
              <w:rPr>
                <w:rFonts w:eastAsia="Times New Roman" w:cs="Times New Roman"/>
                <w:color w:val="000000"/>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tcPr>
          <w:p w14:paraId="48C45125" w14:textId="7A19D31D" w:rsidR="00182013" w:rsidRPr="000504E6" w:rsidRDefault="00182013" w:rsidP="00896208">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ГОСТ 31940-2012, метод </w:t>
            </w:r>
            <w:proofErr w:type="gramStart"/>
            <w:r>
              <w:rPr>
                <w:rFonts w:eastAsia="Times New Roman" w:cs="Times New Roman"/>
                <w:color w:val="000000"/>
                <w:sz w:val="20"/>
                <w:szCs w:val="20"/>
                <w:lang w:eastAsia="ru-RU"/>
              </w:rPr>
              <w:t>З</w:t>
            </w:r>
            <w:proofErr w:type="gramEnd"/>
          </w:p>
        </w:tc>
      </w:tr>
      <w:tr w:rsidR="00182013" w:rsidRPr="000504E6" w14:paraId="2AA15077" w14:textId="77777777" w:rsidTr="00D76845">
        <w:trPr>
          <w:trHeight w:val="20"/>
        </w:trPr>
        <w:tc>
          <w:tcPr>
            <w:tcW w:w="338" w:type="pct"/>
            <w:gridSpan w:val="2"/>
            <w:vAlign w:val="center"/>
          </w:tcPr>
          <w:p w14:paraId="0A8A3213" w14:textId="4885FD87" w:rsidR="00182013" w:rsidRPr="000504E6" w:rsidRDefault="00182013" w:rsidP="00896208">
            <w:pPr>
              <w:ind w:firstLine="0"/>
              <w:jc w:val="center"/>
              <w:rPr>
                <w:rFonts w:eastAsia="Times New Roman" w:cs="Times New Roman"/>
                <w:sz w:val="20"/>
                <w:szCs w:val="20"/>
                <w:lang w:eastAsia="ru-RU"/>
              </w:rPr>
            </w:pPr>
            <w:r>
              <w:rPr>
                <w:rFonts w:eastAsia="Times New Roman" w:cs="Times New Roman"/>
                <w:color w:val="000000"/>
                <w:sz w:val="20"/>
                <w:szCs w:val="20"/>
                <w:lang w:eastAsia="ru-RU"/>
              </w:rPr>
              <w:t>12</w:t>
            </w:r>
            <w:r w:rsidRPr="000504E6">
              <w:rPr>
                <w:rFonts w:eastAsia="Times New Roman" w:cs="Times New Roman"/>
                <w:color w:val="000000"/>
                <w:sz w:val="20"/>
                <w:szCs w:val="20"/>
                <w:lang w:eastAsia="ru-RU"/>
              </w:rPr>
              <w:t>.</w:t>
            </w:r>
          </w:p>
        </w:tc>
        <w:tc>
          <w:tcPr>
            <w:tcW w:w="1019" w:type="pct"/>
            <w:vAlign w:val="center"/>
          </w:tcPr>
          <w:p w14:paraId="72AFB135" w14:textId="15A48E7E" w:rsidR="00182013" w:rsidRPr="000504E6" w:rsidRDefault="00353527" w:rsidP="00896208">
            <w:pPr>
              <w:ind w:firstLine="0"/>
              <w:jc w:val="left"/>
              <w:rPr>
                <w:rFonts w:eastAsia="Times New Roman" w:cs="Times New Roman"/>
                <w:sz w:val="20"/>
                <w:szCs w:val="20"/>
                <w:lang w:eastAsia="ru-RU"/>
              </w:rPr>
            </w:pPr>
            <w:r>
              <w:rPr>
                <w:rFonts w:eastAsia="Times New Roman" w:cs="Times New Roman"/>
                <w:color w:val="000000"/>
                <w:sz w:val="20"/>
                <w:szCs w:val="20"/>
                <w:lang w:eastAsia="ru-RU"/>
              </w:rPr>
              <w:t>Сухой остаток</w:t>
            </w:r>
          </w:p>
        </w:tc>
        <w:tc>
          <w:tcPr>
            <w:tcW w:w="1000" w:type="pct"/>
            <w:vAlign w:val="center"/>
          </w:tcPr>
          <w:p w14:paraId="592E21D5" w14:textId="77121BB9" w:rsidR="00182013" w:rsidRPr="000504E6" w:rsidRDefault="00353527" w:rsidP="00896208">
            <w:pPr>
              <w:ind w:firstLine="0"/>
              <w:jc w:val="center"/>
              <w:rPr>
                <w:rFonts w:eastAsia="Times New Roman" w:cs="Times New Roman"/>
                <w:sz w:val="20"/>
                <w:szCs w:val="20"/>
                <w:lang w:eastAsia="ru-RU"/>
              </w:rPr>
            </w:pPr>
            <w:r>
              <w:rPr>
                <w:rFonts w:eastAsia="Times New Roman" w:cs="Times New Roman"/>
                <w:color w:val="000000"/>
                <w:sz w:val="20"/>
                <w:szCs w:val="20"/>
                <w:lang w:eastAsia="ru-RU"/>
              </w:rPr>
              <w:t>260,0 ±26,0</w:t>
            </w:r>
          </w:p>
        </w:tc>
        <w:tc>
          <w:tcPr>
            <w:tcW w:w="858" w:type="pct"/>
            <w:vAlign w:val="center"/>
          </w:tcPr>
          <w:p w14:paraId="59D4D1A7" w14:textId="01589FCF" w:rsidR="00182013" w:rsidRPr="000504E6" w:rsidRDefault="00182013" w:rsidP="00353527">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более </w:t>
            </w:r>
            <w:r w:rsidR="00353527">
              <w:rPr>
                <w:rFonts w:eastAsia="Times New Roman" w:cs="Times New Roman"/>
                <w:color w:val="000000"/>
                <w:sz w:val="20"/>
                <w:szCs w:val="20"/>
                <w:lang w:eastAsia="ru-RU"/>
              </w:rPr>
              <w:t>1000,0</w:t>
            </w:r>
          </w:p>
        </w:tc>
        <w:tc>
          <w:tcPr>
            <w:tcW w:w="573" w:type="pct"/>
            <w:vAlign w:val="center"/>
          </w:tcPr>
          <w:p w14:paraId="547BD560" w14:textId="0CECC401" w:rsidR="00182013" w:rsidRPr="000504E6" w:rsidRDefault="00182013" w:rsidP="00182013">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мг/</w:t>
            </w:r>
            <w:r>
              <w:rPr>
                <w:rFonts w:eastAsia="Times New Roman" w:cs="Times New Roman"/>
                <w:color w:val="000000"/>
                <w:sz w:val="20"/>
                <w:szCs w:val="20"/>
                <w:lang w:eastAsia="ru-RU"/>
              </w:rPr>
              <w:t>л</w:t>
            </w:r>
          </w:p>
        </w:tc>
        <w:tc>
          <w:tcPr>
            <w:tcW w:w="1212" w:type="pct"/>
            <w:gridSpan w:val="2"/>
          </w:tcPr>
          <w:p w14:paraId="2DB59852" w14:textId="33BBE5D2" w:rsidR="00182013" w:rsidRPr="000504E6" w:rsidRDefault="00182013" w:rsidP="00182013">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ГОСТ </w:t>
            </w:r>
            <w:r>
              <w:rPr>
                <w:rFonts w:eastAsia="Times New Roman" w:cs="Times New Roman"/>
                <w:color w:val="000000"/>
                <w:sz w:val="20"/>
                <w:szCs w:val="20"/>
                <w:lang w:eastAsia="ru-RU"/>
              </w:rPr>
              <w:t>18164-72</w:t>
            </w:r>
          </w:p>
        </w:tc>
      </w:tr>
      <w:tr w:rsidR="00182013" w:rsidRPr="000504E6" w14:paraId="0EBC7CCE" w14:textId="77777777" w:rsidTr="00446ADF">
        <w:trPr>
          <w:trHeight w:val="20"/>
        </w:trPr>
        <w:tc>
          <w:tcPr>
            <w:tcW w:w="338" w:type="pct"/>
            <w:gridSpan w:val="2"/>
            <w:vAlign w:val="center"/>
          </w:tcPr>
          <w:p w14:paraId="0998B46F" w14:textId="63B910AE" w:rsidR="00182013" w:rsidRPr="000504E6" w:rsidRDefault="00182013" w:rsidP="00896208">
            <w:pPr>
              <w:ind w:firstLine="0"/>
              <w:jc w:val="center"/>
              <w:rPr>
                <w:rFonts w:eastAsia="Times New Roman" w:cs="Times New Roman"/>
                <w:sz w:val="20"/>
                <w:szCs w:val="20"/>
                <w:lang w:eastAsia="ru-RU"/>
              </w:rPr>
            </w:pPr>
            <w:r>
              <w:rPr>
                <w:rFonts w:eastAsia="Times New Roman" w:cs="Times New Roman"/>
                <w:color w:val="000000"/>
                <w:sz w:val="20"/>
                <w:szCs w:val="20"/>
                <w:lang w:eastAsia="ru-RU"/>
              </w:rPr>
              <w:t>13</w:t>
            </w:r>
            <w:r w:rsidRPr="000504E6">
              <w:rPr>
                <w:rFonts w:eastAsia="Times New Roman" w:cs="Times New Roman"/>
                <w:color w:val="000000"/>
                <w:sz w:val="20"/>
                <w:szCs w:val="20"/>
                <w:lang w:eastAsia="ru-RU"/>
              </w:rPr>
              <w:t>.</w:t>
            </w:r>
          </w:p>
        </w:tc>
        <w:tc>
          <w:tcPr>
            <w:tcW w:w="1019" w:type="pct"/>
          </w:tcPr>
          <w:p w14:paraId="424EB993"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Окисляемость </w:t>
            </w:r>
            <w:proofErr w:type="spellStart"/>
            <w:r w:rsidRPr="000504E6">
              <w:rPr>
                <w:rFonts w:eastAsia="Times New Roman" w:cs="Times New Roman"/>
                <w:color w:val="000000"/>
                <w:sz w:val="20"/>
                <w:szCs w:val="20"/>
                <w:lang w:eastAsia="ru-RU"/>
              </w:rPr>
              <w:t>перманганатная</w:t>
            </w:r>
            <w:proofErr w:type="spellEnd"/>
          </w:p>
        </w:tc>
        <w:tc>
          <w:tcPr>
            <w:tcW w:w="1000" w:type="pct"/>
            <w:vAlign w:val="center"/>
          </w:tcPr>
          <w:p w14:paraId="61321F88" w14:textId="46DAE666" w:rsidR="00182013" w:rsidRPr="000504E6" w:rsidRDefault="00353527" w:rsidP="00353527">
            <w:pPr>
              <w:ind w:firstLine="0"/>
              <w:jc w:val="center"/>
              <w:rPr>
                <w:rFonts w:eastAsia="Times New Roman" w:cs="Times New Roman"/>
                <w:sz w:val="20"/>
                <w:szCs w:val="20"/>
                <w:lang w:eastAsia="ru-RU"/>
              </w:rPr>
            </w:pPr>
            <w:r>
              <w:rPr>
                <w:rFonts w:eastAsia="Times New Roman" w:cs="Times New Roman"/>
                <w:color w:val="000000"/>
                <w:sz w:val="20"/>
                <w:szCs w:val="20"/>
                <w:lang w:eastAsia="ru-RU"/>
              </w:rPr>
              <w:t>60± 9</w:t>
            </w:r>
            <w:r w:rsidR="00182013" w:rsidRPr="000504E6">
              <w:rPr>
                <w:rFonts w:eastAsia="Times New Roman" w:cs="Times New Roman"/>
                <w:color w:val="000000"/>
                <w:sz w:val="20"/>
                <w:szCs w:val="20"/>
                <w:lang w:eastAsia="ru-RU"/>
              </w:rPr>
              <w:t>,</w:t>
            </w:r>
            <w:r>
              <w:rPr>
                <w:rFonts w:eastAsia="Times New Roman" w:cs="Times New Roman"/>
                <w:color w:val="000000"/>
                <w:sz w:val="20"/>
                <w:szCs w:val="20"/>
                <w:lang w:eastAsia="ru-RU"/>
              </w:rPr>
              <w:t>0</w:t>
            </w:r>
          </w:p>
        </w:tc>
        <w:tc>
          <w:tcPr>
            <w:tcW w:w="858" w:type="pct"/>
            <w:vAlign w:val="center"/>
          </w:tcPr>
          <w:p w14:paraId="5AF08A28" w14:textId="46DDC2BD"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более </w:t>
            </w:r>
            <w:r w:rsidR="00353527">
              <w:rPr>
                <w:rFonts w:eastAsia="Times New Roman" w:cs="Times New Roman"/>
                <w:color w:val="000000"/>
                <w:sz w:val="20"/>
                <w:szCs w:val="20"/>
                <w:lang w:eastAsia="ru-RU"/>
              </w:rPr>
              <w:t>3</w:t>
            </w:r>
            <w:r w:rsidRPr="000504E6">
              <w:rPr>
                <w:rFonts w:eastAsia="Times New Roman" w:cs="Times New Roman"/>
                <w:color w:val="000000"/>
                <w:sz w:val="20"/>
                <w:szCs w:val="20"/>
                <w:lang w:eastAsia="ru-RU"/>
              </w:rPr>
              <w:t>5</w:t>
            </w:r>
            <w:r w:rsidR="00353527">
              <w:rPr>
                <w:rFonts w:eastAsia="Times New Roman" w:cs="Times New Roman"/>
                <w:color w:val="000000"/>
                <w:sz w:val="20"/>
                <w:szCs w:val="20"/>
                <w:lang w:eastAsia="ru-RU"/>
              </w:rPr>
              <w:t>0</w:t>
            </w:r>
            <w:r w:rsidRPr="000504E6">
              <w:rPr>
                <w:rFonts w:eastAsia="Times New Roman" w:cs="Times New Roman"/>
                <w:color w:val="000000"/>
                <w:sz w:val="20"/>
                <w:szCs w:val="20"/>
                <w:lang w:eastAsia="ru-RU"/>
              </w:rPr>
              <w:t>,0</w:t>
            </w:r>
          </w:p>
        </w:tc>
        <w:tc>
          <w:tcPr>
            <w:tcW w:w="573" w:type="pct"/>
            <w:vAlign w:val="center"/>
          </w:tcPr>
          <w:p w14:paraId="58F113FF"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мг/дм</w:t>
            </w:r>
            <w:r w:rsidRPr="000504E6">
              <w:rPr>
                <w:rFonts w:eastAsia="Times New Roman" w:cs="Times New Roman"/>
                <w:color w:val="000000"/>
                <w:sz w:val="20"/>
                <w:szCs w:val="20"/>
                <w:vertAlign w:val="superscript"/>
                <w:lang w:eastAsia="ru-RU"/>
              </w:rPr>
              <w:t>3</w:t>
            </w:r>
          </w:p>
        </w:tc>
        <w:tc>
          <w:tcPr>
            <w:tcW w:w="1212" w:type="pct"/>
            <w:gridSpan w:val="2"/>
            <w:vAlign w:val="center"/>
          </w:tcPr>
          <w:p w14:paraId="0DD3BB13" w14:textId="3E401267" w:rsidR="00182013" w:rsidRPr="000504E6" w:rsidRDefault="00182013" w:rsidP="00446ADF">
            <w:pPr>
              <w:ind w:firstLine="0"/>
              <w:jc w:val="left"/>
              <w:rPr>
                <w:rFonts w:eastAsia="Times New Roman" w:cs="Times New Roman"/>
                <w:sz w:val="20"/>
                <w:szCs w:val="20"/>
                <w:lang w:eastAsia="ru-RU"/>
              </w:rPr>
            </w:pPr>
            <w:r>
              <w:rPr>
                <w:rFonts w:eastAsia="Times New Roman" w:cs="Times New Roman"/>
                <w:color w:val="000000"/>
                <w:sz w:val="20"/>
                <w:szCs w:val="20"/>
                <w:lang w:eastAsia="ru-RU"/>
              </w:rPr>
              <w:t>ГОСТ 4245-72</w:t>
            </w:r>
          </w:p>
        </w:tc>
      </w:tr>
      <w:tr w:rsidR="00182013" w:rsidRPr="000504E6" w14:paraId="3080E4F5" w14:textId="77777777" w:rsidTr="00896208">
        <w:trPr>
          <w:gridAfter w:val="1"/>
          <w:wAfter w:w="3" w:type="pct"/>
          <w:trHeight w:val="20"/>
        </w:trPr>
        <w:tc>
          <w:tcPr>
            <w:tcW w:w="4997" w:type="pct"/>
            <w:gridSpan w:val="7"/>
            <w:vAlign w:val="center"/>
          </w:tcPr>
          <w:p w14:paraId="700CA773"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МИКРОБИОЛОГИЧЕСКИЕ ИССЛЕДОВАНИЯ</w:t>
            </w:r>
          </w:p>
        </w:tc>
      </w:tr>
      <w:tr w:rsidR="00D76845" w:rsidRPr="000504E6" w14:paraId="527693BD" w14:textId="77777777" w:rsidTr="00D76845">
        <w:trPr>
          <w:gridAfter w:val="1"/>
          <w:wAfter w:w="3" w:type="pct"/>
          <w:trHeight w:val="20"/>
        </w:trPr>
        <w:tc>
          <w:tcPr>
            <w:tcW w:w="332" w:type="pct"/>
            <w:vAlign w:val="center"/>
          </w:tcPr>
          <w:p w14:paraId="5BDC6059"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1.</w:t>
            </w:r>
          </w:p>
        </w:tc>
        <w:tc>
          <w:tcPr>
            <w:tcW w:w="1025" w:type="pct"/>
            <w:gridSpan w:val="2"/>
            <w:vAlign w:val="center"/>
          </w:tcPr>
          <w:p w14:paraId="30690BE7" w14:textId="77777777" w:rsidR="00182013" w:rsidRPr="000504E6" w:rsidRDefault="00182013" w:rsidP="00896208">
            <w:pPr>
              <w:ind w:firstLine="0"/>
              <w:jc w:val="left"/>
              <w:rPr>
                <w:rFonts w:eastAsia="Times New Roman" w:cs="Times New Roman"/>
                <w:sz w:val="20"/>
                <w:szCs w:val="20"/>
                <w:lang w:eastAsia="ru-RU"/>
              </w:rPr>
            </w:pPr>
            <w:r w:rsidRPr="007527AA">
              <w:rPr>
                <w:rFonts w:eastAsia="Times New Roman" w:cs="Times New Roman"/>
                <w:color w:val="000000"/>
                <w:sz w:val="20"/>
                <w:szCs w:val="20"/>
                <w:lang w:val="en-US" w:eastAsia="ru-RU"/>
              </w:rPr>
              <w:t>Escherichia coli (</w:t>
            </w:r>
            <w:proofErr w:type="spellStart"/>
            <w:r w:rsidRPr="007527AA">
              <w:rPr>
                <w:rFonts w:eastAsia="Times New Roman" w:cs="Times New Roman"/>
                <w:color w:val="000000"/>
                <w:sz w:val="20"/>
                <w:szCs w:val="20"/>
                <w:lang w:val="en-US" w:eastAsia="ru-RU"/>
              </w:rPr>
              <w:t>E.coli</w:t>
            </w:r>
            <w:proofErr w:type="spellEnd"/>
            <w:r w:rsidRPr="007527AA">
              <w:rPr>
                <w:rFonts w:eastAsia="Times New Roman" w:cs="Times New Roman"/>
                <w:color w:val="000000"/>
                <w:sz w:val="20"/>
                <w:szCs w:val="20"/>
                <w:lang w:val="en-US" w:eastAsia="ru-RU"/>
              </w:rPr>
              <w:t>)</w:t>
            </w:r>
          </w:p>
        </w:tc>
        <w:tc>
          <w:tcPr>
            <w:tcW w:w="1000" w:type="pct"/>
            <w:vAlign w:val="center"/>
          </w:tcPr>
          <w:p w14:paraId="48FA6107"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58" w:type="pct"/>
            <w:vAlign w:val="center"/>
          </w:tcPr>
          <w:p w14:paraId="486927A7"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573" w:type="pct"/>
            <w:vAlign w:val="center"/>
          </w:tcPr>
          <w:p w14:paraId="052310E8" w14:textId="77777777" w:rsidR="00182013" w:rsidRPr="000504E6" w:rsidRDefault="00182013" w:rsidP="00896208">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1209" w:type="pct"/>
          </w:tcPr>
          <w:p w14:paraId="2D4C4297"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ГОСТ 31955.1-</w:t>
            </w:r>
          </w:p>
          <w:p w14:paraId="61A35812"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2013</w:t>
            </w:r>
          </w:p>
        </w:tc>
      </w:tr>
      <w:tr w:rsidR="00D76845" w:rsidRPr="000504E6" w14:paraId="0590719A" w14:textId="77777777" w:rsidTr="00D76845">
        <w:trPr>
          <w:gridAfter w:val="1"/>
          <w:wAfter w:w="3" w:type="pct"/>
          <w:trHeight w:val="20"/>
        </w:trPr>
        <w:tc>
          <w:tcPr>
            <w:tcW w:w="332" w:type="pct"/>
            <w:vAlign w:val="center"/>
          </w:tcPr>
          <w:p w14:paraId="2A0E9466"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2.</w:t>
            </w:r>
          </w:p>
        </w:tc>
        <w:tc>
          <w:tcPr>
            <w:tcW w:w="1025" w:type="pct"/>
            <w:gridSpan w:val="2"/>
            <w:vAlign w:val="center"/>
          </w:tcPr>
          <w:p w14:paraId="0C5FE5A0" w14:textId="3334E45D" w:rsidR="00182013" w:rsidRPr="000504E6" w:rsidRDefault="00EE1DCE" w:rsidP="00896208">
            <w:pPr>
              <w:ind w:firstLine="0"/>
              <w:jc w:val="left"/>
              <w:rPr>
                <w:rFonts w:eastAsia="Times New Roman" w:cs="Times New Roman"/>
                <w:sz w:val="20"/>
                <w:szCs w:val="20"/>
                <w:lang w:eastAsia="ru-RU"/>
              </w:rPr>
            </w:pPr>
            <w:proofErr w:type="spellStart"/>
            <w:r>
              <w:rPr>
                <w:rFonts w:eastAsia="Times New Roman" w:cs="Times New Roman"/>
                <w:color w:val="000000"/>
                <w:sz w:val="20"/>
                <w:szCs w:val="20"/>
                <w:lang w:eastAsia="ru-RU"/>
              </w:rPr>
              <w:t>Коли</w:t>
            </w:r>
            <w:r w:rsidR="00182013" w:rsidRPr="000504E6">
              <w:rPr>
                <w:rFonts w:eastAsia="Times New Roman" w:cs="Times New Roman"/>
                <w:color w:val="000000"/>
                <w:sz w:val="20"/>
                <w:szCs w:val="20"/>
                <w:lang w:eastAsia="ru-RU"/>
              </w:rPr>
              <w:t>фаги</w:t>
            </w:r>
            <w:proofErr w:type="spellEnd"/>
          </w:p>
        </w:tc>
        <w:tc>
          <w:tcPr>
            <w:tcW w:w="1000" w:type="pct"/>
            <w:vAlign w:val="center"/>
          </w:tcPr>
          <w:p w14:paraId="55F8D310"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58" w:type="pct"/>
            <w:vAlign w:val="center"/>
          </w:tcPr>
          <w:p w14:paraId="45C5DF89"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573" w:type="pct"/>
            <w:vAlign w:val="center"/>
          </w:tcPr>
          <w:p w14:paraId="531D52A0" w14:textId="77777777" w:rsidR="00182013" w:rsidRPr="000504E6" w:rsidRDefault="00182013" w:rsidP="00896208">
            <w:pPr>
              <w:ind w:firstLine="0"/>
              <w:jc w:val="center"/>
              <w:rPr>
                <w:rFonts w:eastAsia="Times New Roman" w:cs="Times New Roman"/>
                <w:sz w:val="20"/>
                <w:szCs w:val="20"/>
                <w:lang w:eastAsia="ru-RU"/>
              </w:rPr>
            </w:pPr>
            <w:proofErr w:type="gramStart"/>
            <w:r w:rsidRPr="007527AA">
              <w:rPr>
                <w:rFonts w:eastAsia="Times New Roman" w:cs="Times New Roman"/>
                <w:color w:val="000000"/>
                <w:sz w:val="20"/>
                <w:szCs w:val="20"/>
                <w:lang w:eastAsia="ru-RU"/>
              </w:rPr>
              <w:t>БОЕ</w:t>
            </w:r>
            <w:proofErr w:type="gramEnd"/>
            <w:r w:rsidRPr="007527AA">
              <w:rPr>
                <w:rFonts w:eastAsia="Times New Roman" w:cs="Times New Roman"/>
                <w:color w:val="000000"/>
                <w:sz w:val="20"/>
                <w:szCs w:val="20"/>
                <w:lang w:eastAsia="ru-RU"/>
              </w:rPr>
              <w:t>/</w:t>
            </w:r>
            <w:r w:rsidRPr="007527AA">
              <w:rPr>
                <w:rFonts w:eastAsia="Times New Roman" w:cs="Times New Roman"/>
                <w:color w:val="000000"/>
                <w:sz w:val="20"/>
                <w:szCs w:val="20"/>
                <w:lang w:val="en-US" w:eastAsia="ru-RU"/>
              </w:rPr>
              <w:t xml:space="preserve">100 </w:t>
            </w:r>
            <w:r w:rsidRPr="007527AA">
              <w:rPr>
                <w:rFonts w:eastAsia="Times New Roman" w:cs="Times New Roman"/>
                <w:color w:val="000000"/>
                <w:sz w:val="20"/>
                <w:szCs w:val="20"/>
                <w:lang w:eastAsia="ru-RU"/>
              </w:rPr>
              <w:t>см</w:t>
            </w:r>
            <w:r w:rsidRPr="007527AA">
              <w:rPr>
                <w:rFonts w:eastAsia="Times New Roman" w:cs="Times New Roman"/>
                <w:color w:val="000000"/>
                <w:sz w:val="20"/>
                <w:szCs w:val="20"/>
                <w:vertAlign w:val="superscript"/>
                <w:lang w:eastAsia="ru-RU"/>
              </w:rPr>
              <w:t>3</w:t>
            </w:r>
          </w:p>
        </w:tc>
        <w:tc>
          <w:tcPr>
            <w:tcW w:w="1209" w:type="pct"/>
            <w:vAlign w:val="center"/>
          </w:tcPr>
          <w:p w14:paraId="26F7A562"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МУК 4.2.1018-01</w:t>
            </w:r>
          </w:p>
        </w:tc>
      </w:tr>
      <w:tr w:rsidR="00D76845" w:rsidRPr="000504E6" w14:paraId="1CD962C0" w14:textId="77777777" w:rsidTr="00D76845">
        <w:trPr>
          <w:gridAfter w:val="1"/>
          <w:wAfter w:w="3" w:type="pct"/>
          <w:trHeight w:val="20"/>
        </w:trPr>
        <w:tc>
          <w:tcPr>
            <w:tcW w:w="332" w:type="pct"/>
            <w:vAlign w:val="center"/>
          </w:tcPr>
          <w:p w14:paraId="1162E1FC"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3.</w:t>
            </w:r>
          </w:p>
        </w:tc>
        <w:tc>
          <w:tcPr>
            <w:tcW w:w="1025" w:type="pct"/>
            <w:gridSpan w:val="2"/>
          </w:tcPr>
          <w:p w14:paraId="19844D80"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Общее микробное число</w:t>
            </w:r>
          </w:p>
        </w:tc>
        <w:tc>
          <w:tcPr>
            <w:tcW w:w="1000" w:type="pct"/>
            <w:vAlign w:val="center"/>
          </w:tcPr>
          <w:p w14:paraId="039DEFE2" w14:textId="1DF18DFF" w:rsidR="00182013" w:rsidRPr="000504E6" w:rsidRDefault="00353527" w:rsidP="00896208">
            <w:pPr>
              <w:ind w:firstLine="0"/>
              <w:jc w:val="center"/>
              <w:rPr>
                <w:rFonts w:eastAsia="Times New Roman" w:cs="Times New Roman"/>
                <w:sz w:val="20"/>
                <w:szCs w:val="20"/>
                <w:lang w:eastAsia="ru-RU"/>
              </w:rPr>
            </w:pPr>
            <w:r>
              <w:rPr>
                <w:rFonts w:eastAsia="Times New Roman" w:cs="Times New Roman"/>
                <w:color w:val="000000"/>
                <w:sz w:val="20"/>
                <w:szCs w:val="20"/>
                <w:lang w:eastAsia="ru-RU"/>
              </w:rPr>
              <w:t>0</w:t>
            </w:r>
          </w:p>
        </w:tc>
        <w:tc>
          <w:tcPr>
            <w:tcW w:w="858" w:type="pct"/>
            <w:vAlign w:val="center"/>
          </w:tcPr>
          <w:p w14:paraId="5D087669"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Не более 50</w:t>
            </w:r>
          </w:p>
        </w:tc>
        <w:tc>
          <w:tcPr>
            <w:tcW w:w="573" w:type="pct"/>
            <w:vAlign w:val="center"/>
          </w:tcPr>
          <w:p w14:paraId="28B374A9" w14:textId="77777777" w:rsidR="00182013" w:rsidRPr="000504E6" w:rsidRDefault="00182013" w:rsidP="00896208">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 см</w:t>
            </w:r>
            <w:r w:rsidRPr="007527AA">
              <w:rPr>
                <w:rFonts w:eastAsia="Times New Roman" w:cs="Times New Roman"/>
                <w:color w:val="000000"/>
                <w:sz w:val="20"/>
                <w:szCs w:val="20"/>
                <w:vertAlign w:val="superscript"/>
                <w:lang w:eastAsia="ru-RU"/>
              </w:rPr>
              <w:t>3</w:t>
            </w:r>
          </w:p>
        </w:tc>
        <w:tc>
          <w:tcPr>
            <w:tcW w:w="1209" w:type="pct"/>
          </w:tcPr>
          <w:p w14:paraId="078F3B0F"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МУК 4.2.1018-01</w:t>
            </w:r>
          </w:p>
        </w:tc>
      </w:tr>
      <w:tr w:rsidR="00D76845" w:rsidRPr="000504E6" w14:paraId="7229C700" w14:textId="77777777" w:rsidTr="00D76845">
        <w:trPr>
          <w:gridAfter w:val="1"/>
          <w:wAfter w:w="3" w:type="pct"/>
          <w:trHeight w:val="20"/>
        </w:trPr>
        <w:tc>
          <w:tcPr>
            <w:tcW w:w="332" w:type="pct"/>
            <w:vAlign w:val="center"/>
          </w:tcPr>
          <w:p w14:paraId="5AAE3158"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4.</w:t>
            </w:r>
          </w:p>
        </w:tc>
        <w:tc>
          <w:tcPr>
            <w:tcW w:w="1025" w:type="pct"/>
            <w:gridSpan w:val="2"/>
            <w:vAlign w:val="bottom"/>
          </w:tcPr>
          <w:p w14:paraId="67A7F5C0"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 xml:space="preserve">Общие (обобщенные) </w:t>
            </w:r>
            <w:proofErr w:type="spellStart"/>
            <w:r w:rsidRPr="000504E6">
              <w:rPr>
                <w:rFonts w:eastAsia="Times New Roman" w:cs="Times New Roman"/>
                <w:color w:val="000000"/>
                <w:sz w:val="20"/>
                <w:szCs w:val="20"/>
                <w:lang w:eastAsia="ru-RU"/>
              </w:rPr>
              <w:t>колиформные</w:t>
            </w:r>
            <w:proofErr w:type="spellEnd"/>
            <w:r w:rsidRPr="000504E6">
              <w:rPr>
                <w:rFonts w:eastAsia="Times New Roman" w:cs="Times New Roman"/>
                <w:color w:val="000000"/>
                <w:sz w:val="20"/>
                <w:szCs w:val="20"/>
                <w:lang w:eastAsia="ru-RU"/>
              </w:rPr>
              <w:t xml:space="preserve"> бактерии</w:t>
            </w:r>
          </w:p>
        </w:tc>
        <w:tc>
          <w:tcPr>
            <w:tcW w:w="1000" w:type="pct"/>
            <w:vAlign w:val="center"/>
          </w:tcPr>
          <w:p w14:paraId="318BBF76"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58" w:type="pct"/>
            <w:vAlign w:val="center"/>
          </w:tcPr>
          <w:p w14:paraId="593CDD3E"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573" w:type="pct"/>
            <w:vAlign w:val="center"/>
          </w:tcPr>
          <w:p w14:paraId="0F008964" w14:textId="77777777" w:rsidR="00182013" w:rsidRPr="000504E6" w:rsidRDefault="00182013" w:rsidP="00896208">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1209" w:type="pct"/>
            <w:vAlign w:val="center"/>
          </w:tcPr>
          <w:p w14:paraId="22A36A17"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МУК 4.2.1018-01</w:t>
            </w:r>
          </w:p>
        </w:tc>
      </w:tr>
      <w:tr w:rsidR="00D76845" w:rsidRPr="000504E6" w14:paraId="23EB32C8" w14:textId="77777777" w:rsidTr="00D76845">
        <w:trPr>
          <w:gridAfter w:val="1"/>
          <w:wAfter w:w="3" w:type="pct"/>
          <w:trHeight w:val="20"/>
        </w:trPr>
        <w:tc>
          <w:tcPr>
            <w:tcW w:w="332" w:type="pct"/>
            <w:vAlign w:val="center"/>
          </w:tcPr>
          <w:p w14:paraId="47C43240"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5.</w:t>
            </w:r>
          </w:p>
        </w:tc>
        <w:tc>
          <w:tcPr>
            <w:tcW w:w="1025" w:type="pct"/>
            <w:gridSpan w:val="2"/>
            <w:vAlign w:val="center"/>
          </w:tcPr>
          <w:p w14:paraId="4CC8A6C7"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Энтерококки</w:t>
            </w:r>
          </w:p>
        </w:tc>
        <w:tc>
          <w:tcPr>
            <w:tcW w:w="1000" w:type="pct"/>
            <w:vAlign w:val="center"/>
          </w:tcPr>
          <w:p w14:paraId="48B2FEDA"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 xml:space="preserve">Не </w:t>
            </w:r>
            <w:proofErr w:type="gramStart"/>
            <w:r w:rsidRPr="000504E6">
              <w:rPr>
                <w:rFonts w:eastAsia="Times New Roman" w:cs="Times New Roman"/>
                <w:color w:val="000000"/>
                <w:sz w:val="20"/>
                <w:szCs w:val="20"/>
                <w:lang w:eastAsia="ru-RU"/>
              </w:rPr>
              <w:t>обнаружены</w:t>
            </w:r>
            <w:proofErr w:type="gramEnd"/>
            <w:r w:rsidRPr="000504E6">
              <w:rPr>
                <w:rFonts w:eastAsia="Times New Roman" w:cs="Times New Roman"/>
                <w:color w:val="000000"/>
                <w:sz w:val="20"/>
                <w:szCs w:val="20"/>
                <w:lang w:eastAsia="ru-RU"/>
              </w:rPr>
              <w:t xml:space="preserve"> в 100</w:t>
            </w:r>
          </w:p>
        </w:tc>
        <w:tc>
          <w:tcPr>
            <w:tcW w:w="858" w:type="pct"/>
            <w:vAlign w:val="center"/>
          </w:tcPr>
          <w:p w14:paraId="15E7D3E1" w14:textId="77777777" w:rsidR="00182013" w:rsidRPr="000504E6" w:rsidRDefault="00182013" w:rsidP="00896208">
            <w:pPr>
              <w:ind w:firstLine="0"/>
              <w:jc w:val="center"/>
              <w:rPr>
                <w:rFonts w:eastAsia="Times New Roman" w:cs="Times New Roman"/>
                <w:sz w:val="20"/>
                <w:szCs w:val="20"/>
                <w:lang w:eastAsia="ru-RU"/>
              </w:rPr>
            </w:pPr>
            <w:r w:rsidRPr="000504E6">
              <w:rPr>
                <w:rFonts w:eastAsia="Times New Roman" w:cs="Times New Roman"/>
                <w:color w:val="000000"/>
                <w:sz w:val="20"/>
                <w:szCs w:val="20"/>
                <w:lang w:eastAsia="ru-RU"/>
              </w:rPr>
              <w:t>Отсутствие в 100</w:t>
            </w:r>
          </w:p>
        </w:tc>
        <w:tc>
          <w:tcPr>
            <w:tcW w:w="573" w:type="pct"/>
            <w:vAlign w:val="center"/>
          </w:tcPr>
          <w:p w14:paraId="79B81AAD" w14:textId="77777777" w:rsidR="00182013" w:rsidRPr="000504E6" w:rsidRDefault="00182013" w:rsidP="00896208">
            <w:pPr>
              <w:ind w:firstLine="0"/>
              <w:jc w:val="center"/>
              <w:rPr>
                <w:rFonts w:eastAsia="Times New Roman" w:cs="Times New Roman"/>
                <w:sz w:val="20"/>
                <w:szCs w:val="20"/>
                <w:lang w:eastAsia="ru-RU"/>
              </w:rPr>
            </w:pPr>
            <w:r w:rsidRPr="007527AA">
              <w:rPr>
                <w:rFonts w:eastAsia="Times New Roman" w:cs="Times New Roman"/>
                <w:color w:val="000000"/>
                <w:sz w:val="20"/>
                <w:szCs w:val="20"/>
                <w:lang w:eastAsia="ru-RU"/>
              </w:rPr>
              <w:t>КОЕ/100 см</w:t>
            </w:r>
            <w:r w:rsidRPr="007527AA">
              <w:rPr>
                <w:rFonts w:eastAsia="Times New Roman" w:cs="Times New Roman"/>
                <w:color w:val="000000"/>
                <w:sz w:val="20"/>
                <w:szCs w:val="20"/>
                <w:vertAlign w:val="superscript"/>
                <w:lang w:eastAsia="ru-RU"/>
              </w:rPr>
              <w:t>3</w:t>
            </w:r>
          </w:p>
        </w:tc>
        <w:tc>
          <w:tcPr>
            <w:tcW w:w="1209" w:type="pct"/>
          </w:tcPr>
          <w:p w14:paraId="26E46B0A" w14:textId="77777777" w:rsidR="00182013" w:rsidRPr="000504E6" w:rsidRDefault="00182013" w:rsidP="00896208">
            <w:pPr>
              <w:ind w:firstLine="0"/>
              <w:jc w:val="left"/>
              <w:rPr>
                <w:rFonts w:eastAsia="Times New Roman" w:cs="Times New Roman"/>
                <w:sz w:val="20"/>
                <w:szCs w:val="20"/>
                <w:lang w:eastAsia="ru-RU"/>
              </w:rPr>
            </w:pPr>
            <w:r w:rsidRPr="000504E6">
              <w:rPr>
                <w:rFonts w:eastAsia="Times New Roman" w:cs="Times New Roman"/>
                <w:color w:val="000000"/>
                <w:sz w:val="20"/>
                <w:szCs w:val="20"/>
                <w:lang w:eastAsia="ru-RU"/>
              </w:rPr>
              <w:t>СТБ 180 7899-2- 2015</w:t>
            </w:r>
          </w:p>
        </w:tc>
      </w:tr>
    </w:tbl>
    <w:p w14:paraId="7BAC4EBD" w14:textId="4E9FC94A" w:rsidR="004663BE" w:rsidRDefault="004663BE"/>
    <w:p w14:paraId="4E77CC9E" w14:textId="53CEB6D1" w:rsidR="00353527" w:rsidRDefault="00353527" w:rsidP="00353527">
      <w:pPr>
        <w:rPr>
          <w:szCs w:val="24"/>
        </w:rPr>
      </w:pPr>
      <w:r w:rsidRPr="00353527">
        <w:rPr>
          <w:szCs w:val="24"/>
        </w:rPr>
        <w:t>Как видно из таблицы выше, вода соответствует требованиям СанПиН 1.2.3685-21 «Гигиенические нормативы и требования к обеспечению безопасности и (или) безвредности для человека факторов среды обитания».</w:t>
      </w:r>
    </w:p>
    <w:p w14:paraId="62F9F39F" w14:textId="77777777" w:rsidR="00353527" w:rsidRDefault="00353527"/>
    <w:p w14:paraId="29D99A38" w14:textId="34EA8827" w:rsidR="00870A59" w:rsidRPr="00E63A1D" w:rsidRDefault="000662AD" w:rsidP="00D26B7A">
      <w:pPr>
        <w:pStyle w:val="a0"/>
        <w:numPr>
          <w:ilvl w:val="2"/>
          <w:numId w:val="2"/>
        </w:numPr>
      </w:pPr>
      <w:bookmarkStart w:id="46" w:name="_Toc120510947"/>
      <w:r w:rsidRPr="00E63A1D">
        <w:t>О</w:t>
      </w:r>
      <w:r w:rsidR="00870A59" w:rsidRPr="00E63A1D">
        <w:t>писание состояния и функционирования существующих насосных централизованных станций</w:t>
      </w:r>
      <w:bookmarkEnd w:id="46"/>
    </w:p>
    <w:p w14:paraId="4167E2D5" w14:textId="0E2902C9" w:rsidR="00BC1F32" w:rsidRPr="002D2F09" w:rsidRDefault="00BC1F32" w:rsidP="00E63A1D">
      <w:pPr>
        <w:ind w:firstLine="708"/>
      </w:pPr>
      <w:r w:rsidRPr="00197744">
        <w:t xml:space="preserve">На территории </w:t>
      </w:r>
      <w:r w:rsidR="00304A73">
        <w:t>МО «Зеленоградский муниципальный округ Калининградской области»</w:t>
      </w:r>
      <w:r w:rsidR="00304A73" w:rsidRPr="00DE05BA">
        <w:rPr>
          <w:szCs w:val="24"/>
        </w:rPr>
        <w:t xml:space="preserve"> </w:t>
      </w:r>
      <w:r w:rsidR="00304A73" w:rsidRPr="002D2F09">
        <w:t>расположены</w:t>
      </w:r>
      <w:r w:rsidRPr="002D2F09">
        <w:t xml:space="preserve"> </w:t>
      </w:r>
      <w:r w:rsidR="002D2F09" w:rsidRPr="002D2F09">
        <w:t>4</w:t>
      </w:r>
      <w:r w:rsidRPr="002D2F09">
        <w:t xml:space="preserve"> технологически</w:t>
      </w:r>
      <w:r w:rsidR="002D2F09" w:rsidRPr="002D2F09">
        <w:t>е</w:t>
      </w:r>
      <w:r w:rsidRPr="002D2F09">
        <w:t xml:space="preserve"> зон</w:t>
      </w:r>
      <w:r w:rsidR="002D2F09" w:rsidRPr="002D2F09">
        <w:t>ы</w:t>
      </w:r>
      <w:r w:rsidRPr="002D2F09">
        <w:t xml:space="preserve"> действия насосных станций водоснабжения. </w:t>
      </w:r>
    </w:p>
    <w:p w14:paraId="30B332DE" w14:textId="77777777" w:rsidR="00315113" w:rsidRPr="002D2F09" w:rsidRDefault="00315113" w:rsidP="00E63A1D">
      <w:pPr>
        <w:ind w:firstLine="708"/>
      </w:pPr>
    </w:p>
    <w:p w14:paraId="4975E6DC" w14:textId="5DC57C88" w:rsidR="00BC1F32" w:rsidRPr="002D2F09" w:rsidRDefault="00BC1F32" w:rsidP="00E63A1D">
      <w:pPr>
        <w:pStyle w:val="af"/>
        <w:keepNext/>
        <w:ind w:firstLine="0"/>
        <w:jc w:val="both"/>
      </w:pPr>
      <w:r w:rsidRPr="002D2F09">
        <w:t xml:space="preserve">Таблица </w:t>
      </w:r>
      <w:r w:rsidRPr="002D2F09">
        <w:rPr>
          <w:noProof/>
        </w:rPr>
        <w:fldChar w:fldCharType="begin"/>
      </w:r>
      <w:r w:rsidRPr="002D2F09">
        <w:rPr>
          <w:noProof/>
        </w:rPr>
        <w:instrText xml:space="preserve"> SEQ Таблица \* ARABIC </w:instrText>
      </w:r>
      <w:r w:rsidRPr="002D2F09">
        <w:rPr>
          <w:noProof/>
        </w:rPr>
        <w:fldChar w:fldCharType="separate"/>
      </w:r>
      <w:r w:rsidR="008E214F">
        <w:rPr>
          <w:noProof/>
        </w:rPr>
        <w:t>19</w:t>
      </w:r>
      <w:r w:rsidRPr="002D2F09">
        <w:rPr>
          <w:noProof/>
        </w:rPr>
        <w:fldChar w:fldCharType="end"/>
      </w:r>
      <w:r w:rsidRPr="002D2F09">
        <w:t xml:space="preserve">. </w:t>
      </w:r>
      <w:r w:rsidR="00E63A1D" w:rsidRPr="002D2F09">
        <w:t>З</w:t>
      </w:r>
      <w:r w:rsidRPr="002D2F09">
        <w:t xml:space="preserve">оны </w:t>
      </w:r>
      <w:r w:rsidR="00E63A1D" w:rsidRPr="002D2F09">
        <w:t>обслуживания</w:t>
      </w:r>
      <w:r w:rsidRPr="002D2F09">
        <w:t xml:space="preserve"> насосных станций водоснабжения </w:t>
      </w:r>
      <w:r w:rsidR="002D2F09">
        <w:t>на территории МО «Зеленоградский муниципальный округ Калининградской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4059"/>
        <w:gridCol w:w="4343"/>
      </w:tblGrid>
      <w:tr w:rsidR="00BC1F32" w:rsidRPr="0088397D" w14:paraId="6D74E30D" w14:textId="77777777" w:rsidTr="00506A87">
        <w:trPr>
          <w:trHeight w:val="20"/>
        </w:trPr>
        <w:tc>
          <w:tcPr>
            <w:tcW w:w="856" w:type="pct"/>
            <w:shd w:val="clear" w:color="auto" w:fill="auto"/>
            <w:vAlign w:val="center"/>
            <w:hideMark/>
          </w:tcPr>
          <w:p w14:paraId="4B266BD3" w14:textId="77777777" w:rsidR="00BC1F32" w:rsidRPr="00506A87" w:rsidRDefault="00BC1F32" w:rsidP="00BC1F32">
            <w:pPr>
              <w:pStyle w:val="afd"/>
              <w:rPr>
                <w:color w:val="auto"/>
              </w:rPr>
            </w:pPr>
            <w:r w:rsidRPr="00506A87">
              <w:rPr>
                <w:color w:val="auto"/>
              </w:rPr>
              <w:t>№ технологической зоны</w:t>
            </w:r>
          </w:p>
        </w:tc>
        <w:tc>
          <w:tcPr>
            <w:tcW w:w="2002" w:type="pct"/>
            <w:shd w:val="clear" w:color="auto" w:fill="auto"/>
            <w:vAlign w:val="center"/>
            <w:hideMark/>
          </w:tcPr>
          <w:p w14:paraId="1C0358B1" w14:textId="77777777" w:rsidR="00BC1F32" w:rsidRPr="00506A87" w:rsidRDefault="00BC1F32" w:rsidP="00BC1F32">
            <w:pPr>
              <w:pStyle w:val="afd"/>
              <w:rPr>
                <w:color w:val="auto"/>
              </w:rPr>
            </w:pPr>
            <w:r w:rsidRPr="00506A87">
              <w:rPr>
                <w:color w:val="auto"/>
              </w:rPr>
              <w:t>Наименование технологической зоны и источника</w:t>
            </w:r>
          </w:p>
        </w:tc>
        <w:tc>
          <w:tcPr>
            <w:tcW w:w="2142" w:type="pct"/>
            <w:shd w:val="clear" w:color="auto" w:fill="auto"/>
            <w:vAlign w:val="center"/>
            <w:hideMark/>
          </w:tcPr>
          <w:p w14:paraId="476E4C60" w14:textId="77777777" w:rsidR="00BC1F32" w:rsidRPr="00506A87" w:rsidRDefault="00BC1F32" w:rsidP="00BC1F32">
            <w:pPr>
              <w:pStyle w:val="afd"/>
              <w:rPr>
                <w:color w:val="auto"/>
              </w:rPr>
            </w:pPr>
            <w:r w:rsidRPr="00506A87">
              <w:rPr>
                <w:color w:val="auto"/>
              </w:rPr>
              <w:t>Обслуживаемый район</w:t>
            </w:r>
          </w:p>
        </w:tc>
      </w:tr>
      <w:tr w:rsidR="00BC1F32" w:rsidRPr="0088397D" w14:paraId="7E14579C" w14:textId="77777777" w:rsidTr="00506A87">
        <w:trPr>
          <w:trHeight w:val="20"/>
        </w:trPr>
        <w:tc>
          <w:tcPr>
            <w:tcW w:w="856" w:type="pct"/>
            <w:shd w:val="clear" w:color="auto" w:fill="auto"/>
            <w:vAlign w:val="center"/>
            <w:hideMark/>
          </w:tcPr>
          <w:p w14:paraId="4C310B83" w14:textId="61A29277" w:rsidR="00BC1F32" w:rsidRPr="00506A87" w:rsidRDefault="00E63A1D" w:rsidP="00BC1F32">
            <w:pPr>
              <w:pStyle w:val="afd"/>
              <w:rPr>
                <w:color w:val="auto"/>
              </w:rPr>
            </w:pPr>
            <w:r w:rsidRPr="00506A87">
              <w:rPr>
                <w:color w:val="auto"/>
              </w:rPr>
              <w:t>1</w:t>
            </w:r>
          </w:p>
        </w:tc>
        <w:tc>
          <w:tcPr>
            <w:tcW w:w="2002" w:type="pct"/>
            <w:shd w:val="clear" w:color="auto" w:fill="auto"/>
            <w:vAlign w:val="center"/>
            <w:hideMark/>
          </w:tcPr>
          <w:p w14:paraId="1093776F" w14:textId="263C8D9B" w:rsidR="00BC1F32" w:rsidRPr="00506A87" w:rsidRDefault="005E60EB" w:rsidP="00BC1F32">
            <w:pPr>
              <w:pStyle w:val="afd"/>
              <w:rPr>
                <w:color w:val="auto"/>
              </w:rPr>
            </w:pPr>
            <w:r w:rsidRPr="00506A87">
              <w:rPr>
                <w:color w:val="auto"/>
              </w:rPr>
              <w:t>ВНС-1</w:t>
            </w:r>
          </w:p>
        </w:tc>
        <w:tc>
          <w:tcPr>
            <w:tcW w:w="2142" w:type="pct"/>
            <w:shd w:val="clear" w:color="auto" w:fill="auto"/>
            <w:vAlign w:val="center"/>
          </w:tcPr>
          <w:p w14:paraId="0459A4CF" w14:textId="0BC5904E" w:rsidR="00BC1F32" w:rsidRPr="00506A87" w:rsidRDefault="00506A87" w:rsidP="00BC1F32">
            <w:pPr>
              <w:pStyle w:val="afd"/>
              <w:rPr>
                <w:color w:val="auto"/>
              </w:rPr>
            </w:pPr>
            <w:r w:rsidRPr="00304A73">
              <w:rPr>
                <w:rFonts w:eastAsia="Calibri"/>
              </w:rPr>
              <w:t>Восточный участок</w:t>
            </w:r>
            <w:r>
              <w:rPr>
                <w:rFonts w:eastAsia="Calibri"/>
              </w:rPr>
              <w:t xml:space="preserve"> г. Зеленоградск</w:t>
            </w:r>
          </w:p>
        </w:tc>
      </w:tr>
      <w:tr w:rsidR="00BC1F32" w:rsidRPr="0088397D" w14:paraId="259E36AF" w14:textId="77777777" w:rsidTr="00506A87">
        <w:trPr>
          <w:trHeight w:val="20"/>
        </w:trPr>
        <w:tc>
          <w:tcPr>
            <w:tcW w:w="856" w:type="pct"/>
            <w:shd w:val="clear" w:color="auto" w:fill="auto"/>
            <w:vAlign w:val="center"/>
            <w:hideMark/>
          </w:tcPr>
          <w:p w14:paraId="6D7207A3" w14:textId="23AE4A66" w:rsidR="00BC1F32" w:rsidRPr="00506A87" w:rsidRDefault="00E63A1D" w:rsidP="00BC1F32">
            <w:pPr>
              <w:pStyle w:val="afd"/>
              <w:rPr>
                <w:color w:val="auto"/>
              </w:rPr>
            </w:pPr>
            <w:r w:rsidRPr="00506A87">
              <w:rPr>
                <w:color w:val="auto"/>
              </w:rPr>
              <w:t>2</w:t>
            </w:r>
          </w:p>
        </w:tc>
        <w:tc>
          <w:tcPr>
            <w:tcW w:w="2002" w:type="pct"/>
            <w:shd w:val="clear" w:color="auto" w:fill="auto"/>
            <w:vAlign w:val="center"/>
            <w:hideMark/>
          </w:tcPr>
          <w:p w14:paraId="4A9BDDBE" w14:textId="7D2A0130" w:rsidR="0045773D" w:rsidRPr="00506A87" w:rsidRDefault="00506A87" w:rsidP="00BC1F32">
            <w:pPr>
              <w:pStyle w:val="afd"/>
              <w:rPr>
                <w:color w:val="auto"/>
              </w:rPr>
            </w:pPr>
            <w:r w:rsidRPr="00506A87">
              <w:rPr>
                <w:color w:val="auto"/>
              </w:rPr>
              <w:t>ВНС-2</w:t>
            </w:r>
          </w:p>
        </w:tc>
        <w:tc>
          <w:tcPr>
            <w:tcW w:w="2142" w:type="pct"/>
            <w:shd w:val="clear" w:color="auto" w:fill="auto"/>
            <w:vAlign w:val="center"/>
          </w:tcPr>
          <w:p w14:paraId="5896A0A8" w14:textId="7D440974" w:rsidR="00BC1F32" w:rsidRPr="00506A87" w:rsidRDefault="00506A87" w:rsidP="00BC1F32">
            <w:pPr>
              <w:pStyle w:val="afd"/>
              <w:rPr>
                <w:color w:val="auto"/>
              </w:rPr>
            </w:pPr>
            <w:r w:rsidRPr="00304A73">
              <w:t>Западный участок</w:t>
            </w:r>
            <w:r>
              <w:t xml:space="preserve"> г. Зеленоградск</w:t>
            </w:r>
          </w:p>
        </w:tc>
      </w:tr>
      <w:tr w:rsidR="00BC1F32" w:rsidRPr="0088397D" w14:paraId="2207469E" w14:textId="77777777" w:rsidTr="00506A87">
        <w:trPr>
          <w:trHeight w:val="20"/>
        </w:trPr>
        <w:tc>
          <w:tcPr>
            <w:tcW w:w="856" w:type="pct"/>
            <w:shd w:val="clear" w:color="auto" w:fill="auto"/>
            <w:vAlign w:val="center"/>
            <w:hideMark/>
          </w:tcPr>
          <w:p w14:paraId="41A48F65" w14:textId="02C3525B" w:rsidR="00BC1F32" w:rsidRPr="00506A87" w:rsidRDefault="00E63A1D" w:rsidP="00BC1F32">
            <w:pPr>
              <w:pStyle w:val="afd"/>
              <w:rPr>
                <w:color w:val="auto"/>
              </w:rPr>
            </w:pPr>
            <w:r w:rsidRPr="00506A87">
              <w:rPr>
                <w:color w:val="auto"/>
              </w:rPr>
              <w:t>3</w:t>
            </w:r>
          </w:p>
        </w:tc>
        <w:tc>
          <w:tcPr>
            <w:tcW w:w="2002" w:type="pct"/>
            <w:shd w:val="clear" w:color="auto" w:fill="auto"/>
            <w:vAlign w:val="center"/>
            <w:hideMark/>
          </w:tcPr>
          <w:p w14:paraId="611DFBE4" w14:textId="4EE45103" w:rsidR="00BC1F32" w:rsidRPr="00506A87" w:rsidRDefault="00506A87" w:rsidP="00BC1F32">
            <w:pPr>
              <w:pStyle w:val="afd"/>
              <w:rPr>
                <w:color w:val="auto"/>
              </w:rPr>
            </w:pPr>
            <w:r w:rsidRPr="0088397D">
              <w:t>Водозаборное сооружение (Водонапорная станция второго подъема)</w:t>
            </w:r>
          </w:p>
        </w:tc>
        <w:tc>
          <w:tcPr>
            <w:tcW w:w="2142" w:type="pct"/>
            <w:shd w:val="clear" w:color="auto" w:fill="auto"/>
            <w:vAlign w:val="center"/>
          </w:tcPr>
          <w:p w14:paraId="565550BD" w14:textId="687772BE" w:rsidR="00BC1F32" w:rsidRPr="00506A87" w:rsidRDefault="00506A87" w:rsidP="00BC1F32">
            <w:pPr>
              <w:pStyle w:val="afd"/>
              <w:rPr>
                <w:color w:val="auto"/>
              </w:rPr>
            </w:pPr>
            <w:r>
              <w:rPr>
                <w:color w:val="auto"/>
              </w:rPr>
              <w:t>п. Колосовка</w:t>
            </w:r>
          </w:p>
        </w:tc>
      </w:tr>
      <w:tr w:rsidR="00BC1F32" w:rsidRPr="0088397D" w14:paraId="2065C604" w14:textId="77777777" w:rsidTr="007832A7">
        <w:trPr>
          <w:trHeight w:val="20"/>
        </w:trPr>
        <w:tc>
          <w:tcPr>
            <w:tcW w:w="856" w:type="pct"/>
            <w:shd w:val="clear" w:color="auto" w:fill="auto"/>
            <w:vAlign w:val="center"/>
            <w:hideMark/>
          </w:tcPr>
          <w:p w14:paraId="0C2CDAB7" w14:textId="6BB1DE8B" w:rsidR="00BC1F32" w:rsidRPr="0088397D" w:rsidRDefault="00E63A1D" w:rsidP="00BC1F32">
            <w:pPr>
              <w:pStyle w:val="afd"/>
              <w:rPr>
                <w:color w:val="auto"/>
                <w:highlight w:val="yellow"/>
              </w:rPr>
            </w:pPr>
            <w:r w:rsidRPr="007832A7">
              <w:rPr>
                <w:color w:val="auto"/>
              </w:rPr>
              <w:t>4</w:t>
            </w:r>
          </w:p>
        </w:tc>
        <w:tc>
          <w:tcPr>
            <w:tcW w:w="2002" w:type="pct"/>
            <w:shd w:val="clear" w:color="auto" w:fill="auto"/>
            <w:vAlign w:val="center"/>
          </w:tcPr>
          <w:p w14:paraId="2FCF649D" w14:textId="57E9DA68" w:rsidR="00BC1F32" w:rsidRPr="0088397D" w:rsidRDefault="002D2F09" w:rsidP="00BC1F32">
            <w:pPr>
              <w:pStyle w:val="afd"/>
              <w:rPr>
                <w:color w:val="auto"/>
                <w:highlight w:val="yellow"/>
              </w:rPr>
            </w:pPr>
            <w:r w:rsidRPr="00062B05">
              <w:rPr>
                <w:rFonts w:eastAsia="Calibri"/>
                <w:bCs/>
              </w:rPr>
              <w:t>Месторождение подземных вод "</w:t>
            </w:r>
            <w:proofErr w:type="spellStart"/>
            <w:r w:rsidRPr="00062B05">
              <w:rPr>
                <w:rFonts w:eastAsia="Calibri"/>
                <w:bCs/>
              </w:rPr>
              <w:t>Холмогоровское</w:t>
            </w:r>
            <w:proofErr w:type="spellEnd"/>
            <w:r w:rsidRPr="00062B05">
              <w:rPr>
                <w:rFonts w:eastAsia="Calibri"/>
                <w:bCs/>
              </w:rPr>
              <w:t>"</w:t>
            </w:r>
          </w:p>
        </w:tc>
        <w:tc>
          <w:tcPr>
            <w:tcW w:w="2142" w:type="pct"/>
            <w:shd w:val="clear" w:color="auto" w:fill="auto"/>
            <w:vAlign w:val="center"/>
          </w:tcPr>
          <w:p w14:paraId="4253B579" w14:textId="3DEEB33D" w:rsidR="00BC1F32" w:rsidRPr="0088397D" w:rsidRDefault="002D2F09" w:rsidP="00BC1F32">
            <w:pPr>
              <w:pStyle w:val="afd"/>
              <w:rPr>
                <w:color w:val="auto"/>
                <w:highlight w:val="yellow"/>
              </w:rPr>
            </w:pPr>
            <w:r w:rsidRPr="002D2F09">
              <w:rPr>
                <w:color w:val="auto"/>
              </w:rPr>
              <w:t>п. Холмогоровка (ЖК Новая Холмогоровка)</w:t>
            </w:r>
          </w:p>
        </w:tc>
      </w:tr>
    </w:tbl>
    <w:p w14:paraId="7C09AF52" w14:textId="77777777" w:rsidR="000662AD" w:rsidRPr="000662AD" w:rsidRDefault="000662AD" w:rsidP="000662AD">
      <w:pPr>
        <w:ind w:firstLine="0"/>
        <w:rPr>
          <w:highlight w:val="yellow"/>
        </w:rPr>
      </w:pPr>
    </w:p>
    <w:p w14:paraId="7C64AD2C" w14:textId="70D9211D" w:rsidR="00793E1B" w:rsidRDefault="00E63A1D" w:rsidP="00D718C5">
      <w:r>
        <w:lastRenderedPageBreak/>
        <w:t>Характеристика оборудования насосных станций</w:t>
      </w:r>
      <w:r w:rsidR="005E60EB">
        <w:t>, находящиеся в эксплуатационной ответственност</w:t>
      </w:r>
      <w:proofErr w:type="gramStart"/>
      <w:r w:rsidR="005E60EB">
        <w:t>и ООО</w:t>
      </w:r>
      <w:proofErr w:type="gramEnd"/>
      <w:r w:rsidR="005E60EB">
        <w:t xml:space="preserve"> «Водоснабжение»,</w:t>
      </w:r>
      <w:r>
        <w:t xml:space="preserve"> представлена в таблице ниже.</w:t>
      </w:r>
    </w:p>
    <w:p w14:paraId="65B329EA" w14:textId="77777777" w:rsidR="00315113" w:rsidRDefault="00315113" w:rsidP="00D718C5"/>
    <w:p w14:paraId="05C700A1" w14:textId="7FA494EA" w:rsidR="00D8322B" w:rsidRPr="00D8322B" w:rsidRDefault="00D8322B" w:rsidP="00E63A1D">
      <w:pPr>
        <w:pStyle w:val="af"/>
        <w:keepNext/>
        <w:ind w:firstLine="0"/>
      </w:pPr>
      <w:r>
        <w:t xml:space="preserve">Таблица </w:t>
      </w:r>
      <w:r w:rsidR="000B7E8F">
        <w:fldChar w:fldCharType="begin"/>
      </w:r>
      <w:r w:rsidR="000B7E8F">
        <w:instrText xml:space="preserve"> SEQ Таблица \* ARABIC </w:instrText>
      </w:r>
      <w:r w:rsidR="000B7E8F">
        <w:fldChar w:fldCharType="separate"/>
      </w:r>
      <w:r w:rsidR="008E214F">
        <w:rPr>
          <w:noProof/>
        </w:rPr>
        <w:t>20</w:t>
      </w:r>
      <w:r w:rsidR="000B7E8F">
        <w:rPr>
          <w:noProof/>
        </w:rPr>
        <w:fldChar w:fldCharType="end"/>
      </w:r>
      <w:r>
        <w:t xml:space="preserve">. Насосные станции на территории </w:t>
      </w:r>
      <w:r w:rsidR="00304A73">
        <w:t>г. Зеленоградск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253"/>
        <w:gridCol w:w="1444"/>
        <w:gridCol w:w="1354"/>
        <w:gridCol w:w="1360"/>
        <w:gridCol w:w="1487"/>
        <w:gridCol w:w="1381"/>
      </w:tblGrid>
      <w:tr w:rsidR="00304A73" w:rsidRPr="00304A73" w14:paraId="4563E4BE" w14:textId="77777777" w:rsidTr="00304A73">
        <w:tc>
          <w:tcPr>
            <w:tcW w:w="632" w:type="dxa"/>
            <w:vMerge w:val="restart"/>
            <w:shd w:val="clear" w:color="auto" w:fill="auto"/>
            <w:vAlign w:val="center"/>
          </w:tcPr>
          <w:p w14:paraId="46C26509"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w:t>
            </w:r>
          </w:p>
          <w:p w14:paraId="2AAAD9D8" w14:textId="77777777" w:rsidR="00304A73" w:rsidRPr="00304A73" w:rsidRDefault="00304A73" w:rsidP="00304A73">
            <w:pPr>
              <w:ind w:firstLine="0"/>
              <w:jc w:val="center"/>
              <w:rPr>
                <w:rFonts w:eastAsia="Times New Roman" w:cs="Times New Roman"/>
                <w:sz w:val="20"/>
                <w:szCs w:val="20"/>
                <w:lang w:eastAsia="ru-RU"/>
              </w:rPr>
            </w:pPr>
            <w:proofErr w:type="gramStart"/>
            <w:r w:rsidRPr="00304A73">
              <w:rPr>
                <w:rFonts w:eastAsia="Times New Roman" w:cs="Times New Roman"/>
                <w:sz w:val="20"/>
                <w:szCs w:val="20"/>
                <w:lang w:eastAsia="ru-RU"/>
              </w:rPr>
              <w:t>п</w:t>
            </w:r>
            <w:proofErr w:type="gramEnd"/>
            <w:r w:rsidRPr="00304A73">
              <w:rPr>
                <w:rFonts w:eastAsia="Times New Roman" w:cs="Times New Roman"/>
                <w:sz w:val="20"/>
                <w:szCs w:val="20"/>
                <w:lang w:eastAsia="ru-RU"/>
              </w:rPr>
              <w:t>/п</w:t>
            </w:r>
          </w:p>
        </w:tc>
        <w:tc>
          <w:tcPr>
            <w:tcW w:w="2253" w:type="dxa"/>
            <w:vMerge w:val="restart"/>
            <w:shd w:val="clear" w:color="auto" w:fill="auto"/>
            <w:vAlign w:val="center"/>
          </w:tcPr>
          <w:p w14:paraId="7774098F"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Технологическая зона</w:t>
            </w:r>
          </w:p>
        </w:tc>
        <w:tc>
          <w:tcPr>
            <w:tcW w:w="1444" w:type="dxa"/>
            <w:vMerge w:val="restart"/>
            <w:shd w:val="clear" w:color="auto" w:fill="auto"/>
            <w:vAlign w:val="center"/>
          </w:tcPr>
          <w:p w14:paraId="399FA7D7"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Место установки</w:t>
            </w:r>
          </w:p>
        </w:tc>
        <w:tc>
          <w:tcPr>
            <w:tcW w:w="1354" w:type="dxa"/>
            <w:vMerge w:val="restart"/>
            <w:shd w:val="clear" w:color="auto" w:fill="auto"/>
            <w:vAlign w:val="center"/>
          </w:tcPr>
          <w:p w14:paraId="3CF6A45E"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Год ввода</w:t>
            </w:r>
          </w:p>
        </w:tc>
        <w:tc>
          <w:tcPr>
            <w:tcW w:w="4228" w:type="dxa"/>
            <w:gridSpan w:val="3"/>
            <w:shd w:val="clear" w:color="auto" w:fill="auto"/>
            <w:vAlign w:val="center"/>
          </w:tcPr>
          <w:p w14:paraId="5D0C8C01"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Насосное оборудование</w:t>
            </w:r>
          </w:p>
        </w:tc>
      </w:tr>
      <w:tr w:rsidR="00304A73" w:rsidRPr="00304A73" w14:paraId="145824D2" w14:textId="77777777" w:rsidTr="00304A73">
        <w:tc>
          <w:tcPr>
            <w:tcW w:w="632" w:type="dxa"/>
            <w:vMerge/>
            <w:shd w:val="clear" w:color="auto" w:fill="auto"/>
            <w:vAlign w:val="center"/>
          </w:tcPr>
          <w:p w14:paraId="244B39D2" w14:textId="77777777" w:rsidR="00304A73" w:rsidRPr="00304A73" w:rsidRDefault="00304A73" w:rsidP="00304A73">
            <w:pPr>
              <w:ind w:firstLine="0"/>
              <w:jc w:val="center"/>
              <w:rPr>
                <w:rFonts w:eastAsia="Times New Roman" w:cs="Times New Roman"/>
                <w:sz w:val="20"/>
                <w:szCs w:val="20"/>
                <w:lang w:eastAsia="ru-RU"/>
              </w:rPr>
            </w:pPr>
          </w:p>
        </w:tc>
        <w:tc>
          <w:tcPr>
            <w:tcW w:w="2253" w:type="dxa"/>
            <w:vMerge/>
            <w:shd w:val="clear" w:color="auto" w:fill="auto"/>
            <w:vAlign w:val="center"/>
          </w:tcPr>
          <w:p w14:paraId="74F5FD3C" w14:textId="77777777" w:rsidR="00304A73" w:rsidRPr="00304A73" w:rsidRDefault="00304A73" w:rsidP="00304A73">
            <w:pPr>
              <w:ind w:firstLine="0"/>
              <w:jc w:val="center"/>
              <w:rPr>
                <w:rFonts w:eastAsia="Times New Roman" w:cs="Times New Roman"/>
                <w:sz w:val="20"/>
                <w:szCs w:val="20"/>
                <w:lang w:eastAsia="ru-RU"/>
              </w:rPr>
            </w:pPr>
          </w:p>
        </w:tc>
        <w:tc>
          <w:tcPr>
            <w:tcW w:w="1444" w:type="dxa"/>
            <w:vMerge/>
            <w:shd w:val="clear" w:color="auto" w:fill="auto"/>
            <w:vAlign w:val="center"/>
          </w:tcPr>
          <w:p w14:paraId="1C00DFBC" w14:textId="77777777" w:rsidR="00304A73" w:rsidRPr="00304A73" w:rsidRDefault="00304A73" w:rsidP="00304A73">
            <w:pPr>
              <w:ind w:firstLine="0"/>
              <w:jc w:val="center"/>
              <w:rPr>
                <w:rFonts w:eastAsia="Times New Roman" w:cs="Times New Roman"/>
                <w:sz w:val="20"/>
                <w:szCs w:val="20"/>
                <w:lang w:eastAsia="ru-RU"/>
              </w:rPr>
            </w:pPr>
          </w:p>
        </w:tc>
        <w:tc>
          <w:tcPr>
            <w:tcW w:w="1354" w:type="dxa"/>
            <w:vMerge/>
            <w:shd w:val="clear" w:color="auto" w:fill="auto"/>
            <w:vAlign w:val="center"/>
          </w:tcPr>
          <w:p w14:paraId="6893E95D" w14:textId="77777777" w:rsidR="00304A73" w:rsidRPr="00304A73" w:rsidRDefault="00304A73" w:rsidP="00304A73">
            <w:pPr>
              <w:ind w:firstLine="0"/>
              <w:jc w:val="center"/>
              <w:rPr>
                <w:rFonts w:eastAsia="Times New Roman" w:cs="Times New Roman"/>
                <w:sz w:val="20"/>
                <w:szCs w:val="20"/>
                <w:lang w:eastAsia="ru-RU"/>
              </w:rPr>
            </w:pPr>
          </w:p>
        </w:tc>
        <w:tc>
          <w:tcPr>
            <w:tcW w:w="1360" w:type="dxa"/>
            <w:shd w:val="clear" w:color="auto" w:fill="auto"/>
            <w:vAlign w:val="center"/>
          </w:tcPr>
          <w:p w14:paraId="0D6C8C39"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марка</w:t>
            </w:r>
          </w:p>
        </w:tc>
        <w:tc>
          <w:tcPr>
            <w:tcW w:w="1487" w:type="dxa"/>
            <w:shd w:val="clear" w:color="auto" w:fill="auto"/>
            <w:vAlign w:val="center"/>
          </w:tcPr>
          <w:p w14:paraId="184C2EB7" w14:textId="4988B810"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Подача,</w:t>
            </w:r>
            <w:r>
              <w:rPr>
                <w:rFonts w:eastAsia="Times New Roman" w:cs="Times New Roman"/>
                <w:sz w:val="20"/>
                <w:szCs w:val="20"/>
                <w:lang w:eastAsia="ru-RU"/>
              </w:rPr>
              <w:t xml:space="preserve"> </w:t>
            </w:r>
            <w:r w:rsidRPr="00304A73">
              <w:rPr>
                <w:rFonts w:eastAsia="Times New Roman" w:cs="Times New Roman"/>
                <w:sz w:val="20"/>
                <w:szCs w:val="20"/>
                <w:lang w:eastAsia="ru-RU"/>
              </w:rPr>
              <w:t>м</w:t>
            </w:r>
            <w:r w:rsidRPr="00304A73">
              <w:rPr>
                <w:rFonts w:eastAsia="Times New Roman" w:cs="Times New Roman"/>
                <w:sz w:val="20"/>
                <w:szCs w:val="20"/>
                <w:vertAlign w:val="superscript"/>
                <w:lang w:eastAsia="ru-RU"/>
              </w:rPr>
              <w:t>3</w:t>
            </w:r>
            <w:r w:rsidRPr="00304A73">
              <w:rPr>
                <w:rFonts w:eastAsia="Times New Roman" w:cs="Times New Roman"/>
                <w:sz w:val="20"/>
                <w:szCs w:val="20"/>
                <w:lang w:eastAsia="ru-RU"/>
              </w:rPr>
              <w:t>/ч</w:t>
            </w:r>
          </w:p>
        </w:tc>
        <w:tc>
          <w:tcPr>
            <w:tcW w:w="1381" w:type="dxa"/>
            <w:shd w:val="clear" w:color="auto" w:fill="auto"/>
            <w:vAlign w:val="center"/>
          </w:tcPr>
          <w:p w14:paraId="3DA8EB50" w14:textId="77777777" w:rsidR="00304A73" w:rsidRPr="00304A73" w:rsidRDefault="00304A73"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 xml:space="preserve">Напор, </w:t>
            </w:r>
            <w:proofErr w:type="gramStart"/>
            <w:r w:rsidRPr="00304A73">
              <w:rPr>
                <w:rFonts w:eastAsia="Times New Roman" w:cs="Times New Roman"/>
                <w:sz w:val="20"/>
                <w:szCs w:val="20"/>
                <w:lang w:eastAsia="ru-RU"/>
              </w:rPr>
              <w:t>м</w:t>
            </w:r>
            <w:proofErr w:type="gramEnd"/>
          </w:p>
        </w:tc>
      </w:tr>
      <w:tr w:rsidR="00304A73" w:rsidRPr="00304A73" w14:paraId="72851B2C" w14:textId="77777777" w:rsidTr="00304A73">
        <w:tc>
          <w:tcPr>
            <w:tcW w:w="9911" w:type="dxa"/>
            <w:gridSpan w:val="7"/>
            <w:shd w:val="clear" w:color="auto" w:fill="auto"/>
            <w:vAlign w:val="center"/>
          </w:tcPr>
          <w:p w14:paraId="14894E14" w14:textId="74CC8EEF" w:rsidR="00304A73" w:rsidRPr="00304A73" w:rsidRDefault="00304A73" w:rsidP="00304A73">
            <w:pPr>
              <w:ind w:firstLine="0"/>
              <w:jc w:val="center"/>
              <w:rPr>
                <w:rFonts w:eastAsia="Times New Roman" w:cs="Times New Roman"/>
                <w:sz w:val="20"/>
                <w:szCs w:val="20"/>
                <w:lang w:eastAsia="ru-RU"/>
              </w:rPr>
            </w:pPr>
            <w:r>
              <w:rPr>
                <w:rFonts w:eastAsia="Times New Roman" w:cs="Times New Roman"/>
                <w:sz w:val="20"/>
                <w:szCs w:val="20"/>
                <w:lang w:eastAsia="ru-RU"/>
              </w:rPr>
              <w:t>г</w:t>
            </w:r>
            <w:r w:rsidRPr="00304A73">
              <w:rPr>
                <w:rFonts w:eastAsia="Times New Roman" w:cs="Times New Roman"/>
                <w:sz w:val="20"/>
                <w:szCs w:val="20"/>
                <w:lang w:eastAsia="ru-RU"/>
              </w:rPr>
              <w:t>.</w:t>
            </w:r>
            <w:r>
              <w:rPr>
                <w:rFonts w:eastAsia="Times New Roman" w:cs="Times New Roman"/>
                <w:sz w:val="20"/>
                <w:szCs w:val="20"/>
                <w:lang w:eastAsia="ru-RU"/>
              </w:rPr>
              <w:t> </w:t>
            </w:r>
            <w:r w:rsidRPr="00304A73">
              <w:rPr>
                <w:rFonts w:eastAsia="Times New Roman" w:cs="Times New Roman"/>
                <w:sz w:val="20"/>
                <w:szCs w:val="20"/>
                <w:lang w:eastAsia="ru-RU"/>
              </w:rPr>
              <w:t>Зеленоградск</w:t>
            </w:r>
          </w:p>
        </w:tc>
      </w:tr>
      <w:tr w:rsidR="00C93CA7" w:rsidRPr="00304A73" w14:paraId="70CEA916" w14:textId="77777777" w:rsidTr="00736ED9">
        <w:tc>
          <w:tcPr>
            <w:tcW w:w="632" w:type="dxa"/>
            <w:vMerge w:val="restart"/>
            <w:shd w:val="clear" w:color="auto" w:fill="auto"/>
            <w:vAlign w:val="center"/>
          </w:tcPr>
          <w:p w14:paraId="777052E1" w14:textId="5CD13758" w:rsidR="00C93CA7" w:rsidRPr="00304A73" w:rsidRDefault="00C93CA7"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1</w:t>
            </w:r>
          </w:p>
        </w:tc>
        <w:tc>
          <w:tcPr>
            <w:tcW w:w="2253" w:type="dxa"/>
            <w:vMerge w:val="restart"/>
            <w:shd w:val="clear" w:color="auto" w:fill="auto"/>
            <w:vAlign w:val="center"/>
          </w:tcPr>
          <w:p w14:paraId="2B287129" w14:textId="22476F45" w:rsidR="00C93CA7" w:rsidRPr="00304A73" w:rsidRDefault="00C93CA7" w:rsidP="00304A73">
            <w:pPr>
              <w:ind w:firstLine="0"/>
              <w:jc w:val="left"/>
              <w:rPr>
                <w:rFonts w:eastAsia="Times New Roman" w:cs="Times New Roman"/>
                <w:sz w:val="20"/>
                <w:szCs w:val="20"/>
                <w:lang w:eastAsia="ru-RU"/>
              </w:rPr>
            </w:pPr>
            <w:r w:rsidRPr="00304A73">
              <w:rPr>
                <w:rFonts w:eastAsia="Calibri" w:cs="Times New Roman"/>
                <w:color w:val="000000"/>
                <w:sz w:val="20"/>
                <w:szCs w:val="20"/>
              </w:rPr>
              <w:t xml:space="preserve">Восточный участок </w:t>
            </w:r>
            <w:r>
              <w:rPr>
                <w:rFonts w:eastAsia="Calibri" w:cs="Times New Roman"/>
                <w:color w:val="000000"/>
                <w:sz w:val="20"/>
                <w:szCs w:val="20"/>
              </w:rPr>
              <w:t>(технологическая зона ВС №1)</w:t>
            </w:r>
          </w:p>
        </w:tc>
        <w:tc>
          <w:tcPr>
            <w:tcW w:w="1444" w:type="dxa"/>
            <w:vMerge w:val="restart"/>
            <w:shd w:val="clear" w:color="auto" w:fill="auto"/>
            <w:vAlign w:val="center"/>
          </w:tcPr>
          <w:p w14:paraId="4989E944" w14:textId="468DBD58" w:rsidR="00C93CA7" w:rsidRPr="00304A73" w:rsidRDefault="00C93CA7" w:rsidP="00304A73">
            <w:pPr>
              <w:ind w:firstLine="0"/>
              <w:jc w:val="center"/>
              <w:rPr>
                <w:rFonts w:eastAsia="Times New Roman" w:cs="Times New Roman"/>
                <w:sz w:val="20"/>
                <w:szCs w:val="20"/>
                <w:lang w:eastAsia="ru-RU"/>
              </w:rPr>
            </w:pPr>
            <w:r w:rsidRPr="00304A73">
              <w:rPr>
                <w:rFonts w:eastAsia="Times New Roman" w:cs="Times New Roman"/>
                <w:sz w:val="20"/>
                <w:szCs w:val="20"/>
                <w:lang w:eastAsia="ru-RU"/>
              </w:rPr>
              <w:t>ВНС-1</w:t>
            </w:r>
          </w:p>
        </w:tc>
        <w:tc>
          <w:tcPr>
            <w:tcW w:w="1354" w:type="dxa"/>
            <w:vMerge w:val="restart"/>
            <w:shd w:val="clear" w:color="auto" w:fill="auto"/>
            <w:vAlign w:val="center"/>
          </w:tcPr>
          <w:p w14:paraId="4AC6B875" w14:textId="1ED20559" w:rsidR="00C93CA7" w:rsidRPr="00304A73" w:rsidRDefault="00C93CA7" w:rsidP="00736ED9">
            <w:pPr>
              <w:ind w:firstLine="0"/>
              <w:jc w:val="center"/>
              <w:rPr>
                <w:rFonts w:eastAsia="Times New Roman" w:cs="Times New Roman"/>
                <w:sz w:val="20"/>
                <w:szCs w:val="20"/>
                <w:lang w:eastAsia="ru-RU"/>
              </w:rPr>
            </w:pPr>
            <w:r>
              <w:rPr>
                <w:rFonts w:eastAsia="Times New Roman" w:cs="Times New Roman"/>
                <w:sz w:val="20"/>
                <w:szCs w:val="20"/>
                <w:lang w:eastAsia="ru-RU"/>
              </w:rPr>
              <w:t>2013</w:t>
            </w:r>
          </w:p>
        </w:tc>
        <w:tc>
          <w:tcPr>
            <w:tcW w:w="1360" w:type="dxa"/>
            <w:shd w:val="clear" w:color="auto" w:fill="auto"/>
            <w:vAlign w:val="center"/>
          </w:tcPr>
          <w:p w14:paraId="449F49C7" w14:textId="77777777" w:rsidR="00C93CA7" w:rsidRPr="00304A73" w:rsidRDefault="00C93CA7" w:rsidP="00304A73">
            <w:pPr>
              <w:ind w:firstLine="0"/>
              <w:jc w:val="center"/>
              <w:rPr>
                <w:rFonts w:eastAsia="Times New Roman" w:cs="Times New Roman"/>
                <w:sz w:val="20"/>
                <w:szCs w:val="20"/>
                <w:lang w:eastAsia="ru-RU"/>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2DDE3900" w14:textId="5E7E5E99" w:rsidR="00C93CA7" w:rsidRPr="00304A73" w:rsidRDefault="00C93CA7" w:rsidP="00304A73">
            <w:pPr>
              <w:ind w:firstLine="0"/>
              <w:jc w:val="center"/>
              <w:rPr>
                <w:rFonts w:eastAsia="Times New Roman" w:cs="Times New Roman"/>
                <w:sz w:val="20"/>
                <w:szCs w:val="20"/>
                <w:lang w:eastAsia="ru-RU"/>
              </w:rPr>
            </w:pPr>
            <w:r>
              <w:rPr>
                <w:rFonts w:eastAsia="Times New Roman" w:cs="Times New Roman"/>
                <w:sz w:val="20"/>
                <w:szCs w:val="20"/>
                <w:lang w:eastAsia="ru-RU"/>
              </w:rPr>
              <w:t>2</w:t>
            </w:r>
            <w:r w:rsidRPr="00304A73">
              <w:rPr>
                <w:rFonts w:eastAsia="Times New Roman" w:cs="Times New Roman"/>
                <w:sz w:val="20"/>
                <w:szCs w:val="20"/>
                <w:lang w:eastAsia="ru-RU"/>
              </w:rPr>
              <w:t>00</w:t>
            </w:r>
          </w:p>
        </w:tc>
        <w:tc>
          <w:tcPr>
            <w:tcW w:w="1381" w:type="dxa"/>
            <w:shd w:val="clear" w:color="auto" w:fill="auto"/>
            <w:vAlign w:val="center"/>
          </w:tcPr>
          <w:p w14:paraId="413D8972" w14:textId="14E61222" w:rsidR="00C93CA7" w:rsidRPr="00304A73" w:rsidRDefault="00C93CA7" w:rsidP="00304A73">
            <w:pPr>
              <w:ind w:firstLine="0"/>
              <w:jc w:val="center"/>
              <w:rPr>
                <w:rFonts w:eastAsia="Times New Roman" w:cs="Times New Roman"/>
                <w:sz w:val="20"/>
                <w:szCs w:val="20"/>
                <w:lang w:eastAsia="ru-RU"/>
              </w:rPr>
            </w:pPr>
            <w:r>
              <w:rPr>
                <w:rFonts w:eastAsia="Times New Roman" w:cs="Times New Roman"/>
                <w:sz w:val="20"/>
                <w:szCs w:val="20"/>
                <w:lang w:eastAsia="ru-RU"/>
              </w:rPr>
              <w:t>30</w:t>
            </w:r>
          </w:p>
        </w:tc>
      </w:tr>
      <w:tr w:rsidR="00C93CA7" w:rsidRPr="00304A73" w14:paraId="1EBFD987" w14:textId="77777777" w:rsidTr="00736ED9">
        <w:tc>
          <w:tcPr>
            <w:tcW w:w="632" w:type="dxa"/>
            <w:vMerge/>
            <w:shd w:val="clear" w:color="auto" w:fill="auto"/>
            <w:vAlign w:val="center"/>
          </w:tcPr>
          <w:p w14:paraId="4339A68E" w14:textId="7AE1FCB1" w:rsidR="00C93CA7" w:rsidRPr="00304A73" w:rsidRDefault="00C93CA7" w:rsidP="00304A73">
            <w:pPr>
              <w:jc w:val="center"/>
              <w:rPr>
                <w:rFonts w:eastAsia="Times New Roman" w:cs="Times New Roman"/>
                <w:sz w:val="20"/>
                <w:szCs w:val="20"/>
                <w:lang w:eastAsia="ru-RU"/>
              </w:rPr>
            </w:pPr>
          </w:p>
        </w:tc>
        <w:tc>
          <w:tcPr>
            <w:tcW w:w="2253" w:type="dxa"/>
            <w:vMerge/>
            <w:shd w:val="clear" w:color="auto" w:fill="auto"/>
            <w:vAlign w:val="center"/>
          </w:tcPr>
          <w:p w14:paraId="15B76F47" w14:textId="33C33C01" w:rsidR="00C93CA7" w:rsidRPr="00304A73" w:rsidRDefault="00C93CA7" w:rsidP="00304A73">
            <w:pPr>
              <w:jc w:val="left"/>
              <w:rPr>
                <w:rFonts w:eastAsia="Calibri" w:cs="Times New Roman"/>
                <w:sz w:val="20"/>
                <w:szCs w:val="20"/>
              </w:rPr>
            </w:pPr>
          </w:p>
        </w:tc>
        <w:tc>
          <w:tcPr>
            <w:tcW w:w="1444" w:type="dxa"/>
            <w:vMerge/>
            <w:shd w:val="clear" w:color="auto" w:fill="auto"/>
            <w:vAlign w:val="center"/>
          </w:tcPr>
          <w:p w14:paraId="3934BA87" w14:textId="77679386" w:rsidR="00C93CA7" w:rsidRPr="00304A73" w:rsidRDefault="00C93CA7" w:rsidP="00304A73">
            <w:pPr>
              <w:jc w:val="center"/>
              <w:rPr>
                <w:rFonts w:eastAsia="Calibri" w:cs="Times New Roman"/>
                <w:sz w:val="20"/>
                <w:szCs w:val="20"/>
              </w:rPr>
            </w:pPr>
          </w:p>
        </w:tc>
        <w:tc>
          <w:tcPr>
            <w:tcW w:w="1354" w:type="dxa"/>
            <w:vMerge/>
            <w:shd w:val="clear" w:color="auto" w:fill="auto"/>
            <w:vAlign w:val="center"/>
          </w:tcPr>
          <w:p w14:paraId="36E4AEAD" w14:textId="5965AD9A" w:rsidR="00C93CA7" w:rsidRPr="00304A73" w:rsidRDefault="00C93CA7" w:rsidP="00736ED9">
            <w:pPr>
              <w:jc w:val="center"/>
              <w:rPr>
                <w:rFonts w:eastAsia="Times New Roman" w:cs="Times New Roman"/>
                <w:sz w:val="20"/>
                <w:szCs w:val="20"/>
                <w:lang w:eastAsia="ru-RU"/>
              </w:rPr>
            </w:pPr>
          </w:p>
        </w:tc>
        <w:tc>
          <w:tcPr>
            <w:tcW w:w="1360" w:type="dxa"/>
            <w:shd w:val="clear" w:color="auto" w:fill="auto"/>
            <w:vAlign w:val="center"/>
          </w:tcPr>
          <w:p w14:paraId="7E0DF052" w14:textId="77777777" w:rsidR="00C93CA7" w:rsidRPr="00304A73" w:rsidRDefault="00C93CA7" w:rsidP="00304A73">
            <w:pPr>
              <w:ind w:firstLine="0"/>
              <w:jc w:val="center"/>
              <w:rPr>
                <w:rFonts w:eastAsia="Calibri" w:cs="Times New Roman"/>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77C972F2" w14:textId="6B75DEA4" w:rsidR="00C93CA7" w:rsidRPr="00304A73" w:rsidRDefault="00C93CA7" w:rsidP="00304A73">
            <w:pPr>
              <w:ind w:firstLine="0"/>
              <w:jc w:val="center"/>
              <w:rPr>
                <w:rFonts w:eastAsia="Calibri" w:cs="Times New Roman"/>
                <w:sz w:val="20"/>
                <w:szCs w:val="20"/>
              </w:rPr>
            </w:pPr>
            <w:r>
              <w:rPr>
                <w:rFonts w:eastAsia="Times New Roman" w:cs="Times New Roman"/>
                <w:sz w:val="20"/>
                <w:szCs w:val="20"/>
                <w:lang w:eastAsia="ru-RU"/>
              </w:rPr>
              <w:t>2</w:t>
            </w:r>
            <w:r w:rsidRPr="00304A73">
              <w:rPr>
                <w:rFonts w:eastAsia="Times New Roman" w:cs="Times New Roman"/>
                <w:sz w:val="20"/>
                <w:szCs w:val="20"/>
                <w:lang w:eastAsia="ru-RU"/>
              </w:rPr>
              <w:t>00</w:t>
            </w:r>
          </w:p>
        </w:tc>
        <w:tc>
          <w:tcPr>
            <w:tcW w:w="1381" w:type="dxa"/>
            <w:shd w:val="clear" w:color="auto" w:fill="auto"/>
            <w:vAlign w:val="center"/>
          </w:tcPr>
          <w:p w14:paraId="064BA32E" w14:textId="55059DF1" w:rsidR="00C93CA7" w:rsidRPr="00304A73" w:rsidRDefault="00C93CA7" w:rsidP="00304A73">
            <w:pPr>
              <w:ind w:firstLine="0"/>
              <w:jc w:val="center"/>
              <w:rPr>
                <w:rFonts w:eastAsia="Calibri" w:cs="Times New Roman"/>
                <w:sz w:val="20"/>
                <w:szCs w:val="20"/>
              </w:rPr>
            </w:pPr>
            <w:r>
              <w:rPr>
                <w:rFonts w:eastAsia="Times New Roman" w:cs="Times New Roman"/>
                <w:sz w:val="20"/>
                <w:szCs w:val="20"/>
                <w:lang w:eastAsia="ru-RU"/>
              </w:rPr>
              <w:t>30</w:t>
            </w:r>
          </w:p>
        </w:tc>
      </w:tr>
      <w:tr w:rsidR="00C93CA7" w:rsidRPr="00304A73" w14:paraId="154071B7" w14:textId="77777777" w:rsidTr="00736ED9">
        <w:tc>
          <w:tcPr>
            <w:tcW w:w="632" w:type="dxa"/>
            <w:vMerge/>
            <w:shd w:val="clear" w:color="auto" w:fill="auto"/>
            <w:vAlign w:val="center"/>
          </w:tcPr>
          <w:p w14:paraId="4108E443" w14:textId="6A6FD596" w:rsidR="00C93CA7" w:rsidRPr="00304A73" w:rsidRDefault="00C93CA7" w:rsidP="00C93CA7">
            <w:pPr>
              <w:jc w:val="center"/>
              <w:rPr>
                <w:rFonts w:eastAsia="Times New Roman" w:cs="Times New Roman"/>
                <w:sz w:val="20"/>
                <w:szCs w:val="20"/>
                <w:lang w:eastAsia="ru-RU"/>
              </w:rPr>
            </w:pPr>
          </w:p>
        </w:tc>
        <w:tc>
          <w:tcPr>
            <w:tcW w:w="2253" w:type="dxa"/>
            <w:vMerge/>
            <w:shd w:val="clear" w:color="auto" w:fill="auto"/>
            <w:vAlign w:val="center"/>
          </w:tcPr>
          <w:p w14:paraId="0D29BE7A" w14:textId="5C3C0C2E" w:rsidR="00C93CA7" w:rsidRPr="00304A73" w:rsidRDefault="00C93CA7" w:rsidP="00C93CA7">
            <w:pPr>
              <w:jc w:val="left"/>
              <w:rPr>
                <w:rFonts w:eastAsia="Calibri" w:cs="Times New Roman"/>
                <w:sz w:val="20"/>
                <w:szCs w:val="20"/>
              </w:rPr>
            </w:pPr>
          </w:p>
        </w:tc>
        <w:tc>
          <w:tcPr>
            <w:tcW w:w="1444" w:type="dxa"/>
            <w:vMerge/>
            <w:shd w:val="clear" w:color="auto" w:fill="auto"/>
            <w:vAlign w:val="center"/>
          </w:tcPr>
          <w:p w14:paraId="157D0386" w14:textId="74805DDF" w:rsidR="00C93CA7" w:rsidRPr="00304A73" w:rsidRDefault="00C93CA7" w:rsidP="00C93CA7">
            <w:pPr>
              <w:jc w:val="center"/>
              <w:rPr>
                <w:rFonts w:eastAsia="Calibri" w:cs="Times New Roman"/>
                <w:sz w:val="20"/>
                <w:szCs w:val="20"/>
              </w:rPr>
            </w:pPr>
          </w:p>
        </w:tc>
        <w:tc>
          <w:tcPr>
            <w:tcW w:w="1354" w:type="dxa"/>
            <w:vMerge/>
            <w:shd w:val="clear" w:color="auto" w:fill="auto"/>
            <w:vAlign w:val="center"/>
          </w:tcPr>
          <w:p w14:paraId="77FCDDCE" w14:textId="51EECE07" w:rsidR="00C93CA7" w:rsidRPr="00304A73" w:rsidRDefault="00C93CA7" w:rsidP="00736ED9">
            <w:pPr>
              <w:jc w:val="center"/>
              <w:rPr>
                <w:rFonts w:eastAsia="Times New Roman" w:cs="Times New Roman"/>
                <w:sz w:val="20"/>
                <w:szCs w:val="20"/>
                <w:lang w:eastAsia="ru-RU"/>
              </w:rPr>
            </w:pPr>
          </w:p>
        </w:tc>
        <w:tc>
          <w:tcPr>
            <w:tcW w:w="1360" w:type="dxa"/>
            <w:shd w:val="clear" w:color="auto" w:fill="auto"/>
            <w:vAlign w:val="center"/>
          </w:tcPr>
          <w:p w14:paraId="3AD61588" w14:textId="77777777" w:rsidR="00C93CA7" w:rsidRPr="00304A73" w:rsidRDefault="00C93CA7" w:rsidP="00C93CA7">
            <w:pPr>
              <w:ind w:firstLine="0"/>
              <w:jc w:val="center"/>
              <w:rPr>
                <w:rFonts w:eastAsia="Calibri" w:cs="Times New Roman"/>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4204D940" w14:textId="6F24F867" w:rsidR="00C93CA7" w:rsidRPr="00304A73" w:rsidRDefault="00C93CA7" w:rsidP="00C93CA7">
            <w:pPr>
              <w:ind w:firstLine="0"/>
              <w:jc w:val="center"/>
              <w:rPr>
                <w:rFonts w:eastAsia="Calibri" w:cs="Times New Roman"/>
                <w:sz w:val="20"/>
                <w:szCs w:val="20"/>
              </w:rPr>
            </w:pPr>
            <w:r>
              <w:rPr>
                <w:rFonts w:eastAsia="Times New Roman" w:cs="Times New Roman"/>
                <w:sz w:val="20"/>
                <w:szCs w:val="20"/>
                <w:lang w:eastAsia="ru-RU"/>
              </w:rPr>
              <w:t>2</w:t>
            </w:r>
            <w:r w:rsidRPr="00304A73">
              <w:rPr>
                <w:rFonts w:eastAsia="Times New Roman" w:cs="Times New Roman"/>
                <w:sz w:val="20"/>
                <w:szCs w:val="20"/>
                <w:lang w:eastAsia="ru-RU"/>
              </w:rPr>
              <w:t>00</w:t>
            </w:r>
          </w:p>
        </w:tc>
        <w:tc>
          <w:tcPr>
            <w:tcW w:w="1381" w:type="dxa"/>
            <w:shd w:val="clear" w:color="auto" w:fill="auto"/>
          </w:tcPr>
          <w:p w14:paraId="4F0F33BB" w14:textId="11634E45" w:rsidR="00C93CA7" w:rsidRPr="00304A73" w:rsidRDefault="00C93CA7" w:rsidP="00C93CA7">
            <w:pPr>
              <w:ind w:firstLine="0"/>
              <w:jc w:val="center"/>
              <w:rPr>
                <w:rFonts w:eastAsia="Calibri" w:cs="Times New Roman"/>
                <w:sz w:val="20"/>
                <w:szCs w:val="20"/>
              </w:rPr>
            </w:pPr>
            <w:r w:rsidRPr="00683090">
              <w:rPr>
                <w:rFonts w:eastAsia="Times New Roman" w:cs="Times New Roman"/>
                <w:sz w:val="20"/>
                <w:szCs w:val="20"/>
                <w:lang w:eastAsia="ru-RU"/>
              </w:rPr>
              <w:t>30</w:t>
            </w:r>
          </w:p>
        </w:tc>
      </w:tr>
      <w:tr w:rsidR="00C93CA7" w:rsidRPr="00304A73" w14:paraId="298E7EE7" w14:textId="77777777" w:rsidTr="00736ED9">
        <w:tc>
          <w:tcPr>
            <w:tcW w:w="632" w:type="dxa"/>
            <w:vMerge/>
            <w:shd w:val="clear" w:color="auto" w:fill="auto"/>
            <w:vAlign w:val="center"/>
          </w:tcPr>
          <w:p w14:paraId="645738B8" w14:textId="75934B12" w:rsidR="00C93CA7" w:rsidRPr="00304A73" w:rsidRDefault="00C93CA7" w:rsidP="00C93CA7">
            <w:pPr>
              <w:ind w:firstLine="0"/>
              <w:jc w:val="center"/>
              <w:rPr>
                <w:rFonts w:eastAsia="Times New Roman" w:cs="Times New Roman"/>
                <w:sz w:val="20"/>
                <w:szCs w:val="20"/>
                <w:lang w:eastAsia="ru-RU"/>
              </w:rPr>
            </w:pPr>
          </w:p>
        </w:tc>
        <w:tc>
          <w:tcPr>
            <w:tcW w:w="2253" w:type="dxa"/>
            <w:vMerge/>
            <w:shd w:val="clear" w:color="auto" w:fill="auto"/>
            <w:vAlign w:val="center"/>
          </w:tcPr>
          <w:p w14:paraId="0127D060" w14:textId="43E31E5B" w:rsidR="00C93CA7" w:rsidRPr="00304A73" w:rsidRDefault="00C93CA7" w:rsidP="00C93CA7">
            <w:pPr>
              <w:ind w:firstLine="0"/>
              <w:jc w:val="left"/>
              <w:rPr>
                <w:rFonts w:eastAsia="Calibri" w:cs="Times New Roman"/>
                <w:sz w:val="20"/>
                <w:szCs w:val="20"/>
              </w:rPr>
            </w:pPr>
          </w:p>
        </w:tc>
        <w:tc>
          <w:tcPr>
            <w:tcW w:w="1444" w:type="dxa"/>
            <w:vMerge/>
            <w:shd w:val="clear" w:color="auto" w:fill="auto"/>
            <w:vAlign w:val="center"/>
          </w:tcPr>
          <w:p w14:paraId="6F71AB12" w14:textId="2CA0CE85" w:rsidR="00C93CA7" w:rsidRPr="00304A73" w:rsidRDefault="00C93CA7" w:rsidP="00C93CA7">
            <w:pPr>
              <w:ind w:firstLine="0"/>
              <w:jc w:val="center"/>
              <w:rPr>
                <w:rFonts w:eastAsia="Calibri" w:cs="Times New Roman"/>
                <w:sz w:val="20"/>
                <w:szCs w:val="20"/>
              </w:rPr>
            </w:pPr>
          </w:p>
        </w:tc>
        <w:tc>
          <w:tcPr>
            <w:tcW w:w="1354" w:type="dxa"/>
            <w:vMerge/>
            <w:shd w:val="clear" w:color="auto" w:fill="auto"/>
            <w:vAlign w:val="center"/>
          </w:tcPr>
          <w:p w14:paraId="76BCB438" w14:textId="7193CA2E" w:rsidR="00C93CA7" w:rsidRPr="00304A73" w:rsidRDefault="00C93CA7" w:rsidP="00736ED9">
            <w:pPr>
              <w:ind w:firstLine="0"/>
              <w:jc w:val="center"/>
              <w:rPr>
                <w:rFonts w:eastAsia="Times New Roman" w:cs="Times New Roman"/>
                <w:sz w:val="20"/>
                <w:szCs w:val="20"/>
                <w:lang w:eastAsia="ru-RU"/>
              </w:rPr>
            </w:pPr>
          </w:p>
        </w:tc>
        <w:tc>
          <w:tcPr>
            <w:tcW w:w="1360" w:type="dxa"/>
            <w:shd w:val="clear" w:color="auto" w:fill="auto"/>
            <w:vAlign w:val="center"/>
          </w:tcPr>
          <w:p w14:paraId="405AB644" w14:textId="77777777" w:rsidR="00C93CA7" w:rsidRPr="00304A73" w:rsidRDefault="00C93CA7" w:rsidP="00C93CA7">
            <w:pPr>
              <w:ind w:firstLine="0"/>
              <w:jc w:val="center"/>
              <w:rPr>
                <w:rFonts w:eastAsia="Calibri" w:cs="Times New Roman"/>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730F1429" w14:textId="091740EE" w:rsidR="00C93CA7" w:rsidRPr="00304A73" w:rsidRDefault="00C93CA7" w:rsidP="00C93CA7">
            <w:pPr>
              <w:ind w:firstLine="0"/>
              <w:jc w:val="center"/>
              <w:rPr>
                <w:rFonts w:eastAsia="Calibri" w:cs="Times New Roman"/>
                <w:sz w:val="20"/>
                <w:szCs w:val="20"/>
              </w:rPr>
            </w:pPr>
            <w:r>
              <w:rPr>
                <w:rFonts w:eastAsia="Times New Roman" w:cs="Times New Roman"/>
                <w:sz w:val="20"/>
                <w:szCs w:val="20"/>
                <w:lang w:eastAsia="ru-RU"/>
              </w:rPr>
              <w:t>2</w:t>
            </w:r>
            <w:r w:rsidRPr="00304A73">
              <w:rPr>
                <w:rFonts w:eastAsia="Times New Roman" w:cs="Times New Roman"/>
                <w:sz w:val="20"/>
                <w:szCs w:val="20"/>
                <w:lang w:eastAsia="ru-RU"/>
              </w:rPr>
              <w:t>00</w:t>
            </w:r>
          </w:p>
        </w:tc>
        <w:tc>
          <w:tcPr>
            <w:tcW w:w="1381" w:type="dxa"/>
            <w:shd w:val="clear" w:color="auto" w:fill="auto"/>
          </w:tcPr>
          <w:p w14:paraId="24855159" w14:textId="0AD1E069" w:rsidR="00C93CA7" w:rsidRPr="00304A73" w:rsidRDefault="00C93CA7" w:rsidP="00C93CA7">
            <w:pPr>
              <w:ind w:firstLine="0"/>
              <w:jc w:val="center"/>
              <w:rPr>
                <w:rFonts w:eastAsia="Calibri" w:cs="Times New Roman"/>
                <w:sz w:val="20"/>
                <w:szCs w:val="20"/>
              </w:rPr>
            </w:pPr>
            <w:r w:rsidRPr="00683090">
              <w:rPr>
                <w:rFonts w:eastAsia="Times New Roman" w:cs="Times New Roman"/>
                <w:sz w:val="20"/>
                <w:szCs w:val="20"/>
                <w:lang w:eastAsia="ru-RU"/>
              </w:rPr>
              <w:t>30</w:t>
            </w:r>
          </w:p>
        </w:tc>
      </w:tr>
      <w:tr w:rsidR="00736ED9" w:rsidRPr="00304A73" w14:paraId="6E5666F9" w14:textId="77777777" w:rsidTr="00736ED9">
        <w:tc>
          <w:tcPr>
            <w:tcW w:w="632" w:type="dxa"/>
            <w:vMerge w:val="restart"/>
            <w:shd w:val="clear" w:color="auto" w:fill="auto"/>
            <w:vAlign w:val="center"/>
          </w:tcPr>
          <w:p w14:paraId="5AA726E7" w14:textId="7936FFDE" w:rsidR="00736ED9" w:rsidRPr="00304A73" w:rsidRDefault="00736ED9" w:rsidP="00C93CA7">
            <w:pPr>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2253" w:type="dxa"/>
            <w:vMerge w:val="restart"/>
            <w:shd w:val="clear" w:color="auto" w:fill="auto"/>
            <w:vAlign w:val="center"/>
          </w:tcPr>
          <w:p w14:paraId="598C5497" w14:textId="7042C334" w:rsidR="00736ED9" w:rsidRPr="00304A73" w:rsidRDefault="00736ED9" w:rsidP="00C93CA7">
            <w:pPr>
              <w:ind w:firstLine="0"/>
              <w:jc w:val="left"/>
              <w:rPr>
                <w:rFonts w:eastAsia="Times New Roman" w:cs="Times New Roman"/>
                <w:sz w:val="20"/>
                <w:szCs w:val="20"/>
                <w:lang w:eastAsia="ru-RU"/>
              </w:rPr>
            </w:pPr>
            <w:r w:rsidRPr="00304A73">
              <w:rPr>
                <w:rFonts w:eastAsia="Times New Roman" w:cs="Times New Roman"/>
                <w:sz w:val="20"/>
                <w:szCs w:val="20"/>
                <w:lang w:eastAsia="ru-RU"/>
              </w:rPr>
              <w:t>Западный участок</w:t>
            </w:r>
            <w:r>
              <w:rPr>
                <w:rFonts w:eastAsia="Times New Roman" w:cs="Times New Roman"/>
                <w:sz w:val="20"/>
                <w:szCs w:val="20"/>
                <w:lang w:eastAsia="ru-RU"/>
              </w:rPr>
              <w:t xml:space="preserve"> </w:t>
            </w:r>
            <w:r>
              <w:rPr>
                <w:rFonts w:eastAsia="Calibri" w:cs="Times New Roman"/>
                <w:color w:val="000000"/>
                <w:sz w:val="20"/>
                <w:szCs w:val="20"/>
              </w:rPr>
              <w:t>(технологическая зона ВС №2)</w:t>
            </w:r>
          </w:p>
        </w:tc>
        <w:tc>
          <w:tcPr>
            <w:tcW w:w="1444" w:type="dxa"/>
            <w:vMerge w:val="restart"/>
            <w:shd w:val="clear" w:color="auto" w:fill="auto"/>
            <w:vAlign w:val="center"/>
          </w:tcPr>
          <w:p w14:paraId="77961B8A" w14:textId="1CE648EF" w:rsidR="00736ED9" w:rsidRPr="00304A73" w:rsidRDefault="00736ED9" w:rsidP="00C93CA7">
            <w:pPr>
              <w:ind w:firstLine="0"/>
              <w:jc w:val="center"/>
              <w:rPr>
                <w:rFonts w:eastAsia="Times New Roman" w:cs="Times New Roman"/>
                <w:sz w:val="20"/>
                <w:szCs w:val="20"/>
                <w:lang w:eastAsia="ru-RU"/>
              </w:rPr>
            </w:pPr>
            <w:r w:rsidRPr="00304A73">
              <w:rPr>
                <w:rFonts w:eastAsia="Times New Roman" w:cs="Times New Roman"/>
                <w:sz w:val="20"/>
                <w:szCs w:val="20"/>
                <w:lang w:eastAsia="ru-RU"/>
              </w:rPr>
              <w:t>ВНС-2</w:t>
            </w:r>
          </w:p>
        </w:tc>
        <w:tc>
          <w:tcPr>
            <w:tcW w:w="1354" w:type="dxa"/>
            <w:vMerge w:val="restart"/>
            <w:shd w:val="clear" w:color="auto" w:fill="auto"/>
            <w:vAlign w:val="center"/>
          </w:tcPr>
          <w:p w14:paraId="54AB728B" w14:textId="2F849750" w:rsidR="00736ED9" w:rsidRPr="00304A73" w:rsidRDefault="00736ED9" w:rsidP="00736ED9">
            <w:pPr>
              <w:ind w:firstLine="0"/>
              <w:jc w:val="center"/>
              <w:rPr>
                <w:rFonts w:eastAsia="Times New Roman" w:cs="Times New Roman"/>
                <w:sz w:val="20"/>
                <w:szCs w:val="20"/>
                <w:lang w:eastAsia="ru-RU"/>
              </w:rPr>
            </w:pPr>
            <w:r>
              <w:rPr>
                <w:rFonts w:eastAsia="Times New Roman" w:cs="Times New Roman"/>
                <w:sz w:val="20"/>
                <w:szCs w:val="20"/>
                <w:lang w:eastAsia="ru-RU"/>
              </w:rPr>
              <w:t>2007</w:t>
            </w:r>
          </w:p>
        </w:tc>
        <w:tc>
          <w:tcPr>
            <w:tcW w:w="1360" w:type="dxa"/>
            <w:shd w:val="clear" w:color="auto" w:fill="auto"/>
            <w:vAlign w:val="center"/>
          </w:tcPr>
          <w:p w14:paraId="5056309C" w14:textId="77777777" w:rsidR="00736ED9" w:rsidRPr="00304A73" w:rsidRDefault="00736ED9" w:rsidP="00C93CA7">
            <w:pPr>
              <w:ind w:firstLine="0"/>
              <w:jc w:val="center"/>
              <w:rPr>
                <w:rFonts w:eastAsia="Calibri" w:cs="Times New Roman"/>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1593C304" w14:textId="5DBD4835" w:rsidR="00736ED9" w:rsidRPr="00304A73" w:rsidRDefault="00736ED9" w:rsidP="00C93CA7">
            <w:pPr>
              <w:ind w:firstLine="0"/>
              <w:jc w:val="center"/>
              <w:rPr>
                <w:rFonts w:eastAsia="Calibri" w:cs="Times New Roman"/>
                <w:sz w:val="20"/>
                <w:szCs w:val="20"/>
              </w:rPr>
            </w:pPr>
            <w:r>
              <w:rPr>
                <w:rFonts w:eastAsia="Times New Roman" w:cs="Times New Roman"/>
                <w:sz w:val="20"/>
                <w:szCs w:val="20"/>
                <w:lang w:eastAsia="ru-RU"/>
              </w:rPr>
              <w:t>2</w:t>
            </w:r>
            <w:r w:rsidRPr="00304A73">
              <w:rPr>
                <w:rFonts w:eastAsia="Times New Roman" w:cs="Times New Roman"/>
                <w:sz w:val="20"/>
                <w:szCs w:val="20"/>
                <w:lang w:eastAsia="ru-RU"/>
              </w:rPr>
              <w:t>00</w:t>
            </w:r>
          </w:p>
        </w:tc>
        <w:tc>
          <w:tcPr>
            <w:tcW w:w="1381" w:type="dxa"/>
            <w:shd w:val="clear" w:color="auto" w:fill="auto"/>
          </w:tcPr>
          <w:p w14:paraId="60AD2AF8" w14:textId="5F5B5880" w:rsidR="00736ED9" w:rsidRPr="00304A73" w:rsidRDefault="00736ED9" w:rsidP="00C93CA7">
            <w:pPr>
              <w:ind w:firstLine="0"/>
              <w:jc w:val="center"/>
              <w:rPr>
                <w:rFonts w:eastAsia="Calibri" w:cs="Times New Roman"/>
                <w:sz w:val="20"/>
                <w:szCs w:val="20"/>
              </w:rPr>
            </w:pPr>
            <w:r w:rsidRPr="00683090">
              <w:rPr>
                <w:rFonts w:eastAsia="Times New Roman" w:cs="Times New Roman"/>
                <w:sz w:val="20"/>
                <w:szCs w:val="20"/>
                <w:lang w:eastAsia="ru-RU"/>
              </w:rPr>
              <w:t>30</w:t>
            </w:r>
          </w:p>
        </w:tc>
      </w:tr>
      <w:tr w:rsidR="00736ED9" w:rsidRPr="00304A73" w14:paraId="621003AB" w14:textId="77777777" w:rsidTr="00304A73">
        <w:tc>
          <w:tcPr>
            <w:tcW w:w="632" w:type="dxa"/>
            <w:vMerge/>
            <w:shd w:val="clear" w:color="auto" w:fill="auto"/>
          </w:tcPr>
          <w:p w14:paraId="03B95A78" w14:textId="3A7B91C1" w:rsidR="00736ED9" w:rsidRPr="00304A73" w:rsidRDefault="00736ED9" w:rsidP="00304A73">
            <w:pPr>
              <w:rPr>
                <w:rFonts w:eastAsia="Times New Roman" w:cs="Times New Roman"/>
                <w:sz w:val="20"/>
                <w:szCs w:val="20"/>
                <w:lang w:eastAsia="ru-RU"/>
              </w:rPr>
            </w:pPr>
          </w:p>
        </w:tc>
        <w:tc>
          <w:tcPr>
            <w:tcW w:w="2253" w:type="dxa"/>
            <w:vMerge/>
            <w:shd w:val="clear" w:color="auto" w:fill="auto"/>
          </w:tcPr>
          <w:p w14:paraId="78D05261" w14:textId="09CB93D4" w:rsidR="00736ED9" w:rsidRPr="00304A73" w:rsidRDefault="00736ED9" w:rsidP="00304A73">
            <w:pPr>
              <w:jc w:val="left"/>
              <w:rPr>
                <w:rFonts w:eastAsia="Calibri" w:cs="Times New Roman"/>
                <w:sz w:val="20"/>
                <w:szCs w:val="20"/>
              </w:rPr>
            </w:pPr>
          </w:p>
        </w:tc>
        <w:tc>
          <w:tcPr>
            <w:tcW w:w="1444" w:type="dxa"/>
            <w:vMerge/>
            <w:shd w:val="clear" w:color="auto" w:fill="auto"/>
            <w:vAlign w:val="center"/>
          </w:tcPr>
          <w:p w14:paraId="6AF55A8E" w14:textId="50DF0FD6" w:rsidR="00736ED9" w:rsidRPr="00304A73" w:rsidRDefault="00736ED9" w:rsidP="00304A73">
            <w:pPr>
              <w:jc w:val="center"/>
              <w:rPr>
                <w:rFonts w:eastAsia="Calibri" w:cs="Times New Roman"/>
                <w:sz w:val="20"/>
                <w:szCs w:val="20"/>
              </w:rPr>
            </w:pPr>
          </w:p>
        </w:tc>
        <w:tc>
          <w:tcPr>
            <w:tcW w:w="1354" w:type="dxa"/>
            <w:vMerge/>
            <w:shd w:val="clear" w:color="auto" w:fill="auto"/>
            <w:vAlign w:val="center"/>
          </w:tcPr>
          <w:p w14:paraId="619FFB96" w14:textId="61EB78CA" w:rsidR="00736ED9" w:rsidRPr="00304A73" w:rsidRDefault="00736ED9" w:rsidP="00304A73">
            <w:pPr>
              <w:jc w:val="center"/>
              <w:rPr>
                <w:rFonts w:eastAsia="Times New Roman" w:cs="Times New Roman"/>
                <w:sz w:val="20"/>
                <w:szCs w:val="20"/>
                <w:lang w:eastAsia="ru-RU"/>
              </w:rPr>
            </w:pPr>
          </w:p>
        </w:tc>
        <w:tc>
          <w:tcPr>
            <w:tcW w:w="1360" w:type="dxa"/>
            <w:shd w:val="clear" w:color="auto" w:fill="auto"/>
            <w:vAlign w:val="center"/>
          </w:tcPr>
          <w:p w14:paraId="51838906" w14:textId="77777777" w:rsidR="00736ED9" w:rsidRPr="00304A73" w:rsidRDefault="00736ED9" w:rsidP="00304A73">
            <w:pPr>
              <w:ind w:firstLine="0"/>
              <w:jc w:val="center"/>
              <w:rPr>
                <w:rFonts w:eastAsia="Calibri" w:cs="Times New Roman"/>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3E2C9BB9" w14:textId="642AA4BE" w:rsidR="00736ED9" w:rsidRPr="00304A73" w:rsidRDefault="00736ED9" w:rsidP="00304A73">
            <w:pPr>
              <w:ind w:firstLine="0"/>
              <w:jc w:val="center"/>
              <w:rPr>
                <w:rFonts w:eastAsia="Calibri" w:cs="Times New Roman"/>
                <w:sz w:val="20"/>
                <w:szCs w:val="20"/>
              </w:rPr>
            </w:pPr>
            <w:r>
              <w:rPr>
                <w:rFonts w:eastAsia="Times New Roman" w:cs="Times New Roman"/>
                <w:sz w:val="20"/>
                <w:szCs w:val="20"/>
                <w:lang w:eastAsia="ru-RU"/>
              </w:rPr>
              <w:t>80</w:t>
            </w:r>
          </w:p>
        </w:tc>
        <w:tc>
          <w:tcPr>
            <w:tcW w:w="1381" w:type="dxa"/>
            <w:shd w:val="clear" w:color="auto" w:fill="auto"/>
            <w:vAlign w:val="center"/>
          </w:tcPr>
          <w:p w14:paraId="505EDB4D" w14:textId="68CAA31C" w:rsidR="00736ED9" w:rsidRPr="00304A73" w:rsidRDefault="00736ED9" w:rsidP="00304A73">
            <w:pPr>
              <w:ind w:firstLine="0"/>
              <w:jc w:val="center"/>
              <w:rPr>
                <w:rFonts w:eastAsia="Calibri" w:cs="Times New Roman"/>
                <w:sz w:val="20"/>
                <w:szCs w:val="20"/>
              </w:rPr>
            </w:pPr>
            <w:r w:rsidRPr="00683090">
              <w:rPr>
                <w:rFonts w:eastAsia="Times New Roman" w:cs="Times New Roman"/>
                <w:sz w:val="20"/>
                <w:szCs w:val="20"/>
                <w:lang w:eastAsia="ru-RU"/>
              </w:rPr>
              <w:t>30</w:t>
            </w:r>
          </w:p>
        </w:tc>
      </w:tr>
      <w:tr w:rsidR="00736ED9" w:rsidRPr="00304A73" w14:paraId="12E7F1C0" w14:textId="77777777" w:rsidTr="00304A73">
        <w:tc>
          <w:tcPr>
            <w:tcW w:w="632" w:type="dxa"/>
            <w:vMerge/>
            <w:shd w:val="clear" w:color="auto" w:fill="auto"/>
          </w:tcPr>
          <w:p w14:paraId="1B69AA23" w14:textId="5EE28E96" w:rsidR="00736ED9" w:rsidRPr="00304A73" w:rsidRDefault="00736ED9" w:rsidP="00304A73">
            <w:pPr>
              <w:ind w:firstLine="0"/>
              <w:rPr>
                <w:rFonts w:eastAsia="Times New Roman" w:cs="Times New Roman"/>
                <w:sz w:val="20"/>
                <w:szCs w:val="20"/>
                <w:lang w:eastAsia="ru-RU"/>
              </w:rPr>
            </w:pPr>
          </w:p>
        </w:tc>
        <w:tc>
          <w:tcPr>
            <w:tcW w:w="2253" w:type="dxa"/>
            <w:vMerge/>
            <w:shd w:val="clear" w:color="auto" w:fill="auto"/>
          </w:tcPr>
          <w:p w14:paraId="3FB0D396" w14:textId="09CBBF68" w:rsidR="00736ED9" w:rsidRPr="00304A73" w:rsidRDefault="00736ED9" w:rsidP="00304A73">
            <w:pPr>
              <w:ind w:firstLine="0"/>
              <w:jc w:val="left"/>
              <w:rPr>
                <w:rFonts w:eastAsia="Calibri" w:cs="Times New Roman"/>
                <w:sz w:val="20"/>
                <w:szCs w:val="20"/>
              </w:rPr>
            </w:pPr>
          </w:p>
        </w:tc>
        <w:tc>
          <w:tcPr>
            <w:tcW w:w="1444" w:type="dxa"/>
            <w:vMerge/>
            <w:shd w:val="clear" w:color="auto" w:fill="auto"/>
            <w:vAlign w:val="center"/>
          </w:tcPr>
          <w:p w14:paraId="7DB1F748" w14:textId="450542B7" w:rsidR="00736ED9" w:rsidRPr="00304A73" w:rsidRDefault="00736ED9" w:rsidP="00304A73">
            <w:pPr>
              <w:ind w:firstLine="0"/>
              <w:jc w:val="center"/>
              <w:rPr>
                <w:rFonts w:eastAsia="Calibri" w:cs="Times New Roman"/>
                <w:sz w:val="20"/>
                <w:szCs w:val="20"/>
              </w:rPr>
            </w:pPr>
          </w:p>
        </w:tc>
        <w:tc>
          <w:tcPr>
            <w:tcW w:w="1354" w:type="dxa"/>
            <w:vMerge/>
            <w:shd w:val="clear" w:color="auto" w:fill="auto"/>
            <w:vAlign w:val="center"/>
          </w:tcPr>
          <w:p w14:paraId="2F688489" w14:textId="7471F521" w:rsidR="00736ED9" w:rsidRPr="00304A73" w:rsidRDefault="00736ED9" w:rsidP="00304A73">
            <w:pPr>
              <w:ind w:firstLine="0"/>
              <w:jc w:val="center"/>
              <w:rPr>
                <w:rFonts w:eastAsia="Times New Roman" w:cs="Times New Roman"/>
                <w:sz w:val="20"/>
                <w:szCs w:val="20"/>
                <w:lang w:eastAsia="ru-RU"/>
              </w:rPr>
            </w:pPr>
          </w:p>
        </w:tc>
        <w:tc>
          <w:tcPr>
            <w:tcW w:w="1360" w:type="dxa"/>
            <w:shd w:val="clear" w:color="auto" w:fill="auto"/>
            <w:vAlign w:val="center"/>
          </w:tcPr>
          <w:p w14:paraId="57B14D84" w14:textId="77777777" w:rsidR="00736ED9" w:rsidRPr="00304A73" w:rsidRDefault="00736ED9" w:rsidP="00304A73">
            <w:pPr>
              <w:ind w:firstLine="0"/>
              <w:jc w:val="center"/>
              <w:rPr>
                <w:rFonts w:eastAsia="Calibri" w:cs="Times New Roman"/>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47F7A150" w14:textId="49CD7A99" w:rsidR="00736ED9" w:rsidRPr="00304A73" w:rsidRDefault="00736ED9" w:rsidP="00304A73">
            <w:pPr>
              <w:ind w:firstLine="0"/>
              <w:jc w:val="center"/>
              <w:rPr>
                <w:rFonts w:eastAsia="Calibri" w:cs="Times New Roman"/>
                <w:sz w:val="20"/>
                <w:szCs w:val="20"/>
              </w:rPr>
            </w:pPr>
            <w:r>
              <w:rPr>
                <w:rFonts w:eastAsia="Times New Roman" w:cs="Times New Roman"/>
                <w:sz w:val="20"/>
                <w:szCs w:val="20"/>
                <w:lang w:eastAsia="ru-RU"/>
              </w:rPr>
              <w:t>150</w:t>
            </w:r>
          </w:p>
        </w:tc>
        <w:tc>
          <w:tcPr>
            <w:tcW w:w="1381" w:type="dxa"/>
            <w:shd w:val="clear" w:color="auto" w:fill="auto"/>
            <w:vAlign w:val="center"/>
          </w:tcPr>
          <w:p w14:paraId="01F4442C" w14:textId="752ED907" w:rsidR="00736ED9" w:rsidRPr="00304A73" w:rsidRDefault="00736ED9" w:rsidP="00304A73">
            <w:pPr>
              <w:ind w:firstLine="0"/>
              <w:jc w:val="center"/>
              <w:rPr>
                <w:rFonts w:eastAsia="Calibri" w:cs="Times New Roman"/>
                <w:sz w:val="20"/>
                <w:szCs w:val="20"/>
              </w:rPr>
            </w:pPr>
            <w:r>
              <w:rPr>
                <w:rFonts w:eastAsia="Times New Roman" w:cs="Times New Roman"/>
                <w:sz w:val="20"/>
                <w:szCs w:val="20"/>
                <w:lang w:eastAsia="ru-RU"/>
              </w:rPr>
              <w:t>40</w:t>
            </w:r>
          </w:p>
        </w:tc>
      </w:tr>
      <w:tr w:rsidR="00736ED9" w:rsidRPr="00304A73" w14:paraId="49286BBC" w14:textId="77777777" w:rsidTr="00304A73">
        <w:tc>
          <w:tcPr>
            <w:tcW w:w="632" w:type="dxa"/>
            <w:vMerge/>
            <w:shd w:val="clear" w:color="auto" w:fill="auto"/>
          </w:tcPr>
          <w:p w14:paraId="09D59703" w14:textId="77777777" w:rsidR="00736ED9" w:rsidRPr="00304A73" w:rsidRDefault="00736ED9" w:rsidP="00304A73">
            <w:pPr>
              <w:ind w:firstLine="0"/>
              <w:rPr>
                <w:rFonts w:eastAsia="Times New Roman" w:cs="Times New Roman"/>
                <w:sz w:val="20"/>
                <w:szCs w:val="20"/>
                <w:lang w:eastAsia="ru-RU"/>
              </w:rPr>
            </w:pPr>
          </w:p>
        </w:tc>
        <w:tc>
          <w:tcPr>
            <w:tcW w:w="2253" w:type="dxa"/>
            <w:vMerge/>
            <w:shd w:val="clear" w:color="auto" w:fill="auto"/>
          </w:tcPr>
          <w:p w14:paraId="620F1711" w14:textId="77777777" w:rsidR="00736ED9" w:rsidRPr="00304A73" w:rsidRDefault="00736ED9" w:rsidP="00304A73">
            <w:pPr>
              <w:ind w:firstLine="0"/>
              <w:jc w:val="left"/>
              <w:rPr>
                <w:rFonts w:eastAsia="Calibri" w:cs="Times New Roman"/>
                <w:sz w:val="20"/>
                <w:szCs w:val="20"/>
              </w:rPr>
            </w:pPr>
          </w:p>
        </w:tc>
        <w:tc>
          <w:tcPr>
            <w:tcW w:w="1444" w:type="dxa"/>
            <w:vMerge/>
            <w:shd w:val="clear" w:color="auto" w:fill="auto"/>
            <w:vAlign w:val="center"/>
          </w:tcPr>
          <w:p w14:paraId="77F4E43A" w14:textId="77777777" w:rsidR="00736ED9" w:rsidRPr="00304A73" w:rsidRDefault="00736ED9" w:rsidP="00304A73">
            <w:pPr>
              <w:ind w:firstLine="0"/>
              <w:jc w:val="center"/>
              <w:rPr>
                <w:rFonts w:eastAsia="Calibri" w:cs="Times New Roman"/>
                <w:sz w:val="20"/>
                <w:szCs w:val="20"/>
              </w:rPr>
            </w:pPr>
          </w:p>
        </w:tc>
        <w:tc>
          <w:tcPr>
            <w:tcW w:w="1354" w:type="dxa"/>
            <w:vMerge/>
            <w:shd w:val="clear" w:color="auto" w:fill="auto"/>
            <w:vAlign w:val="center"/>
          </w:tcPr>
          <w:p w14:paraId="08E48B58" w14:textId="77777777" w:rsidR="00736ED9" w:rsidRPr="004F1DCF" w:rsidRDefault="00736ED9" w:rsidP="00304A73">
            <w:pPr>
              <w:ind w:firstLine="0"/>
              <w:jc w:val="center"/>
              <w:rPr>
                <w:rFonts w:eastAsia="Times New Roman" w:cs="Times New Roman"/>
                <w:sz w:val="20"/>
                <w:szCs w:val="20"/>
                <w:lang w:eastAsia="ru-RU"/>
              </w:rPr>
            </w:pPr>
          </w:p>
        </w:tc>
        <w:tc>
          <w:tcPr>
            <w:tcW w:w="1360" w:type="dxa"/>
            <w:shd w:val="clear" w:color="auto" w:fill="auto"/>
            <w:vAlign w:val="center"/>
          </w:tcPr>
          <w:p w14:paraId="42C275A0" w14:textId="1C35261C" w:rsidR="00736ED9" w:rsidRPr="00304A73" w:rsidRDefault="00736ED9" w:rsidP="00304A73">
            <w:pPr>
              <w:ind w:firstLine="0"/>
              <w:jc w:val="center"/>
              <w:rPr>
                <w:rFonts w:eastAsia="Calibri" w:cs="Times New Roman"/>
                <w:color w:val="000000"/>
                <w:sz w:val="20"/>
                <w:szCs w:val="20"/>
              </w:rPr>
            </w:pPr>
            <w:proofErr w:type="spellStart"/>
            <w:r w:rsidRPr="00304A73">
              <w:rPr>
                <w:rFonts w:eastAsia="Calibri" w:cs="Times New Roman"/>
                <w:color w:val="000000"/>
                <w:sz w:val="20"/>
                <w:szCs w:val="20"/>
              </w:rPr>
              <w:t>Willo</w:t>
            </w:r>
            <w:proofErr w:type="spellEnd"/>
          </w:p>
        </w:tc>
        <w:tc>
          <w:tcPr>
            <w:tcW w:w="1487" w:type="dxa"/>
            <w:shd w:val="clear" w:color="auto" w:fill="auto"/>
            <w:vAlign w:val="center"/>
          </w:tcPr>
          <w:p w14:paraId="39275FFB" w14:textId="4CC09A7E" w:rsidR="00736ED9" w:rsidRPr="00304A73" w:rsidRDefault="00736ED9" w:rsidP="00304A73">
            <w:pPr>
              <w:ind w:firstLine="0"/>
              <w:jc w:val="center"/>
              <w:rPr>
                <w:rFonts w:eastAsia="Times New Roman" w:cs="Times New Roman"/>
                <w:sz w:val="20"/>
                <w:szCs w:val="20"/>
                <w:lang w:eastAsia="ru-RU"/>
              </w:rPr>
            </w:pPr>
            <w:r>
              <w:rPr>
                <w:rFonts w:eastAsia="Times New Roman" w:cs="Times New Roman"/>
                <w:sz w:val="20"/>
                <w:szCs w:val="20"/>
                <w:lang w:eastAsia="ru-RU"/>
              </w:rPr>
              <w:t>150</w:t>
            </w:r>
          </w:p>
        </w:tc>
        <w:tc>
          <w:tcPr>
            <w:tcW w:w="1381" w:type="dxa"/>
            <w:shd w:val="clear" w:color="auto" w:fill="auto"/>
            <w:vAlign w:val="center"/>
          </w:tcPr>
          <w:p w14:paraId="3699E664" w14:textId="5843C53B" w:rsidR="00736ED9" w:rsidRPr="00304A73" w:rsidRDefault="00736ED9" w:rsidP="00304A73">
            <w:pPr>
              <w:ind w:firstLine="0"/>
              <w:jc w:val="center"/>
              <w:rPr>
                <w:rFonts w:eastAsia="Times New Roman" w:cs="Times New Roman"/>
                <w:sz w:val="20"/>
                <w:szCs w:val="20"/>
                <w:lang w:eastAsia="ru-RU"/>
              </w:rPr>
            </w:pPr>
            <w:r>
              <w:rPr>
                <w:rFonts w:eastAsia="Times New Roman" w:cs="Times New Roman"/>
                <w:sz w:val="20"/>
                <w:szCs w:val="20"/>
                <w:lang w:eastAsia="ru-RU"/>
              </w:rPr>
              <w:t>40</w:t>
            </w:r>
          </w:p>
        </w:tc>
      </w:tr>
    </w:tbl>
    <w:p w14:paraId="2391FFB3" w14:textId="77777777" w:rsidR="0045773D" w:rsidRDefault="0045773D" w:rsidP="00863C48"/>
    <w:p w14:paraId="6F49F688" w14:textId="7DA392D6" w:rsidR="00304A73" w:rsidRPr="00736ED9" w:rsidRDefault="00304A73" w:rsidP="00304A73">
      <w:pPr>
        <w:rPr>
          <w:rFonts w:eastAsia="Times New Roman" w:cs="Times New Roman"/>
          <w:color w:val="000000"/>
          <w:szCs w:val="24"/>
          <w:lang w:eastAsia="ru-RU"/>
        </w:rPr>
      </w:pPr>
      <w:r w:rsidRPr="00736ED9">
        <w:rPr>
          <w:rFonts w:eastAsia="Times New Roman" w:cs="Times New Roman"/>
          <w:color w:val="000000"/>
          <w:szCs w:val="24"/>
          <w:lang w:eastAsia="ru-RU"/>
        </w:rPr>
        <w:t>Удельный показатель расхода электрической энергии на подъем</w:t>
      </w:r>
      <w:r w:rsidR="00736ED9">
        <w:rPr>
          <w:rFonts w:eastAsia="Times New Roman" w:cs="Times New Roman"/>
          <w:color w:val="000000"/>
          <w:szCs w:val="24"/>
          <w:lang w:eastAsia="ru-RU"/>
        </w:rPr>
        <w:t xml:space="preserve"> и транспортировку</w:t>
      </w:r>
      <w:r w:rsidRPr="00736ED9">
        <w:rPr>
          <w:rFonts w:eastAsia="Times New Roman" w:cs="Times New Roman"/>
          <w:color w:val="000000"/>
          <w:szCs w:val="24"/>
          <w:lang w:eastAsia="ru-RU"/>
        </w:rPr>
        <w:t xml:space="preserve"> воды составляет 1,21</w:t>
      </w:r>
      <w:r w:rsidR="0088397D" w:rsidRPr="00736ED9">
        <w:rPr>
          <w:rFonts w:eastAsia="Times New Roman" w:cs="Times New Roman"/>
          <w:color w:val="000000"/>
          <w:szCs w:val="24"/>
          <w:lang w:eastAsia="ru-RU"/>
        </w:rPr>
        <w:t> </w:t>
      </w:r>
      <w:proofErr w:type="spellStart"/>
      <w:r w:rsidRPr="00736ED9">
        <w:rPr>
          <w:rFonts w:eastAsia="Times New Roman" w:cs="Times New Roman"/>
          <w:color w:val="000000"/>
          <w:szCs w:val="24"/>
          <w:lang w:eastAsia="ru-RU"/>
        </w:rPr>
        <w:t>кВт</w:t>
      </w:r>
      <w:r w:rsidR="0088397D" w:rsidRPr="00736ED9">
        <w:rPr>
          <w:rFonts w:eastAsia="Times New Roman" w:cs="Times New Roman"/>
          <w:color w:val="000000"/>
          <w:szCs w:val="24"/>
          <w:lang w:eastAsia="ru-RU"/>
        </w:rPr>
        <w:t>∙</w:t>
      </w:r>
      <w:proofErr w:type="gramStart"/>
      <w:r w:rsidRPr="00736ED9">
        <w:rPr>
          <w:rFonts w:eastAsia="Times New Roman" w:cs="Times New Roman"/>
          <w:color w:val="000000"/>
          <w:szCs w:val="24"/>
          <w:lang w:eastAsia="ru-RU"/>
        </w:rPr>
        <w:t>ч</w:t>
      </w:r>
      <w:proofErr w:type="spellEnd"/>
      <w:proofErr w:type="gramEnd"/>
      <w:r w:rsidRPr="00736ED9">
        <w:rPr>
          <w:rFonts w:eastAsia="Times New Roman" w:cs="Times New Roman"/>
          <w:color w:val="000000"/>
          <w:szCs w:val="24"/>
          <w:lang w:eastAsia="ru-RU"/>
        </w:rPr>
        <w:t>/м</w:t>
      </w:r>
      <w:r w:rsidRPr="00736ED9">
        <w:rPr>
          <w:rFonts w:eastAsia="Times New Roman" w:cs="Times New Roman"/>
          <w:color w:val="000000"/>
          <w:szCs w:val="24"/>
          <w:vertAlign w:val="superscript"/>
          <w:lang w:eastAsia="ru-RU"/>
        </w:rPr>
        <w:t>3</w:t>
      </w:r>
      <w:r w:rsidR="0088397D" w:rsidRPr="00736ED9">
        <w:rPr>
          <w:rFonts w:eastAsia="Times New Roman" w:cs="Times New Roman"/>
          <w:color w:val="000000"/>
          <w:szCs w:val="24"/>
          <w:lang w:eastAsia="ru-RU"/>
        </w:rPr>
        <w:t>.</w:t>
      </w:r>
    </w:p>
    <w:p w14:paraId="330B4E38" w14:textId="77777777" w:rsidR="0045773D" w:rsidRDefault="0045773D" w:rsidP="00863C48"/>
    <w:p w14:paraId="08C8CDA6" w14:textId="328105C7" w:rsidR="0088397D" w:rsidRDefault="0088397D" w:rsidP="00863C48">
      <w:r>
        <w:t>Характеристика оборудования насосных станций, находящиеся в эксплуатационной ответственности МКП «Водоканал ЗМО», представлена в таблице ниже.</w:t>
      </w:r>
    </w:p>
    <w:p w14:paraId="1AC77A36" w14:textId="77777777" w:rsidR="00D76845" w:rsidRDefault="00D76845" w:rsidP="00863C48"/>
    <w:p w14:paraId="45D1FCC6" w14:textId="5A99C539" w:rsidR="002D2F09" w:rsidRDefault="002D2F09" w:rsidP="002D2F09">
      <w:pPr>
        <w:pStyle w:val="af"/>
        <w:keepNext/>
      </w:pPr>
      <w:bookmarkStart w:id="47" w:name="_Ref116301918"/>
      <w:r>
        <w:t xml:space="preserve">Таблица </w:t>
      </w:r>
      <w:r w:rsidR="000B7E8F">
        <w:fldChar w:fldCharType="begin"/>
      </w:r>
      <w:r w:rsidR="000B7E8F">
        <w:instrText xml:space="preserve"> SEQ Таблица \* ARABIC </w:instrText>
      </w:r>
      <w:r w:rsidR="000B7E8F">
        <w:fldChar w:fldCharType="separate"/>
      </w:r>
      <w:r w:rsidR="008E214F">
        <w:rPr>
          <w:noProof/>
        </w:rPr>
        <w:t>21</w:t>
      </w:r>
      <w:r w:rsidR="000B7E8F">
        <w:rPr>
          <w:noProof/>
        </w:rPr>
        <w:fldChar w:fldCharType="end"/>
      </w:r>
      <w:bookmarkEnd w:id="47"/>
      <w:r>
        <w:t xml:space="preserve"> Характеристика оборудования насосной станции МКП «Водоканал ЗМО»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3479"/>
        <w:gridCol w:w="1594"/>
        <w:gridCol w:w="1604"/>
        <w:gridCol w:w="872"/>
        <w:gridCol w:w="997"/>
        <w:gridCol w:w="1014"/>
      </w:tblGrid>
      <w:tr w:rsidR="0088397D" w:rsidRPr="0088397D" w14:paraId="29518EBE" w14:textId="77777777" w:rsidTr="00F62D5A">
        <w:trPr>
          <w:trHeight w:val="20"/>
        </w:trPr>
        <w:tc>
          <w:tcPr>
            <w:tcW w:w="285" w:type="pct"/>
            <w:vMerge w:val="restart"/>
            <w:shd w:val="clear" w:color="auto" w:fill="auto"/>
            <w:vAlign w:val="center"/>
            <w:hideMark/>
          </w:tcPr>
          <w:p w14:paraId="4012DEBA" w14:textId="77777777" w:rsidR="0088397D" w:rsidRPr="0088397D" w:rsidRDefault="0088397D" w:rsidP="0088397D">
            <w:pPr>
              <w:ind w:firstLine="0"/>
              <w:jc w:val="center"/>
              <w:rPr>
                <w:rFonts w:eastAsia="Times New Roman" w:cs="Times New Roman"/>
                <w:bCs/>
                <w:color w:val="000000"/>
                <w:sz w:val="20"/>
                <w:szCs w:val="20"/>
                <w:lang w:eastAsia="ru-RU"/>
              </w:rPr>
            </w:pPr>
            <w:r w:rsidRPr="0088397D">
              <w:rPr>
                <w:rFonts w:eastAsia="Times New Roman" w:cs="Times New Roman"/>
                <w:bCs/>
                <w:color w:val="000000"/>
                <w:sz w:val="20"/>
                <w:szCs w:val="20"/>
                <w:lang w:eastAsia="ru-RU"/>
              </w:rPr>
              <w:t xml:space="preserve">№ </w:t>
            </w:r>
            <w:proofErr w:type="gramStart"/>
            <w:r w:rsidRPr="0088397D">
              <w:rPr>
                <w:rFonts w:eastAsia="Times New Roman" w:cs="Times New Roman"/>
                <w:bCs/>
                <w:color w:val="000000"/>
                <w:sz w:val="20"/>
                <w:szCs w:val="20"/>
                <w:lang w:eastAsia="ru-RU"/>
              </w:rPr>
              <w:t>п</w:t>
            </w:r>
            <w:proofErr w:type="gramEnd"/>
            <w:r w:rsidRPr="0088397D">
              <w:rPr>
                <w:rFonts w:eastAsia="Times New Roman" w:cs="Times New Roman"/>
                <w:bCs/>
                <w:color w:val="000000"/>
                <w:sz w:val="20"/>
                <w:szCs w:val="20"/>
                <w:lang w:eastAsia="ru-RU"/>
              </w:rPr>
              <w:t>/п</w:t>
            </w:r>
          </w:p>
        </w:tc>
        <w:tc>
          <w:tcPr>
            <w:tcW w:w="1716" w:type="pct"/>
            <w:vMerge w:val="restart"/>
            <w:shd w:val="clear" w:color="auto" w:fill="auto"/>
            <w:vAlign w:val="center"/>
            <w:hideMark/>
          </w:tcPr>
          <w:p w14:paraId="2EF75A2A"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Технологическая зона</w:t>
            </w:r>
          </w:p>
        </w:tc>
        <w:tc>
          <w:tcPr>
            <w:tcW w:w="786" w:type="pct"/>
            <w:vMerge w:val="restart"/>
            <w:shd w:val="clear" w:color="auto" w:fill="auto"/>
            <w:vAlign w:val="center"/>
            <w:hideMark/>
          </w:tcPr>
          <w:p w14:paraId="624AD9DE"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место установки</w:t>
            </w:r>
          </w:p>
        </w:tc>
        <w:tc>
          <w:tcPr>
            <w:tcW w:w="791" w:type="pct"/>
            <w:vMerge w:val="restart"/>
            <w:shd w:val="clear" w:color="auto" w:fill="auto"/>
            <w:vAlign w:val="center"/>
            <w:hideMark/>
          </w:tcPr>
          <w:p w14:paraId="6C9506F7"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Год ввода</w:t>
            </w:r>
          </w:p>
        </w:tc>
        <w:tc>
          <w:tcPr>
            <w:tcW w:w="1423" w:type="pct"/>
            <w:gridSpan w:val="3"/>
            <w:shd w:val="clear" w:color="auto" w:fill="auto"/>
            <w:noWrap/>
            <w:vAlign w:val="center"/>
            <w:hideMark/>
          </w:tcPr>
          <w:p w14:paraId="2C393275"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Насосное оборудование</w:t>
            </w:r>
          </w:p>
        </w:tc>
      </w:tr>
      <w:tr w:rsidR="0088397D" w:rsidRPr="0088397D" w14:paraId="137FD515" w14:textId="77777777" w:rsidTr="00F62D5A">
        <w:trPr>
          <w:trHeight w:val="20"/>
        </w:trPr>
        <w:tc>
          <w:tcPr>
            <w:tcW w:w="285" w:type="pct"/>
            <w:vMerge/>
            <w:vAlign w:val="center"/>
            <w:hideMark/>
          </w:tcPr>
          <w:p w14:paraId="38DDD981" w14:textId="77777777" w:rsidR="0088397D" w:rsidRPr="0088397D" w:rsidRDefault="0088397D" w:rsidP="0088397D">
            <w:pPr>
              <w:ind w:firstLine="0"/>
              <w:jc w:val="center"/>
              <w:rPr>
                <w:rFonts w:eastAsia="Times New Roman" w:cs="Times New Roman"/>
                <w:bCs/>
                <w:color w:val="000000"/>
                <w:sz w:val="20"/>
                <w:szCs w:val="20"/>
                <w:lang w:eastAsia="ru-RU"/>
              </w:rPr>
            </w:pPr>
          </w:p>
        </w:tc>
        <w:tc>
          <w:tcPr>
            <w:tcW w:w="1716" w:type="pct"/>
            <w:vMerge/>
            <w:vAlign w:val="center"/>
            <w:hideMark/>
          </w:tcPr>
          <w:p w14:paraId="31EDF278" w14:textId="77777777" w:rsidR="0088397D" w:rsidRPr="0088397D" w:rsidRDefault="0088397D" w:rsidP="0088397D">
            <w:pPr>
              <w:ind w:firstLine="0"/>
              <w:jc w:val="center"/>
              <w:rPr>
                <w:rFonts w:eastAsia="Times New Roman" w:cs="Times New Roman"/>
                <w:color w:val="000000"/>
                <w:sz w:val="20"/>
                <w:szCs w:val="20"/>
                <w:lang w:eastAsia="ru-RU"/>
              </w:rPr>
            </w:pPr>
          </w:p>
        </w:tc>
        <w:tc>
          <w:tcPr>
            <w:tcW w:w="786" w:type="pct"/>
            <w:vMerge/>
            <w:vAlign w:val="center"/>
            <w:hideMark/>
          </w:tcPr>
          <w:p w14:paraId="107BBFD0" w14:textId="77777777" w:rsidR="0088397D" w:rsidRPr="0088397D" w:rsidRDefault="0088397D" w:rsidP="0088397D">
            <w:pPr>
              <w:ind w:firstLine="0"/>
              <w:jc w:val="center"/>
              <w:rPr>
                <w:rFonts w:eastAsia="Times New Roman" w:cs="Times New Roman"/>
                <w:color w:val="000000"/>
                <w:sz w:val="20"/>
                <w:szCs w:val="20"/>
                <w:lang w:eastAsia="ru-RU"/>
              </w:rPr>
            </w:pPr>
          </w:p>
        </w:tc>
        <w:tc>
          <w:tcPr>
            <w:tcW w:w="791" w:type="pct"/>
            <w:vMerge/>
            <w:vAlign w:val="center"/>
            <w:hideMark/>
          </w:tcPr>
          <w:p w14:paraId="767A3659" w14:textId="77777777" w:rsidR="0088397D" w:rsidRPr="0088397D" w:rsidRDefault="0088397D" w:rsidP="0088397D">
            <w:pPr>
              <w:ind w:firstLine="0"/>
              <w:jc w:val="center"/>
              <w:rPr>
                <w:rFonts w:eastAsia="Times New Roman" w:cs="Times New Roman"/>
                <w:color w:val="000000"/>
                <w:sz w:val="20"/>
                <w:szCs w:val="20"/>
                <w:lang w:eastAsia="ru-RU"/>
              </w:rPr>
            </w:pPr>
          </w:p>
        </w:tc>
        <w:tc>
          <w:tcPr>
            <w:tcW w:w="430" w:type="pct"/>
            <w:shd w:val="clear" w:color="auto" w:fill="auto"/>
            <w:noWrap/>
            <w:vAlign w:val="center"/>
            <w:hideMark/>
          </w:tcPr>
          <w:p w14:paraId="4983DF7B"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Марка</w:t>
            </w:r>
          </w:p>
        </w:tc>
        <w:tc>
          <w:tcPr>
            <w:tcW w:w="492" w:type="pct"/>
            <w:shd w:val="clear" w:color="auto" w:fill="auto"/>
            <w:noWrap/>
            <w:vAlign w:val="center"/>
            <w:hideMark/>
          </w:tcPr>
          <w:p w14:paraId="0F51EB94"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Подача,</w:t>
            </w:r>
          </w:p>
          <w:p w14:paraId="632141EE" w14:textId="7D4D08A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м</w:t>
            </w:r>
            <w:r w:rsidRPr="004C36EA">
              <w:rPr>
                <w:rFonts w:eastAsia="Times New Roman" w:cs="Times New Roman"/>
                <w:color w:val="000000"/>
                <w:sz w:val="20"/>
                <w:szCs w:val="20"/>
                <w:vertAlign w:val="superscript"/>
                <w:lang w:eastAsia="ru-RU"/>
              </w:rPr>
              <w:t>3</w:t>
            </w:r>
            <w:r w:rsidRPr="0088397D">
              <w:rPr>
                <w:rFonts w:eastAsia="Times New Roman" w:cs="Times New Roman"/>
                <w:color w:val="000000"/>
                <w:sz w:val="20"/>
                <w:szCs w:val="20"/>
                <w:lang w:eastAsia="ru-RU"/>
              </w:rPr>
              <w:t>/час</w:t>
            </w:r>
          </w:p>
        </w:tc>
        <w:tc>
          <w:tcPr>
            <w:tcW w:w="501" w:type="pct"/>
            <w:shd w:val="clear" w:color="auto" w:fill="auto"/>
            <w:noWrap/>
            <w:vAlign w:val="center"/>
            <w:hideMark/>
          </w:tcPr>
          <w:p w14:paraId="0DEB35E9" w14:textId="77777777"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 xml:space="preserve">Напор, </w:t>
            </w:r>
            <w:proofErr w:type="gramStart"/>
            <w:r w:rsidRPr="0088397D">
              <w:rPr>
                <w:rFonts w:eastAsia="Times New Roman" w:cs="Times New Roman"/>
                <w:color w:val="000000"/>
                <w:sz w:val="20"/>
                <w:szCs w:val="20"/>
                <w:lang w:eastAsia="ru-RU"/>
              </w:rPr>
              <w:t>м</w:t>
            </w:r>
            <w:proofErr w:type="gramEnd"/>
          </w:p>
        </w:tc>
      </w:tr>
      <w:tr w:rsidR="0088397D" w:rsidRPr="0088397D" w14:paraId="5EB3F4EE" w14:textId="77777777" w:rsidTr="00F62D5A">
        <w:trPr>
          <w:trHeight w:val="20"/>
        </w:trPr>
        <w:tc>
          <w:tcPr>
            <w:tcW w:w="285" w:type="pct"/>
            <w:shd w:val="clear" w:color="auto" w:fill="auto"/>
            <w:noWrap/>
            <w:vAlign w:val="center"/>
            <w:hideMark/>
          </w:tcPr>
          <w:p w14:paraId="3E97D409" w14:textId="77777777" w:rsidR="0088397D" w:rsidRPr="0088397D" w:rsidRDefault="0088397D" w:rsidP="00F62D5A">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1</w:t>
            </w:r>
          </w:p>
        </w:tc>
        <w:tc>
          <w:tcPr>
            <w:tcW w:w="1716" w:type="pct"/>
            <w:shd w:val="clear" w:color="auto" w:fill="auto"/>
            <w:vAlign w:val="center"/>
            <w:hideMark/>
          </w:tcPr>
          <w:p w14:paraId="61AE348F" w14:textId="77777777" w:rsidR="0088397D" w:rsidRPr="0088397D" w:rsidRDefault="0088397D" w:rsidP="0088397D">
            <w:pPr>
              <w:ind w:firstLine="0"/>
              <w:jc w:val="left"/>
              <w:rPr>
                <w:rFonts w:eastAsia="Times New Roman" w:cs="Times New Roman"/>
                <w:color w:val="000000"/>
                <w:sz w:val="20"/>
                <w:szCs w:val="20"/>
                <w:lang w:eastAsia="ru-RU"/>
              </w:rPr>
            </w:pPr>
            <w:r w:rsidRPr="0088397D">
              <w:rPr>
                <w:rFonts w:eastAsia="Times New Roman" w:cs="Times New Roman"/>
                <w:color w:val="000000"/>
                <w:sz w:val="20"/>
                <w:szCs w:val="20"/>
                <w:lang w:eastAsia="ru-RU"/>
              </w:rPr>
              <w:t>Водозаборное сооружение (Водонапорная станция второго подъема)</w:t>
            </w:r>
          </w:p>
        </w:tc>
        <w:tc>
          <w:tcPr>
            <w:tcW w:w="786" w:type="pct"/>
            <w:shd w:val="clear" w:color="auto" w:fill="auto"/>
            <w:vAlign w:val="center"/>
            <w:hideMark/>
          </w:tcPr>
          <w:p w14:paraId="7323433D" w14:textId="77777777" w:rsidR="0088397D" w:rsidRPr="0088397D" w:rsidRDefault="0088397D" w:rsidP="00F62D5A">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п. Колосовка</w:t>
            </w:r>
          </w:p>
        </w:tc>
        <w:tc>
          <w:tcPr>
            <w:tcW w:w="791" w:type="pct"/>
            <w:shd w:val="clear" w:color="auto" w:fill="auto"/>
            <w:vAlign w:val="center"/>
            <w:hideMark/>
          </w:tcPr>
          <w:p w14:paraId="2AD76D94" w14:textId="5158254D" w:rsidR="0088397D" w:rsidRPr="0088397D" w:rsidRDefault="0088397D" w:rsidP="0088397D">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1965</w:t>
            </w:r>
            <w:r w:rsidR="00F62D5A">
              <w:rPr>
                <w:rFonts w:eastAsia="Times New Roman" w:cs="Times New Roman"/>
                <w:color w:val="000000"/>
                <w:sz w:val="20"/>
                <w:szCs w:val="20"/>
                <w:lang w:eastAsia="ru-RU"/>
              </w:rPr>
              <w:t xml:space="preserve"> (реконструкция 2022 год)</w:t>
            </w:r>
          </w:p>
        </w:tc>
        <w:tc>
          <w:tcPr>
            <w:tcW w:w="430" w:type="pct"/>
            <w:shd w:val="clear" w:color="auto" w:fill="auto"/>
            <w:noWrap/>
            <w:vAlign w:val="center"/>
            <w:hideMark/>
          </w:tcPr>
          <w:p w14:paraId="25938854" w14:textId="67AB089E" w:rsidR="0088397D" w:rsidRPr="0088397D" w:rsidRDefault="005E60EB" w:rsidP="005E60E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492" w:type="pct"/>
            <w:shd w:val="clear" w:color="auto" w:fill="auto"/>
            <w:noWrap/>
            <w:vAlign w:val="center"/>
            <w:hideMark/>
          </w:tcPr>
          <w:p w14:paraId="27E1D5E2" w14:textId="77777777" w:rsidR="0088397D" w:rsidRPr="0088397D" w:rsidRDefault="0088397D" w:rsidP="005E60EB">
            <w:pPr>
              <w:ind w:firstLine="0"/>
              <w:jc w:val="center"/>
              <w:rPr>
                <w:rFonts w:eastAsia="Times New Roman" w:cs="Times New Roman"/>
                <w:color w:val="000000"/>
                <w:sz w:val="20"/>
                <w:szCs w:val="20"/>
                <w:lang w:eastAsia="ru-RU"/>
              </w:rPr>
            </w:pPr>
            <w:r w:rsidRPr="0088397D">
              <w:rPr>
                <w:rFonts w:eastAsia="Times New Roman" w:cs="Times New Roman"/>
                <w:color w:val="000000"/>
                <w:sz w:val="20"/>
                <w:szCs w:val="20"/>
                <w:lang w:eastAsia="ru-RU"/>
              </w:rPr>
              <w:t>20</w:t>
            </w:r>
          </w:p>
        </w:tc>
        <w:tc>
          <w:tcPr>
            <w:tcW w:w="501" w:type="pct"/>
            <w:shd w:val="clear" w:color="auto" w:fill="auto"/>
            <w:noWrap/>
            <w:vAlign w:val="center"/>
            <w:hideMark/>
          </w:tcPr>
          <w:p w14:paraId="1DD71100" w14:textId="621AA1B5" w:rsidR="0088397D" w:rsidRPr="0088397D" w:rsidRDefault="005E60EB" w:rsidP="005E60E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bl>
    <w:p w14:paraId="13812932" w14:textId="77777777" w:rsidR="002D2F09" w:rsidRDefault="002D2F09" w:rsidP="00863C48"/>
    <w:p w14:paraId="3CFC35AE" w14:textId="77777777" w:rsidR="00F62D5A" w:rsidRDefault="00F62D5A" w:rsidP="00863C48"/>
    <w:p w14:paraId="32A428CE" w14:textId="77777777" w:rsidR="00F62D5A" w:rsidRDefault="00F62D5A" w:rsidP="00863C48"/>
    <w:p w14:paraId="0F643968" w14:textId="204068E8" w:rsidR="00062B05" w:rsidRDefault="00062B05" w:rsidP="00863C48">
      <w:r>
        <w:t>Характеристика оборудования насосных станций, находящиеся в эксплуатационной ответственност</w:t>
      </w:r>
      <w:proofErr w:type="gramStart"/>
      <w:r>
        <w:t xml:space="preserve">и </w:t>
      </w:r>
      <w:r w:rsidRPr="00062B05">
        <w:rPr>
          <w:rFonts w:eastAsia="Times New Roman" w:cs="Times New Roman"/>
          <w:color w:val="000000"/>
          <w:szCs w:val="24"/>
          <w:lang w:eastAsia="ru-RU"/>
        </w:rPr>
        <w:t>ООО</w:t>
      </w:r>
      <w:proofErr w:type="gramEnd"/>
      <w:r w:rsidRPr="00062B05">
        <w:rPr>
          <w:rFonts w:eastAsia="Times New Roman" w:cs="Times New Roman"/>
          <w:color w:val="000000"/>
          <w:szCs w:val="24"/>
          <w:lang w:eastAsia="ru-RU"/>
        </w:rPr>
        <w:t xml:space="preserve"> «Специализированный застройщик «Еврострой Инвест»</w:t>
      </w:r>
      <w:r>
        <w:t>, представлена в таблице ниже.</w:t>
      </w:r>
    </w:p>
    <w:p w14:paraId="171ADE5E" w14:textId="77777777" w:rsidR="00062B05" w:rsidRDefault="00062B05" w:rsidP="00863C48"/>
    <w:p w14:paraId="50BDB831" w14:textId="735DFED6" w:rsidR="002D2F09" w:rsidRDefault="002D2F09" w:rsidP="002D2F09">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22</w:t>
      </w:r>
      <w:r w:rsidR="000B7E8F">
        <w:rPr>
          <w:noProof/>
        </w:rPr>
        <w:fldChar w:fldCharType="end"/>
      </w:r>
      <w:r>
        <w:t xml:space="preserve"> Характеристика оборудования насосной станции второго подъема п. Холмогоровка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802"/>
        <w:gridCol w:w="2019"/>
        <w:gridCol w:w="833"/>
        <w:gridCol w:w="1828"/>
        <w:gridCol w:w="2186"/>
        <w:gridCol w:w="983"/>
      </w:tblGrid>
      <w:tr w:rsidR="00062B05" w:rsidRPr="00062B05" w14:paraId="096BAFB0" w14:textId="77777777" w:rsidTr="00736ED9">
        <w:trPr>
          <w:trHeight w:val="20"/>
          <w:tblHeader/>
        </w:trPr>
        <w:tc>
          <w:tcPr>
            <w:tcW w:w="248" w:type="pct"/>
            <w:vMerge w:val="restart"/>
            <w:shd w:val="clear" w:color="auto" w:fill="auto"/>
            <w:vAlign w:val="center"/>
            <w:hideMark/>
          </w:tcPr>
          <w:p w14:paraId="03E9155A"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bCs/>
                <w:sz w:val="20"/>
                <w:szCs w:val="20"/>
              </w:rPr>
              <w:t xml:space="preserve">№ </w:t>
            </w:r>
            <w:proofErr w:type="gramStart"/>
            <w:r w:rsidRPr="00062B05">
              <w:rPr>
                <w:rFonts w:eastAsia="Calibri" w:cs="Times New Roman"/>
                <w:bCs/>
                <w:sz w:val="20"/>
                <w:szCs w:val="20"/>
              </w:rPr>
              <w:t>п</w:t>
            </w:r>
            <w:proofErr w:type="gramEnd"/>
            <w:r w:rsidRPr="00062B05">
              <w:rPr>
                <w:rFonts w:eastAsia="Calibri" w:cs="Times New Roman"/>
                <w:bCs/>
                <w:sz w:val="20"/>
                <w:szCs w:val="20"/>
              </w:rPr>
              <w:t>/п</w:t>
            </w:r>
          </w:p>
        </w:tc>
        <w:tc>
          <w:tcPr>
            <w:tcW w:w="1043" w:type="pct"/>
            <w:vMerge w:val="restart"/>
            <w:shd w:val="clear" w:color="auto" w:fill="auto"/>
            <w:vAlign w:val="center"/>
          </w:tcPr>
          <w:p w14:paraId="1FE4D9B7"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Технологическая зона</w:t>
            </w:r>
          </w:p>
        </w:tc>
        <w:tc>
          <w:tcPr>
            <w:tcW w:w="1235" w:type="pct"/>
            <w:vMerge w:val="restart"/>
            <w:vAlign w:val="center"/>
          </w:tcPr>
          <w:p w14:paraId="298107EA" w14:textId="36BC919E" w:rsidR="00062B05" w:rsidRPr="00062B05" w:rsidRDefault="00062B05" w:rsidP="00062B05">
            <w:pPr>
              <w:tabs>
                <w:tab w:val="left" w:pos="993"/>
              </w:tabs>
              <w:ind w:firstLine="0"/>
              <w:contextualSpacing/>
              <w:jc w:val="center"/>
              <w:rPr>
                <w:rFonts w:eastAsia="Calibri" w:cs="Times New Roman"/>
                <w:sz w:val="20"/>
                <w:szCs w:val="20"/>
              </w:rPr>
            </w:pPr>
            <w:r>
              <w:rPr>
                <w:rFonts w:eastAsia="Calibri" w:cs="Times New Roman"/>
                <w:sz w:val="20"/>
                <w:szCs w:val="20"/>
              </w:rPr>
              <w:t>М</w:t>
            </w:r>
            <w:r w:rsidRPr="00062B05">
              <w:rPr>
                <w:rFonts w:eastAsia="Calibri" w:cs="Times New Roman"/>
                <w:sz w:val="20"/>
                <w:szCs w:val="20"/>
              </w:rPr>
              <w:t>есто установки</w:t>
            </w:r>
          </w:p>
        </w:tc>
        <w:tc>
          <w:tcPr>
            <w:tcW w:w="578" w:type="pct"/>
            <w:vMerge w:val="restart"/>
            <w:vAlign w:val="center"/>
          </w:tcPr>
          <w:p w14:paraId="56196BF5"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Год ввода</w:t>
            </w:r>
          </w:p>
        </w:tc>
        <w:tc>
          <w:tcPr>
            <w:tcW w:w="1896" w:type="pct"/>
            <w:gridSpan w:val="3"/>
            <w:shd w:val="clear" w:color="auto" w:fill="auto"/>
            <w:noWrap/>
            <w:vAlign w:val="center"/>
            <w:hideMark/>
          </w:tcPr>
          <w:p w14:paraId="284F6894"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Насосное оборудование</w:t>
            </w:r>
          </w:p>
        </w:tc>
      </w:tr>
      <w:tr w:rsidR="00062B05" w:rsidRPr="00062B05" w14:paraId="1A78675B" w14:textId="77777777" w:rsidTr="00736ED9">
        <w:trPr>
          <w:trHeight w:val="20"/>
          <w:tblHeader/>
        </w:trPr>
        <w:tc>
          <w:tcPr>
            <w:tcW w:w="248" w:type="pct"/>
            <w:vMerge/>
            <w:vAlign w:val="center"/>
            <w:hideMark/>
          </w:tcPr>
          <w:p w14:paraId="033FB614" w14:textId="77777777" w:rsidR="00062B05" w:rsidRPr="00062B05" w:rsidRDefault="00062B05" w:rsidP="00062B05">
            <w:pPr>
              <w:tabs>
                <w:tab w:val="left" w:pos="993"/>
              </w:tabs>
              <w:ind w:firstLine="0"/>
              <w:contextualSpacing/>
              <w:jc w:val="center"/>
              <w:rPr>
                <w:rFonts w:eastAsia="Calibri" w:cs="Times New Roman"/>
                <w:sz w:val="20"/>
                <w:szCs w:val="20"/>
              </w:rPr>
            </w:pPr>
          </w:p>
        </w:tc>
        <w:tc>
          <w:tcPr>
            <w:tcW w:w="1043" w:type="pct"/>
            <w:vMerge/>
            <w:vAlign w:val="center"/>
          </w:tcPr>
          <w:p w14:paraId="3E38C727" w14:textId="77777777" w:rsidR="00062B05" w:rsidRPr="00062B05" w:rsidRDefault="00062B05" w:rsidP="00062B05">
            <w:pPr>
              <w:tabs>
                <w:tab w:val="left" w:pos="993"/>
              </w:tabs>
              <w:ind w:firstLine="0"/>
              <w:contextualSpacing/>
              <w:jc w:val="center"/>
              <w:rPr>
                <w:rFonts w:eastAsia="Calibri" w:cs="Times New Roman"/>
                <w:sz w:val="20"/>
                <w:szCs w:val="20"/>
              </w:rPr>
            </w:pPr>
          </w:p>
        </w:tc>
        <w:tc>
          <w:tcPr>
            <w:tcW w:w="1235" w:type="pct"/>
            <w:vMerge/>
            <w:vAlign w:val="center"/>
          </w:tcPr>
          <w:p w14:paraId="233CEB41" w14:textId="77777777" w:rsidR="00062B05" w:rsidRPr="00062B05" w:rsidRDefault="00062B05" w:rsidP="00062B05">
            <w:pPr>
              <w:tabs>
                <w:tab w:val="left" w:pos="993"/>
              </w:tabs>
              <w:ind w:firstLine="0"/>
              <w:contextualSpacing/>
              <w:jc w:val="center"/>
              <w:rPr>
                <w:rFonts w:eastAsia="Calibri" w:cs="Times New Roman"/>
                <w:sz w:val="20"/>
                <w:szCs w:val="20"/>
              </w:rPr>
            </w:pPr>
          </w:p>
        </w:tc>
        <w:tc>
          <w:tcPr>
            <w:tcW w:w="578" w:type="pct"/>
            <w:vMerge/>
            <w:vAlign w:val="center"/>
          </w:tcPr>
          <w:p w14:paraId="7319DD0C" w14:textId="77777777" w:rsidR="00062B05" w:rsidRPr="00062B05" w:rsidRDefault="00062B05" w:rsidP="00062B05">
            <w:pPr>
              <w:tabs>
                <w:tab w:val="left" w:pos="993"/>
              </w:tabs>
              <w:ind w:firstLine="0"/>
              <w:contextualSpacing/>
              <w:jc w:val="center"/>
              <w:rPr>
                <w:rFonts w:eastAsia="Calibri" w:cs="Times New Roman"/>
                <w:sz w:val="20"/>
                <w:szCs w:val="20"/>
              </w:rPr>
            </w:pPr>
          </w:p>
        </w:tc>
        <w:tc>
          <w:tcPr>
            <w:tcW w:w="577" w:type="pct"/>
            <w:shd w:val="clear" w:color="auto" w:fill="auto"/>
            <w:noWrap/>
            <w:vAlign w:val="center"/>
            <w:hideMark/>
          </w:tcPr>
          <w:p w14:paraId="42421DA7"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Марка</w:t>
            </w:r>
          </w:p>
        </w:tc>
        <w:tc>
          <w:tcPr>
            <w:tcW w:w="818" w:type="pct"/>
            <w:shd w:val="clear" w:color="auto" w:fill="auto"/>
            <w:noWrap/>
            <w:vAlign w:val="center"/>
            <w:hideMark/>
          </w:tcPr>
          <w:p w14:paraId="7D787917" w14:textId="0C80FF5E"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Подача (общая), м</w:t>
            </w:r>
            <w:r w:rsidRPr="00062B05">
              <w:rPr>
                <w:rFonts w:eastAsia="Calibri" w:cs="Times New Roman"/>
                <w:sz w:val="20"/>
                <w:szCs w:val="20"/>
                <w:vertAlign w:val="superscript"/>
              </w:rPr>
              <w:t>3</w:t>
            </w:r>
            <w:r w:rsidRPr="00062B05">
              <w:rPr>
                <w:rFonts w:eastAsia="Calibri" w:cs="Times New Roman"/>
                <w:sz w:val="20"/>
                <w:szCs w:val="20"/>
              </w:rPr>
              <w:t>/час</w:t>
            </w:r>
          </w:p>
        </w:tc>
        <w:tc>
          <w:tcPr>
            <w:tcW w:w="501" w:type="pct"/>
            <w:shd w:val="clear" w:color="auto" w:fill="auto"/>
            <w:noWrap/>
            <w:vAlign w:val="center"/>
            <w:hideMark/>
          </w:tcPr>
          <w:p w14:paraId="11CA5700"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 xml:space="preserve">Напор, </w:t>
            </w:r>
            <w:proofErr w:type="gramStart"/>
            <w:r w:rsidRPr="00062B05">
              <w:rPr>
                <w:rFonts w:eastAsia="Calibri" w:cs="Times New Roman"/>
                <w:sz w:val="20"/>
                <w:szCs w:val="20"/>
              </w:rPr>
              <w:t>м</w:t>
            </w:r>
            <w:proofErr w:type="gramEnd"/>
          </w:p>
        </w:tc>
      </w:tr>
      <w:tr w:rsidR="00062B05" w:rsidRPr="00062B05" w14:paraId="48C3B59B" w14:textId="77777777" w:rsidTr="00736ED9">
        <w:trPr>
          <w:trHeight w:val="20"/>
        </w:trPr>
        <w:tc>
          <w:tcPr>
            <w:tcW w:w="248" w:type="pct"/>
            <w:shd w:val="clear" w:color="auto" w:fill="auto"/>
            <w:noWrap/>
            <w:vAlign w:val="center"/>
          </w:tcPr>
          <w:p w14:paraId="3B94238B" w14:textId="30C28FE4" w:rsidR="00062B05" w:rsidRPr="00062B05" w:rsidRDefault="00062B05" w:rsidP="00062B05">
            <w:pPr>
              <w:tabs>
                <w:tab w:val="left" w:pos="993"/>
              </w:tabs>
              <w:ind w:firstLine="0"/>
              <w:contextualSpacing/>
              <w:rPr>
                <w:rFonts w:eastAsia="Calibri" w:cs="Times New Roman"/>
                <w:sz w:val="20"/>
                <w:szCs w:val="20"/>
              </w:rPr>
            </w:pPr>
            <w:r>
              <w:rPr>
                <w:rFonts w:eastAsia="Calibri" w:cs="Times New Roman"/>
                <w:sz w:val="20"/>
                <w:szCs w:val="20"/>
              </w:rPr>
              <w:t>1</w:t>
            </w:r>
          </w:p>
        </w:tc>
        <w:tc>
          <w:tcPr>
            <w:tcW w:w="1043" w:type="pct"/>
            <w:shd w:val="clear" w:color="auto" w:fill="auto"/>
            <w:vAlign w:val="center"/>
          </w:tcPr>
          <w:p w14:paraId="3D244EC8" w14:textId="2589FF1E" w:rsidR="00062B05" w:rsidRPr="00062B05" w:rsidRDefault="00062B05" w:rsidP="00062B05">
            <w:pPr>
              <w:tabs>
                <w:tab w:val="left" w:pos="993"/>
              </w:tabs>
              <w:ind w:firstLine="0"/>
              <w:contextualSpacing/>
              <w:jc w:val="left"/>
              <w:rPr>
                <w:rFonts w:eastAsia="Calibri" w:cs="Times New Roman"/>
                <w:sz w:val="20"/>
                <w:szCs w:val="20"/>
              </w:rPr>
            </w:pPr>
            <w:r w:rsidRPr="00062B05">
              <w:rPr>
                <w:rFonts w:eastAsia="Calibri" w:cs="Times New Roman"/>
                <w:bCs/>
                <w:sz w:val="20"/>
                <w:szCs w:val="20"/>
              </w:rPr>
              <w:t>Месторождение подземных вод "</w:t>
            </w:r>
            <w:proofErr w:type="spellStart"/>
            <w:r w:rsidRPr="00062B05">
              <w:rPr>
                <w:rFonts w:eastAsia="Calibri" w:cs="Times New Roman"/>
                <w:bCs/>
                <w:sz w:val="20"/>
                <w:szCs w:val="20"/>
              </w:rPr>
              <w:t>Холмогоровское</w:t>
            </w:r>
            <w:proofErr w:type="spellEnd"/>
            <w:r w:rsidRPr="00062B05">
              <w:rPr>
                <w:rFonts w:eastAsia="Calibri" w:cs="Times New Roman"/>
                <w:bCs/>
                <w:sz w:val="20"/>
                <w:szCs w:val="20"/>
              </w:rPr>
              <w:t>"</w:t>
            </w:r>
          </w:p>
        </w:tc>
        <w:tc>
          <w:tcPr>
            <w:tcW w:w="1235" w:type="pct"/>
            <w:vAlign w:val="center"/>
          </w:tcPr>
          <w:p w14:paraId="56981A4E" w14:textId="3FAE9144" w:rsidR="00062B05" w:rsidRPr="00062B05" w:rsidRDefault="00062B05" w:rsidP="00062B05">
            <w:pPr>
              <w:tabs>
                <w:tab w:val="left" w:pos="993"/>
              </w:tabs>
              <w:ind w:firstLine="0"/>
              <w:contextualSpacing/>
              <w:rPr>
                <w:rFonts w:eastAsia="Calibri" w:cs="Times New Roman"/>
                <w:sz w:val="20"/>
                <w:szCs w:val="20"/>
              </w:rPr>
            </w:pPr>
            <w:r w:rsidRPr="00062B05">
              <w:rPr>
                <w:rFonts w:eastAsia="Calibri" w:cs="Times New Roman"/>
                <w:sz w:val="20"/>
                <w:szCs w:val="20"/>
              </w:rPr>
              <w:t>Насосная группа второго подъема</w:t>
            </w:r>
            <w:r>
              <w:rPr>
                <w:rFonts w:eastAsia="Calibri" w:cs="Times New Roman"/>
                <w:sz w:val="20"/>
                <w:szCs w:val="20"/>
              </w:rPr>
              <w:t xml:space="preserve"> </w:t>
            </w:r>
            <w:r w:rsidRPr="00062B05">
              <w:rPr>
                <w:rFonts w:eastAsia="Calibri" w:cs="Times New Roman"/>
                <w:sz w:val="20"/>
                <w:szCs w:val="20"/>
              </w:rPr>
              <w:t>(5 насосов)</w:t>
            </w:r>
          </w:p>
        </w:tc>
        <w:tc>
          <w:tcPr>
            <w:tcW w:w="578" w:type="pct"/>
            <w:vAlign w:val="center"/>
          </w:tcPr>
          <w:p w14:paraId="24361940"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2016</w:t>
            </w:r>
          </w:p>
        </w:tc>
        <w:tc>
          <w:tcPr>
            <w:tcW w:w="577" w:type="pct"/>
            <w:shd w:val="clear" w:color="auto" w:fill="auto"/>
            <w:noWrap/>
            <w:vAlign w:val="center"/>
          </w:tcPr>
          <w:p w14:paraId="4A7369D7" w14:textId="77777777" w:rsidR="00062B05" w:rsidRPr="00062B05" w:rsidRDefault="00062B05" w:rsidP="00062B05">
            <w:pPr>
              <w:tabs>
                <w:tab w:val="left" w:pos="993"/>
              </w:tabs>
              <w:ind w:firstLine="0"/>
              <w:contextualSpacing/>
              <w:jc w:val="center"/>
              <w:rPr>
                <w:rFonts w:eastAsia="Calibri" w:cs="Times New Roman"/>
                <w:sz w:val="20"/>
                <w:szCs w:val="20"/>
                <w:u w:val="single"/>
                <w:lang w:val="en-US"/>
              </w:rPr>
            </w:pPr>
            <w:proofErr w:type="spellStart"/>
            <w:r w:rsidRPr="00062B05">
              <w:rPr>
                <w:rFonts w:eastAsia="Calibri" w:cs="Times New Roman"/>
                <w:sz w:val="20"/>
                <w:szCs w:val="20"/>
                <w:u w:val="single"/>
                <w:lang w:val="en-US"/>
              </w:rPr>
              <w:t>Grundfos</w:t>
            </w:r>
            <w:proofErr w:type="spellEnd"/>
            <w:r w:rsidRPr="00062B05">
              <w:rPr>
                <w:rFonts w:eastAsia="Calibri" w:cs="Times New Roman"/>
                <w:sz w:val="20"/>
                <w:szCs w:val="20"/>
                <w:u w:val="single"/>
                <w:lang w:val="en-US"/>
              </w:rPr>
              <w:t xml:space="preserve"> CRE 15-4</w:t>
            </w:r>
          </w:p>
        </w:tc>
        <w:tc>
          <w:tcPr>
            <w:tcW w:w="818" w:type="pct"/>
            <w:shd w:val="clear" w:color="auto" w:fill="auto"/>
            <w:noWrap/>
            <w:vAlign w:val="center"/>
          </w:tcPr>
          <w:p w14:paraId="48B042C8"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12 (60)</w:t>
            </w:r>
          </w:p>
        </w:tc>
        <w:tc>
          <w:tcPr>
            <w:tcW w:w="501" w:type="pct"/>
            <w:shd w:val="clear" w:color="auto" w:fill="auto"/>
            <w:noWrap/>
            <w:vAlign w:val="center"/>
          </w:tcPr>
          <w:p w14:paraId="2CFEDF27" w14:textId="77777777" w:rsidR="00062B05" w:rsidRPr="00062B05" w:rsidRDefault="00062B05" w:rsidP="00062B05">
            <w:pPr>
              <w:tabs>
                <w:tab w:val="left" w:pos="993"/>
              </w:tabs>
              <w:ind w:firstLine="0"/>
              <w:contextualSpacing/>
              <w:jc w:val="center"/>
              <w:rPr>
                <w:rFonts w:eastAsia="Calibri" w:cs="Times New Roman"/>
                <w:sz w:val="20"/>
                <w:szCs w:val="20"/>
              </w:rPr>
            </w:pPr>
            <w:r w:rsidRPr="00062B05">
              <w:rPr>
                <w:rFonts w:eastAsia="Calibri" w:cs="Times New Roman"/>
                <w:sz w:val="20"/>
                <w:szCs w:val="20"/>
              </w:rPr>
              <w:t>50</w:t>
            </w:r>
          </w:p>
        </w:tc>
      </w:tr>
    </w:tbl>
    <w:p w14:paraId="3BE4582F" w14:textId="6AC66EBB" w:rsidR="00062B05" w:rsidRDefault="00062B05" w:rsidP="00863C48">
      <w:r>
        <w:rPr>
          <w:rFonts w:eastAsia="Times New Roman" w:cs="Times New Roman"/>
          <w:color w:val="000000"/>
          <w:szCs w:val="24"/>
          <w:lang w:eastAsia="ru-RU"/>
        </w:rPr>
        <w:t>У</w:t>
      </w:r>
      <w:r w:rsidRPr="00304A73">
        <w:rPr>
          <w:rFonts w:eastAsia="Times New Roman" w:cs="Times New Roman"/>
          <w:color w:val="000000"/>
          <w:szCs w:val="24"/>
          <w:lang w:eastAsia="ru-RU"/>
        </w:rPr>
        <w:t>дельный показатель расхода электрической энергии на подъем воды</w:t>
      </w:r>
      <w:r>
        <w:rPr>
          <w:rFonts w:eastAsia="Times New Roman" w:cs="Times New Roman"/>
          <w:color w:val="000000"/>
          <w:szCs w:val="24"/>
          <w:lang w:eastAsia="ru-RU"/>
        </w:rPr>
        <w:t xml:space="preserve"> составляет 0,87 </w:t>
      </w:r>
      <w:proofErr w:type="spellStart"/>
      <w:r w:rsidRPr="00304A73">
        <w:rPr>
          <w:rFonts w:eastAsia="Times New Roman" w:cs="Times New Roman"/>
          <w:color w:val="000000"/>
          <w:szCs w:val="24"/>
          <w:lang w:eastAsia="ru-RU"/>
        </w:rPr>
        <w:t>кВт</w:t>
      </w:r>
      <w:r>
        <w:rPr>
          <w:rFonts w:eastAsia="Times New Roman" w:cs="Times New Roman"/>
          <w:color w:val="000000"/>
          <w:szCs w:val="24"/>
          <w:lang w:eastAsia="ru-RU"/>
        </w:rPr>
        <w:t>∙</w:t>
      </w:r>
      <w:proofErr w:type="gramStart"/>
      <w:r w:rsidRPr="00304A73">
        <w:rPr>
          <w:rFonts w:eastAsia="Times New Roman" w:cs="Times New Roman"/>
          <w:color w:val="000000"/>
          <w:szCs w:val="24"/>
          <w:lang w:eastAsia="ru-RU"/>
        </w:rPr>
        <w:t>ч</w:t>
      </w:r>
      <w:proofErr w:type="spellEnd"/>
      <w:proofErr w:type="gramEnd"/>
      <w:r w:rsidRPr="00304A73">
        <w:rPr>
          <w:rFonts w:eastAsia="Times New Roman" w:cs="Times New Roman"/>
          <w:color w:val="000000"/>
          <w:szCs w:val="24"/>
          <w:lang w:eastAsia="ru-RU"/>
        </w:rPr>
        <w:t>/м</w:t>
      </w:r>
      <w:r w:rsidRPr="00304A73">
        <w:rPr>
          <w:rFonts w:eastAsia="Times New Roman" w:cs="Times New Roman"/>
          <w:color w:val="000000"/>
          <w:szCs w:val="24"/>
          <w:vertAlign w:val="superscript"/>
          <w:lang w:eastAsia="ru-RU"/>
        </w:rPr>
        <w:t>3</w:t>
      </w:r>
      <w:r>
        <w:rPr>
          <w:rFonts w:eastAsia="Times New Roman" w:cs="Times New Roman"/>
          <w:color w:val="000000"/>
          <w:szCs w:val="24"/>
          <w:lang w:eastAsia="ru-RU"/>
        </w:rPr>
        <w:t>.</w:t>
      </w:r>
    </w:p>
    <w:p w14:paraId="0802CEF5" w14:textId="425C23FC" w:rsidR="00062B05" w:rsidRDefault="00062B05" w:rsidP="00062B05">
      <w:pPr>
        <w:rPr>
          <w:szCs w:val="24"/>
        </w:rPr>
      </w:pPr>
      <w:r>
        <w:rPr>
          <w:szCs w:val="24"/>
        </w:rPr>
        <w:t>Год ввода в эксплуатацию оборудования станции второго подъема приходится на 2016 год. Состояние оборудование оценивается как хорошее, в замене не нуждается.</w:t>
      </w:r>
    </w:p>
    <w:p w14:paraId="6FD98CFE" w14:textId="77777777" w:rsidR="00062B05" w:rsidRDefault="00062B05" w:rsidP="00863C48">
      <w:pPr>
        <w:sectPr w:rsidR="00062B0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294EEE1" w14:textId="2AF623D6" w:rsidR="00870A59" w:rsidRPr="004C2D77" w:rsidRDefault="004C2D77" w:rsidP="00D26B7A">
      <w:pPr>
        <w:pStyle w:val="a0"/>
        <w:numPr>
          <w:ilvl w:val="2"/>
          <w:numId w:val="2"/>
        </w:numPr>
      </w:pPr>
      <w:bookmarkStart w:id="48" w:name="_Toc120510948"/>
      <w:r>
        <w:lastRenderedPageBreak/>
        <w:t>О</w:t>
      </w:r>
      <w:r w:rsidR="00870A59" w:rsidRPr="004C2D77">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8"/>
    </w:p>
    <w:p w14:paraId="2A52C46F" w14:textId="784DC9C2" w:rsidR="00013B12" w:rsidRDefault="00013B12" w:rsidP="00870A59">
      <w:r>
        <w:t>В таблице ниже приведен перечень участков сетей водоснабжения с указанием запорно-регулирующей арматурой, пожарных гидрантов и водопроводных колодцев, находящихся в эксплуатационной ответственност</w:t>
      </w:r>
      <w:proofErr w:type="gramStart"/>
      <w:r>
        <w:t>и ООО</w:t>
      </w:r>
      <w:proofErr w:type="gramEnd"/>
      <w:r>
        <w:t xml:space="preserve"> «</w:t>
      </w:r>
      <w:r w:rsidR="00C93CA7">
        <w:t>Зеленоградский водсервис</w:t>
      </w:r>
      <w:r>
        <w:t>».</w:t>
      </w:r>
    </w:p>
    <w:p w14:paraId="1E2270EC" w14:textId="77777777" w:rsidR="00013B12" w:rsidRDefault="00013B12" w:rsidP="00870A59"/>
    <w:p w14:paraId="151B18A6" w14:textId="36E70448" w:rsidR="00F02AEA" w:rsidRDefault="00F02AEA" w:rsidP="00F02AEA">
      <w:pPr>
        <w:pStyle w:val="af"/>
        <w:keepNext/>
        <w:jc w:val="both"/>
      </w:pPr>
      <w:r w:rsidRPr="00863C48">
        <w:t xml:space="preserve">Таблица </w:t>
      </w:r>
      <w:r w:rsidR="000B7E8F">
        <w:fldChar w:fldCharType="begin"/>
      </w:r>
      <w:r w:rsidR="000B7E8F">
        <w:instrText xml:space="preserve"> SEQ Таблица \* ARABIC </w:instrText>
      </w:r>
      <w:r w:rsidR="000B7E8F">
        <w:fldChar w:fldCharType="separate"/>
      </w:r>
      <w:r w:rsidR="008E214F">
        <w:rPr>
          <w:noProof/>
        </w:rPr>
        <w:t>23</w:t>
      </w:r>
      <w:r w:rsidR="000B7E8F">
        <w:rPr>
          <w:noProof/>
        </w:rPr>
        <w:fldChar w:fldCharType="end"/>
      </w:r>
      <w:r w:rsidRPr="00863C48">
        <w:t>. Характеристика водопроводных сетей, находящихся в эксплуатационной ответственност</w:t>
      </w:r>
      <w:proofErr w:type="gramStart"/>
      <w:r w:rsidRPr="00863C48">
        <w:t xml:space="preserve">и </w:t>
      </w:r>
      <w:r w:rsidR="00C93CA7">
        <w:t>ООО</w:t>
      </w:r>
      <w:proofErr w:type="gramEnd"/>
      <w:r w:rsidR="00C93CA7">
        <w:t xml:space="preserve"> «Зеленоградский водсервис»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6"/>
        <w:gridCol w:w="3019"/>
        <w:gridCol w:w="1296"/>
        <w:gridCol w:w="1007"/>
        <w:gridCol w:w="1151"/>
        <w:gridCol w:w="722"/>
        <w:gridCol w:w="1007"/>
        <w:gridCol w:w="1151"/>
        <w:gridCol w:w="863"/>
        <w:gridCol w:w="1151"/>
        <w:gridCol w:w="718"/>
        <w:gridCol w:w="574"/>
        <w:gridCol w:w="718"/>
        <w:gridCol w:w="574"/>
        <w:gridCol w:w="685"/>
      </w:tblGrid>
      <w:tr w:rsidR="00E141F0" w:rsidRPr="00F96108" w14:paraId="08E08E55" w14:textId="77777777" w:rsidTr="00D2206E">
        <w:trPr>
          <w:trHeight w:val="20"/>
          <w:tblHeader/>
        </w:trPr>
        <w:tc>
          <w:tcPr>
            <w:tcW w:w="233" w:type="pct"/>
            <w:vMerge w:val="restart"/>
            <w:vAlign w:val="center"/>
          </w:tcPr>
          <w:p w14:paraId="2165C11A" w14:textId="60A1FA1A" w:rsidR="00E141F0" w:rsidRPr="00F96108" w:rsidRDefault="00E141F0" w:rsidP="00E141F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proofErr w:type="gramStart"/>
            <w:r>
              <w:rPr>
                <w:rFonts w:eastAsia="Times New Roman" w:cs="Times New Roman"/>
                <w:color w:val="000000"/>
                <w:sz w:val="20"/>
                <w:szCs w:val="20"/>
                <w:lang w:eastAsia="ru-RU"/>
              </w:rPr>
              <w:t>п</w:t>
            </w:r>
            <w:proofErr w:type="gramEnd"/>
            <w:r>
              <w:rPr>
                <w:rFonts w:eastAsia="Times New Roman" w:cs="Times New Roman"/>
                <w:color w:val="000000"/>
                <w:sz w:val="20"/>
                <w:szCs w:val="20"/>
                <w:lang w:eastAsia="ru-RU"/>
              </w:rPr>
              <w:t>/п</w:t>
            </w:r>
          </w:p>
        </w:tc>
        <w:tc>
          <w:tcPr>
            <w:tcW w:w="983" w:type="pct"/>
            <w:vMerge w:val="restart"/>
            <w:shd w:val="clear" w:color="auto" w:fill="auto"/>
            <w:vAlign w:val="center"/>
            <w:hideMark/>
          </w:tcPr>
          <w:p w14:paraId="14D61181" w14:textId="76D696D8"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Наименование</w:t>
            </w:r>
            <w:r>
              <w:rPr>
                <w:rFonts w:eastAsia="Times New Roman" w:cs="Times New Roman"/>
                <w:color w:val="000000"/>
                <w:sz w:val="20"/>
                <w:szCs w:val="20"/>
                <w:lang w:eastAsia="ru-RU"/>
              </w:rPr>
              <w:t xml:space="preserve"> улицы</w:t>
            </w:r>
          </w:p>
        </w:tc>
        <w:tc>
          <w:tcPr>
            <w:tcW w:w="422" w:type="pct"/>
            <w:vMerge w:val="restart"/>
            <w:tcBorders>
              <w:right w:val="single" w:sz="12" w:space="0" w:color="auto"/>
            </w:tcBorders>
            <w:shd w:val="clear" w:color="auto" w:fill="auto"/>
            <w:vAlign w:val="center"/>
            <w:hideMark/>
          </w:tcPr>
          <w:p w14:paraId="736A4F30" w14:textId="5E64090D" w:rsidR="00E141F0" w:rsidRPr="00F96108" w:rsidRDefault="00E141F0" w:rsidP="00E141F0">
            <w:pPr>
              <w:ind w:left="-108" w:right="-108"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Кол-во потреб</w:t>
            </w:r>
            <w:r>
              <w:rPr>
                <w:rFonts w:eastAsia="Times New Roman" w:cs="Times New Roman"/>
                <w:color w:val="000000"/>
                <w:sz w:val="20"/>
                <w:szCs w:val="20"/>
                <w:lang w:eastAsia="ru-RU"/>
              </w:rPr>
              <w:t>ителей</w:t>
            </w:r>
          </w:p>
        </w:tc>
        <w:tc>
          <w:tcPr>
            <w:tcW w:w="938" w:type="pct"/>
            <w:gridSpan w:val="3"/>
            <w:tcBorders>
              <w:left w:val="single" w:sz="12" w:space="0" w:color="auto"/>
              <w:right w:val="single" w:sz="12" w:space="0" w:color="auto"/>
            </w:tcBorders>
            <w:shd w:val="clear" w:color="auto" w:fill="auto"/>
            <w:vAlign w:val="center"/>
            <w:hideMark/>
          </w:tcPr>
          <w:p w14:paraId="506CCFA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Магистральный водовод</w:t>
            </w:r>
          </w:p>
        </w:tc>
        <w:tc>
          <w:tcPr>
            <w:tcW w:w="984" w:type="pct"/>
            <w:gridSpan w:val="3"/>
            <w:tcBorders>
              <w:left w:val="single" w:sz="12" w:space="0" w:color="auto"/>
              <w:right w:val="single" w:sz="12" w:space="0" w:color="auto"/>
            </w:tcBorders>
            <w:shd w:val="clear" w:color="auto" w:fill="auto"/>
            <w:vAlign w:val="center"/>
            <w:hideMark/>
          </w:tcPr>
          <w:p w14:paraId="79675D8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Распределительная сеть</w:t>
            </w:r>
          </w:p>
        </w:tc>
        <w:tc>
          <w:tcPr>
            <w:tcW w:w="609" w:type="pct"/>
            <w:gridSpan w:val="2"/>
            <w:tcBorders>
              <w:left w:val="single" w:sz="12" w:space="0" w:color="auto"/>
              <w:right w:val="single" w:sz="12" w:space="0" w:color="auto"/>
            </w:tcBorders>
            <w:shd w:val="clear" w:color="auto" w:fill="auto"/>
            <w:vAlign w:val="center"/>
            <w:hideMark/>
          </w:tcPr>
          <w:p w14:paraId="0D7C342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Колодцы</w:t>
            </w:r>
          </w:p>
        </w:tc>
        <w:tc>
          <w:tcPr>
            <w:tcW w:w="421" w:type="pct"/>
            <w:gridSpan w:val="2"/>
            <w:tcBorders>
              <w:left w:val="single" w:sz="12" w:space="0" w:color="auto"/>
              <w:right w:val="single" w:sz="12" w:space="0" w:color="auto"/>
            </w:tcBorders>
            <w:shd w:val="clear" w:color="auto" w:fill="auto"/>
            <w:vAlign w:val="center"/>
            <w:hideMark/>
          </w:tcPr>
          <w:p w14:paraId="70E8841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ПГ</w:t>
            </w:r>
          </w:p>
        </w:tc>
        <w:tc>
          <w:tcPr>
            <w:tcW w:w="410" w:type="pct"/>
            <w:gridSpan w:val="2"/>
            <w:tcBorders>
              <w:left w:val="single" w:sz="12" w:space="0" w:color="auto"/>
            </w:tcBorders>
            <w:shd w:val="clear" w:color="auto" w:fill="auto"/>
            <w:vAlign w:val="center"/>
            <w:hideMark/>
          </w:tcPr>
          <w:p w14:paraId="231F753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арматура</w:t>
            </w:r>
          </w:p>
        </w:tc>
      </w:tr>
      <w:tr w:rsidR="00E141F0" w:rsidRPr="00F96108" w14:paraId="756F9F59" w14:textId="77777777" w:rsidTr="00D2206E">
        <w:trPr>
          <w:trHeight w:val="20"/>
          <w:tblHeader/>
        </w:trPr>
        <w:tc>
          <w:tcPr>
            <w:tcW w:w="233" w:type="pct"/>
            <w:vMerge/>
            <w:tcBorders>
              <w:bottom w:val="single" w:sz="12" w:space="0" w:color="auto"/>
            </w:tcBorders>
          </w:tcPr>
          <w:p w14:paraId="3DD87407" w14:textId="77777777" w:rsidR="00E141F0" w:rsidRPr="00F96108" w:rsidRDefault="00E141F0" w:rsidP="001A2427">
            <w:pPr>
              <w:ind w:firstLine="0"/>
              <w:jc w:val="center"/>
              <w:rPr>
                <w:rFonts w:eastAsia="Times New Roman" w:cs="Times New Roman"/>
                <w:color w:val="000000"/>
                <w:sz w:val="20"/>
                <w:szCs w:val="20"/>
                <w:lang w:eastAsia="ru-RU"/>
              </w:rPr>
            </w:pPr>
          </w:p>
        </w:tc>
        <w:tc>
          <w:tcPr>
            <w:tcW w:w="983" w:type="pct"/>
            <w:vMerge/>
            <w:tcBorders>
              <w:bottom w:val="single" w:sz="12" w:space="0" w:color="auto"/>
            </w:tcBorders>
            <w:shd w:val="clear" w:color="auto" w:fill="auto"/>
            <w:vAlign w:val="center"/>
            <w:hideMark/>
          </w:tcPr>
          <w:p w14:paraId="29C11411" w14:textId="57ADB3D2" w:rsidR="00E141F0" w:rsidRPr="00F96108" w:rsidRDefault="00E141F0" w:rsidP="001A2427">
            <w:pPr>
              <w:ind w:firstLine="0"/>
              <w:jc w:val="center"/>
              <w:rPr>
                <w:rFonts w:eastAsia="Times New Roman" w:cs="Times New Roman"/>
                <w:color w:val="000000"/>
                <w:sz w:val="20"/>
                <w:szCs w:val="20"/>
                <w:lang w:eastAsia="ru-RU"/>
              </w:rPr>
            </w:pPr>
          </w:p>
        </w:tc>
        <w:tc>
          <w:tcPr>
            <w:tcW w:w="422" w:type="pct"/>
            <w:vMerge/>
            <w:tcBorders>
              <w:bottom w:val="single" w:sz="12" w:space="0" w:color="auto"/>
              <w:right w:val="single" w:sz="12" w:space="0" w:color="auto"/>
            </w:tcBorders>
            <w:vAlign w:val="center"/>
            <w:hideMark/>
          </w:tcPr>
          <w:p w14:paraId="6F2BAB10"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bottom w:val="single" w:sz="12" w:space="0" w:color="auto"/>
            </w:tcBorders>
            <w:shd w:val="clear" w:color="auto" w:fill="auto"/>
            <w:vAlign w:val="center"/>
            <w:hideMark/>
          </w:tcPr>
          <w:p w14:paraId="794E6B50" w14:textId="110620E8" w:rsidR="00E141F0" w:rsidRPr="003A7039"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Диаметр</w:t>
            </w:r>
          </w:p>
        </w:tc>
        <w:tc>
          <w:tcPr>
            <w:tcW w:w="375" w:type="pct"/>
            <w:tcBorders>
              <w:bottom w:val="single" w:sz="12" w:space="0" w:color="auto"/>
            </w:tcBorders>
            <w:shd w:val="clear" w:color="auto" w:fill="auto"/>
            <w:vAlign w:val="center"/>
            <w:hideMark/>
          </w:tcPr>
          <w:p w14:paraId="5077C87C" w14:textId="6F75135D" w:rsidR="00E141F0" w:rsidRPr="003A7039"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Протяжен.</w:t>
            </w:r>
          </w:p>
        </w:tc>
        <w:tc>
          <w:tcPr>
            <w:tcW w:w="235" w:type="pct"/>
            <w:tcBorders>
              <w:bottom w:val="single" w:sz="12" w:space="0" w:color="auto"/>
              <w:right w:val="single" w:sz="12" w:space="0" w:color="auto"/>
            </w:tcBorders>
            <w:shd w:val="clear" w:color="auto" w:fill="auto"/>
            <w:vAlign w:val="center"/>
            <w:hideMark/>
          </w:tcPr>
          <w:p w14:paraId="1E531098" w14:textId="1BEE96E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sidRPr="00F96108">
              <w:rPr>
                <w:rFonts w:eastAsia="Times New Roman" w:cs="Times New Roman"/>
                <w:color w:val="000000"/>
                <w:sz w:val="20"/>
                <w:szCs w:val="20"/>
                <w:lang w:eastAsia="ru-RU"/>
              </w:rPr>
              <w:t>ат</w:t>
            </w:r>
            <w:r>
              <w:rPr>
                <w:rFonts w:eastAsia="Times New Roman" w:cs="Times New Roman"/>
                <w:color w:val="000000"/>
                <w:sz w:val="20"/>
                <w:szCs w:val="20"/>
                <w:lang w:eastAsia="ru-RU"/>
              </w:rPr>
              <w:t>.</w:t>
            </w:r>
          </w:p>
        </w:tc>
        <w:tc>
          <w:tcPr>
            <w:tcW w:w="328" w:type="pct"/>
            <w:tcBorders>
              <w:left w:val="single" w:sz="12" w:space="0" w:color="auto"/>
              <w:bottom w:val="single" w:sz="12" w:space="0" w:color="auto"/>
            </w:tcBorders>
            <w:shd w:val="clear" w:color="auto" w:fill="auto"/>
            <w:vAlign w:val="center"/>
            <w:hideMark/>
          </w:tcPr>
          <w:p w14:paraId="73B05EFF" w14:textId="7CCFA74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Диаметр</w:t>
            </w:r>
          </w:p>
        </w:tc>
        <w:tc>
          <w:tcPr>
            <w:tcW w:w="375" w:type="pct"/>
            <w:tcBorders>
              <w:bottom w:val="single" w:sz="12" w:space="0" w:color="auto"/>
            </w:tcBorders>
            <w:shd w:val="clear" w:color="auto" w:fill="auto"/>
            <w:vAlign w:val="center"/>
            <w:hideMark/>
          </w:tcPr>
          <w:p w14:paraId="50395D4A" w14:textId="119982F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Протяжен.</w:t>
            </w:r>
          </w:p>
        </w:tc>
        <w:tc>
          <w:tcPr>
            <w:tcW w:w="281" w:type="pct"/>
            <w:tcBorders>
              <w:bottom w:val="single" w:sz="12" w:space="0" w:color="auto"/>
              <w:right w:val="single" w:sz="12" w:space="0" w:color="auto"/>
            </w:tcBorders>
            <w:shd w:val="clear" w:color="auto" w:fill="auto"/>
            <w:vAlign w:val="center"/>
            <w:hideMark/>
          </w:tcPr>
          <w:p w14:paraId="43BCB514" w14:textId="0CC4D1B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sidRPr="00F96108">
              <w:rPr>
                <w:rFonts w:eastAsia="Times New Roman" w:cs="Times New Roman"/>
                <w:color w:val="000000"/>
                <w:sz w:val="20"/>
                <w:szCs w:val="20"/>
                <w:lang w:eastAsia="ru-RU"/>
              </w:rPr>
              <w:t>ат</w:t>
            </w:r>
            <w:r>
              <w:rPr>
                <w:rFonts w:eastAsia="Times New Roman" w:cs="Times New Roman"/>
                <w:color w:val="000000"/>
                <w:sz w:val="20"/>
                <w:szCs w:val="20"/>
                <w:lang w:eastAsia="ru-RU"/>
              </w:rPr>
              <w:t>.</w:t>
            </w:r>
          </w:p>
        </w:tc>
        <w:tc>
          <w:tcPr>
            <w:tcW w:w="375" w:type="pct"/>
            <w:tcBorders>
              <w:left w:val="single" w:sz="12" w:space="0" w:color="auto"/>
              <w:bottom w:val="single" w:sz="12" w:space="0" w:color="auto"/>
            </w:tcBorders>
            <w:shd w:val="clear" w:color="auto" w:fill="auto"/>
            <w:vAlign w:val="center"/>
            <w:hideMark/>
          </w:tcPr>
          <w:p w14:paraId="397B87E6" w14:textId="26891F8A" w:rsidR="00E141F0" w:rsidRPr="00F96108" w:rsidRDefault="00E141F0" w:rsidP="001A2427">
            <w:pPr>
              <w:ind w:left="-108" w:right="-109"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магистр</w:t>
            </w:r>
            <w:r>
              <w:rPr>
                <w:rFonts w:eastAsia="Times New Roman" w:cs="Times New Roman"/>
                <w:color w:val="000000"/>
                <w:sz w:val="20"/>
                <w:szCs w:val="20"/>
                <w:lang w:eastAsia="ru-RU"/>
              </w:rPr>
              <w:t>аль.</w:t>
            </w:r>
          </w:p>
        </w:tc>
        <w:tc>
          <w:tcPr>
            <w:tcW w:w="234" w:type="pct"/>
            <w:tcBorders>
              <w:bottom w:val="single" w:sz="12" w:space="0" w:color="auto"/>
              <w:right w:val="single" w:sz="12" w:space="0" w:color="auto"/>
            </w:tcBorders>
            <w:shd w:val="clear" w:color="auto" w:fill="auto"/>
            <w:vAlign w:val="center"/>
            <w:hideMark/>
          </w:tcPr>
          <w:p w14:paraId="53194EE8" w14:textId="097043C3" w:rsidR="00E141F0" w:rsidRPr="00F96108" w:rsidRDefault="00E141F0" w:rsidP="001A2427">
            <w:pPr>
              <w:ind w:left="-108" w:right="-109" w:firstLine="0"/>
              <w:jc w:val="center"/>
              <w:rPr>
                <w:rFonts w:eastAsia="Times New Roman" w:cs="Times New Roman"/>
                <w:color w:val="000000"/>
                <w:sz w:val="20"/>
                <w:szCs w:val="20"/>
                <w:lang w:eastAsia="ru-RU"/>
              </w:rPr>
            </w:pPr>
            <w:proofErr w:type="spellStart"/>
            <w:r w:rsidRPr="00F96108">
              <w:rPr>
                <w:rFonts w:eastAsia="Times New Roman" w:cs="Times New Roman"/>
                <w:color w:val="000000"/>
                <w:sz w:val="20"/>
                <w:szCs w:val="20"/>
                <w:lang w:eastAsia="ru-RU"/>
              </w:rPr>
              <w:t>придом</w:t>
            </w:r>
            <w:proofErr w:type="spellEnd"/>
            <w:r>
              <w:rPr>
                <w:rFonts w:eastAsia="Times New Roman" w:cs="Times New Roman"/>
                <w:color w:val="000000"/>
                <w:sz w:val="20"/>
                <w:szCs w:val="20"/>
                <w:lang w:eastAsia="ru-RU"/>
              </w:rPr>
              <w:t>.</w:t>
            </w:r>
          </w:p>
        </w:tc>
        <w:tc>
          <w:tcPr>
            <w:tcW w:w="187" w:type="pct"/>
            <w:tcBorders>
              <w:left w:val="single" w:sz="12" w:space="0" w:color="auto"/>
              <w:bottom w:val="single" w:sz="12" w:space="0" w:color="auto"/>
            </w:tcBorders>
            <w:shd w:val="clear" w:color="auto" w:fill="auto"/>
            <w:vAlign w:val="center"/>
            <w:hideMark/>
          </w:tcPr>
          <w:p w14:paraId="0CF4F7A5" w14:textId="1B37747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Шт.</w:t>
            </w:r>
          </w:p>
        </w:tc>
        <w:tc>
          <w:tcPr>
            <w:tcW w:w="234" w:type="pct"/>
            <w:tcBorders>
              <w:bottom w:val="single" w:sz="12" w:space="0" w:color="auto"/>
              <w:right w:val="single" w:sz="12" w:space="0" w:color="auto"/>
            </w:tcBorders>
            <w:shd w:val="clear" w:color="auto" w:fill="auto"/>
            <w:vAlign w:val="center"/>
            <w:hideMark/>
          </w:tcPr>
          <w:p w14:paraId="2CCD34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Вид.</w:t>
            </w:r>
          </w:p>
        </w:tc>
        <w:tc>
          <w:tcPr>
            <w:tcW w:w="187" w:type="pct"/>
            <w:tcBorders>
              <w:left w:val="single" w:sz="12" w:space="0" w:color="auto"/>
              <w:bottom w:val="single" w:sz="12" w:space="0" w:color="auto"/>
            </w:tcBorders>
            <w:shd w:val="clear" w:color="auto" w:fill="auto"/>
            <w:vAlign w:val="center"/>
            <w:hideMark/>
          </w:tcPr>
          <w:p w14:paraId="57718D1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Шт.</w:t>
            </w:r>
          </w:p>
        </w:tc>
        <w:tc>
          <w:tcPr>
            <w:tcW w:w="222" w:type="pct"/>
            <w:tcBorders>
              <w:bottom w:val="single" w:sz="12" w:space="0" w:color="auto"/>
            </w:tcBorders>
            <w:shd w:val="clear" w:color="auto" w:fill="auto"/>
            <w:vAlign w:val="center"/>
            <w:hideMark/>
          </w:tcPr>
          <w:p w14:paraId="3A3DF1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Вид.</w:t>
            </w:r>
          </w:p>
        </w:tc>
      </w:tr>
      <w:tr w:rsidR="00E141F0" w:rsidRPr="00F96108" w14:paraId="0A5372D4" w14:textId="77777777" w:rsidTr="00013B12">
        <w:trPr>
          <w:trHeight w:val="20"/>
        </w:trPr>
        <w:tc>
          <w:tcPr>
            <w:tcW w:w="233" w:type="pct"/>
            <w:tcBorders>
              <w:top w:val="single" w:sz="12" w:space="0" w:color="auto"/>
            </w:tcBorders>
            <w:vAlign w:val="center"/>
          </w:tcPr>
          <w:p w14:paraId="67DD6388" w14:textId="410494CE" w:rsidR="00E141F0" w:rsidRPr="00F96108" w:rsidRDefault="00E141F0"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983" w:type="pct"/>
            <w:tcBorders>
              <w:top w:val="single" w:sz="12" w:space="0" w:color="auto"/>
            </w:tcBorders>
            <w:shd w:val="clear" w:color="auto" w:fill="auto"/>
            <w:vAlign w:val="center"/>
            <w:hideMark/>
          </w:tcPr>
          <w:p w14:paraId="5641024E" w14:textId="33E80A3C"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Толстого</w:t>
            </w:r>
          </w:p>
        </w:tc>
        <w:tc>
          <w:tcPr>
            <w:tcW w:w="422" w:type="pct"/>
            <w:tcBorders>
              <w:top w:val="single" w:sz="12" w:space="0" w:color="auto"/>
              <w:right w:val="single" w:sz="12" w:space="0" w:color="auto"/>
            </w:tcBorders>
            <w:shd w:val="clear" w:color="auto" w:fill="auto"/>
            <w:vAlign w:val="center"/>
            <w:hideMark/>
          </w:tcPr>
          <w:p w14:paraId="1702569C"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328" w:type="pct"/>
            <w:tcBorders>
              <w:top w:val="single" w:sz="12" w:space="0" w:color="auto"/>
              <w:left w:val="single" w:sz="12" w:space="0" w:color="auto"/>
            </w:tcBorders>
            <w:shd w:val="clear" w:color="auto" w:fill="auto"/>
            <w:vAlign w:val="center"/>
            <w:hideMark/>
          </w:tcPr>
          <w:p w14:paraId="4FC1643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tcBorders>
              <w:top w:val="single" w:sz="12" w:space="0" w:color="auto"/>
            </w:tcBorders>
            <w:shd w:val="clear" w:color="auto" w:fill="auto"/>
            <w:vAlign w:val="center"/>
            <w:hideMark/>
          </w:tcPr>
          <w:p w14:paraId="492E0E4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166</w:t>
            </w:r>
          </w:p>
        </w:tc>
        <w:tc>
          <w:tcPr>
            <w:tcW w:w="235" w:type="pct"/>
            <w:tcBorders>
              <w:top w:val="single" w:sz="12" w:space="0" w:color="auto"/>
              <w:right w:val="single" w:sz="12" w:space="0" w:color="auto"/>
            </w:tcBorders>
            <w:shd w:val="clear" w:color="auto" w:fill="auto"/>
            <w:vAlign w:val="center"/>
            <w:hideMark/>
          </w:tcPr>
          <w:p w14:paraId="06E7CA5D" w14:textId="6C8F9E4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top w:val="single" w:sz="12" w:space="0" w:color="auto"/>
              <w:left w:val="single" w:sz="12" w:space="0" w:color="auto"/>
            </w:tcBorders>
            <w:shd w:val="clear" w:color="auto" w:fill="auto"/>
            <w:vAlign w:val="center"/>
            <w:hideMark/>
          </w:tcPr>
          <w:p w14:paraId="054B073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tcBorders>
              <w:top w:val="single" w:sz="12" w:space="0" w:color="auto"/>
            </w:tcBorders>
            <w:shd w:val="clear" w:color="auto" w:fill="auto"/>
            <w:vAlign w:val="center"/>
            <w:hideMark/>
          </w:tcPr>
          <w:p w14:paraId="2A6069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173</w:t>
            </w:r>
          </w:p>
        </w:tc>
        <w:tc>
          <w:tcPr>
            <w:tcW w:w="281" w:type="pct"/>
            <w:tcBorders>
              <w:top w:val="single" w:sz="12" w:space="0" w:color="auto"/>
              <w:right w:val="single" w:sz="12" w:space="0" w:color="auto"/>
            </w:tcBorders>
            <w:shd w:val="clear" w:color="auto" w:fill="auto"/>
            <w:vAlign w:val="center"/>
            <w:hideMark/>
          </w:tcPr>
          <w:p w14:paraId="4FC1E6A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top w:val="single" w:sz="12" w:space="0" w:color="auto"/>
              <w:left w:val="single" w:sz="12" w:space="0" w:color="auto"/>
            </w:tcBorders>
            <w:shd w:val="clear" w:color="auto" w:fill="auto"/>
            <w:vAlign w:val="center"/>
            <w:hideMark/>
          </w:tcPr>
          <w:p w14:paraId="5CB9D3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top w:val="single" w:sz="12" w:space="0" w:color="auto"/>
              <w:right w:val="single" w:sz="12" w:space="0" w:color="auto"/>
            </w:tcBorders>
            <w:shd w:val="clear" w:color="auto" w:fill="auto"/>
            <w:vAlign w:val="center"/>
            <w:hideMark/>
          </w:tcPr>
          <w:p w14:paraId="5FE76EF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187" w:type="pct"/>
            <w:tcBorders>
              <w:top w:val="single" w:sz="12" w:space="0" w:color="auto"/>
              <w:left w:val="single" w:sz="12" w:space="0" w:color="auto"/>
            </w:tcBorders>
            <w:shd w:val="clear" w:color="auto" w:fill="auto"/>
            <w:vAlign w:val="center"/>
            <w:hideMark/>
          </w:tcPr>
          <w:p w14:paraId="4C99D3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top w:val="single" w:sz="12" w:space="0" w:color="auto"/>
              <w:right w:val="single" w:sz="12" w:space="0" w:color="auto"/>
            </w:tcBorders>
            <w:shd w:val="clear" w:color="auto" w:fill="auto"/>
            <w:vAlign w:val="center"/>
            <w:hideMark/>
          </w:tcPr>
          <w:p w14:paraId="44577FC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top w:val="single" w:sz="12" w:space="0" w:color="auto"/>
              <w:left w:val="single" w:sz="12" w:space="0" w:color="auto"/>
            </w:tcBorders>
            <w:shd w:val="clear" w:color="auto" w:fill="auto"/>
            <w:vAlign w:val="center"/>
            <w:hideMark/>
          </w:tcPr>
          <w:p w14:paraId="6BCED8E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w:t>
            </w:r>
          </w:p>
        </w:tc>
        <w:tc>
          <w:tcPr>
            <w:tcW w:w="222" w:type="pct"/>
            <w:tcBorders>
              <w:top w:val="single" w:sz="12" w:space="0" w:color="auto"/>
            </w:tcBorders>
            <w:shd w:val="clear" w:color="auto" w:fill="auto"/>
            <w:vAlign w:val="center"/>
            <w:hideMark/>
          </w:tcPr>
          <w:p w14:paraId="7963F24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0B1290F1" w14:textId="77777777" w:rsidTr="00013B12">
        <w:trPr>
          <w:trHeight w:val="20"/>
        </w:trPr>
        <w:tc>
          <w:tcPr>
            <w:tcW w:w="233" w:type="pct"/>
            <w:vMerge w:val="restart"/>
            <w:vAlign w:val="center"/>
          </w:tcPr>
          <w:p w14:paraId="41FF5F1C" w14:textId="55968317" w:rsidR="00E141F0" w:rsidRPr="00F96108" w:rsidRDefault="00E141F0"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983" w:type="pct"/>
            <w:vMerge w:val="restart"/>
            <w:shd w:val="clear" w:color="auto" w:fill="auto"/>
            <w:vAlign w:val="center"/>
            <w:hideMark/>
          </w:tcPr>
          <w:p w14:paraId="3E68F66C" w14:textId="33403A0A"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Автодорожная</w:t>
            </w:r>
          </w:p>
        </w:tc>
        <w:tc>
          <w:tcPr>
            <w:tcW w:w="422" w:type="pct"/>
            <w:vMerge w:val="restart"/>
            <w:tcBorders>
              <w:right w:val="single" w:sz="12" w:space="0" w:color="auto"/>
            </w:tcBorders>
            <w:shd w:val="clear" w:color="auto" w:fill="auto"/>
            <w:vAlign w:val="center"/>
            <w:hideMark/>
          </w:tcPr>
          <w:p w14:paraId="5BC26B0B"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328" w:type="pct"/>
            <w:tcBorders>
              <w:left w:val="single" w:sz="12" w:space="0" w:color="auto"/>
            </w:tcBorders>
            <w:shd w:val="clear" w:color="auto" w:fill="auto"/>
            <w:vAlign w:val="center"/>
            <w:hideMark/>
          </w:tcPr>
          <w:p w14:paraId="4C916EB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02516E0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98</w:t>
            </w:r>
          </w:p>
        </w:tc>
        <w:tc>
          <w:tcPr>
            <w:tcW w:w="235" w:type="pct"/>
            <w:vMerge w:val="restart"/>
            <w:tcBorders>
              <w:right w:val="single" w:sz="12" w:space="0" w:color="auto"/>
            </w:tcBorders>
            <w:shd w:val="clear" w:color="auto" w:fill="auto"/>
            <w:vAlign w:val="center"/>
            <w:hideMark/>
          </w:tcPr>
          <w:p w14:paraId="08F5B1B9" w14:textId="5CB79B8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vMerge w:val="restart"/>
            <w:tcBorders>
              <w:left w:val="single" w:sz="12" w:space="0" w:color="auto"/>
            </w:tcBorders>
            <w:shd w:val="clear" w:color="auto" w:fill="auto"/>
            <w:vAlign w:val="center"/>
            <w:hideMark/>
          </w:tcPr>
          <w:p w14:paraId="54AFB0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vMerge w:val="restart"/>
            <w:shd w:val="clear" w:color="auto" w:fill="auto"/>
            <w:vAlign w:val="center"/>
            <w:hideMark/>
          </w:tcPr>
          <w:p w14:paraId="731D46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117</w:t>
            </w:r>
          </w:p>
        </w:tc>
        <w:tc>
          <w:tcPr>
            <w:tcW w:w="281" w:type="pct"/>
            <w:vMerge w:val="restart"/>
            <w:tcBorders>
              <w:right w:val="single" w:sz="12" w:space="0" w:color="auto"/>
            </w:tcBorders>
            <w:shd w:val="clear" w:color="auto" w:fill="auto"/>
            <w:vAlign w:val="center"/>
            <w:hideMark/>
          </w:tcPr>
          <w:p w14:paraId="452B6D9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2E17673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52DF4F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187" w:type="pct"/>
            <w:vMerge w:val="restart"/>
            <w:tcBorders>
              <w:left w:val="single" w:sz="12" w:space="0" w:color="auto"/>
            </w:tcBorders>
            <w:shd w:val="clear" w:color="auto" w:fill="auto"/>
            <w:vAlign w:val="center"/>
            <w:hideMark/>
          </w:tcPr>
          <w:p w14:paraId="5BE83D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77857B4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56D85D9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22" w:type="pct"/>
            <w:shd w:val="clear" w:color="auto" w:fill="auto"/>
            <w:vAlign w:val="center"/>
            <w:hideMark/>
          </w:tcPr>
          <w:p w14:paraId="458B463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7409A91F" w14:textId="77777777" w:rsidTr="00013B12">
        <w:trPr>
          <w:trHeight w:val="20"/>
        </w:trPr>
        <w:tc>
          <w:tcPr>
            <w:tcW w:w="233" w:type="pct"/>
            <w:vMerge/>
            <w:vAlign w:val="center"/>
          </w:tcPr>
          <w:p w14:paraId="329D03EB" w14:textId="07DC142E"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24F2DEA" w14:textId="7CF087F7"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2A144F9"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FDFCB9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57913B9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132</w:t>
            </w:r>
          </w:p>
        </w:tc>
        <w:tc>
          <w:tcPr>
            <w:tcW w:w="235" w:type="pct"/>
            <w:vMerge/>
            <w:tcBorders>
              <w:right w:val="single" w:sz="12" w:space="0" w:color="auto"/>
            </w:tcBorders>
            <w:vAlign w:val="center"/>
            <w:hideMark/>
          </w:tcPr>
          <w:p w14:paraId="79A8C9E0"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B55A06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7EF70CA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81" w:type="pct"/>
            <w:vMerge/>
            <w:tcBorders>
              <w:right w:val="single" w:sz="12" w:space="0" w:color="auto"/>
            </w:tcBorders>
            <w:vAlign w:val="center"/>
            <w:hideMark/>
          </w:tcPr>
          <w:p w14:paraId="66ACFA7E"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1512AAF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8365F0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8E7CB4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F6E772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BDDDF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79D4CEA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вент.</w:t>
            </w:r>
          </w:p>
        </w:tc>
      </w:tr>
      <w:tr w:rsidR="00E141F0" w:rsidRPr="00F96108" w14:paraId="22DC7A30" w14:textId="77777777" w:rsidTr="00013B12">
        <w:trPr>
          <w:trHeight w:val="20"/>
        </w:trPr>
        <w:tc>
          <w:tcPr>
            <w:tcW w:w="233" w:type="pct"/>
            <w:vMerge w:val="restart"/>
            <w:vAlign w:val="center"/>
          </w:tcPr>
          <w:p w14:paraId="040DEB9A" w14:textId="4FEA6497"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983" w:type="pct"/>
            <w:vMerge w:val="restart"/>
            <w:shd w:val="clear" w:color="auto" w:fill="auto"/>
            <w:vAlign w:val="center"/>
            <w:hideMark/>
          </w:tcPr>
          <w:p w14:paraId="31AA0838" w14:textId="4CAC2B82"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Балтийская</w:t>
            </w:r>
          </w:p>
        </w:tc>
        <w:tc>
          <w:tcPr>
            <w:tcW w:w="422" w:type="pct"/>
            <w:vMerge w:val="restart"/>
            <w:tcBorders>
              <w:right w:val="single" w:sz="12" w:space="0" w:color="auto"/>
            </w:tcBorders>
            <w:shd w:val="clear" w:color="auto" w:fill="auto"/>
            <w:vAlign w:val="center"/>
            <w:hideMark/>
          </w:tcPr>
          <w:p w14:paraId="630A0CDB"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36</w:t>
            </w:r>
          </w:p>
        </w:tc>
        <w:tc>
          <w:tcPr>
            <w:tcW w:w="328" w:type="pct"/>
            <w:tcBorders>
              <w:left w:val="single" w:sz="12" w:space="0" w:color="auto"/>
            </w:tcBorders>
            <w:shd w:val="clear" w:color="auto" w:fill="auto"/>
            <w:vAlign w:val="center"/>
            <w:hideMark/>
          </w:tcPr>
          <w:p w14:paraId="139C167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66166B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345</w:t>
            </w:r>
          </w:p>
        </w:tc>
        <w:tc>
          <w:tcPr>
            <w:tcW w:w="235" w:type="pct"/>
            <w:tcBorders>
              <w:right w:val="single" w:sz="12" w:space="0" w:color="auto"/>
            </w:tcBorders>
            <w:shd w:val="clear" w:color="auto" w:fill="auto"/>
            <w:vAlign w:val="center"/>
            <w:hideMark/>
          </w:tcPr>
          <w:p w14:paraId="052FCDFD" w14:textId="0AD74C0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5FE095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4DB97C2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173</w:t>
            </w:r>
          </w:p>
        </w:tc>
        <w:tc>
          <w:tcPr>
            <w:tcW w:w="281" w:type="pct"/>
            <w:tcBorders>
              <w:right w:val="single" w:sz="12" w:space="0" w:color="auto"/>
            </w:tcBorders>
            <w:shd w:val="clear" w:color="auto" w:fill="auto"/>
            <w:vAlign w:val="center"/>
            <w:hideMark/>
          </w:tcPr>
          <w:p w14:paraId="5FDC3EA1" w14:textId="654ADF3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1F5B804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145408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187" w:type="pct"/>
            <w:tcBorders>
              <w:left w:val="single" w:sz="12" w:space="0" w:color="auto"/>
            </w:tcBorders>
            <w:shd w:val="clear" w:color="auto" w:fill="auto"/>
            <w:vAlign w:val="center"/>
            <w:hideMark/>
          </w:tcPr>
          <w:p w14:paraId="76CFE8E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21280D0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188907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22" w:type="pct"/>
            <w:shd w:val="clear" w:color="auto" w:fill="auto"/>
            <w:vAlign w:val="center"/>
            <w:hideMark/>
          </w:tcPr>
          <w:p w14:paraId="5C040FBC" w14:textId="48812DFA" w:rsidR="00E141F0" w:rsidRPr="00F96108" w:rsidRDefault="00E141F0" w:rsidP="001A2427">
            <w:pPr>
              <w:ind w:firstLine="0"/>
              <w:jc w:val="center"/>
              <w:rPr>
                <w:rFonts w:eastAsia="Times New Roman" w:cs="Times New Roman"/>
                <w:color w:val="000000"/>
                <w:sz w:val="20"/>
                <w:szCs w:val="20"/>
                <w:lang w:eastAsia="ru-RU"/>
              </w:rPr>
            </w:pPr>
            <w:proofErr w:type="spellStart"/>
            <w:r>
              <w:rPr>
                <w:rFonts w:eastAsia="Times New Roman" w:cs="Times New Roman"/>
                <w:color w:val="000000"/>
                <w:sz w:val="20"/>
                <w:szCs w:val="20"/>
                <w:lang w:eastAsia="ru-RU"/>
              </w:rPr>
              <w:t>з</w:t>
            </w:r>
            <w:r w:rsidRPr="00F96108">
              <w:rPr>
                <w:rFonts w:eastAsia="Times New Roman" w:cs="Times New Roman"/>
                <w:color w:val="000000"/>
                <w:sz w:val="20"/>
                <w:szCs w:val="20"/>
                <w:lang w:eastAsia="ru-RU"/>
              </w:rPr>
              <w:t>адв</w:t>
            </w:r>
            <w:proofErr w:type="spellEnd"/>
            <w:r>
              <w:rPr>
                <w:rFonts w:eastAsia="Times New Roman" w:cs="Times New Roman"/>
                <w:color w:val="000000"/>
                <w:sz w:val="20"/>
                <w:szCs w:val="20"/>
                <w:lang w:eastAsia="ru-RU"/>
              </w:rPr>
              <w:t>.</w:t>
            </w:r>
          </w:p>
        </w:tc>
      </w:tr>
      <w:tr w:rsidR="00E141F0" w:rsidRPr="00F96108" w14:paraId="1618AC02" w14:textId="77777777" w:rsidTr="00013B12">
        <w:trPr>
          <w:trHeight w:val="20"/>
        </w:trPr>
        <w:tc>
          <w:tcPr>
            <w:tcW w:w="233" w:type="pct"/>
            <w:vMerge/>
            <w:vAlign w:val="center"/>
          </w:tcPr>
          <w:p w14:paraId="1293FD94" w14:textId="6CEEE705"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F484393" w14:textId="25143077"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2554AD4"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D2454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25BEF05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164</w:t>
            </w:r>
          </w:p>
        </w:tc>
        <w:tc>
          <w:tcPr>
            <w:tcW w:w="235" w:type="pct"/>
            <w:tcBorders>
              <w:right w:val="single" w:sz="12" w:space="0" w:color="auto"/>
            </w:tcBorders>
            <w:shd w:val="clear" w:color="auto" w:fill="auto"/>
            <w:vAlign w:val="center"/>
            <w:hideMark/>
          </w:tcPr>
          <w:p w14:paraId="2915E124" w14:textId="37D5D8C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476ADE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69F10A5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5F26EFEA" w14:textId="15777E0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3CEE05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280440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DBE171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308955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1FAF6D8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22" w:type="pct"/>
            <w:shd w:val="clear" w:color="auto" w:fill="auto"/>
            <w:vAlign w:val="center"/>
            <w:hideMark/>
          </w:tcPr>
          <w:p w14:paraId="2809AC03" w14:textId="64F60132"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E3B1665" w14:textId="77777777" w:rsidTr="00013B12">
        <w:trPr>
          <w:trHeight w:val="20"/>
        </w:trPr>
        <w:tc>
          <w:tcPr>
            <w:tcW w:w="233" w:type="pct"/>
            <w:vMerge/>
            <w:vAlign w:val="center"/>
          </w:tcPr>
          <w:p w14:paraId="428C56E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B8B960D" w14:textId="5273E10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5085BF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val="restart"/>
            <w:tcBorders>
              <w:left w:val="single" w:sz="12" w:space="0" w:color="auto"/>
            </w:tcBorders>
            <w:shd w:val="clear" w:color="auto" w:fill="auto"/>
            <w:vAlign w:val="center"/>
            <w:hideMark/>
          </w:tcPr>
          <w:p w14:paraId="4198BB7C" w14:textId="26B6DA3F" w:rsidR="00E141F0" w:rsidRPr="00F96108" w:rsidRDefault="00E141F0" w:rsidP="001A2427">
            <w:pPr>
              <w:ind w:firstLine="0"/>
              <w:jc w:val="center"/>
              <w:rPr>
                <w:rFonts w:eastAsia="Times New Roman" w:cs="Times New Roman"/>
                <w:color w:val="000000"/>
                <w:sz w:val="20"/>
                <w:szCs w:val="20"/>
                <w:lang w:eastAsia="ru-RU"/>
              </w:rPr>
            </w:pPr>
          </w:p>
          <w:p w14:paraId="1B5D6B4D" w14:textId="4FDF6AD1" w:rsidR="00E141F0" w:rsidRPr="00F96108" w:rsidRDefault="00E141F0" w:rsidP="001A2427">
            <w:pPr>
              <w:ind w:firstLine="0"/>
              <w:jc w:val="center"/>
              <w:rPr>
                <w:rFonts w:eastAsia="Times New Roman" w:cs="Times New Roman"/>
                <w:color w:val="000000"/>
                <w:sz w:val="20"/>
                <w:szCs w:val="20"/>
                <w:lang w:eastAsia="ru-RU"/>
              </w:rPr>
            </w:pPr>
          </w:p>
          <w:p w14:paraId="69EA27FC" w14:textId="4911BC27" w:rsidR="00E141F0" w:rsidRPr="00F96108" w:rsidRDefault="00E141F0" w:rsidP="001A2427">
            <w:pPr>
              <w:ind w:firstLine="0"/>
              <w:jc w:val="center"/>
              <w:rPr>
                <w:rFonts w:eastAsia="Times New Roman" w:cs="Times New Roman"/>
                <w:color w:val="000000"/>
                <w:sz w:val="20"/>
                <w:szCs w:val="20"/>
                <w:lang w:eastAsia="ru-RU"/>
              </w:rPr>
            </w:pPr>
          </w:p>
          <w:p w14:paraId="6CBC29FA" w14:textId="486BF10B" w:rsidR="00E141F0" w:rsidRPr="00F96108" w:rsidRDefault="00E141F0" w:rsidP="001A2427">
            <w:pPr>
              <w:jc w:val="center"/>
              <w:rPr>
                <w:rFonts w:eastAsia="Times New Roman" w:cs="Times New Roman"/>
                <w:color w:val="000000"/>
                <w:sz w:val="20"/>
                <w:szCs w:val="20"/>
                <w:lang w:eastAsia="ru-RU"/>
              </w:rPr>
            </w:pPr>
          </w:p>
        </w:tc>
        <w:tc>
          <w:tcPr>
            <w:tcW w:w="375" w:type="pct"/>
            <w:vMerge w:val="restart"/>
            <w:shd w:val="clear" w:color="auto" w:fill="auto"/>
            <w:vAlign w:val="center"/>
            <w:hideMark/>
          </w:tcPr>
          <w:p w14:paraId="6F29D36C" w14:textId="700B1AC5" w:rsidR="00E141F0" w:rsidRPr="00F96108" w:rsidRDefault="00E141F0" w:rsidP="001A2427">
            <w:pPr>
              <w:ind w:firstLine="0"/>
              <w:jc w:val="center"/>
              <w:rPr>
                <w:rFonts w:eastAsia="Times New Roman" w:cs="Times New Roman"/>
                <w:color w:val="000000"/>
                <w:sz w:val="20"/>
                <w:szCs w:val="20"/>
                <w:lang w:eastAsia="ru-RU"/>
              </w:rPr>
            </w:pPr>
          </w:p>
          <w:p w14:paraId="32A0B5FF" w14:textId="750EE75B" w:rsidR="00E141F0" w:rsidRPr="00F96108" w:rsidRDefault="00E141F0" w:rsidP="001A2427">
            <w:pPr>
              <w:ind w:firstLine="0"/>
              <w:jc w:val="center"/>
              <w:rPr>
                <w:rFonts w:eastAsia="Times New Roman" w:cs="Times New Roman"/>
                <w:color w:val="000000"/>
                <w:sz w:val="20"/>
                <w:szCs w:val="20"/>
                <w:lang w:eastAsia="ru-RU"/>
              </w:rPr>
            </w:pPr>
          </w:p>
          <w:p w14:paraId="5A72BBE5" w14:textId="57CE8E8F" w:rsidR="00E141F0" w:rsidRPr="00F96108" w:rsidRDefault="00E141F0" w:rsidP="001A2427">
            <w:pPr>
              <w:ind w:firstLine="0"/>
              <w:jc w:val="center"/>
              <w:rPr>
                <w:rFonts w:eastAsia="Times New Roman" w:cs="Times New Roman"/>
                <w:color w:val="000000"/>
                <w:sz w:val="20"/>
                <w:szCs w:val="20"/>
                <w:lang w:eastAsia="ru-RU"/>
              </w:rPr>
            </w:pPr>
          </w:p>
          <w:p w14:paraId="09A35E93" w14:textId="2A3FF192" w:rsidR="00E141F0" w:rsidRPr="00F96108" w:rsidRDefault="00E141F0" w:rsidP="001A2427">
            <w:pPr>
              <w:jc w:val="center"/>
              <w:rPr>
                <w:rFonts w:eastAsia="Times New Roman" w:cs="Times New Roman"/>
                <w:color w:val="000000"/>
                <w:sz w:val="20"/>
                <w:szCs w:val="20"/>
                <w:lang w:eastAsia="ru-RU"/>
              </w:rPr>
            </w:pPr>
          </w:p>
        </w:tc>
        <w:tc>
          <w:tcPr>
            <w:tcW w:w="235" w:type="pct"/>
            <w:vMerge w:val="restart"/>
            <w:tcBorders>
              <w:right w:val="single" w:sz="12" w:space="0" w:color="auto"/>
            </w:tcBorders>
            <w:shd w:val="clear" w:color="auto" w:fill="auto"/>
            <w:vAlign w:val="center"/>
            <w:hideMark/>
          </w:tcPr>
          <w:p w14:paraId="60FF990A" w14:textId="72233DE9" w:rsidR="00E141F0" w:rsidRPr="00F96108" w:rsidRDefault="00E141F0" w:rsidP="001A2427">
            <w:pPr>
              <w:ind w:firstLine="0"/>
              <w:jc w:val="center"/>
              <w:rPr>
                <w:rFonts w:eastAsia="Times New Roman" w:cs="Times New Roman"/>
                <w:color w:val="000000"/>
                <w:sz w:val="20"/>
                <w:szCs w:val="20"/>
                <w:lang w:eastAsia="ru-RU"/>
              </w:rPr>
            </w:pPr>
          </w:p>
          <w:p w14:paraId="489EF810" w14:textId="4D0B059C" w:rsidR="00E141F0" w:rsidRPr="00F96108" w:rsidRDefault="00E141F0" w:rsidP="001A2427">
            <w:pPr>
              <w:ind w:firstLine="0"/>
              <w:jc w:val="center"/>
              <w:rPr>
                <w:rFonts w:eastAsia="Times New Roman" w:cs="Times New Roman"/>
                <w:color w:val="000000"/>
                <w:sz w:val="20"/>
                <w:szCs w:val="20"/>
                <w:lang w:eastAsia="ru-RU"/>
              </w:rPr>
            </w:pPr>
          </w:p>
          <w:p w14:paraId="159F5914" w14:textId="3AE31627" w:rsidR="00E141F0" w:rsidRPr="00F96108" w:rsidRDefault="00E141F0" w:rsidP="001A2427">
            <w:pPr>
              <w:ind w:firstLine="0"/>
              <w:jc w:val="center"/>
              <w:rPr>
                <w:rFonts w:eastAsia="Times New Roman" w:cs="Times New Roman"/>
                <w:color w:val="000000"/>
                <w:sz w:val="20"/>
                <w:szCs w:val="20"/>
                <w:lang w:eastAsia="ru-RU"/>
              </w:rPr>
            </w:pPr>
          </w:p>
          <w:p w14:paraId="5B6FDF87" w14:textId="34D59FE6" w:rsidR="00E141F0" w:rsidRPr="00F96108" w:rsidRDefault="00E141F0" w:rsidP="001A2427">
            <w:pPr>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DDF2B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259DC88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81" w:type="pct"/>
            <w:tcBorders>
              <w:right w:val="single" w:sz="12" w:space="0" w:color="auto"/>
            </w:tcBorders>
            <w:shd w:val="clear" w:color="auto" w:fill="auto"/>
            <w:vAlign w:val="center"/>
            <w:hideMark/>
          </w:tcPr>
          <w:p w14:paraId="3121C46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7779289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E1816E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D329BB6" w14:textId="02640A35"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98C9D90" w14:textId="52E849F3"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2856E4F" w14:textId="3469E00C"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3E5B41A" w14:textId="5CC50500"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73B07C0" w14:textId="77777777" w:rsidTr="00013B12">
        <w:trPr>
          <w:trHeight w:val="20"/>
        </w:trPr>
        <w:tc>
          <w:tcPr>
            <w:tcW w:w="233" w:type="pct"/>
            <w:vMerge/>
            <w:vAlign w:val="center"/>
          </w:tcPr>
          <w:p w14:paraId="6C29DC73"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BD70F6F" w14:textId="1CEDDC5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478012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7AD0D0F7" w14:textId="05DE70C4" w:rsidR="00E141F0" w:rsidRPr="00F96108" w:rsidRDefault="00E141F0" w:rsidP="001A2427">
            <w:pPr>
              <w:jc w:val="center"/>
              <w:rPr>
                <w:rFonts w:eastAsia="Times New Roman" w:cs="Times New Roman"/>
                <w:color w:val="000000"/>
                <w:sz w:val="20"/>
                <w:szCs w:val="20"/>
                <w:lang w:eastAsia="ru-RU"/>
              </w:rPr>
            </w:pPr>
          </w:p>
        </w:tc>
        <w:tc>
          <w:tcPr>
            <w:tcW w:w="375" w:type="pct"/>
            <w:vMerge/>
            <w:shd w:val="clear" w:color="auto" w:fill="auto"/>
            <w:vAlign w:val="center"/>
            <w:hideMark/>
          </w:tcPr>
          <w:p w14:paraId="37ED7C7B" w14:textId="00F26C1A" w:rsidR="00E141F0" w:rsidRPr="00F96108" w:rsidRDefault="00E141F0" w:rsidP="001A2427">
            <w:pPr>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2CCD5220" w14:textId="7FDD1F1D" w:rsidR="00E141F0" w:rsidRPr="00F96108" w:rsidRDefault="00E141F0" w:rsidP="001A2427">
            <w:pPr>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BD46E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7F9F9B9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81" w:type="pct"/>
            <w:tcBorders>
              <w:right w:val="single" w:sz="12" w:space="0" w:color="auto"/>
            </w:tcBorders>
            <w:shd w:val="clear" w:color="auto" w:fill="auto"/>
            <w:vAlign w:val="center"/>
            <w:hideMark/>
          </w:tcPr>
          <w:p w14:paraId="29208BBB" w14:textId="77E4746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609D4E4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DD1400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F932464" w14:textId="0D5DA646"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AE7D8DC" w14:textId="5CC073AA"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B77432A" w14:textId="5E222F5A"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9589AE4" w14:textId="607F6D6E"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4B7B383" w14:textId="77777777" w:rsidTr="00013B12">
        <w:trPr>
          <w:trHeight w:val="20"/>
        </w:trPr>
        <w:tc>
          <w:tcPr>
            <w:tcW w:w="233" w:type="pct"/>
            <w:vMerge/>
            <w:vAlign w:val="center"/>
          </w:tcPr>
          <w:p w14:paraId="68A72C0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EA5324E" w14:textId="1CFB1D7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287C73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3DF2133F" w14:textId="48E15C83" w:rsidR="00E141F0" w:rsidRPr="00F96108" w:rsidRDefault="00E141F0" w:rsidP="001A2427">
            <w:pPr>
              <w:jc w:val="center"/>
              <w:rPr>
                <w:rFonts w:eastAsia="Times New Roman" w:cs="Times New Roman"/>
                <w:color w:val="000000"/>
                <w:sz w:val="20"/>
                <w:szCs w:val="20"/>
                <w:lang w:eastAsia="ru-RU"/>
              </w:rPr>
            </w:pPr>
          </w:p>
        </w:tc>
        <w:tc>
          <w:tcPr>
            <w:tcW w:w="375" w:type="pct"/>
            <w:vMerge/>
            <w:shd w:val="clear" w:color="auto" w:fill="auto"/>
            <w:vAlign w:val="center"/>
            <w:hideMark/>
          </w:tcPr>
          <w:p w14:paraId="0AD92D4F" w14:textId="4433731B" w:rsidR="00E141F0" w:rsidRPr="00F96108" w:rsidRDefault="00E141F0" w:rsidP="001A2427">
            <w:pPr>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48ABE5DF" w14:textId="36394EA5" w:rsidR="00E141F0" w:rsidRPr="00F96108" w:rsidRDefault="00E141F0" w:rsidP="001A2427">
            <w:pPr>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59E825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2CFC084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239</w:t>
            </w:r>
          </w:p>
        </w:tc>
        <w:tc>
          <w:tcPr>
            <w:tcW w:w="281" w:type="pct"/>
            <w:tcBorders>
              <w:right w:val="single" w:sz="12" w:space="0" w:color="auto"/>
            </w:tcBorders>
            <w:shd w:val="clear" w:color="auto" w:fill="auto"/>
            <w:vAlign w:val="center"/>
            <w:hideMark/>
          </w:tcPr>
          <w:p w14:paraId="5BD61AC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3FCE2AB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349BA4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E7CCD34" w14:textId="1395F7B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4D90454" w14:textId="7B4D10C0"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487EC73" w14:textId="56889DD2"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6D86BAC3" w14:textId="521B55BC"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E301A19" w14:textId="77777777" w:rsidTr="00013B12">
        <w:trPr>
          <w:trHeight w:val="20"/>
        </w:trPr>
        <w:tc>
          <w:tcPr>
            <w:tcW w:w="233" w:type="pct"/>
            <w:vMerge/>
            <w:vAlign w:val="center"/>
          </w:tcPr>
          <w:p w14:paraId="76BCA90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66E9F59" w14:textId="7051372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CE415B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2521D50A" w14:textId="4FF79A5B"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shd w:val="clear" w:color="auto" w:fill="auto"/>
            <w:vAlign w:val="center"/>
            <w:hideMark/>
          </w:tcPr>
          <w:p w14:paraId="1DF6A605" w14:textId="0B27CD7D"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1A4BC8F0" w14:textId="2A4D2F49"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8685E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0706E09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52</w:t>
            </w:r>
          </w:p>
        </w:tc>
        <w:tc>
          <w:tcPr>
            <w:tcW w:w="281" w:type="pct"/>
            <w:tcBorders>
              <w:right w:val="single" w:sz="12" w:space="0" w:color="auto"/>
            </w:tcBorders>
            <w:shd w:val="clear" w:color="auto" w:fill="auto"/>
            <w:vAlign w:val="center"/>
            <w:hideMark/>
          </w:tcPr>
          <w:p w14:paraId="2DE38EC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DE8199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C29A3E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4816854" w14:textId="7DB4DBF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38C13B6" w14:textId="1E67AEA9"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FDD2BF8" w14:textId="0AA43CB9"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42ECB6DD" w14:textId="59BA48F1"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5A312E7" w14:textId="77777777" w:rsidTr="00013B12">
        <w:trPr>
          <w:trHeight w:val="20"/>
        </w:trPr>
        <w:tc>
          <w:tcPr>
            <w:tcW w:w="233" w:type="pct"/>
            <w:vAlign w:val="center"/>
          </w:tcPr>
          <w:p w14:paraId="798D6CC9" w14:textId="6E21D6EF"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983" w:type="pct"/>
            <w:shd w:val="clear" w:color="auto" w:fill="auto"/>
            <w:vAlign w:val="center"/>
            <w:hideMark/>
          </w:tcPr>
          <w:p w14:paraId="6665F471" w14:textId="3EAC783C"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Пер.</w:t>
            </w:r>
            <w:r>
              <w:rPr>
                <w:rFonts w:eastAsia="Times New Roman" w:cs="Times New Roman"/>
                <w:color w:val="000000"/>
                <w:sz w:val="20"/>
                <w:szCs w:val="20"/>
                <w:lang w:eastAsia="ru-RU"/>
              </w:rPr>
              <w:t xml:space="preserve"> </w:t>
            </w:r>
            <w:r w:rsidRPr="00F96108">
              <w:rPr>
                <w:rFonts w:eastAsia="Times New Roman" w:cs="Times New Roman"/>
                <w:color w:val="000000"/>
                <w:sz w:val="20"/>
                <w:szCs w:val="20"/>
                <w:lang w:eastAsia="ru-RU"/>
              </w:rPr>
              <w:t>Безымянный</w:t>
            </w:r>
          </w:p>
        </w:tc>
        <w:tc>
          <w:tcPr>
            <w:tcW w:w="422" w:type="pct"/>
            <w:tcBorders>
              <w:right w:val="single" w:sz="12" w:space="0" w:color="auto"/>
            </w:tcBorders>
            <w:shd w:val="clear" w:color="auto" w:fill="auto"/>
            <w:vAlign w:val="center"/>
            <w:hideMark/>
          </w:tcPr>
          <w:p w14:paraId="705F7834"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328" w:type="pct"/>
            <w:tcBorders>
              <w:left w:val="single" w:sz="12" w:space="0" w:color="auto"/>
            </w:tcBorders>
            <w:shd w:val="clear" w:color="auto" w:fill="auto"/>
            <w:vAlign w:val="center"/>
            <w:hideMark/>
          </w:tcPr>
          <w:p w14:paraId="199344F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1C9D57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305</w:t>
            </w:r>
          </w:p>
        </w:tc>
        <w:tc>
          <w:tcPr>
            <w:tcW w:w="235" w:type="pct"/>
            <w:tcBorders>
              <w:right w:val="single" w:sz="12" w:space="0" w:color="auto"/>
            </w:tcBorders>
            <w:shd w:val="clear" w:color="auto" w:fill="auto"/>
            <w:vAlign w:val="center"/>
            <w:hideMark/>
          </w:tcPr>
          <w:p w14:paraId="770EAA8A" w14:textId="67D2BC0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8B1637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1840FB3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81" w:type="pct"/>
            <w:tcBorders>
              <w:right w:val="single" w:sz="12" w:space="0" w:color="auto"/>
            </w:tcBorders>
            <w:shd w:val="clear" w:color="auto" w:fill="auto"/>
            <w:vAlign w:val="center"/>
            <w:hideMark/>
          </w:tcPr>
          <w:p w14:paraId="0FF2F91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774A24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725F3BA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4A8000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2B90090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4FB85FB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22" w:type="pct"/>
            <w:shd w:val="clear" w:color="auto" w:fill="auto"/>
            <w:vAlign w:val="center"/>
            <w:hideMark/>
          </w:tcPr>
          <w:p w14:paraId="6F3CAC1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r>
      <w:tr w:rsidR="00E141F0" w:rsidRPr="00F96108" w14:paraId="436BF125" w14:textId="77777777" w:rsidTr="00013B12">
        <w:trPr>
          <w:trHeight w:val="70"/>
        </w:trPr>
        <w:tc>
          <w:tcPr>
            <w:tcW w:w="233" w:type="pct"/>
            <w:vMerge w:val="restart"/>
            <w:vAlign w:val="center"/>
          </w:tcPr>
          <w:p w14:paraId="4C75D302" w14:textId="233F861D"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983" w:type="pct"/>
            <w:vMerge w:val="restart"/>
            <w:shd w:val="clear" w:color="auto" w:fill="auto"/>
            <w:vAlign w:val="center"/>
            <w:hideMark/>
          </w:tcPr>
          <w:p w14:paraId="5C18D6E6" w14:textId="419356CD"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Володарского</w:t>
            </w:r>
          </w:p>
        </w:tc>
        <w:tc>
          <w:tcPr>
            <w:tcW w:w="422" w:type="pct"/>
            <w:vMerge w:val="restart"/>
            <w:tcBorders>
              <w:right w:val="single" w:sz="12" w:space="0" w:color="auto"/>
            </w:tcBorders>
            <w:shd w:val="clear" w:color="auto" w:fill="auto"/>
            <w:vAlign w:val="center"/>
            <w:hideMark/>
          </w:tcPr>
          <w:p w14:paraId="3FF90B20"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27</w:t>
            </w:r>
          </w:p>
        </w:tc>
        <w:tc>
          <w:tcPr>
            <w:tcW w:w="328" w:type="pct"/>
            <w:tcBorders>
              <w:left w:val="single" w:sz="12" w:space="0" w:color="auto"/>
            </w:tcBorders>
            <w:shd w:val="clear" w:color="auto" w:fill="auto"/>
            <w:vAlign w:val="center"/>
            <w:hideMark/>
          </w:tcPr>
          <w:p w14:paraId="502C8E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586CA06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633</w:t>
            </w:r>
          </w:p>
        </w:tc>
        <w:tc>
          <w:tcPr>
            <w:tcW w:w="235" w:type="pct"/>
            <w:tcBorders>
              <w:right w:val="single" w:sz="12" w:space="0" w:color="auto"/>
            </w:tcBorders>
            <w:shd w:val="clear" w:color="auto" w:fill="auto"/>
            <w:vAlign w:val="center"/>
            <w:hideMark/>
          </w:tcPr>
          <w:p w14:paraId="5A529504" w14:textId="669A578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2D2B8F2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7B1E7BD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170</w:t>
            </w:r>
          </w:p>
        </w:tc>
        <w:tc>
          <w:tcPr>
            <w:tcW w:w="281" w:type="pct"/>
            <w:tcBorders>
              <w:right w:val="single" w:sz="12" w:space="0" w:color="auto"/>
            </w:tcBorders>
            <w:shd w:val="clear" w:color="auto" w:fill="auto"/>
            <w:vAlign w:val="center"/>
            <w:hideMark/>
          </w:tcPr>
          <w:p w14:paraId="5B81D04E" w14:textId="1B22CCB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1E211B1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34" w:type="pct"/>
            <w:vMerge w:val="restart"/>
            <w:tcBorders>
              <w:right w:val="single" w:sz="12" w:space="0" w:color="auto"/>
            </w:tcBorders>
            <w:shd w:val="clear" w:color="auto" w:fill="auto"/>
            <w:vAlign w:val="center"/>
            <w:hideMark/>
          </w:tcPr>
          <w:p w14:paraId="771880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w:t>
            </w:r>
          </w:p>
        </w:tc>
        <w:tc>
          <w:tcPr>
            <w:tcW w:w="187" w:type="pct"/>
            <w:tcBorders>
              <w:left w:val="single" w:sz="12" w:space="0" w:color="auto"/>
            </w:tcBorders>
            <w:shd w:val="clear" w:color="auto" w:fill="auto"/>
            <w:vAlign w:val="center"/>
            <w:hideMark/>
          </w:tcPr>
          <w:p w14:paraId="020549E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tcBorders>
              <w:right w:val="single" w:sz="12" w:space="0" w:color="auto"/>
            </w:tcBorders>
            <w:shd w:val="clear" w:color="auto" w:fill="auto"/>
            <w:vAlign w:val="center"/>
            <w:hideMark/>
          </w:tcPr>
          <w:p w14:paraId="1FF0A8F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6E8FC0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w:t>
            </w:r>
          </w:p>
        </w:tc>
        <w:tc>
          <w:tcPr>
            <w:tcW w:w="222" w:type="pct"/>
            <w:vMerge w:val="restart"/>
            <w:shd w:val="clear" w:color="auto" w:fill="auto"/>
            <w:vAlign w:val="center"/>
            <w:hideMark/>
          </w:tcPr>
          <w:p w14:paraId="1BE1E07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A9A0AEA" w14:textId="77777777" w:rsidTr="00013B12">
        <w:trPr>
          <w:trHeight w:val="20"/>
        </w:trPr>
        <w:tc>
          <w:tcPr>
            <w:tcW w:w="233" w:type="pct"/>
            <w:vMerge/>
            <w:vAlign w:val="center"/>
          </w:tcPr>
          <w:p w14:paraId="56B70FC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F0EE4B9" w14:textId="5F2CDA1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9693D3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val="restart"/>
            <w:tcBorders>
              <w:left w:val="single" w:sz="12" w:space="0" w:color="auto"/>
            </w:tcBorders>
            <w:shd w:val="clear" w:color="auto" w:fill="auto"/>
            <w:vAlign w:val="center"/>
            <w:hideMark/>
          </w:tcPr>
          <w:p w14:paraId="755F1131" w14:textId="3E548B7F"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vMerge w:val="restart"/>
            <w:shd w:val="clear" w:color="auto" w:fill="auto"/>
            <w:vAlign w:val="center"/>
            <w:hideMark/>
          </w:tcPr>
          <w:p w14:paraId="5B23824E" w14:textId="72652D2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700</w:t>
            </w:r>
          </w:p>
        </w:tc>
        <w:tc>
          <w:tcPr>
            <w:tcW w:w="235" w:type="pct"/>
            <w:vMerge w:val="restart"/>
            <w:tcBorders>
              <w:right w:val="single" w:sz="12" w:space="0" w:color="auto"/>
            </w:tcBorders>
            <w:shd w:val="clear" w:color="auto" w:fill="auto"/>
            <w:vAlign w:val="center"/>
            <w:hideMark/>
          </w:tcPr>
          <w:p w14:paraId="7C4ACDC3" w14:textId="48B12CF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CC4B3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0125BF5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225</w:t>
            </w:r>
          </w:p>
        </w:tc>
        <w:tc>
          <w:tcPr>
            <w:tcW w:w="281" w:type="pct"/>
            <w:tcBorders>
              <w:right w:val="single" w:sz="12" w:space="0" w:color="auto"/>
            </w:tcBorders>
            <w:shd w:val="clear" w:color="auto" w:fill="auto"/>
            <w:vAlign w:val="center"/>
            <w:hideMark/>
          </w:tcPr>
          <w:p w14:paraId="202B122D" w14:textId="152C57D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F65157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3F4BE9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F40BF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21F7A2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tcBorders>
              <w:left w:val="single" w:sz="12" w:space="0" w:color="auto"/>
            </w:tcBorders>
            <w:vAlign w:val="center"/>
            <w:hideMark/>
          </w:tcPr>
          <w:p w14:paraId="341B0A3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C63C570"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795E4D7" w14:textId="77777777" w:rsidTr="00013B12">
        <w:trPr>
          <w:trHeight w:val="20"/>
        </w:trPr>
        <w:tc>
          <w:tcPr>
            <w:tcW w:w="233" w:type="pct"/>
            <w:vMerge/>
            <w:vAlign w:val="center"/>
          </w:tcPr>
          <w:p w14:paraId="13F1D94C"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2A199D0" w14:textId="47E4147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C967C2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3424E757" w14:textId="4F8C202B" w:rsidR="00E141F0" w:rsidRPr="00F96108" w:rsidRDefault="00E141F0" w:rsidP="001A2427">
            <w:pPr>
              <w:jc w:val="center"/>
              <w:rPr>
                <w:rFonts w:eastAsia="Times New Roman" w:cs="Times New Roman"/>
                <w:color w:val="000000"/>
                <w:sz w:val="20"/>
                <w:szCs w:val="20"/>
                <w:lang w:eastAsia="ru-RU"/>
              </w:rPr>
            </w:pPr>
          </w:p>
        </w:tc>
        <w:tc>
          <w:tcPr>
            <w:tcW w:w="375" w:type="pct"/>
            <w:vMerge/>
            <w:shd w:val="clear" w:color="auto" w:fill="auto"/>
            <w:vAlign w:val="center"/>
            <w:hideMark/>
          </w:tcPr>
          <w:p w14:paraId="06CBB712" w14:textId="1438B72F" w:rsidR="00E141F0" w:rsidRPr="00F96108" w:rsidRDefault="00E141F0" w:rsidP="001A2427">
            <w:pPr>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503AE56F" w14:textId="2316D1E1" w:rsidR="00E141F0" w:rsidRPr="00F96108" w:rsidRDefault="00E141F0" w:rsidP="001A2427">
            <w:pPr>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E80C07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2C65949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335</w:t>
            </w:r>
          </w:p>
        </w:tc>
        <w:tc>
          <w:tcPr>
            <w:tcW w:w="281" w:type="pct"/>
            <w:tcBorders>
              <w:right w:val="single" w:sz="12" w:space="0" w:color="auto"/>
            </w:tcBorders>
            <w:shd w:val="clear" w:color="auto" w:fill="auto"/>
            <w:vAlign w:val="center"/>
            <w:hideMark/>
          </w:tcPr>
          <w:p w14:paraId="50013CA4" w14:textId="6CEE567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A8041B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566A1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D428AC0" w14:textId="5A8D272E"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0CD1B933" w14:textId="7425038C"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4BA9E0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64CB3A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F0A06D1" w14:textId="77777777" w:rsidTr="00013B12">
        <w:trPr>
          <w:trHeight w:val="20"/>
        </w:trPr>
        <w:tc>
          <w:tcPr>
            <w:tcW w:w="233" w:type="pct"/>
            <w:vMerge/>
            <w:vAlign w:val="center"/>
          </w:tcPr>
          <w:p w14:paraId="2510659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C78E2A6" w14:textId="4029F7B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49BCC4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67F88EB1" w14:textId="561407E7" w:rsidR="00E141F0" w:rsidRPr="00F96108" w:rsidRDefault="00E141F0" w:rsidP="001A2427">
            <w:pPr>
              <w:jc w:val="center"/>
              <w:rPr>
                <w:rFonts w:eastAsia="Times New Roman" w:cs="Times New Roman"/>
                <w:color w:val="000000"/>
                <w:sz w:val="20"/>
                <w:szCs w:val="20"/>
                <w:lang w:eastAsia="ru-RU"/>
              </w:rPr>
            </w:pPr>
          </w:p>
        </w:tc>
        <w:tc>
          <w:tcPr>
            <w:tcW w:w="375" w:type="pct"/>
            <w:vMerge/>
            <w:shd w:val="clear" w:color="auto" w:fill="auto"/>
            <w:vAlign w:val="center"/>
            <w:hideMark/>
          </w:tcPr>
          <w:p w14:paraId="45870068" w14:textId="4E7E6BD9" w:rsidR="00E141F0" w:rsidRPr="00F96108" w:rsidRDefault="00E141F0" w:rsidP="001A2427">
            <w:pPr>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67276308" w14:textId="086A6191" w:rsidR="00E141F0" w:rsidRPr="00F96108" w:rsidRDefault="00E141F0" w:rsidP="001A2427">
            <w:pPr>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D0F0E2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759F161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784</w:t>
            </w:r>
          </w:p>
        </w:tc>
        <w:tc>
          <w:tcPr>
            <w:tcW w:w="281" w:type="pct"/>
            <w:tcBorders>
              <w:right w:val="single" w:sz="12" w:space="0" w:color="auto"/>
            </w:tcBorders>
            <w:shd w:val="clear" w:color="auto" w:fill="auto"/>
            <w:vAlign w:val="center"/>
            <w:hideMark/>
          </w:tcPr>
          <w:p w14:paraId="731EFFB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744F27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B1670C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6F09ECA" w14:textId="4B060B05"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8087CD4" w14:textId="41E18DB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8A9BBD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298E807"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A71BC21" w14:textId="77777777" w:rsidTr="00013B12">
        <w:trPr>
          <w:trHeight w:val="20"/>
        </w:trPr>
        <w:tc>
          <w:tcPr>
            <w:tcW w:w="233" w:type="pct"/>
            <w:vMerge/>
            <w:vAlign w:val="center"/>
          </w:tcPr>
          <w:p w14:paraId="74C6977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EB47B8F" w14:textId="0117453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CF4EB8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2AFD4875" w14:textId="6028728C" w:rsidR="00E141F0" w:rsidRPr="00F96108" w:rsidRDefault="00E141F0" w:rsidP="001A2427">
            <w:pPr>
              <w:jc w:val="center"/>
              <w:rPr>
                <w:rFonts w:eastAsia="Times New Roman" w:cs="Times New Roman"/>
                <w:color w:val="000000"/>
                <w:sz w:val="20"/>
                <w:szCs w:val="20"/>
                <w:lang w:eastAsia="ru-RU"/>
              </w:rPr>
            </w:pPr>
          </w:p>
        </w:tc>
        <w:tc>
          <w:tcPr>
            <w:tcW w:w="375" w:type="pct"/>
            <w:vMerge/>
            <w:shd w:val="clear" w:color="auto" w:fill="auto"/>
            <w:vAlign w:val="center"/>
            <w:hideMark/>
          </w:tcPr>
          <w:p w14:paraId="51D167E0" w14:textId="661D3E63" w:rsidR="00E141F0" w:rsidRPr="00F96108" w:rsidRDefault="00E141F0" w:rsidP="001A2427">
            <w:pPr>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698ADF21" w14:textId="2A23B6D2" w:rsidR="00E141F0" w:rsidRPr="00F96108" w:rsidRDefault="00E141F0" w:rsidP="001A2427">
            <w:pPr>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F9EDE4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5CC192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281" w:type="pct"/>
            <w:tcBorders>
              <w:right w:val="single" w:sz="12" w:space="0" w:color="auto"/>
            </w:tcBorders>
            <w:shd w:val="clear" w:color="auto" w:fill="auto"/>
            <w:vAlign w:val="center"/>
            <w:hideMark/>
          </w:tcPr>
          <w:p w14:paraId="090CAACF" w14:textId="0AC8628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6016F8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01FC3C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DA6F600" w14:textId="0506899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9381AC5" w14:textId="66D90CBE"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867B6F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DE2A21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8D68193" w14:textId="77777777" w:rsidTr="00013B12">
        <w:trPr>
          <w:trHeight w:val="20"/>
        </w:trPr>
        <w:tc>
          <w:tcPr>
            <w:tcW w:w="233" w:type="pct"/>
            <w:vMerge/>
            <w:vAlign w:val="center"/>
          </w:tcPr>
          <w:p w14:paraId="706A3B6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84AFB0D" w14:textId="01AD4CD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F8E235A"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shd w:val="clear" w:color="auto" w:fill="auto"/>
            <w:vAlign w:val="center"/>
            <w:hideMark/>
          </w:tcPr>
          <w:p w14:paraId="2AEEF050" w14:textId="7A29DAAF"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shd w:val="clear" w:color="auto" w:fill="auto"/>
            <w:vAlign w:val="center"/>
            <w:hideMark/>
          </w:tcPr>
          <w:p w14:paraId="2B8604E1" w14:textId="3C33080D"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shd w:val="clear" w:color="auto" w:fill="auto"/>
            <w:vAlign w:val="center"/>
            <w:hideMark/>
          </w:tcPr>
          <w:p w14:paraId="4F760115" w14:textId="5C7AB538"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D1458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108860A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180</w:t>
            </w:r>
          </w:p>
        </w:tc>
        <w:tc>
          <w:tcPr>
            <w:tcW w:w="281" w:type="pct"/>
            <w:tcBorders>
              <w:right w:val="single" w:sz="12" w:space="0" w:color="auto"/>
            </w:tcBorders>
            <w:shd w:val="clear" w:color="auto" w:fill="auto"/>
            <w:vAlign w:val="center"/>
            <w:hideMark/>
          </w:tcPr>
          <w:p w14:paraId="5AF02B66" w14:textId="74EB4CB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ABDCE4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E9E8A8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3351AA2" w14:textId="2FCAB94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74B9EAE" w14:textId="0F32B3FC"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B134D4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E88955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126FEAE" w14:textId="77777777" w:rsidTr="00013B12">
        <w:trPr>
          <w:trHeight w:val="20"/>
        </w:trPr>
        <w:tc>
          <w:tcPr>
            <w:tcW w:w="233" w:type="pct"/>
            <w:vMerge w:val="restart"/>
            <w:vAlign w:val="center"/>
          </w:tcPr>
          <w:p w14:paraId="6714D288" w14:textId="5708C09A"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983" w:type="pct"/>
            <w:vMerge w:val="restart"/>
            <w:shd w:val="clear" w:color="auto" w:fill="auto"/>
            <w:vAlign w:val="center"/>
            <w:hideMark/>
          </w:tcPr>
          <w:p w14:paraId="1835C31D" w14:textId="3675FA6C"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Вокзальная</w:t>
            </w:r>
          </w:p>
        </w:tc>
        <w:tc>
          <w:tcPr>
            <w:tcW w:w="422" w:type="pct"/>
            <w:vMerge w:val="restart"/>
            <w:tcBorders>
              <w:right w:val="single" w:sz="12" w:space="0" w:color="auto"/>
            </w:tcBorders>
            <w:shd w:val="clear" w:color="auto" w:fill="auto"/>
            <w:vAlign w:val="center"/>
            <w:hideMark/>
          </w:tcPr>
          <w:p w14:paraId="618AF9CA"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328" w:type="pct"/>
            <w:tcBorders>
              <w:left w:val="single" w:sz="12" w:space="0" w:color="auto"/>
            </w:tcBorders>
            <w:shd w:val="clear" w:color="auto" w:fill="auto"/>
            <w:vAlign w:val="center"/>
            <w:hideMark/>
          </w:tcPr>
          <w:p w14:paraId="2B9D947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5754BFF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35" w:type="pct"/>
            <w:tcBorders>
              <w:right w:val="single" w:sz="12" w:space="0" w:color="auto"/>
            </w:tcBorders>
            <w:shd w:val="clear" w:color="auto" w:fill="auto"/>
            <w:vAlign w:val="center"/>
            <w:hideMark/>
          </w:tcPr>
          <w:p w14:paraId="6956404C" w14:textId="3CDE7AF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2CED99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321FC6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0808D27F" w14:textId="2103882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5580124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2D49F3D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091CC5A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2FD7F1E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0A693C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22" w:type="pct"/>
            <w:vMerge w:val="restart"/>
            <w:shd w:val="clear" w:color="auto" w:fill="auto"/>
            <w:vAlign w:val="center"/>
            <w:hideMark/>
          </w:tcPr>
          <w:p w14:paraId="02389E8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r>
      <w:tr w:rsidR="00E141F0" w:rsidRPr="00F96108" w14:paraId="6FB00A71" w14:textId="77777777" w:rsidTr="00013B12">
        <w:trPr>
          <w:trHeight w:val="20"/>
        </w:trPr>
        <w:tc>
          <w:tcPr>
            <w:tcW w:w="233" w:type="pct"/>
            <w:vMerge/>
            <w:vAlign w:val="center"/>
          </w:tcPr>
          <w:p w14:paraId="61C36E4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0053E4A" w14:textId="24DD885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4338F0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901BEF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250</w:t>
            </w:r>
          </w:p>
        </w:tc>
        <w:tc>
          <w:tcPr>
            <w:tcW w:w="375" w:type="pct"/>
            <w:shd w:val="clear" w:color="auto" w:fill="auto"/>
            <w:vAlign w:val="center"/>
            <w:hideMark/>
          </w:tcPr>
          <w:p w14:paraId="23085D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300</w:t>
            </w:r>
          </w:p>
        </w:tc>
        <w:tc>
          <w:tcPr>
            <w:tcW w:w="235" w:type="pct"/>
            <w:tcBorders>
              <w:right w:val="single" w:sz="12" w:space="0" w:color="auto"/>
            </w:tcBorders>
            <w:shd w:val="clear" w:color="auto" w:fill="auto"/>
            <w:vAlign w:val="center"/>
            <w:hideMark/>
          </w:tcPr>
          <w:p w14:paraId="12FF96EA" w14:textId="21221BA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24D3E4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185B67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115</w:t>
            </w:r>
          </w:p>
        </w:tc>
        <w:tc>
          <w:tcPr>
            <w:tcW w:w="281" w:type="pct"/>
            <w:tcBorders>
              <w:right w:val="single" w:sz="12" w:space="0" w:color="auto"/>
            </w:tcBorders>
            <w:shd w:val="clear" w:color="auto" w:fill="auto"/>
            <w:vAlign w:val="center"/>
            <w:hideMark/>
          </w:tcPr>
          <w:p w14:paraId="05B02283" w14:textId="41BAFC0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51289C6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E05310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8378F7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686EC7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12997B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3AD700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FB92EBC" w14:textId="77777777" w:rsidTr="00013B12">
        <w:trPr>
          <w:trHeight w:val="20"/>
        </w:trPr>
        <w:tc>
          <w:tcPr>
            <w:tcW w:w="233" w:type="pct"/>
            <w:vMerge w:val="restart"/>
            <w:vAlign w:val="center"/>
          </w:tcPr>
          <w:p w14:paraId="6CBFE624" w14:textId="05D1CB63"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983" w:type="pct"/>
            <w:vMerge w:val="restart"/>
            <w:shd w:val="clear" w:color="auto" w:fill="auto"/>
            <w:vAlign w:val="center"/>
            <w:hideMark/>
          </w:tcPr>
          <w:p w14:paraId="4F8D96F2" w14:textId="2169A3DC"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Бровцева</w:t>
            </w:r>
          </w:p>
        </w:tc>
        <w:tc>
          <w:tcPr>
            <w:tcW w:w="422" w:type="pct"/>
            <w:vMerge w:val="restart"/>
            <w:tcBorders>
              <w:right w:val="single" w:sz="12" w:space="0" w:color="auto"/>
            </w:tcBorders>
            <w:shd w:val="clear" w:color="auto" w:fill="auto"/>
            <w:vAlign w:val="center"/>
            <w:hideMark/>
          </w:tcPr>
          <w:p w14:paraId="05E4B289"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28" w:type="pct"/>
            <w:vMerge w:val="restart"/>
            <w:tcBorders>
              <w:left w:val="single" w:sz="12" w:space="0" w:color="auto"/>
            </w:tcBorders>
            <w:shd w:val="clear" w:color="auto" w:fill="auto"/>
            <w:vAlign w:val="center"/>
            <w:hideMark/>
          </w:tcPr>
          <w:p w14:paraId="31A1E57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2AED132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450</w:t>
            </w:r>
          </w:p>
        </w:tc>
        <w:tc>
          <w:tcPr>
            <w:tcW w:w="235" w:type="pct"/>
            <w:vMerge w:val="restart"/>
            <w:tcBorders>
              <w:right w:val="single" w:sz="12" w:space="0" w:color="auto"/>
            </w:tcBorders>
            <w:shd w:val="clear" w:color="auto" w:fill="auto"/>
            <w:vAlign w:val="center"/>
            <w:hideMark/>
          </w:tcPr>
          <w:p w14:paraId="64054C02" w14:textId="1FF04C7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A41DE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0BFF563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270</w:t>
            </w:r>
          </w:p>
        </w:tc>
        <w:tc>
          <w:tcPr>
            <w:tcW w:w="281" w:type="pct"/>
            <w:tcBorders>
              <w:right w:val="single" w:sz="12" w:space="0" w:color="auto"/>
            </w:tcBorders>
            <w:shd w:val="clear" w:color="auto" w:fill="auto"/>
            <w:vAlign w:val="center"/>
            <w:hideMark/>
          </w:tcPr>
          <w:p w14:paraId="5D9C3D0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4DDEDBD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79A573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187" w:type="pct"/>
            <w:vMerge w:val="restart"/>
            <w:tcBorders>
              <w:left w:val="single" w:sz="12" w:space="0" w:color="auto"/>
            </w:tcBorders>
            <w:shd w:val="clear" w:color="auto" w:fill="auto"/>
            <w:vAlign w:val="center"/>
            <w:hideMark/>
          </w:tcPr>
          <w:p w14:paraId="5B46CA7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45D1120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00ACE9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22" w:type="pct"/>
            <w:shd w:val="clear" w:color="auto" w:fill="auto"/>
            <w:vAlign w:val="center"/>
            <w:hideMark/>
          </w:tcPr>
          <w:p w14:paraId="04843A3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50D7C54D" w14:textId="77777777" w:rsidTr="00013B12">
        <w:trPr>
          <w:trHeight w:val="20"/>
        </w:trPr>
        <w:tc>
          <w:tcPr>
            <w:tcW w:w="233" w:type="pct"/>
            <w:vMerge/>
            <w:vAlign w:val="center"/>
          </w:tcPr>
          <w:p w14:paraId="547D4B7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E42CBD4" w14:textId="18ECEE4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392635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1F942C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2841ED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1A007A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353756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3CCC0E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281" w:type="pct"/>
            <w:tcBorders>
              <w:right w:val="single" w:sz="12" w:space="0" w:color="auto"/>
            </w:tcBorders>
            <w:shd w:val="clear" w:color="auto" w:fill="auto"/>
            <w:vAlign w:val="center"/>
            <w:hideMark/>
          </w:tcPr>
          <w:p w14:paraId="1111EDE9" w14:textId="008BD62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77E0C4E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4EEDA2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A33533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E0D6C4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3FEE7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450AF7F8" w14:textId="300811CE"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вент</w:t>
            </w:r>
            <w:r>
              <w:rPr>
                <w:rFonts w:eastAsia="Times New Roman" w:cs="Times New Roman"/>
                <w:color w:val="000000"/>
                <w:sz w:val="20"/>
                <w:szCs w:val="20"/>
                <w:lang w:eastAsia="ru-RU"/>
              </w:rPr>
              <w:t>.</w:t>
            </w:r>
          </w:p>
        </w:tc>
      </w:tr>
      <w:tr w:rsidR="00E141F0" w:rsidRPr="00F96108" w14:paraId="07D810EC" w14:textId="77777777" w:rsidTr="00013B12">
        <w:trPr>
          <w:trHeight w:val="20"/>
        </w:trPr>
        <w:tc>
          <w:tcPr>
            <w:tcW w:w="233" w:type="pct"/>
            <w:vMerge/>
            <w:vAlign w:val="center"/>
          </w:tcPr>
          <w:p w14:paraId="783D3E6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0B8FD82" w14:textId="65C601B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3E2123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22E24F8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F10E6A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66D3F87"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82AF3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32DEF18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330</w:t>
            </w:r>
          </w:p>
        </w:tc>
        <w:tc>
          <w:tcPr>
            <w:tcW w:w="281" w:type="pct"/>
            <w:tcBorders>
              <w:right w:val="single" w:sz="12" w:space="0" w:color="auto"/>
            </w:tcBorders>
            <w:shd w:val="clear" w:color="auto" w:fill="auto"/>
            <w:vAlign w:val="center"/>
            <w:hideMark/>
          </w:tcPr>
          <w:p w14:paraId="2DE3850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C72587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9B8DD0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403D21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19FD5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BC620F1" w14:textId="272F8033"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2AEAAC13" w14:textId="6455DA19"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0C777C9" w14:textId="77777777" w:rsidTr="00013B12">
        <w:trPr>
          <w:trHeight w:val="20"/>
        </w:trPr>
        <w:tc>
          <w:tcPr>
            <w:tcW w:w="233" w:type="pct"/>
            <w:vMerge/>
            <w:vAlign w:val="center"/>
          </w:tcPr>
          <w:p w14:paraId="238E8BE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70DF42C" w14:textId="609086C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D5CE59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2FDFE49D"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B5214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6FABE2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C5D3B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FB9CD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281" w:type="pct"/>
            <w:tcBorders>
              <w:right w:val="single" w:sz="12" w:space="0" w:color="auto"/>
            </w:tcBorders>
            <w:shd w:val="clear" w:color="auto" w:fill="auto"/>
            <w:vAlign w:val="center"/>
            <w:hideMark/>
          </w:tcPr>
          <w:p w14:paraId="26113688" w14:textId="0FA2449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7D65D1F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635441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482830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DE92E0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597D33B" w14:textId="4C9CEC6A"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7C8F4E9A" w14:textId="3B267799"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6E7AE4F" w14:textId="77777777" w:rsidTr="00013B12">
        <w:trPr>
          <w:trHeight w:val="20"/>
        </w:trPr>
        <w:tc>
          <w:tcPr>
            <w:tcW w:w="233" w:type="pct"/>
            <w:vMerge w:val="restart"/>
            <w:vAlign w:val="center"/>
          </w:tcPr>
          <w:p w14:paraId="0B591878" w14:textId="5C74369B"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983" w:type="pct"/>
            <w:vMerge w:val="restart"/>
            <w:shd w:val="clear" w:color="auto" w:fill="auto"/>
            <w:vAlign w:val="center"/>
            <w:hideMark/>
          </w:tcPr>
          <w:p w14:paraId="1F4B2E04" w14:textId="2E9AFFEE"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Гагарина</w:t>
            </w:r>
          </w:p>
        </w:tc>
        <w:tc>
          <w:tcPr>
            <w:tcW w:w="422" w:type="pct"/>
            <w:vMerge w:val="restart"/>
            <w:tcBorders>
              <w:right w:val="single" w:sz="12" w:space="0" w:color="auto"/>
            </w:tcBorders>
            <w:shd w:val="clear" w:color="auto" w:fill="auto"/>
            <w:vAlign w:val="center"/>
            <w:hideMark/>
          </w:tcPr>
          <w:p w14:paraId="22311AAF"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61</w:t>
            </w:r>
          </w:p>
        </w:tc>
        <w:tc>
          <w:tcPr>
            <w:tcW w:w="328" w:type="pct"/>
            <w:tcBorders>
              <w:left w:val="single" w:sz="12" w:space="0" w:color="auto"/>
            </w:tcBorders>
            <w:shd w:val="clear" w:color="auto" w:fill="auto"/>
            <w:vAlign w:val="center"/>
            <w:hideMark/>
          </w:tcPr>
          <w:p w14:paraId="50D96D2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403CAF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1550</w:t>
            </w:r>
          </w:p>
        </w:tc>
        <w:tc>
          <w:tcPr>
            <w:tcW w:w="235" w:type="pct"/>
            <w:tcBorders>
              <w:right w:val="single" w:sz="12" w:space="0" w:color="auto"/>
            </w:tcBorders>
            <w:shd w:val="clear" w:color="auto" w:fill="auto"/>
            <w:vAlign w:val="center"/>
            <w:hideMark/>
          </w:tcPr>
          <w:p w14:paraId="73158A86" w14:textId="0C38FF4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C7024F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15474C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281" w:type="pct"/>
            <w:tcBorders>
              <w:right w:val="single" w:sz="12" w:space="0" w:color="auto"/>
            </w:tcBorders>
            <w:shd w:val="clear" w:color="auto" w:fill="auto"/>
            <w:vAlign w:val="center"/>
            <w:hideMark/>
          </w:tcPr>
          <w:p w14:paraId="6B55A273" w14:textId="690CDCB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75" w:type="pct"/>
            <w:vMerge w:val="restart"/>
            <w:tcBorders>
              <w:left w:val="single" w:sz="12" w:space="0" w:color="auto"/>
            </w:tcBorders>
            <w:shd w:val="clear" w:color="auto" w:fill="auto"/>
            <w:vAlign w:val="center"/>
            <w:hideMark/>
          </w:tcPr>
          <w:p w14:paraId="4F45FD8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234" w:type="pct"/>
            <w:vMerge w:val="restart"/>
            <w:tcBorders>
              <w:right w:val="single" w:sz="12" w:space="0" w:color="auto"/>
            </w:tcBorders>
            <w:shd w:val="clear" w:color="auto" w:fill="auto"/>
            <w:vAlign w:val="center"/>
            <w:hideMark/>
          </w:tcPr>
          <w:p w14:paraId="4B1CFA1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187" w:type="pct"/>
            <w:vMerge w:val="restart"/>
            <w:tcBorders>
              <w:left w:val="single" w:sz="12" w:space="0" w:color="auto"/>
            </w:tcBorders>
            <w:shd w:val="clear" w:color="auto" w:fill="auto"/>
            <w:vAlign w:val="center"/>
            <w:hideMark/>
          </w:tcPr>
          <w:p w14:paraId="31B325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34" w:type="pct"/>
            <w:tcBorders>
              <w:right w:val="single" w:sz="12" w:space="0" w:color="auto"/>
            </w:tcBorders>
            <w:shd w:val="clear" w:color="auto" w:fill="auto"/>
            <w:vAlign w:val="center"/>
            <w:hideMark/>
          </w:tcPr>
          <w:p w14:paraId="40B109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4-МО</w:t>
            </w:r>
          </w:p>
        </w:tc>
        <w:tc>
          <w:tcPr>
            <w:tcW w:w="187" w:type="pct"/>
            <w:tcBorders>
              <w:left w:val="single" w:sz="12" w:space="0" w:color="auto"/>
            </w:tcBorders>
            <w:shd w:val="clear" w:color="auto" w:fill="auto"/>
            <w:vAlign w:val="center"/>
            <w:hideMark/>
          </w:tcPr>
          <w:p w14:paraId="62BE4B8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222" w:type="pct"/>
            <w:shd w:val="clear" w:color="auto" w:fill="auto"/>
            <w:vAlign w:val="center"/>
            <w:hideMark/>
          </w:tcPr>
          <w:p w14:paraId="3964463F" w14:textId="03500623"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вент</w:t>
            </w:r>
            <w:r>
              <w:rPr>
                <w:rFonts w:eastAsia="Times New Roman" w:cs="Times New Roman"/>
                <w:color w:val="000000"/>
                <w:sz w:val="20"/>
                <w:szCs w:val="20"/>
                <w:lang w:eastAsia="ru-RU"/>
              </w:rPr>
              <w:t>.</w:t>
            </w:r>
          </w:p>
        </w:tc>
      </w:tr>
      <w:tr w:rsidR="00E141F0" w:rsidRPr="00F96108" w14:paraId="3ECC94DF" w14:textId="77777777" w:rsidTr="00013B12">
        <w:trPr>
          <w:trHeight w:val="20"/>
        </w:trPr>
        <w:tc>
          <w:tcPr>
            <w:tcW w:w="233" w:type="pct"/>
            <w:vMerge/>
            <w:vAlign w:val="center"/>
          </w:tcPr>
          <w:p w14:paraId="19D55AF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116FB39" w14:textId="740C604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9B06A1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FE39B0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19C0044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1450</w:t>
            </w:r>
          </w:p>
        </w:tc>
        <w:tc>
          <w:tcPr>
            <w:tcW w:w="235" w:type="pct"/>
            <w:tcBorders>
              <w:right w:val="single" w:sz="12" w:space="0" w:color="auto"/>
            </w:tcBorders>
            <w:shd w:val="clear" w:color="auto" w:fill="auto"/>
            <w:vAlign w:val="center"/>
            <w:hideMark/>
          </w:tcPr>
          <w:p w14:paraId="76703D34" w14:textId="4A926F9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AE8DCF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6270D68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1840</w:t>
            </w:r>
          </w:p>
        </w:tc>
        <w:tc>
          <w:tcPr>
            <w:tcW w:w="281" w:type="pct"/>
            <w:tcBorders>
              <w:right w:val="single" w:sz="12" w:space="0" w:color="auto"/>
            </w:tcBorders>
            <w:shd w:val="clear" w:color="auto" w:fill="auto"/>
            <w:vAlign w:val="center"/>
            <w:hideMark/>
          </w:tcPr>
          <w:p w14:paraId="1DE1DB3F" w14:textId="38B3790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7CA4C5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82DE9A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46A7BD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41EF4A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4-БО</w:t>
            </w:r>
          </w:p>
        </w:tc>
        <w:tc>
          <w:tcPr>
            <w:tcW w:w="187" w:type="pct"/>
            <w:tcBorders>
              <w:left w:val="single" w:sz="12" w:space="0" w:color="auto"/>
            </w:tcBorders>
            <w:shd w:val="clear" w:color="auto" w:fill="auto"/>
            <w:vAlign w:val="center"/>
            <w:hideMark/>
          </w:tcPr>
          <w:p w14:paraId="229D62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222" w:type="pct"/>
            <w:shd w:val="clear" w:color="auto" w:fill="auto"/>
            <w:vAlign w:val="center"/>
            <w:hideMark/>
          </w:tcPr>
          <w:p w14:paraId="0ADC419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038C28B0" w14:textId="77777777" w:rsidTr="00013B12">
        <w:trPr>
          <w:trHeight w:val="357"/>
        </w:trPr>
        <w:tc>
          <w:tcPr>
            <w:tcW w:w="233" w:type="pct"/>
            <w:vMerge/>
            <w:vAlign w:val="center"/>
          </w:tcPr>
          <w:p w14:paraId="6AA9AC5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977FB23" w14:textId="2910200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AEA5C89"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BECC00C" w14:textId="4DC7014C"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49062C1" w14:textId="66899CD8"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22294A26" w14:textId="4852FB50"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50E6AF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3529A94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960</w:t>
            </w:r>
          </w:p>
        </w:tc>
        <w:tc>
          <w:tcPr>
            <w:tcW w:w="281" w:type="pct"/>
            <w:tcBorders>
              <w:right w:val="single" w:sz="12" w:space="0" w:color="auto"/>
            </w:tcBorders>
            <w:shd w:val="clear" w:color="auto" w:fill="auto"/>
            <w:vAlign w:val="center"/>
            <w:hideMark/>
          </w:tcPr>
          <w:p w14:paraId="1A4F905D" w14:textId="54BFEA5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962008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FBAEC1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1013A3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722A7AC" w14:textId="327FF4AB"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7872F99" w14:textId="71DA1E55"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839FC2E" w14:textId="57CA9764"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5972277" w14:textId="77777777" w:rsidTr="00013B12">
        <w:trPr>
          <w:trHeight w:val="20"/>
        </w:trPr>
        <w:tc>
          <w:tcPr>
            <w:tcW w:w="233" w:type="pct"/>
            <w:vMerge w:val="restart"/>
            <w:vAlign w:val="center"/>
          </w:tcPr>
          <w:p w14:paraId="4FB72062" w14:textId="715FC780"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983" w:type="pct"/>
            <w:vMerge w:val="restart"/>
            <w:shd w:val="clear" w:color="auto" w:fill="auto"/>
            <w:vAlign w:val="center"/>
            <w:hideMark/>
          </w:tcPr>
          <w:p w14:paraId="33018F5A" w14:textId="7B6383FF" w:rsidR="00E141F0" w:rsidRPr="00F96108" w:rsidRDefault="00E141F0" w:rsidP="00D2206E">
            <w:pPr>
              <w:ind w:firstLine="0"/>
              <w:jc w:val="left"/>
              <w:rPr>
                <w:rFonts w:eastAsia="Times New Roman" w:cs="Times New Roman"/>
                <w:color w:val="000000"/>
                <w:sz w:val="20"/>
                <w:szCs w:val="20"/>
                <w:lang w:eastAsia="ru-RU"/>
              </w:rPr>
            </w:pPr>
            <w:proofErr w:type="gramStart"/>
            <w:r w:rsidRPr="00F96108">
              <w:rPr>
                <w:rFonts w:eastAsia="Times New Roman" w:cs="Times New Roman"/>
                <w:color w:val="000000"/>
                <w:sz w:val="20"/>
                <w:szCs w:val="20"/>
                <w:lang w:eastAsia="ru-RU"/>
              </w:rPr>
              <w:t>Гагар</w:t>
            </w:r>
            <w:r w:rsidR="00013B12">
              <w:rPr>
                <w:rFonts w:eastAsia="Times New Roman" w:cs="Times New Roman"/>
                <w:color w:val="000000"/>
                <w:sz w:val="20"/>
                <w:szCs w:val="20"/>
                <w:lang w:eastAsia="ru-RU"/>
              </w:rPr>
              <w:t>ина</w:t>
            </w:r>
            <w:r w:rsidRPr="00F96108">
              <w:rPr>
                <w:rFonts w:eastAsia="Times New Roman" w:cs="Times New Roman"/>
                <w:color w:val="000000"/>
                <w:sz w:val="20"/>
                <w:szCs w:val="20"/>
                <w:lang w:eastAsia="ru-RU"/>
              </w:rPr>
              <w:t>-Примор</w:t>
            </w:r>
            <w:r w:rsidR="00013B12">
              <w:rPr>
                <w:rFonts w:eastAsia="Times New Roman" w:cs="Times New Roman"/>
                <w:color w:val="000000"/>
                <w:sz w:val="20"/>
                <w:szCs w:val="20"/>
                <w:lang w:eastAsia="ru-RU"/>
              </w:rPr>
              <w:t>ская</w:t>
            </w:r>
            <w:proofErr w:type="gramEnd"/>
          </w:p>
        </w:tc>
        <w:tc>
          <w:tcPr>
            <w:tcW w:w="422" w:type="pct"/>
            <w:vMerge w:val="restart"/>
            <w:tcBorders>
              <w:right w:val="single" w:sz="12" w:space="0" w:color="auto"/>
            </w:tcBorders>
            <w:shd w:val="clear" w:color="auto" w:fill="auto"/>
            <w:vAlign w:val="center"/>
            <w:hideMark/>
          </w:tcPr>
          <w:p w14:paraId="5DE53800"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328" w:type="pct"/>
            <w:tcBorders>
              <w:left w:val="single" w:sz="12" w:space="0" w:color="auto"/>
            </w:tcBorders>
            <w:shd w:val="clear" w:color="auto" w:fill="auto"/>
            <w:vAlign w:val="center"/>
            <w:hideMark/>
          </w:tcPr>
          <w:p w14:paraId="3DA23C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225</w:t>
            </w:r>
          </w:p>
        </w:tc>
        <w:tc>
          <w:tcPr>
            <w:tcW w:w="375" w:type="pct"/>
            <w:shd w:val="clear" w:color="auto" w:fill="auto"/>
            <w:vAlign w:val="center"/>
            <w:hideMark/>
          </w:tcPr>
          <w:p w14:paraId="13FFA40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950</w:t>
            </w:r>
          </w:p>
        </w:tc>
        <w:tc>
          <w:tcPr>
            <w:tcW w:w="235" w:type="pct"/>
            <w:tcBorders>
              <w:right w:val="single" w:sz="12" w:space="0" w:color="auto"/>
            </w:tcBorders>
            <w:shd w:val="clear" w:color="auto" w:fill="auto"/>
            <w:vAlign w:val="center"/>
            <w:hideMark/>
          </w:tcPr>
          <w:p w14:paraId="514463D4" w14:textId="6C7B65E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28" w:type="pct"/>
            <w:vMerge w:val="restart"/>
            <w:tcBorders>
              <w:left w:val="single" w:sz="12" w:space="0" w:color="auto"/>
            </w:tcBorders>
            <w:shd w:val="clear" w:color="auto" w:fill="auto"/>
            <w:vAlign w:val="center"/>
            <w:hideMark/>
          </w:tcPr>
          <w:p w14:paraId="47B69A33" w14:textId="121EC28E"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restart"/>
            <w:shd w:val="clear" w:color="auto" w:fill="auto"/>
            <w:vAlign w:val="center"/>
            <w:hideMark/>
          </w:tcPr>
          <w:p w14:paraId="43467CBB" w14:textId="411A724A" w:rsidR="00E141F0" w:rsidRPr="00F96108" w:rsidRDefault="00E141F0" w:rsidP="001A2427">
            <w:pPr>
              <w:ind w:firstLine="0"/>
              <w:jc w:val="center"/>
              <w:rPr>
                <w:rFonts w:eastAsia="Times New Roman" w:cs="Times New Roman"/>
                <w:color w:val="000000"/>
                <w:sz w:val="20"/>
                <w:szCs w:val="20"/>
                <w:lang w:eastAsia="ru-RU"/>
              </w:rPr>
            </w:pPr>
          </w:p>
        </w:tc>
        <w:tc>
          <w:tcPr>
            <w:tcW w:w="281" w:type="pct"/>
            <w:vMerge w:val="restart"/>
            <w:tcBorders>
              <w:right w:val="single" w:sz="12" w:space="0" w:color="auto"/>
            </w:tcBorders>
            <w:shd w:val="clear" w:color="auto" w:fill="auto"/>
            <w:vAlign w:val="center"/>
            <w:hideMark/>
          </w:tcPr>
          <w:p w14:paraId="022BE27C" w14:textId="2E9F5D45"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restart"/>
            <w:tcBorders>
              <w:left w:val="single" w:sz="12" w:space="0" w:color="auto"/>
            </w:tcBorders>
            <w:shd w:val="clear" w:color="auto" w:fill="auto"/>
            <w:vAlign w:val="center"/>
            <w:hideMark/>
          </w:tcPr>
          <w:p w14:paraId="689C6CA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54008EE5" w14:textId="32C9F87C"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val="restart"/>
            <w:tcBorders>
              <w:left w:val="single" w:sz="12" w:space="0" w:color="auto"/>
            </w:tcBorders>
            <w:shd w:val="clear" w:color="auto" w:fill="auto"/>
            <w:vAlign w:val="center"/>
            <w:hideMark/>
          </w:tcPr>
          <w:p w14:paraId="3476C454" w14:textId="094E6D6A"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val="restart"/>
            <w:tcBorders>
              <w:right w:val="single" w:sz="12" w:space="0" w:color="auto"/>
            </w:tcBorders>
            <w:shd w:val="clear" w:color="auto" w:fill="auto"/>
            <w:vAlign w:val="center"/>
            <w:hideMark/>
          </w:tcPr>
          <w:p w14:paraId="4B569BE3" w14:textId="20C8301C"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val="restart"/>
            <w:tcBorders>
              <w:left w:val="single" w:sz="12" w:space="0" w:color="auto"/>
            </w:tcBorders>
            <w:shd w:val="clear" w:color="auto" w:fill="auto"/>
            <w:vAlign w:val="center"/>
            <w:hideMark/>
          </w:tcPr>
          <w:p w14:paraId="54A7375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22" w:type="pct"/>
            <w:vMerge w:val="restart"/>
            <w:shd w:val="clear" w:color="auto" w:fill="auto"/>
            <w:vAlign w:val="center"/>
            <w:hideMark/>
          </w:tcPr>
          <w:p w14:paraId="2E0309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A17E3B9" w14:textId="77777777" w:rsidTr="00013B12">
        <w:trPr>
          <w:trHeight w:val="20"/>
        </w:trPr>
        <w:tc>
          <w:tcPr>
            <w:tcW w:w="233" w:type="pct"/>
            <w:vMerge/>
            <w:vAlign w:val="center"/>
          </w:tcPr>
          <w:p w14:paraId="3796FAC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212094B" w14:textId="3F62425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8FB68D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FF133A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6358698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800</w:t>
            </w:r>
          </w:p>
        </w:tc>
        <w:tc>
          <w:tcPr>
            <w:tcW w:w="235" w:type="pct"/>
            <w:tcBorders>
              <w:right w:val="single" w:sz="12" w:space="0" w:color="auto"/>
            </w:tcBorders>
            <w:shd w:val="clear" w:color="auto" w:fill="auto"/>
            <w:vAlign w:val="center"/>
            <w:hideMark/>
          </w:tcPr>
          <w:p w14:paraId="51D67A93" w14:textId="2BDEDD5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vMerge/>
            <w:tcBorders>
              <w:left w:val="single" w:sz="12" w:space="0" w:color="auto"/>
            </w:tcBorders>
            <w:vAlign w:val="center"/>
            <w:hideMark/>
          </w:tcPr>
          <w:p w14:paraId="2C293B4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4D3355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81" w:type="pct"/>
            <w:vMerge/>
            <w:tcBorders>
              <w:right w:val="single" w:sz="12" w:space="0" w:color="auto"/>
            </w:tcBorders>
            <w:vAlign w:val="center"/>
            <w:hideMark/>
          </w:tcPr>
          <w:p w14:paraId="75B2D0D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6803318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D8F1AD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606C44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CA423B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FFB1A7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F33322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AEBD7E7" w14:textId="77777777" w:rsidTr="00013B12">
        <w:trPr>
          <w:trHeight w:val="469"/>
        </w:trPr>
        <w:tc>
          <w:tcPr>
            <w:tcW w:w="233" w:type="pct"/>
            <w:vMerge/>
            <w:vAlign w:val="center"/>
          </w:tcPr>
          <w:p w14:paraId="7E93561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1881D3B" w14:textId="361FD74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DD61EE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A6D304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39E301B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1300</w:t>
            </w:r>
          </w:p>
        </w:tc>
        <w:tc>
          <w:tcPr>
            <w:tcW w:w="235" w:type="pct"/>
            <w:tcBorders>
              <w:right w:val="single" w:sz="12" w:space="0" w:color="auto"/>
            </w:tcBorders>
            <w:shd w:val="clear" w:color="auto" w:fill="auto"/>
            <w:vAlign w:val="center"/>
            <w:hideMark/>
          </w:tcPr>
          <w:p w14:paraId="54C6B4F5" w14:textId="289E2BA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vMerge/>
            <w:tcBorders>
              <w:left w:val="single" w:sz="12" w:space="0" w:color="auto"/>
            </w:tcBorders>
            <w:vAlign w:val="center"/>
            <w:hideMark/>
          </w:tcPr>
          <w:p w14:paraId="6618FA2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741EA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81" w:type="pct"/>
            <w:vMerge/>
            <w:tcBorders>
              <w:right w:val="single" w:sz="12" w:space="0" w:color="auto"/>
            </w:tcBorders>
            <w:vAlign w:val="center"/>
            <w:hideMark/>
          </w:tcPr>
          <w:p w14:paraId="66DFA0B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2C25023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2D2D63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D71CF5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22BBC4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2E3E0A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B2EBBE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2688567" w14:textId="77777777" w:rsidTr="00013B12">
        <w:trPr>
          <w:trHeight w:val="20"/>
        </w:trPr>
        <w:tc>
          <w:tcPr>
            <w:tcW w:w="233" w:type="pct"/>
            <w:vMerge w:val="restart"/>
            <w:vAlign w:val="center"/>
          </w:tcPr>
          <w:p w14:paraId="621813A1" w14:textId="0275689F"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983" w:type="pct"/>
            <w:vMerge w:val="restart"/>
            <w:shd w:val="clear" w:color="auto" w:fill="auto"/>
            <w:vAlign w:val="center"/>
            <w:hideMark/>
          </w:tcPr>
          <w:p w14:paraId="14C66EDF" w14:textId="755BE975"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Герцена</w:t>
            </w:r>
          </w:p>
        </w:tc>
        <w:tc>
          <w:tcPr>
            <w:tcW w:w="422" w:type="pct"/>
            <w:vMerge w:val="restart"/>
            <w:tcBorders>
              <w:right w:val="single" w:sz="12" w:space="0" w:color="auto"/>
            </w:tcBorders>
            <w:shd w:val="clear" w:color="auto" w:fill="auto"/>
            <w:vAlign w:val="center"/>
            <w:hideMark/>
          </w:tcPr>
          <w:p w14:paraId="1B980C19"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36</w:t>
            </w:r>
          </w:p>
        </w:tc>
        <w:tc>
          <w:tcPr>
            <w:tcW w:w="328" w:type="pct"/>
            <w:tcBorders>
              <w:left w:val="single" w:sz="12" w:space="0" w:color="auto"/>
            </w:tcBorders>
            <w:shd w:val="clear" w:color="auto" w:fill="auto"/>
            <w:vAlign w:val="center"/>
            <w:hideMark/>
          </w:tcPr>
          <w:p w14:paraId="3314DF9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375" w:type="pct"/>
            <w:shd w:val="clear" w:color="auto" w:fill="auto"/>
            <w:vAlign w:val="center"/>
            <w:hideMark/>
          </w:tcPr>
          <w:p w14:paraId="42D1984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235</w:t>
            </w:r>
          </w:p>
        </w:tc>
        <w:tc>
          <w:tcPr>
            <w:tcW w:w="235" w:type="pct"/>
            <w:tcBorders>
              <w:right w:val="single" w:sz="12" w:space="0" w:color="auto"/>
            </w:tcBorders>
            <w:shd w:val="clear" w:color="auto" w:fill="auto"/>
            <w:vAlign w:val="center"/>
            <w:hideMark/>
          </w:tcPr>
          <w:p w14:paraId="7DCB3354" w14:textId="4C098A9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77D1A6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156B734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281" w:type="pct"/>
            <w:tcBorders>
              <w:right w:val="single" w:sz="12" w:space="0" w:color="auto"/>
            </w:tcBorders>
            <w:shd w:val="clear" w:color="auto" w:fill="auto"/>
            <w:vAlign w:val="center"/>
            <w:hideMark/>
          </w:tcPr>
          <w:p w14:paraId="56326719" w14:textId="28867C7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66AA110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255C4FC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187" w:type="pct"/>
            <w:vMerge w:val="restart"/>
            <w:tcBorders>
              <w:left w:val="single" w:sz="12" w:space="0" w:color="auto"/>
            </w:tcBorders>
            <w:shd w:val="clear" w:color="auto" w:fill="auto"/>
            <w:vAlign w:val="center"/>
            <w:hideMark/>
          </w:tcPr>
          <w:p w14:paraId="616D400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373E82B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7428AFF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w:t>
            </w:r>
          </w:p>
        </w:tc>
        <w:tc>
          <w:tcPr>
            <w:tcW w:w="222" w:type="pct"/>
            <w:vMerge w:val="restart"/>
            <w:shd w:val="clear" w:color="auto" w:fill="auto"/>
            <w:vAlign w:val="center"/>
            <w:hideMark/>
          </w:tcPr>
          <w:p w14:paraId="57F2A31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5460F1CC" w14:textId="77777777" w:rsidTr="00013B12">
        <w:trPr>
          <w:trHeight w:val="20"/>
        </w:trPr>
        <w:tc>
          <w:tcPr>
            <w:tcW w:w="233" w:type="pct"/>
            <w:vMerge/>
            <w:vAlign w:val="center"/>
          </w:tcPr>
          <w:p w14:paraId="6FE4FEE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ED2692E" w14:textId="50B5F78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919DC5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027764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34F29A3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715</w:t>
            </w:r>
          </w:p>
        </w:tc>
        <w:tc>
          <w:tcPr>
            <w:tcW w:w="235" w:type="pct"/>
            <w:tcBorders>
              <w:right w:val="single" w:sz="12" w:space="0" w:color="auto"/>
            </w:tcBorders>
            <w:shd w:val="clear" w:color="auto" w:fill="auto"/>
            <w:vAlign w:val="center"/>
            <w:hideMark/>
          </w:tcPr>
          <w:p w14:paraId="5A1381B4" w14:textId="6587DD6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963C00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42CB1D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90</w:t>
            </w:r>
          </w:p>
        </w:tc>
        <w:tc>
          <w:tcPr>
            <w:tcW w:w="281" w:type="pct"/>
            <w:tcBorders>
              <w:right w:val="single" w:sz="12" w:space="0" w:color="auto"/>
            </w:tcBorders>
            <w:shd w:val="clear" w:color="auto" w:fill="auto"/>
            <w:vAlign w:val="center"/>
            <w:hideMark/>
          </w:tcPr>
          <w:p w14:paraId="0543C12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1354DF8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A106EB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37494E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A808E9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0EB5E0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082C8E0"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F156E80" w14:textId="77777777" w:rsidTr="00013B12">
        <w:trPr>
          <w:trHeight w:val="20"/>
        </w:trPr>
        <w:tc>
          <w:tcPr>
            <w:tcW w:w="233" w:type="pct"/>
            <w:vMerge/>
            <w:vAlign w:val="center"/>
          </w:tcPr>
          <w:p w14:paraId="7A3CFE5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628F055" w14:textId="3F13EB77"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B98C2D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E76D9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3078E90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235" w:type="pct"/>
            <w:tcBorders>
              <w:right w:val="single" w:sz="12" w:space="0" w:color="auto"/>
            </w:tcBorders>
            <w:shd w:val="clear" w:color="auto" w:fill="auto"/>
            <w:vAlign w:val="center"/>
            <w:hideMark/>
          </w:tcPr>
          <w:p w14:paraId="299092BA" w14:textId="3AEA6948"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A59B3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4E4BE01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4FE13862" w14:textId="4DD5B118"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0E3CF9D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44A939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C0BD3F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CCF0CE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E2F153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F4EDA3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63BCF12" w14:textId="77777777" w:rsidTr="00013B12">
        <w:trPr>
          <w:trHeight w:val="20"/>
        </w:trPr>
        <w:tc>
          <w:tcPr>
            <w:tcW w:w="233" w:type="pct"/>
            <w:vMerge/>
            <w:vAlign w:val="center"/>
          </w:tcPr>
          <w:p w14:paraId="46D305F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43D2980" w14:textId="10F5F55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96DD6D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5D89B1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1C209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235" w:type="pct"/>
            <w:tcBorders>
              <w:right w:val="single" w:sz="12" w:space="0" w:color="auto"/>
            </w:tcBorders>
            <w:shd w:val="clear" w:color="auto" w:fill="auto"/>
            <w:vAlign w:val="center"/>
            <w:hideMark/>
          </w:tcPr>
          <w:p w14:paraId="4C05D978" w14:textId="19F7B99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774B10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72B82A9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1E47B768" w14:textId="4F96ACF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4053D9B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BD304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966AB6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2CB3A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9A191F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66A473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33E546E" w14:textId="77777777" w:rsidTr="00013B12">
        <w:trPr>
          <w:trHeight w:val="20"/>
        </w:trPr>
        <w:tc>
          <w:tcPr>
            <w:tcW w:w="233" w:type="pct"/>
            <w:vMerge/>
            <w:vAlign w:val="center"/>
          </w:tcPr>
          <w:p w14:paraId="08255DE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F83AC33" w14:textId="2898C75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971DF04"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0858907" w14:textId="62766FE5"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DE68C97" w14:textId="74AFA12B"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0AC356D" w14:textId="10C6EDED"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98A75C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5FD461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71A0E30C" w14:textId="3AA267F4"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44332C2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A32E56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D97BAE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0EAB8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7A8FC1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8DB61A8"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1561E09" w14:textId="77777777" w:rsidTr="00013B12">
        <w:trPr>
          <w:trHeight w:val="20"/>
        </w:trPr>
        <w:tc>
          <w:tcPr>
            <w:tcW w:w="233" w:type="pct"/>
            <w:vMerge/>
            <w:vAlign w:val="center"/>
          </w:tcPr>
          <w:p w14:paraId="678C679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939D71B" w14:textId="1C90515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AFDE3C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91903C4" w14:textId="037AC0BB"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FB25D4D" w14:textId="1740652E"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78B250C6" w14:textId="1C7665BD"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BD1BB3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6808B7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155</w:t>
            </w:r>
          </w:p>
        </w:tc>
        <w:tc>
          <w:tcPr>
            <w:tcW w:w="281" w:type="pct"/>
            <w:tcBorders>
              <w:right w:val="single" w:sz="12" w:space="0" w:color="auto"/>
            </w:tcBorders>
            <w:shd w:val="clear" w:color="auto" w:fill="auto"/>
            <w:vAlign w:val="center"/>
            <w:hideMark/>
          </w:tcPr>
          <w:p w14:paraId="317A46D4" w14:textId="0529B6D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3AFBFF9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089361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AEE1D2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BE21FF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CF2022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B4A6D7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790BD77" w14:textId="77777777" w:rsidTr="00013B12">
        <w:trPr>
          <w:trHeight w:val="20"/>
        </w:trPr>
        <w:tc>
          <w:tcPr>
            <w:tcW w:w="233" w:type="pct"/>
            <w:vMerge w:val="restart"/>
            <w:vAlign w:val="center"/>
          </w:tcPr>
          <w:p w14:paraId="685D4C33" w14:textId="6D3B5D9F" w:rsidR="00E141F0" w:rsidRPr="00F96108" w:rsidRDefault="00D2206E" w:rsidP="00013B12">
            <w:pPr>
              <w:ind w:right="-108"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983" w:type="pct"/>
            <w:vMerge w:val="restart"/>
            <w:shd w:val="clear" w:color="auto" w:fill="auto"/>
            <w:vAlign w:val="center"/>
            <w:hideMark/>
          </w:tcPr>
          <w:p w14:paraId="6FCB14C3" w14:textId="33CBBA0F" w:rsidR="00E141F0" w:rsidRPr="00F96108" w:rsidRDefault="00E141F0" w:rsidP="00D2206E">
            <w:pPr>
              <w:ind w:right="-108"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Пер. Железнодо</w:t>
            </w:r>
            <w:r w:rsidR="00013B12">
              <w:rPr>
                <w:rFonts w:eastAsia="Times New Roman" w:cs="Times New Roman"/>
                <w:color w:val="000000"/>
                <w:sz w:val="20"/>
                <w:szCs w:val="20"/>
                <w:lang w:eastAsia="ru-RU"/>
              </w:rPr>
              <w:t>р</w:t>
            </w:r>
            <w:r w:rsidRPr="00F96108">
              <w:rPr>
                <w:rFonts w:eastAsia="Times New Roman" w:cs="Times New Roman"/>
                <w:color w:val="000000"/>
                <w:sz w:val="20"/>
                <w:szCs w:val="20"/>
                <w:lang w:eastAsia="ru-RU"/>
              </w:rPr>
              <w:t>ожный</w:t>
            </w:r>
          </w:p>
        </w:tc>
        <w:tc>
          <w:tcPr>
            <w:tcW w:w="422" w:type="pct"/>
            <w:vMerge w:val="restart"/>
            <w:tcBorders>
              <w:right w:val="single" w:sz="12" w:space="0" w:color="auto"/>
            </w:tcBorders>
            <w:shd w:val="clear" w:color="auto" w:fill="auto"/>
            <w:vAlign w:val="center"/>
            <w:hideMark/>
          </w:tcPr>
          <w:p w14:paraId="5CE86058"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328" w:type="pct"/>
            <w:vMerge w:val="restart"/>
            <w:tcBorders>
              <w:left w:val="single" w:sz="12" w:space="0" w:color="auto"/>
            </w:tcBorders>
            <w:shd w:val="clear" w:color="auto" w:fill="auto"/>
            <w:vAlign w:val="center"/>
            <w:hideMark/>
          </w:tcPr>
          <w:p w14:paraId="59C4F23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738C6D6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315</w:t>
            </w:r>
          </w:p>
        </w:tc>
        <w:tc>
          <w:tcPr>
            <w:tcW w:w="235" w:type="pct"/>
            <w:vMerge w:val="restart"/>
            <w:tcBorders>
              <w:right w:val="single" w:sz="12" w:space="0" w:color="auto"/>
            </w:tcBorders>
            <w:shd w:val="clear" w:color="auto" w:fill="auto"/>
            <w:vAlign w:val="center"/>
            <w:hideMark/>
          </w:tcPr>
          <w:p w14:paraId="6D4D4727" w14:textId="4170869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8AF9B6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13EA92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2914FCED" w14:textId="03CD92B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2537D8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6A870B5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59CB1B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5FE0DF0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50DA0B8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22" w:type="pct"/>
            <w:vMerge w:val="restart"/>
            <w:shd w:val="clear" w:color="auto" w:fill="auto"/>
            <w:vAlign w:val="center"/>
            <w:hideMark/>
          </w:tcPr>
          <w:p w14:paraId="57F8318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r>
      <w:tr w:rsidR="00E141F0" w:rsidRPr="00F96108" w14:paraId="77EFBB42" w14:textId="77777777" w:rsidTr="00013B12">
        <w:trPr>
          <w:trHeight w:val="20"/>
        </w:trPr>
        <w:tc>
          <w:tcPr>
            <w:tcW w:w="233" w:type="pct"/>
            <w:vMerge/>
            <w:vAlign w:val="center"/>
          </w:tcPr>
          <w:p w14:paraId="049A22E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6C16BA0" w14:textId="5E4127A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54ABA7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EDFF27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065C8E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BD806B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985EC4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31C52A5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155</w:t>
            </w:r>
          </w:p>
        </w:tc>
        <w:tc>
          <w:tcPr>
            <w:tcW w:w="281" w:type="pct"/>
            <w:tcBorders>
              <w:right w:val="single" w:sz="12" w:space="0" w:color="auto"/>
            </w:tcBorders>
            <w:shd w:val="clear" w:color="auto" w:fill="auto"/>
            <w:vAlign w:val="center"/>
            <w:hideMark/>
          </w:tcPr>
          <w:p w14:paraId="73F541C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22EAA0F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E2E7D8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8933ED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3DDEBC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3AA59D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945DB0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5F995F0" w14:textId="77777777" w:rsidTr="00013B12">
        <w:trPr>
          <w:trHeight w:val="20"/>
        </w:trPr>
        <w:tc>
          <w:tcPr>
            <w:tcW w:w="233" w:type="pct"/>
            <w:vMerge/>
            <w:vAlign w:val="center"/>
          </w:tcPr>
          <w:p w14:paraId="7549A353"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2EFC385" w14:textId="283ADD5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32C989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0E59E9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401A4E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E201C8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0F3C6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306A9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205</w:t>
            </w:r>
          </w:p>
        </w:tc>
        <w:tc>
          <w:tcPr>
            <w:tcW w:w="281" w:type="pct"/>
            <w:tcBorders>
              <w:right w:val="single" w:sz="12" w:space="0" w:color="auto"/>
            </w:tcBorders>
            <w:shd w:val="clear" w:color="auto" w:fill="auto"/>
            <w:vAlign w:val="center"/>
            <w:hideMark/>
          </w:tcPr>
          <w:p w14:paraId="71A933CE" w14:textId="4DD5231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033568B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2FFDAB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C76D0A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52FD1F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697B4A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4FA00B2"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6CBA8CF" w14:textId="77777777" w:rsidTr="00013B12">
        <w:trPr>
          <w:trHeight w:val="20"/>
        </w:trPr>
        <w:tc>
          <w:tcPr>
            <w:tcW w:w="233" w:type="pct"/>
            <w:vMerge w:val="restart"/>
            <w:vAlign w:val="center"/>
          </w:tcPr>
          <w:p w14:paraId="4796A878" w14:textId="1983900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983" w:type="pct"/>
            <w:vMerge w:val="restart"/>
            <w:shd w:val="clear" w:color="auto" w:fill="auto"/>
            <w:vAlign w:val="center"/>
            <w:hideMark/>
          </w:tcPr>
          <w:p w14:paraId="32F9F9E5" w14:textId="250B8FC1" w:rsidR="00E141F0" w:rsidRPr="00F96108" w:rsidRDefault="00E141F0" w:rsidP="00D2206E">
            <w:pPr>
              <w:ind w:firstLine="0"/>
              <w:jc w:val="left"/>
              <w:rPr>
                <w:rFonts w:eastAsia="Times New Roman" w:cs="Times New Roman"/>
                <w:color w:val="000000"/>
                <w:sz w:val="20"/>
                <w:szCs w:val="20"/>
                <w:lang w:eastAsia="ru-RU"/>
              </w:rPr>
            </w:pPr>
            <w:proofErr w:type="gramStart"/>
            <w:r w:rsidRPr="00F96108">
              <w:rPr>
                <w:rFonts w:eastAsia="Times New Roman" w:cs="Times New Roman"/>
                <w:color w:val="000000"/>
                <w:sz w:val="20"/>
                <w:szCs w:val="20"/>
                <w:lang w:eastAsia="ru-RU"/>
              </w:rPr>
              <w:t>Ж</w:t>
            </w:r>
            <w:proofErr w:type="gramEnd"/>
            <w:r w:rsidRPr="00F96108">
              <w:rPr>
                <w:rFonts w:eastAsia="Times New Roman" w:cs="Times New Roman"/>
                <w:color w:val="000000"/>
                <w:sz w:val="20"/>
                <w:szCs w:val="20"/>
                <w:lang w:eastAsia="ru-RU"/>
              </w:rPr>
              <w:t>/дорожная</w:t>
            </w:r>
          </w:p>
        </w:tc>
        <w:tc>
          <w:tcPr>
            <w:tcW w:w="422" w:type="pct"/>
            <w:vMerge w:val="restart"/>
            <w:tcBorders>
              <w:right w:val="single" w:sz="12" w:space="0" w:color="auto"/>
            </w:tcBorders>
            <w:shd w:val="clear" w:color="auto" w:fill="auto"/>
            <w:vAlign w:val="center"/>
            <w:hideMark/>
          </w:tcPr>
          <w:p w14:paraId="3AF49AA3"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31</w:t>
            </w:r>
          </w:p>
        </w:tc>
        <w:tc>
          <w:tcPr>
            <w:tcW w:w="328" w:type="pct"/>
            <w:tcBorders>
              <w:left w:val="single" w:sz="12" w:space="0" w:color="auto"/>
            </w:tcBorders>
            <w:shd w:val="clear" w:color="auto" w:fill="auto"/>
            <w:vAlign w:val="center"/>
            <w:hideMark/>
          </w:tcPr>
          <w:p w14:paraId="54DD2DE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436530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323</w:t>
            </w:r>
          </w:p>
        </w:tc>
        <w:tc>
          <w:tcPr>
            <w:tcW w:w="235" w:type="pct"/>
            <w:tcBorders>
              <w:right w:val="single" w:sz="12" w:space="0" w:color="auto"/>
            </w:tcBorders>
            <w:shd w:val="clear" w:color="auto" w:fill="auto"/>
            <w:vAlign w:val="center"/>
            <w:hideMark/>
          </w:tcPr>
          <w:p w14:paraId="731C0D28" w14:textId="45A6C87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6319AA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08072B3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307</w:t>
            </w:r>
          </w:p>
        </w:tc>
        <w:tc>
          <w:tcPr>
            <w:tcW w:w="281" w:type="pct"/>
            <w:tcBorders>
              <w:right w:val="single" w:sz="12" w:space="0" w:color="auto"/>
            </w:tcBorders>
            <w:shd w:val="clear" w:color="auto" w:fill="auto"/>
            <w:vAlign w:val="center"/>
            <w:hideMark/>
          </w:tcPr>
          <w:p w14:paraId="1611FDC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4B418D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tcBorders>
              <w:right w:val="single" w:sz="12" w:space="0" w:color="auto"/>
            </w:tcBorders>
            <w:shd w:val="clear" w:color="auto" w:fill="auto"/>
            <w:vAlign w:val="center"/>
            <w:hideMark/>
          </w:tcPr>
          <w:p w14:paraId="2CDDD83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187" w:type="pct"/>
            <w:vMerge w:val="restart"/>
            <w:tcBorders>
              <w:left w:val="single" w:sz="12" w:space="0" w:color="auto"/>
            </w:tcBorders>
            <w:shd w:val="clear" w:color="auto" w:fill="auto"/>
            <w:vAlign w:val="center"/>
            <w:hideMark/>
          </w:tcPr>
          <w:p w14:paraId="55BC8DB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34" w:type="pct"/>
            <w:vMerge w:val="restart"/>
            <w:tcBorders>
              <w:right w:val="single" w:sz="12" w:space="0" w:color="auto"/>
            </w:tcBorders>
            <w:shd w:val="clear" w:color="auto" w:fill="auto"/>
            <w:vAlign w:val="center"/>
            <w:hideMark/>
          </w:tcPr>
          <w:p w14:paraId="3D95C09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3509EDD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22" w:type="pct"/>
            <w:shd w:val="clear" w:color="auto" w:fill="auto"/>
            <w:vAlign w:val="center"/>
            <w:hideMark/>
          </w:tcPr>
          <w:p w14:paraId="58F5550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4ED5E61B" w14:textId="77777777" w:rsidTr="00013B12">
        <w:trPr>
          <w:trHeight w:val="20"/>
        </w:trPr>
        <w:tc>
          <w:tcPr>
            <w:tcW w:w="233" w:type="pct"/>
            <w:vMerge/>
            <w:vAlign w:val="center"/>
          </w:tcPr>
          <w:p w14:paraId="4F40E88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E180109" w14:textId="79C9D6C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9ECAF6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812DDC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36D3452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624</w:t>
            </w:r>
          </w:p>
        </w:tc>
        <w:tc>
          <w:tcPr>
            <w:tcW w:w="235" w:type="pct"/>
            <w:tcBorders>
              <w:right w:val="single" w:sz="12" w:space="0" w:color="auto"/>
            </w:tcBorders>
            <w:shd w:val="clear" w:color="auto" w:fill="auto"/>
            <w:vAlign w:val="center"/>
            <w:hideMark/>
          </w:tcPr>
          <w:p w14:paraId="6210E0E7" w14:textId="7033A87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C90E1C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1D332DD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281" w:type="pct"/>
            <w:tcBorders>
              <w:right w:val="single" w:sz="12" w:space="0" w:color="auto"/>
            </w:tcBorders>
            <w:shd w:val="clear" w:color="auto" w:fill="auto"/>
            <w:vAlign w:val="center"/>
            <w:hideMark/>
          </w:tcPr>
          <w:p w14:paraId="4F719B8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5468FD8F" w14:textId="2C580BE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5AD43D86" w14:textId="48CD86CB"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B49311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1EC4EE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19B4204" w14:textId="0FB8E67A"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7C406E56" w14:textId="436E89CC"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EF7E073" w14:textId="77777777" w:rsidTr="00013B12">
        <w:trPr>
          <w:trHeight w:val="20"/>
        </w:trPr>
        <w:tc>
          <w:tcPr>
            <w:tcW w:w="233" w:type="pct"/>
            <w:vMerge/>
            <w:vAlign w:val="center"/>
          </w:tcPr>
          <w:p w14:paraId="7D15449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EE9863A" w14:textId="08248BD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FCF58E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0927D3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7EDB9FD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118</w:t>
            </w:r>
          </w:p>
        </w:tc>
        <w:tc>
          <w:tcPr>
            <w:tcW w:w="235" w:type="pct"/>
            <w:tcBorders>
              <w:right w:val="single" w:sz="12" w:space="0" w:color="auto"/>
            </w:tcBorders>
            <w:shd w:val="clear" w:color="auto" w:fill="auto"/>
            <w:vAlign w:val="center"/>
            <w:hideMark/>
          </w:tcPr>
          <w:p w14:paraId="4A90FA83" w14:textId="250E5AC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6E75E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6532E85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162</w:t>
            </w:r>
          </w:p>
        </w:tc>
        <w:tc>
          <w:tcPr>
            <w:tcW w:w="281" w:type="pct"/>
            <w:tcBorders>
              <w:right w:val="single" w:sz="12" w:space="0" w:color="auto"/>
            </w:tcBorders>
            <w:shd w:val="clear" w:color="auto" w:fill="auto"/>
            <w:vAlign w:val="center"/>
            <w:hideMark/>
          </w:tcPr>
          <w:p w14:paraId="6D0958A7" w14:textId="27D66BD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1A9AFE3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tcBorders>
              <w:right w:val="single" w:sz="12" w:space="0" w:color="auto"/>
            </w:tcBorders>
            <w:shd w:val="clear" w:color="auto" w:fill="auto"/>
            <w:vAlign w:val="center"/>
            <w:hideMark/>
          </w:tcPr>
          <w:p w14:paraId="4716A3F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187" w:type="pct"/>
            <w:vMerge/>
            <w:tcBorders>
              <w:left w:val="single" w:sz="12" w:space="0" w:color="auto"/>
            </w:tcBorders>
            <w:vAlign w:val="center"/>
            <w:hideMark/>
          </w:tcPr>
          <w:p w14:paraId="4A9E53B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6FD6FE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3BB29D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2E410209" w14:textId="7AAE145C"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вент</w:t>
            </w:r>
            <w:r>
              <w:rPr>
                <w:rFonts w:eastAsia="Times New Roman" w:cs="Times New Roman"/>
                <w:color w:val="000000"/>
                <w:sz w:val="20"/>
                <w:szCs w:val="20"/>
                <w:lang w:eastAsia="ru-RU"/>
              </w:rPr>
              <w:t>.</w:t>
            </w:r>
          </w:p>
        </w:tc>
      </w:tr>
      <w:tr w:rsidR="00E141F0" w:rsidRPr="00F96108" w14:paraId="6B113668" w14:textId="77777777" w:rsidTr="00013B12">
        <w:trPr>
          <w:trHeight w:val="20"/>
        </w:trPr>
        <w:tc>
          <w:tcPr>
            <w:tcW w:w="233" w:type="pct"/>
            <w:vMerge/>
            <w:vAlign w:val="center"/>
          </w:tcPr>
          <w:p w14:paraId="640C865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66A52B3" w14:textId="33F5495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7F37C5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2F5CAE1" w14:textId="02A928C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A74F933" w14:textId="2E8E5A0C"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4488DCBD" w14:textId="26214C9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18915E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13191C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456ECF33" w14:textId="09B90C7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470FBF01" w14:textId="6683F93F"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421F5D48" w14:textId="6FFDCF29"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84A7DC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CC8275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59A0B99" w14:textId="77013999"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1BBC214" w14:textId="050B9D65"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A678252" w14:textId="77777777" w:rsidTr="00013B12">
        <w:trPr>
          <w:trHeight w:val="20"/>
        </w:trPr>
        <w:tc>
          <w:tcPr>
            <w:tcW w:w="233" w:type="pct"/>
            <w:vMerge w:val="restart"/>
            <w:vAlign w:val="center"/>
          </w:tcPr>
          <w:p w14:paraId="3F8E2727" w14:textId="67384EDA"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983" w:type="pct"/>
            <w:vMerge w:val="restart"/>
            <w:shd w:val="clear" w:color="auto" w:fill="auto"/>
            <w:vAlign w:val="center"/>
            <w:hideMark/>
          </w:tcPr>
          <w:p w14:paraId="0E611604" w14:textId="4F8BC19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Зеленая</w:t>
            </w:r>
          </w:p>
        </w:tc>
        <w:tc>
          <w:tcPr>
            <w:tcW w:w="422" w:type="pct"/>
            <w:vMerge w:val="restart"/>
            <w:tcBorders>
              <w:right w:val="single" w:sz="12" w:space="0" w:color="auto"/>
            </w:tcBorders>
            <w:shd w:val="clear" w:color="auto" w:fill="auto"/>
            <w:vAlign w:val="center"/>
            <w:hideMark/>
          </w:tcPr>
          <w:p w14:paraId="3D965006"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45</w:t>
            </w:r>
          </w:p>
        </w:tc>
        <w:tc>
          <w:tcPr>
            <w:tcW w:w="328" w:type="pct"/>
            <w:tcBorders>
              <w:left w:val="single" w:sz="12" w:space="0" w:color="auto"/>
            </w:tcBorders>
            <w:shd w:val="clear" w:color="auto" w:fill="auto"/>
            <w:vAlign w:val="center"/>
            <w:hideMark/>
          </w:tcPr>
          <w:p w14:paraId="4A88D5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7E6D384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650</w:t>
            </w:r>
          </w:p>
        </w:tc>
        <w:tc>
          <w:tcPr>
            <w:tcW w:w="235" w:type="pct"/>
            <w:tcBorders>
              <w:right w:val="single" w:sz="12" w:space="0" w:color="auto"/>
            </w:tcBorders>
            <w:shd w:val="clear" w:color="auto" w:fill="auto"/>
            <w:vAlign w:val="center"/>
            <w:hideMark/>
          </w:tcPr>
          <w:p w14:paraId="3F15F009" w14:textId="36782D2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47A6721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5773E0F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225</w:t>
            </w:r>
          </w:p>
        </w:tc>
        <w:tc>
          <w:tcPr>
            <w:tcW w:w="281" w:type="pct"/>
            <w:tcBorders>
              <w:right w:val="single" w:sz="12" w:space="0" w:color="auto"/>
            </w:tcBorders>
            <w:shd w:val="clear" w:color="auto" w:fill="auto"/>
            <w:vAlign w:val="center"/>
            <w:hideMark/>
          </w:tcPr>
          <w:p w14:paraId="138AC3FE" w14:textId="6055635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4D8DB3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w:t>
            </w:r>
          </w:p>
        </w:tc>
        <w:tc>
          <w:tcPr>
            <w:tcW w:w="234" w:type="pct"/>
            <w:vMerge w:val="restart"/>
            <w:tcBorders>
              <w:right w:val="single" w:sz="12" w:space="0" w:color="auto"/>
            </w:tcBorders>
            <w:shd w:val="clear" w:color="auto" w:fill="auto"/>
            <w:vAlign w:val="center"/>
            <w:hideMark/>
          </w:tcPr>
          <w:p w14:paraId="5033BE5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187" w:type="pct"/>
            <w:vMerge w:val="restart"/>
            <w:tcBorders>
              <w:left w:val="single" w:sz="12" w:space="0" w:color="auto"/>
            </w:tcBorders>
            <w:shd w:val="clear" w:color="auto" w:fill="auto"/>
            <w:vAlign w:val="center"/>
            <w:hideMark/>
          </w:tcPr>
          <w:p w14:paraId="6C1A8B3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515B94D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416B0B6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w:t>
            </w:r>
          </w:p>
        </w:tc>
        <w:tc>
          <w:tcPr>
            <w:tcW w:w="222" w:type="pct"/>
            <w:vMerge w:val="restart"/>
            <w:shd w:val="clear" w:color="auto" w:fill="auto"/>
            <w:vAlign w:val="center"/>
            <w:hideMark/>
          </w:tcPr>
          <w:p w14:paraId="42A1207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483CBF3C" w14:textId="77777777" w:rsidTr="00013B12">
        <w:trPr>
          <w:trHeight w:val="20"/>
        </w:trPr>
        <w:tc>
          <w:tcPr>
            <w:tcW w:w="233" w:type="pct"/>
            <w:vMerge/>
            <w:vAlign w:val="center"/>
          </w:tcPr>
          <w:p w14:paraId="2974C9D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FFF5EC1" w14:textId="4B80DB9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2E2D93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3B421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307B8AC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250</w:t>
            </w:r>
          </w:p>
        </w:tc>
        <w:tc>
          <w:tcPr>
            <w:tcW w:w="235" w:type="pct"/>
            <w:tcBorders>
              <w:right w:val="single" w:sz="12" w:space="0" w:color="auto"/>
            </w:tcBorders>
            <w:shd w:val="clear" w:color="auto" w:fill="auto"/>
            <w:vAlign w:val="center"/>
            <w:hideMark/>
          </w:tcPr>
          <w:p w14:paraId="0E8824AD" w14:textId="53A14CD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17F3CAA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7EB23F4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248</w:t>
            </w:r>
          </w:p>
        </w:tc>
        <w:tc>
          <w:tcPr>
            <w:tcW w:w="281" w:type="pct"/>
            <w:tcBorders>
              <w:right w:val="single" w:sz="12" w:space="0" w:color="auto"/>
            </w:tcBorders>
            <w:shd w:val="clear" w:color="auto" w:fill="auto"/>
            <w:vAlign w:val="center"/>
            <w:hideMark/>
          </w:tcPr>
          <w:p w14:paraId="1732AC76" w14:textId="4E44A0C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0E0EF5B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EF57F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B2125D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1B612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0F6978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F20612C"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1DFB898" w14:textId="77777777" w:rsidTr="00013B12">
        <w:trPr>
          <w:trHeight w:val="20"/>
        </w:trPr>
        <w:tc>
          <w:tcPr>
            <w:tcW w:w="233" w:type="pct"/>
            <w:vMerge/>
            <w:vAlign w:val="center"/>
          </w:tcPr>
          <w:p w14:paraId="7E5728C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D812A26" w14:textId="0070B187"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F3AED5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2AFEDE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4246CC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95</w:t>
            </w:r>
          </w:p>
        </w:tc>
        <w:tc>
          <w:tcPr>
            <w:tcW w:w="235" w:type="pct"/>
            <w:tcBorders>
              <w:right w:val="single" w:sz="12" w:space="0" w:color="auto"/>
            </w:tcBorders>
            <w:shd w:val="clear" w:color="auto" w:fill="auto"/>
            <w:vAlign w:val="center"/>
            <w:hideMark/>
          </w:tcPr>
          <w:p w14:paraId="3113AD98" w14:textId="169F7A5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28" w:type="pct"/>
            <w:tcBorders>
              <w:left w:val="single" w:sz="12" w:space="0" w:color="auto"/>
            </w:tcBorders>
            <w:shd w:val="clear" w:color="auto" w:fill="auto"/>
            <w:vAlign w:val="center"/>
            <w:hideMark/>
          </w:tcPr>
          <w:p w14:paraId="5AF772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61F010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281" w:type="pct"/>
            <w:tcBorders>
              <w:right w:val="single" w:sz="12" w:space="0" w:color="auto"/>
            </w:tcBorders>
            <w:shd w:val="clear" w:color="auto" w:fill="auto"/>
            <w:vAlign w:val="center"/>
            <w:hideMark/>
          </w:tcPr>
          <w:p w14:paraId="51A9AEB2" w14:textId="7382CBB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59FB16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A6605A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6F4937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FCB13D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CC56C2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CD426C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217FBE7" w14:textId="77777777" w:rsidTr="00013B12">
        <w:trPr>
          <w:trHeight w:val="20"/>
        </w:trPr>
        <w:tc>
          <w:tcPr>
            <w:tcW w:w="233" w:type="pct"/>
            <w:vMerge/>
            <w:vAlign w:val="center"/>
          </w:tcPr>
          <w:p w14:paraId="3FBB1C2C"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EB96A12" w14:textId="70C48F5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A271FF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A02F286" w14:textId="29A1D414"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E1EA857" w14:textId="4051D96F"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92CEB25" w14:textId="1F0F4CD2"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B45C6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3EE0EBD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55</w:t>
            </w:r>
          </w:p>
        </w:tc>
        <w:tc>
          <w:tcPr>
            <w:tcW w:w="281" w:type="pct"/>
            <w:tcBorders>
              <w:right w:val="single" w:sz="12" w:space="0" w:color="auto"/>
            </w:tcBorders>
            <w:shd w:val="clear" w:color="auto" w:fill="auto"/>
            <w:vAlign w:val="center"/>
            <w:hideMark/>
          </w:tcPr>
          <w:p w14:paraId="55C3A417" w14:textId="3E693DC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D7AE72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F0303C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1B5F5F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CA9CF9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98D729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2715D6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D715EAE" w14:textId="77777777" w:rsidTr="00013B12">
        <w:trPr>
          <w:trHeight w:val="20"/>
        </w:trPr>
        <w:tc>
          <w:tcPr>
            <w:tcW w:w="233" w:type="pct"/>
            <w:vMerge/>
            <w:vAlign w:val="center"/>
          </w:tcPr>
          <w:p w14:paraId="66EAAA1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D278019" w14:textId="0834A6A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F69F4E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EE4459C" w14:textId="2902D16F"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64F64C2" w14:textId="6C294B31"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ED966AD" w14:textId="073675A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544F2F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129815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165</w:t>
            </w:r>
          </w:p>
        </w:tc>
        <w:tc>
          <w:tcPr>
            <w:tcW w:w="281" w:type="pct"/>
            <w:tcBorders>
              <w:right w:val="single" w:sz="12" w:space="0" w:color="auto"/>
            </w:tcBorders>
            <w:shd w:val="clear" w:color="auto" w:fill="auto"/>
            <w:vAlign w:val="center"/>
            <w:hideMark/>
          </w:tcPr>
          <w:p w14:paraId="405496E4" w14:textId="2685064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082D74F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2ECA37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B47B2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88A0BD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2F4D4C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593AD6F"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AB16DB9" w14:textId="77777777" w:rsidTr="00013B12">
        <w:trPr>
          <w:trHeight w:val="20"/>
        </w:trPr>
        <w:tc>
          <w:tcPr>
            <w:tcW w:w="233" w:type="pct"/>
            <w:vMerge/>
            <w:vAlign w:val="center"/>
          </w:tcPr>
          <w:p w14:paraId="189720A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14A0D82" w14:textId="538B0DA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0F4F4F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0667F2C" w14:textId="4F4CACBC"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72993DA" w14:textId="4B8B880E"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119D601" w14:textId="42EF602C"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733CCF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494AE9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281" w:type="pct"/>
            <w:tcBorders>
              <w:right w:val="single" w:sz="12" w:space="0" w:color="auto"/>
            </w:tcBorders>
            <w:shd w:val="clear" w:color="auto" w:fill="auto"/>
            <w:vAlign w:val="center"/>
            <w:hideMark/>
          </w:tcPr>
          <w:p w14:paraId="59DCC429" w14:textId="520EB6C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055E4A9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D5F3ED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9FAB7B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266B9C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9F0E58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9A2194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02508C0" w14:textId="77777777" w:rsidTr="00013B12">
        <w:trPr>
          <w:trHeight w:val="20"/>
        </w:trPr>
        <w:tc>
          <w:tcPr>
            <w:tcW w:w="233" w:type="pct"/>
            <w:vMerge/>
            <w:vAlign w:val="center"/>
          </w:tcPr>
          <w:p w14:paraId="5185DC4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3CB2861" w14:textId="78CC527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3D8C05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D58B9A7" w14:textId="74493EB7"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FD71DE6" w14:textId="38F7DE4E"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AA2DF69" w14:textId="18181880"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561BD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375" w:type="pct"/>
            <w:shd w:val="clear" w:color="auto" w:fill="auto"/>
            <w:vAlign w:val="center"/>
            <w:hideMark/>
          </w:tcPr>
          <w:p w14:paraId="11B74DD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281" w:type="pct"/>
            <w:tcBorders>
              <w:right w:val="single" w:sz="12" w:space="0" w:color="auto"/>
            </w:tcBorders>
            <w:shd w:val="clear" w:color="auto" w:fill="auto"/>
            <w:vAlign w:val="center"/>
            <w:hideMark/>
          </w:tcPr>
          <w:p w14:paraId="40326529" w14:textId="66FEDE3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685F9BE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6EBD33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013B6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F4B848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F287A6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EEC73D7"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F74A37F" w14:textId="77777777" w:rsidTr="00013B12">
        <w:trPr>
          <w:trHeight w:val="20"/>
        </w:trPr>
        <w:tc>
          <w:tcPr>
            <w:tcW w:w="233" w:type="pct"/>
            <w:vMerge w:val="restart"/>
            <w:vAlign w:val="center"/>
          </w:tcPr>
          <w:p w14:paraId="10AEF1A5" w14:textId="7635EEE3"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983" w:type="pct"/>
            <w:vMerge w:val="restart"/>
            <w:shd w:val="clear" w:color="auto" w:fill="auto"/>
            <w:vAlign w:val="center"/>
            <w:hideMark/>
          </w:tcPr>
          <w:p w14:paraId="37CD7B27" w14:textId="1761741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Пер. Крымский</w:t>
            </w:r>
          </w:p>
        </w:tc>
        <w:tc>
          <w:tcPr>
            <w:tcW w:w="422" w:type="pct"/>
            <w:vMerge w:val="restart"/>
            <w:tcBorders>
              <w:right w:val="single" w:sz="12" w:space="0" w:color="auto"/>
            </w:tcBorders>
            <w:shd w:val="clear" w:color="auto" w:fill="auto"/>
            <w:vAlign w:val="center"/>
            <w:hideMark/>
          </w:tcPr>
          <w:p w14:paraId="60FA52FE"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328" w:type="pct"/>
            <w:vMerge w:val="restart"/>
            <w:tcBorders>
              <w:left w:val="single" w:sz="12" w:space="0" w:color="auto"/>
            </w:tcBorders>
            <w:shd w:val="clear" w:color="auto" w:fill="auto"/>
            <w:vAlign w:val="center"/>
            <w:hideMark/>
          </w:tcPr>
          <w:p w14:paraId="7E4ED39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3117D7E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235" w:type="pct"/>
            <w:vMerge w:val="restart"/>
            <w:tcBorders>
              <w:right w:val="single" w:sz="12" w:space="0" w:color="auto"/>
            </w:tcBorders>
            <w:shd w:val="clear" w:color="auto" w:fill="auto"/>
            <w:vAlign w:val="center"/>
            <w:hideMark/>
          </w:tcPr>
          <w:p w14:paraId="7AC21ADE" w14:textId="2E9BCAC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38DBD1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6F9B304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45</w:t>
            </w:r>
          </w:p>
        </w:tc>
        <w:tc>
          <w:tcPr>
            <w:tcW w:w="281" w:type="pct"/>
            <w:tcBorders>
              <w:right w:val="single" w:sz="12" w:space="0" w:color="auto"/>
            </w:tcBorders>
            <w:shd w:val="clear" w:color="auto" w:fill="auto"/>
            <w:vAlign w:val="center"/>
            <w:hideMark/>
          </w:tcPr>
          <w:p w14:paraId="2F9824B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7AC4F29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709C807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187" w:type="pct"/>
            <w:vMerge w:val="restart"/>
            <w:tcBorders>
              <w:left w:val="single" w:sz="12" w:space="0" w:color="auto"/>
            </w:tcBorders>
            <w:shd w:val="clear" w:color="auto" w:fill="auto"/>
            <w:vAlign w:val="center"/>
            <w:hideMark/>
          </w:tcPr>
          <w:p w14:paraId="3EF888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5FA2366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6D0D66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22" w:type="pct"/>
            <w:vMerge w:val="restart"/>
            <w:shd w:val="clear" w:color="auto" w:fill="auto"/>
            <w:vAlign w:val="center"/>
            <w:hideMark/>
          </w:tcPr>
          <w:p w14:paraId="36261E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вент</w:t>
            </w:r>
          </w:p>
        </w:tc>
      </w:tr>
      <w:tr w:rsidR="00E141F0" w:rsidRPr="00F96108" w14:paraId="14E06106" w14:textId="77777777" w:rsidTr="00013B12">
        <w:trPr>
          <w:trHeight w:val="20"/>
        </w:trPr>
        <w:tc>
          <w:tcPr>
            <w:tcW w:w="233" w:type="pct"/>
            <w:vMerge/>
            <w:vAlign w:val="center"/>
          </w:tcPr>
          <w:p w14:paraId="1625ECC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8B1439C" w14:textId="2278FA4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37B96E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75916F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FD24C0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1BAB980"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36B360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130350F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w:t>
            </w:r>
          </w:p>
        </w:tc>
        <w:tc>
          <w:tcPr>
            <w:tcW w:w="281" w:type="pct"/>
            <w:tcBorders>
              <w:right w:val="single" w:sz="12" w:space="0" w:color="auto"/>
            </w:tcBorders>
            <w:shd w:val="clear" w:color="auto" w:fill="auto"/>
            <w:vAlign w:val="center"/>
            <w:hideMark/>
          </w:tcPr>
          <w:p w14:paraId="014567E7" w14:textId="440B4D9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5EAFB26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55CF19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9AC112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91BF2D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03F255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188B6F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02F8C03" w14:textId="77777777" w:rsidTr="00013B12">
        <w:trPr>
          <w:trHeight w:val="20"/>
        </w:trPr>
        <w:tc>
          <w:tcPr>
            <w:tcW w:w="233" w:type="pct"/>
            <w:vMerge/>
            <w:vAlign w:val="center"/>
          </w:tcPr>
          <w:p w14:paraId="69C6174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EF6F29A" w14:textId="47FA561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2C5EC7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E0D681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35E686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7D75C6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BFFDAD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17B4FA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81" w:type="pct"/>
            <w:tcBorders>
              <w:right w:val="single" w:sz="12" w:space="0" w:color="auto"/>
            </w:tcBorders>
            <w:shd w:val="clear" w:color="auto" w:fill="auto"/>
            <w:vAlign w:val="center"/>
            <w:hideMark/>
          </w:tcPr>
          <w:p w14:paraId="52AAD86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свинец</w:t>
            </w:r>
          </w:p>
        </w:tc>
        <w:tc>
          <w:tcPr>
            <w:tcW w:w="375" w:type="pct"/>
            <w:vMerge/>
            <w:tcBorders>
              <w:left w:val="single" w:sz="12" w:space="0" w:color="auto"/>
            </w:tcBorders>
            <w:vAlign w:val="center"/>
            <w:hideMark/>
          </w:tcPr>
          <w:p w14:paraId="7F3D16D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5A17E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F9062D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12C597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D70631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B978E00"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B86BB2D" w14:textId="77777777" w:rsidTr="00013B12">
        <w:trPr>
          <w:trHeight w:val="20"/>
        </w:trPr>
        <w:tc>
          <w:tcPr>
            <w:tcW w:w="233" w:type="pct"/>
            <w:vMerge w:val="restart"/>
            <w:vAlign w:val="center"/>
          </w:tcPr>
          <w:p w14:paraId="6E2FD83F" w14:textId="0E1A77AC"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983" w:type="pct"/>
            <w:vMerge w:val="restart"/>
            <w:shd w:val="clear" w:color="auto" w:fill="auto"/>
            <w:vAlign w:val="center"/>
            <w:hideMark/>
          </w:tcPr>
          <w:p w14:paraId="1B1B2C27" w14:textId="6F781E50"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Крымская</w:t>
            </w:r>
          </w:p>
        </w:tc>
        <w:tc>
          <w:tcPr>
            <w:tcW w:w="422" w:type="pct"/>
            <w:vMerge w:val="restart"/>
            <w:tcBorders>
              <w:right w:val="single" w:sz="12" w:space="0" w:color="auto"/>
            </w:tcBorders>
            <w:shd w:val="clear" w:color="auto" w:fill="auto"/>
            <w:vAlign w:val="center"/>
            <w:hideMark/>
          </w:tcPr>
          <w:p w14:paraId="7C799E92"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328" w:type="pct"/>
            <w:vMerge w:val="restart"/>
            <w:tcBorders>
              <w:left w:val="single" w:sz="12" w:space="0" w:color="auto"/>
            </w:tcBorders>
            <w:shd w:val="clear" w:color="auto" w:fill="auto"/>
            <w:vAlign w:val="center"/>
            <w:hideMark/>
          </w:tcPr>
          <w:p w14:paraId="60C52F0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07AA70F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270</w:t>
            </w:r>
          </w:p>
        </w:tc>
        <w:tc>
          <w:tcPr>
            <w:tcW w:w="235" w:type="pct"/>
            <w:vMerge w:val="restart"/>
            <w:tcBorders>
              <w:right w:val="single" w:sz="12" w:space="0" w:color="auto"/>
            </w:tcBorders>
            <w:shd w:val="clear" w:color="auto" w:fill="auto"/>
            <w:vAlign w:val="center"/>
            <w:hideMark/>
          </w:tcPr>
          <w:p w14:paraId="30BCA7DF" w14:textId="75AFB63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080DE5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7ADDAE2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44</w:t>
            </w:r>
          </w:p>
        </w:tc>
        <w:tc>
          <w:tcPr>
            <w:tcW w:w="281" w:type="pct"/>
            <w:tcBorders>
              <w:right w:val="single" w:sz="12" w:space="0" w:color="auto"/>
            </w:tcBorders>
            <w:shd w:val="clear" w:color="auto" w:fill="auto"/>
            <w:vAlign w:val="center"/>
            <w:hideMark/>
          </w:tcPr>
          <w:p w14:paraId="256E06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0900EB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0356D93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35D75B9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21E240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7FD4E7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22" w:type="pct"/>
            <w:vMerge w:val="restart"/>
            <w:shd w:val="clear" w:color="auto" w:fill="auto"/>
            <w:vAlign w:val="center"/>
            <w:hideMark/>
          </w:tcPr>
          <w:p w14:paraId="25C7C2B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5159A5C7" w14:textId="77777777" w:rsidTr="00013B12">
        <w:trPr>
          <w:trHeight w:val="20"/>
        </w:trPr>
        <w:tc>
          <w:tcPr>
            <w:tcW w:w="233" w:type="pct"/>
            <w:vMerge/>
            <w:vAlign w:val="center"/>
          </w:tcPr>
          <w:p w14:paraId="4584636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AC7AA7A" w14:textId="3C87EC6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8E3F15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BAEB3E1"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837A2B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496945F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6AE745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4DB121D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152</w:t>
            </w:r>
          </w:p>
        </w:tc>
        <w:tc>
          <w:tcPr>
            <w:tcW w:w="281" w:type="pct"/>
            <w:tcBorders>
              <w:right w:val="single" w:sz="12" w:space="0" w:color="auto"/>
            </w:tcBorders>
            <w:shd w:val="clear" w:color="auto" w:fill="auto"/>
            <w:vAlign w:val="center"/>
            <w:hideMark/>
          </w:tcPr>
          <w:p w14:paraId="1F6CFE58" w14:textId="4A047A7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33662E6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20E838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1D98E2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22FC8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E2368F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F7FB54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F885CD3" w14:textId="77777777" w:rsidTr="00013B12">
        <w:trPr>
          <w:trHeight w:val="20"/>
        </w:trPr>
        <w:tc>
          <w:tcPr>
            <w:tcW w:w="233" w:type="pct"/>
            <w:vMerge w:val="restart"/>
            <w:vAlign w:val="center"/>
          </w:tcPr>
          <w:p w14:paraId="6447F3DC" w14:textId="16C6706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983" w:type="pct"/>
            <w:vMerge w:val="restart"/>
            <w:shd w:val="clear" w:color="auto" w:fill="auto"/>
            <w:vAlign w:val="center"/>
            <w:hideMark/>
          </w:tcPr>
          <w:p w14:paraId="7739A658" w14:textId="02E69DFF"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Крылова</w:t>
            </w:r>
          </w:p>
        </w:tc>
        <w:tc>
          <w:tcPr>
            <w:tcW w:w="422" w:type="pct"/>
            <w:vMerge w:val="restart"/>
            <w:tcBorders>
              <w:right w:val="single" w:sz="12" w:space="0" w:color="auto"/>
            </w:tcBorders>
            <w:shd w:val="clear" w:color="auto" w:fill="auto"/>
            <w:vAlign w:val="center"/>
            <w:hideMark/>
          </w:tcPr>
          <w:p w14:paraId="79AF831D"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w:t>
            </w:r>
          </w:p>
        </w:tc>
        <w:tc>
          <w:tcPr>
            <w:tcW w:w="328" w:type="pct"/>
            <w:tcBorders>
              <w:left w:val="single" w:sz="12" w:space="0" w:color="auto"/>
            </w:tcBorders>
            <w:shd w:val="clear" w:color="auto" w:fill="auto"/>
            <w:vAlign w:val="center"/>
            <w:hideMark/>
          </w:tcPr>
          <w:p w14:paraId="5D45E7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5DC3462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325</w:t>
            </w:r>
          </w:p>
        </w:tc>
        <w:tc>
          <w:tcPr>
            <w:tcW w:w="235" w:type="pct"/>
            <w:tcBorders>
              <w:right w:val="single" w:sz="12" w:space="0" w:color="auto"/>
            </w:tcBorders>
            <w:shd w:val="clear" w:color="auto" w:fill="auto"/>
            <w:vAlign w:val="center"/>
            <w:hideMark/>
          </w:tcPr>
          <w:p w14:paraId="2767099B" w14:textId="48B8C36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6E8451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07AE7B2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4BB6BF03" w14:textId="19995BA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tcBorders>
              <w:left w:val="single" w:sz="12" w:space="0" w:color="auto"/>
            </w:tcBorders>
            <w:shd w:val="clear" w:color="auto" w:fill="auto"/>
            <w:vAlign w:val="center"/>
            <w:hideMark/>
          </w:tcPr>
          <w:p w14:paraId="3CCAB30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tcBorders>
              <w:right w:val="single" w:sz="12" w:space="0" w:color="auto"/>
            </w:tcBorders>
            <w:shd w:val="clear" w:color="auto" w:fill="auto"/>
            <w:vAlign w:val="center"/>
            <w:hideMark/>
          </w:tcPr>
          <w:p w14:paraId="4741E9D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46B45A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0FF7739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2319302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22" w:type="pct"/>
            <w:shd w:val="clear" w:color="auto" w:fill="auto"/>
            <w:vAlign w:val="center"/>
            <w:hideMark/>
          </w:tcPr>
          <w:p w14:paraId="18585382" w14:textId="1BC8FD7E"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43F5A2FA" w14:textId="77777777" w:rsidTr="00013B12">
        <w:trPr>
          <w:trHeight w:val="20"/>
        </w:trPr>
        <w:tc>
          <w:tcPr>
            <w:tcW w:w="233" w:type="pct"/>
            <w:vMerge/>
            <w:vAlign w:val="center"/>
          </w:tcPr>
          <w:p w14:paraId="7332118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D5DBFC6" w14:textId="37632FE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09306D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3794B6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0F4D9EB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341</w:t>
            </w:r>
          </w:p>
        </w:tc>
        <w:tc>
          <w:tcPr>
            <w:tcW w:w="235" w:type="pct"/>
            <w:tcBorders>
              <w:right w:val="single" w:sz="12" w:space="0" w:color="auto"/>
            </w:tcBorders>
            <w:shd w:val="clear" w:color="auto" w:fill="auto"/>
            <w:vAlign w:val="center"/>
            <w:hideMark/>
          </w:tcPr>
          <w:p w14:paraId="2FCE50E9" w14:textId="2CD99A9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902B53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17EFC0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236</w:t>
            </w:r>
          </w:p>
        </w:tc>
        <w:tc>
          <w:tcPr>
            <w:tcW w:w="281" w:type="pct"/>
            <w:tcBorders>
              <w:right w:val="single" w:sz="12" w:space="0" w:color="auto"/>
            </w:tcBorders>
            <w:shd w:val="clear" w:color="auto" w:fill="auto"/>
            <w:vAlign w:val="center"/>
            <w:hideMark/>
          </w:tcPr>
          <w:p w14:paraId="63BE71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1C219D7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tcBorders>
              <w:right w:val="single" w:sz="12" w:space="0" w:color="auto"/>
            </w:tcBorders>
            <w:shd w:val="clear" w:color="auto" w:fill="auto"/>
            <w:vAlign w:val="center"/>
            <w:hideMark/>
          </w:tcPr>
          <w:p w14:paraId="50A2DB0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187" w:type="pct"/>
            <w:vMerge/>
            <w:tcBorders>
              <w:left w:val="single" w:sz="12" w:space="0" w:color="auto"/>
            </w:tcBorders>
            <w:vAlign w:val="center"/>
            <w:hideMark/>
          </w:tcPr>
          <w:p w14:paraId="12BABFD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15D87F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C3532A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22" w:type="pct"/>
            <w:shd w:val="clear" w:color="auto" w:fill="auto"/>
            <w:vAlign w:val="center"/>
            <w:hideMark/>
          </w:tcPr>
          <w:p w14:paraId="3FE4B4B7" w14:textId="531228A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w:t>
            </w:r>
            <w:r w:rsidRPr="00F96108">
              <w:rPr>
                <w:rFonts w:eastAsia="Times New Roman" w:cs="Times New Roman"/>
                <w:color w:val="000000"/>
                <w:sz w:val="20"/>
                <w:szCs w:val="20"/>
                <w:lang w:eastAsia="ru-RU"/>
              </w:rPr>
              <w:t>ент.</w:t>
            </w:r>
          </w:p>
        </w:tc>
      </w:tr>
      <w:tr w:rsidR="00E141F0" w:rsidRPr="00F96108" w14:paraId="6C75A4A9" w14:textId="77777777" w:rsidTr="00013B12">
        <w:trPr>
          <w:trHeight w:val="258"/>
        </w:trPr>
        <w:tc>
          <w:tcPr>
            <w:tcW w:w="233" w:type="pct"/>
            <w:vMerge/>
            <w:vAlign w:val="center"/>
          </w:tcPr>
          <w:p w14:paraId="1CBBDA93"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17A2A23" w14:textId="62D83D7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6AF47FA"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D68EB56" w14:textId="6F70A8E2"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D18E77C" w14:textId="500BE3C1"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F753E17" w14:textId="732D547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FDBBB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4BA641A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35</w:t>
            </w:r>
          </w:p>
        </w:tc>
        <w:tc>
          <w:tcPr>
            <w:tcW w:w="281" w:type="pct"/>
            <w:tcBorders>
              <w:right w:val="single" w:sz="12" w:space="0" w:color="auto"/>
            </w:tcBorders>
            <w:shd w:val="clear" w:color="auto" w:fill="auto"/>
            <w:vAlign w:val="center"/>
            <w:hideMark/>
          </w:tcPr>
          <w:p w14:paraId="443219CF" w14:textId="5971277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tcBorders>
              <w:left w:val="single" w:sz="12" w:space="0" w:color="auto"/>
            </w:tcBorders>
            <w:shd w:val="clear" w:color="auto" w:fill="auto"/>
            <w:vAlign w:val="center"/>
            <w:hideMark/>
          </w:tcPr>
          <w:p w14:paraId="5114E820" w14:textId="2D0EC5B5"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A19E9DE" w14:textId="2AC36E1F"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F2DC61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A15FF8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8F9CD32" w14:textId="26646C09"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4241AC23" w14:textId="759167C3"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D231929" w14:textId="77777777" w:rsidTr="00013B12">
        <w:trPr>
          <w:trHeight w:val="20"/>
        </w:trPr>
        <w:tc>
          <w:tcPr>
            <w:tcW w:w="233" w:type="pct"/>
            <w:vMerge w:val="restart"/>
            <w:vAlign w:val="center"/>
          </w:tcPr>
          <w:p w14:paraId="066A87CC" w14:textId="55D21AB8"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983" w:type="pct"/>
            <w:vMerge w:val="restart"/>
            <w:shd w:val="clear" w:color="auto" w:fill="auto"/>
            <w:vAlign w:val="center"/>
            <w:hideMark/>
          </w:tcPr>
          <w:p w14:paraId="783AE173" w14:textId="6DBCFE09" w:rsidR="00E141F0" w:rsidRPr="00F96108" w:rsidRDefault="00E141F0" w:rsidP="00D2206E">
            <w:pPr>
              <w:ind w:firstLine="0"/>
              <w:jc w:val="left"/>
              <w:rPr>
                <w:rFonts w:eastAsia="Times New Roman" w:cs="Times New Roman"/>
                <w:color w:val="000000"/>
                <w:sz w:val="20"/>
                <w:szCs w:val="20"/>
                <w:lang w:eastAsia="ru-RU"/>
              </w:rPr>
            </w:pPr>
            <w:proofErr w:type="gramStart"/>
            <w:r w:rsidRPr="00F96108">
              <w:rPr>
                <w:rFonts w:eastAsia="Times New Roman" w:cs="Times New Roman"/>
                <w:color w:val="000000"/>
                <w:sz w:val="20"/>
                <w:szCs w:val="20"/>
                <w:lang w:eastAsia="ru-RU"/>
              </w:rPr>
              <w:t>Ленина-Курортный</w:t>
            </w:r>
            <w:proofErr w:type="gramEnd"/>
            <w:r w:rsidRPr="00F96108">
              <w:rPr>
                <w:rFonts w:eastAsia="Times New Roman" w:cs="Times New Roman"/>
                <w:color w:val="000000"/>
                <w:sz w:val="20"/>
                <w:szCs w:val="20"/>
                <w:lang w:eastAsia="ru-RU"/>
              </w:rPr>
              <w:t xml:space="preserve"> пр-т</w:t>
            </w:r>
          </w:p>
        </w:tc>
        <w:tc>
          <w:tcPr>
            <w:tcW w:w="422" w:type="pct"/>
            <w:tcBorders>
              <w:right w:val="single" w:sz="12" w:space="0" w:color="auto"/>
            </w:tcBorders>
            <w:shd w:val="clear" w:color="auto" w:fill="auto"/>
            <w:vAlign w:val="center"/>
            <w:hideMark/>
          </w:tcPr>
          <w:p w14:paraId="05E7F4F0"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58</w:t>
            </w:r>
          </w:p>
        </w:tc>
        <w:tc>
          <w:tcPr>
            <w:tcW w:w="328" w:type="pct"/>
            <w:tcBorders>
              <w:left w:val="single" w:sz="12" w:space="0" w:color="auto"/>
            </w:tcBorders>
            <w:shd w:val="clear" w:color="auto" w:fill="auto"/>
            <w:vAlign w:val="center"/>
            <w:hideMark/>
          </w:tcPr>
          <w:p w14:paraId="2EAC4DE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2335E2B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1320</w:t>
            </w:r>
          </w:p>
        </w:tc>
        <w:tc>
          <w:tcPr>
            <w:tcW w:w="235" w:type="pct"/>
            <w:tcBorders>
              <w:right w:val="single" w:sz="12" w:space="0" w:color="auto"/>
            </w:tcBorders>
            <w:shd w:val="clear" w:color="auto" w:fill="auto"/>
            <w:vAlign w:val="center"/>
            <w:hideMark/>
          </w:tcPr>
          <w:p w14:paraId="6547AF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28" w:type="pct"/>
            <w:tcBorders>
              <w:left w:val="single" w:sz="12" w:space="0" w:color="auto"/>
            </w:tcBorders>
            <w:shd w:val="clear" w:color="auto" w:fill="auto"/>
            <w:vAlign w:val="center"/>
            <w:hideMark/>
          </w:tcPr>
          <w:p w14:paraId="0A2272E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69E83C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166</w:t>
            </w:r>
          </w:p>
        </w:tc>
        <w:tc>
          <w:tcPr>
            <w:tcW w:w="281" w:type="pct"/>
            <w:tcBorders>
              <w:right w:val="single" w:sz="12" w:space="0" w:color="auto"/>
            </w:tcBorders>
            <w:shd w:val="clear" w:color="auto" w:fill="auto"/>
            <w:vAlign w:val="center"/>
            <w:hideMark/>
          </w:tcPr>
          <w:p w14:paraId="6A3303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4213554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234" w:type="pct"/>
            <w:vMerge w:val="restart"/>
            <w:tcBorders>
              <w:right w:val="single" w:sz="12" w:space="0" w:color="auto"/>
            </w:tcBorders>
            <w:shd w:val="clear" w:color="auto" w:fill="auto"/>
            <w:vAlign w:val="center"/>
            <w:hideMark/>
          </w:tcPr>
          <w:p w14:paraId="7ABC56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187" w:type="pct"/>
            <w:tcBorders>
              <w:left w:val="single" w:sz="12" w:space="0" w:color="auto"/>
            </w:tcBorders>
            <w:shd w:val="clear" w:color="auto" w:fill="auto"/>
            <w:vAlign w:val="center"/>
            <w:hideMark/>
          </w:tcPr>
          <w:p w14:paraId="2640B35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1B2DB10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42EC525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22" w:type="pct"/>
            <w:vMerge w:val="restart"/>
            <w:shd w:val="clear" w:color="auto" w:fill="auto"/>
            <w:vAlign w:val="center"/>
            <w:hideMark/>
          </w:tcPr>
          <w:p w14:paraId="7F20ECA3" w14:textId="4718BA0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к/з</w:t>
            </w:r>
          </w:p>
        </w:tc>
      </w:tr>
      <w:tr w:rsidR="00E141F0" w:rsidRPr="00F96108" w14:paraId="41F2670E" w14:textId="77777777" w:rsidTr="00013B12">
        <w:trPr>
          <w:trHeight w:val="20"/>
        </w:trPr>
        <w:tc>
          <w:tcPr>
            <w:tcW w:w="233" w:type="pct"/>
            <w:vMerge/>
            <w:vAlign w:val="center"/>
          </w:tcPr>
          <w:p w14:paraId="50A7424C"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688FBC2" w14:textId="3FE85F92"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402F0E5A" w14:textId="6646A384"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8467A7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72D53D6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1320</w:t>
            </w:r>
          </w:p>
        </w:tc>
        <w:tc>
          <w:tcPr>
            <w:tcW w:w="235" w:type="pct"/>
            <w:tcBorders>
              <w:right w:val="single" w:sz="12" w:space="0" w:color="auto"/>
            </w:tcBorders>
            <w:shd w:val="clear" w:color="auto" w:fill="auto"/>
            <w:vAlign w:val="center"/>
            <w:hideMark/>
          </w:tcPr>
          <w:p w14:paraId="79A0D91A" w14:textId="39F4EA4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2AB5A81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15FD642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w:t>
            </w:r>
          </w:p>
        </w:tc>
        <w:tc>
          <w:tcPr>
            <w:tcW w:w="281" w:type="pct"/>
            <w:tcBorders>
              <w:right w:val="single" w:sz="12" w:space="0" w:color="auto"/>
            </w:tcBorders>
            <w:shd w:val="clear" w:color="auto" w:fill="auto"/>
            <w:vAlign w:val="center"/>
            <w:hideMark/>
          </w:tcPr>
          <w:p w14:paraId="34F6F2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0B6487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C0626E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30FAF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34" w:type="pct"/>
            <w:tcBorders>
              <w:right w:val="single" w:sz="12" w:space="0" w:color="auto"/>
            </w:tcBorders>
            <w:shd w:val="clear" w:color="auto" w:fill="auto"/>
            <w:vAlign w:val="center"/>
            <w:hideMark/>
          </w:tcPr>
          <w:p w14:paraId="4BC34AA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tcBorders>
              <w:left w:val="single" w:sz="12" w:space="0" w:color="auto"/>
            </w:tcBorders>
            <w:vAlign w:val="center"/>
            <w:hideMark/>
          </w:tcPr>
          <w:p w14:paraId="1E147E3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33A62F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B981FE9" w14:textId="77777777" w:rsidTr="00013B12">
        <w:trPr>
          <w:trHeight w:val="20"/>
        </w:trPr>
        <w:tc>
          <w:tcPr>
            <w:tcW w:w="233" w:type="pct"/>
            <w:vMerge/>
            <w:vAlign w:val="center"/>
          </w:tcPr>
          <w:p w14:paraId="1BECA71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B686413" w14:textId="3BA74AC8"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3ED3D42A"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31</w:t>
            </w:r>
          </w:p>
        </w:tc>
        <w:tc>
          <w:tcPr>
            <w:tcW w:w="328" w:type="pct"/>
            <w:tcBorders>
              <w:left w:val="single" w:sz="12" w:space="0" w:color="auto"/>
            </w:tcBorders>
            <w:shd w:val="clear" w:color="auto" w:fill="auto"/>
            <w:vAlign w:val="center"/>
            <w:hideMark/>
          </w:tcPr>
          <w:p w14:paraId="5F7F2FF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2D60E9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508</w:t>
            </w:r>
          </w:p>
        </w:tc>
        <w:tc>
          <w:tcPr>
            <w:tcW w:w="235" w:type="pct"/>
            <w:tcBorders>
              <w:right w:val="single" w:sz="12" w:space="0" w:color="auto"/>
            </w:tcBorders>
            <w:shd w:val="clear" w:color="auto" w:fill="auto"/>
            <w:vAlign w:val="center"/>
            <w:hideMark/>
          </w:tcPr>
          <w:p w14:paraId="79F85471" w14:textId="7544223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6CC63B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2A1B510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495</w:t>
            </w:r>
          </w:p>
        </w:tc>
        <w:tc>
          <w:tcPr>
            <w:tcW w:w="281" w:type="pct"/>
            <w:tcBorders>
              <w:right w:val="single" w:sz="12" w:space="0" w:color="auto"/>
            </w:tcBorders>
            <w:shd w:val="clear" w:color="auto" w:fill="auto"/>
            <w:vAlign w:val="center"/>
            <w:hideMark/>
          </w:tcPr>
          <w:p w14:paraId="750168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521469E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42F687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9C72A6B" w14:textId="3EFBEC93"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48B32383" w14:textId="61AF9346"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B662DD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9FA1F8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B6713D3" w14:textId="77777777" w:rsidTr="00013B12">
        <w:trPr>
          <w:trHeight w:val="20"/>
        </w:trPr>
        <w:tc>
          <w:tcPr>
            <w:tcW w:w="233" w:type="pct"/>
            <w:vMerge/>
            <w:vAlign w:val="center"/>
          </w:tcPr>
          <w:p w14:paraId="0E74FD2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60D0B62" w14:textId="60D2B4F5"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5D7A6AFE" w14:textId="27B1D666"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C677B8C" w14:textId="6C7AC51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68FB8B90" w14:textId="3CE812D8"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5260E1F" w14:textId="2E27BC5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FF889E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75" w:type="pct"/>
            <w:shd w:val="clear" w:color="auto" w:fill="auto"/>
            <w:vAlign w:val="center"/>
            <w:hideMark/>
          </w:tcPr>
          <w:p w14:paraId="2CD08B6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81" w:type="pct"/>
            <w:tcBorders>
              <w:right w:val="single" w:sz="12" w:space="0" w:color="auto"/>
            </w:tcBorders>
            <w:shd w:val="clear" w:color="auto" w:fill="auto"/>
            <w:vAlign w:val="center"/>
            <w:hideMark/>
          </w:tcPr>
          <w:p w14:paraId="57802E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6B8AA6C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12C8ED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570754A" w14:textId="45702CB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6509803" w14:textId="7B7058A5"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CE475C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387CA4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9BF0E65" w14:textId="77777777" w:rsidTr="00013B12">
        <w:trPr>
          <w:trHeight w:val="20"/>
        </w:trPr>
        <w:tc>
          <w:tcPr>
            <w:tcW w:w="233" w:type="pct"/>
            <w:vMerge/>
            <w:vAlign w:val="center"/>
          </w:tcPr>
          <w:p w14:paraId="3E1C2C5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C707B4A" w14:textId="3920E5C9"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3236A69E" w14:textId="2005AEED"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5A2C20E" w14:textId="15146CAD"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FFB77F0" w14:textId="4B99F3A0"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D351EE8" w14:textId="6C24259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9EF99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67E845C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137</w:t>
            </w:r>
          </w:p>
        </w:tc>
        <w:tc>
          <w:tcPr>
            <w:tcW w:w="281" w:type="pct"/>
            <w:tcBorders>
              <w:right w:val="single" w:sz="12" w:space="0" w:color="auto"/>
            </w:tcBorders>
            <w:shd w:val="clear" w:color="auto" w:fill="auto"/>
            <w:vAlign w:val="center"/>
            <w:hideMark/>
          </w:tcPr>
          <w:p w14:paraId="54C92C98" w14:textId="5D54C73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44C0AC7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EA63F7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ADE2621" w14:textId="41C3750A"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7698EA9" w14:textId="026DD049"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792DE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88036B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AF70633" w14:textId="77777777" w:rsidTr="00013B12">
        <w:trPr>
          <w:trHeight w:val="20"/>
        </w:trPr>
        <w:tc>
          <w:tcPr>
            <w:tcW w:w="233" w:type="pct"/>
            <w:vMerge/>
            <w:vAlign w:val="center"/>
          </w:tcPr>
          <w:p w14:paraId="23107D0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19840B0" w14:textId="59DD8A53"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38F66D7D" w14:textId="49DC3738"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0D32E2C" w14:textId="203F29C1"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09F3F0E" w14:textId="32318364"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842B33C" w14:textId="308A6899"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1E2D2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5B7F99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281" w:type="pct"/>
            <w:tcBorders>
              <w:right w:val="single" w:sz="12" w:space="0" w:color="auto"/>
            </w:tcBorders>
            <w:shd w:val="clear" w:color="auto" w:fill="auto"/>
            <w:vAlign w:val="center"/>
            <w:hideMark/>
          </w:tcPr>
          <w:p w14:paraId="7DEE8358" w14:textId="7A59501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4231CC5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B790BB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DC3F4E0" w14:textId="48DB842E"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1961D74" w14:textId="286AC74F"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6F4AA1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32DB149"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D58379C" w14:textId="77777777" w:rsidTr="00013B12">
        <w:trPr>
          <w:trHeight w:val="20"/>
        </w:trPr>
        <w:tc>
          <w:tcPr>
            <w:tcW w:w="233" w:type="pct"/>
            <w:vMerge/>
            <w:vAlign w:val="center"/>
          </w:tcPr>
          <w:p w14:paraId="4E65C27C"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1B5B3B7" w14:textId="4A984397"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32BC1726" w14:textId="236CD913"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4D0D1F7" w14:textId="21D06A4C"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A13D450" w14:textId="538AA885"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5C4C3F9" w14:textId="096FD80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89F092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375" w:type="pct"/>
            <w:shd w:val="clear" w:color="auto" w:fill="auto"/>
            <w:vAlign w:val="center"/>
            <w:hideMark/>
          </w:tcPr>
          <w:p w14:paraId="682F64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81" w:type="pct"/>
            <w:tcBorders>
              <w:right w:val="single" w:sz="12" w:space="0" w:color="auto"/>
            </w:tcBorders>
            <w:shd w:val="clear" w:color="auto" w:fill="auto"/>
            <w:vAlign w:val="center"/>
            <w:hideMark/>
          </w:tcPr>
          <w:p w14:paraId="7D371C10" w14:textId="6C3803B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463C876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B22479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D20496A" w14:textId="22BF32A0"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AAD22C7" w14:textId="1C05F2CD"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F1BF9C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F49CD5C"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34C91A6" w14:textId="77777777" w:rsidTr="00013B12">
        <w:trPr>
          <w:trHeight w:val="20"/>
        </w:trPr>
        <w:tc>
          <w:tcPr>
            <w:tcW w:w="233" w:type="pct"/>
            <w:vMerge/>
            <w:vAlign w:val="center"/>
          </w:tcPr>
          <w:p w14:paraId="0B8EA3D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C5A38CF" w14:textId="30E2E597"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3C422E92" w14:textId="2B4071AC"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2017AEB" w14:textId="6255AD1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DD56815" w14:textId="0BDE7B37"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F06B7E3" w14:textId="7129AC5E"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FC9332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4BCB8D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170BB6C5" w14:textId="6546A60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376F72E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998628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609E2D6" w14:textId="66C6859C"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450123E" w14:textId="6900AE6D"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ED8C0F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C6ED77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D1D2224" w14:textId="77777777" w:rsidTr="00013B12">
        <w:trPr>
          <w:trHeight w:val="20"/>
        </w:trPr>
        <w:tc>
          <w:tcPr>
            <w:tcW w:w="233" w:type="pct"/>
            <w:vMerge/>
            <w:vAlign w:val="center"/>
          </w:tcPr>
          <w:p w14:paraId="1688571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B7C6799" w14:textId="7A2FCAE9" w:rsidR="00E141F0" w:rsidRPr="00F96108" w:rsidRDefault="00E141F0" w:rsidP="00D2206E">
            <w:pPr>
              <w:ind w:firstLine="0"/>
              <w:jc w:val="left"/>
              <w:rPr>
                <w:rFonts w:eastAsia="Times New Roman" w:cs="Times New Roman"/>
                <w:color w:val="000000"/>
                <w:sz w:val="20"/>
                <w:szCs w:val="20"/>
                <w:lang w:eastAsia="ru-RU"/>
              </w:rPr>
            </w:pPr>
          </w:p>
        </w:tc>
        <w:tc>
          <w:tcPr>
            <w:tcW w:w="422" w:type="pct"/>
            <w:tcBorders>
              <w:right w:val="single" w:sz="12" w:space="0" w:color="auto"/>
            </w:tcBorders>
            <w:shd w:val="clear" w:color="auto" w:fill="auto"/>
            <w:vAlign w:val="center"/>
            <w:hideMark/>
          </w:tcPr>
          <w:p w14:paraId="3E9F0756" w14:textId="5A3075FF"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5E95544" w14:textId="102B8EC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379088B" w14:textId="72114BA5"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25497345" w14:textId="1C8FF39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DD7EF71" w14:textId="59811BC2"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0097F91" w14:textId="4912BFE3" w:rsidR="00E141F0" w:rsidRPr="00F96108" w:rsidRDefault="00E141F0" w:rsidP="001A2427">
            <w:pPr>
              <w:ind w:firstLine="0"/>
              <w:jc w:val="center"/>
              <w:rPr>
                <w:rFonts w:eastAsia="Times New Roman" w:cs="Times New Roman"/>
                <w:color w:val="000000"/>
                <w:sz w:val="20"/>
                <w:szCs w:val="20"/>
                <w:lang w:eastAsia="ru-RU"/>
              </w:rPr>
            </w:pPr>
          </w:p>
        </w:tc>
        <w:tc>
          <w:tcPr>
            <w:tcW w:w="281" w:type="pct"/>
            <w:tcBorders>
              <w:right w:val="single" w:sz="12" w:space="0" w:color="auto"/>
            </w:tcBorders>
            <w:shd w:val="clear" w:color="auto" w:fill="auto"/>
            <w:vAlign w:val="center"/>
            <w:hideMark/>
          </w:tcPr>
          <w:p w14:paraId="776FBC62" w14:textId="6F583C35"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149AEC3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664FA7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AEA2E3B" w14:textId="270AA7CE"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44FC5657" w14:textId="5ED448B3"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F89175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950D58B"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2D4567C" w14:textId="77777777" w:rsidTr="00013B12">
        <w:trPr>
          <w:trHeight w:val="283"/>
        </w:trPr>
        <w:tc>
          <w:tcPr>
            <w:tcW w:w="233" w:type="pct"/>
            <w:vMerge w:val="restart"/>
            <w:vAlign w:val="center"/>
          </w:tcPr>
          <w:p w14:paraId="3E2AC346" w14:textId="7857EABE"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983" w:type="pct"/>
            <w:vMerge w:val="restart"/>
            <w:shd w:val="clear" w:color="auto" w:fill="auto"/>
            <w:vAlign w:val="center"/>
            <w:hideMark/>
          </w:tcPr>
          <w:p w14:paraId="41B3A774" w14:textId="0782C0CA"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Лесопарковая</w:t>
            </w:r>
          </w:p>
        </w:tc>
        <w:tc>
          <w:tcPr>
            <w:tcW w:w="422" w:type="pct"/>
            <w:vMerge w:val="restart"/>
            <w:tcBorders>
              <w:right w:val="single" w:sz="12" w:space="0" w:color="auto"/>
            </w:tcBorders>
            <w:shd w:val="clear" w:color="auto" w:fill="auto"/>
            <w:vAlign w:val="center"/>
            <w:hideMark/>
          </w:tcPr>
          <w:p w14:paraId="242BE7F5"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28" w:type="pct"/>
            <w:tcBorders>
              <w:left w:val="single" w:sz="12" w:space="0" w:color="auto"/>
            </w:tcBorders>
            <w:shd w:val="clear" w:color="auto" w:fill="auto"/>
            <w:vAlign w:val="center"/>
            <w:hideMark/>
          </w:tcPr>
          <w:p w14:paraId="436E5B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7BAC978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940</w:t>
            </w:r>
          </w:p>
        </w:tc>
        <w:tc>
          <w:tcPr>
            <w:tcW w:w="235" w:type="pct"/>
            <w:tcBorders>
              <w:right w:val="single" w:sz="12" w:space="0" w:color="auto"/>
            </w:tcBorders>
            <w:shd w:val="clear" w:color="auto" w:fill="auto"/>
            <w:vAlign w:val="center"/>
            <w:hideMark/>
          </w:tcPr>
          <w:p w14:paraId="273DE924" w14:textId="35BA346E" w:rsidR="00E141F0" w:rsidRPr="00F96108" w:rsidRDefault="00E141F0" w:rsidP="001A2427">
            <w:pPr>
              <w:ind w:firstLine="0"/>
              <w:jc w:val="center"/>
              <w:rPr>
                <w:rFonts w:eastAsia="Times New Roman" w:cs="Times New Roman"/>
                <w:i/>
                <w:iCs/>
                <w:color w:val="000000"/>
                <w:sz w:val="20"/>
                <w:szCs w:val="20"/>
                <w:lang w:eastAsia="ru-RU"/>
              </w:rPr>
            </w:pPr>
            <w:r>
              <w:rPr>
                <w:rFonts w:eastAsia="Times New Roman" w:cs="Times New Roman"/>
                <w:i/>
                <w:iCs/>
                <w:color w:val="000000"/>
                <w:sz w:val="20"/>
                <w:szCs w:val="20"/>
                <w:lang w:eastAsia="ru-RU"/>
              </w:rPr>
              <w:t>чугун</w:t>
            </w:r>
          </w:p>
        </w:tc>
        <w:tc>
          <w:tcPr>
            <w:tcW w:w="328" w:type="pct"/>
            <w:vMerge w:val="restart"/>
            <w:tcBorders>
              <w:left w:val="single" w:sz="12" w:space="0" w:color="auto"/>
            </w:tcBorders>
            <w:shd w:val="clear" w:color="auto" w:fill="auto"/>
            <w:vAlign w:val="center"/>
            <w:hideMark/>
          </w:tcPr>
          <w:p w14:paraId="0D25CE7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7E6F650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390</w:t>
            </w:r>
          </w:p>
        </w:tc>
        <w:tc>
          <w:tcPr>
            <w:tcW w:w="281" w:type="pct"/>
            <w:vMerge w:val="restart"/>
            <w:tcBorders>
              <w:right w:val="single" w:sz="12" w:space="0" w:color="auto"/>
            </w:tcBorders>
            <w:shd w:val="clear" w:color="auto" w:fill="auto"/>
            <w:vAlign w:val="center"/>
            <w:hideMark/>
          </w:tcPr>
          <w:p w14:paraId="1283B2A9" w14:textId="1E1A935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6169AD4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34" w:type="pct"/>
            <w:vMerge w:val="restart"/>
            <w:tcBorders>
              <w:right w:val="single" w:sz="12" w:space="0" w:color="auto"/>
            </w:tcBorders>
            <w:shd w:val="clear" w:color="auto" w:fill="auto"/>
            <w:vAlign w:val="center"/>
            <w:hideMark/>
          </w:tcPr>
          <w:p w14:paraId="2E2932E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187" w:type="pct"/>
            <w:vMerge w:val="restart"/>
            <w:tcBorders>
              <w:left w:val="single" w:sz="12" w:space="0" w:color="auto"/>
            </w:tcBorders>
            <w:shd w:val="clear" w:color="auto" w:fill="auto"/>
            <w:vAlign w:val="center"/>
            <w:hideMark/>
          </w:tcPr>
          <w:p w14:paraId="7D92343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vMerge w:val="restart"/>
            <w:tcBorders>
              <w:right w:val="single" w:sz="12" w:space="0" w:color="auto"/>
            </w:tcBorders>
            <w:shd w:val="clear" w:color="auto" w:fill="auto"/>
            <w:vAlign w:val="center"/>
            <w:hideMark/>
          </w:tcPr>
          <w:p w14:paraId="6CE9DE3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62FF0C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222" w:type="pct"/>
            <w:vMerge w:val="restart"/>
            <w:shd w:val="clear" w:color="auto" w:fill="auto"/>
            <w:vAlign w:val="center"/>
            <w:hideMark/>
          </w:tcPr>
          <w:p w14:paraId="6D7DEC04" w14:textId="557EF15F"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452E113B" w14:textId="77777777" w:rsidTr="00013B12">
        <w:trPr>
          <w:trHeight w:val="283"/>
        </w:trPr>
        <w:tc>
          <w:tcPr>
            <w:tcW w:w="233" w:type="pct"/>
            <w:vMerge/>
            <w:vAlign w:val="center"/>
          </w:tcPr>
          <w:p w14:paraId="48399C6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7067E6D" w14:textId="09922F9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F2D225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18A6E0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06AC76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260</w:t>
            </w:r>
          </w:p>
        </w:tc>
        <w:tc>
          <w:tcPr>
            <w:tcW w:w="235" w:type="pct"/>
            <w:tcBorders>
              <w:right w:val="single" w:sz="12" w:space="0" w:color="auto"/>
            </w:tcBorders>
            <w:shd w:val="clear" w:color="auto" w:fill="auto"/>
            <w:vAlign w:val="center"/>
            <w:hideMark/>
          </w:tcPr>
          <w:p w14:paraId="213A0407" w14:textId="3FF78273" w:rsidR="00E141F0" w:rsidRPr="00F96108" w:rsidRDefault="00E141F0" w:rsidP="001A2427">
            <w:pPr>
              <w:ind w:firstLine="0"/>
              <w:jc w:val="center"/>
              <w:rPr>
                <w:rFonts w:eastAsia="Times New Roman" w:cs="Times New Roman"/>
                <w:i/>
                <w:iCs/>
                <w:color w:val="000000"/>
                <w:sz w:val="20"/>
                <w:szCs w:val="20"/>
                <w:lang w:eastAsia="ru-RU"/>
              </w:rPr>
            </w:pPr>
            <w:r>
              <w:rPr>
                <w:rFonts w:eastAsia="Times New Roman" w:cs="Times New Roman"/>
                <w:i/>
                <w:iCs/>
                <w:color w:val="000000"/>
                <w:sz w:val="20"/>
                <w:szCs w:val="20"/>
                <w:lang w:eastAsia="ru-RU"/>
              </w:rPr>
              <w:t>чугун</w:t>
            </w:r>
          </w:p>
        </w:tc>
        <w:tc>
          <w:tcPr>
            <w:tcW w:w="328" w:type="pct"/>
            <w:vMerge/>
            <w:tcBorders>
              <w:left w:val="single" w:sz="12" w:space="0" w:color="auto"/>
            </w:tcBorders>
            <w:vAlign w:val="center"/>
            <w:hideMark/>
          </w:tcPr>
          <w:p w14:paraId="49B94D9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4E1A96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81" w:type="pct"/>
            <w:vMerge/>
            <w:tcBorders>
              <w:right w:val="single" w:sz="12" w:space="0" w:color="auto"/>
            </w:tcBorders>
            <w:vAlign w:val="center"/>
            <w:hideMark/>
          </w:tcPr>
          <w:p w14:paraId="402C228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7834FCD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3D4AA9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0A1E8B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E6A216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890539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3E3CCA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E98887B" w14:textId="77777777" w:rsidTr="00013B12">
        <w:trPr>
          <w:trHeight w:val="283"/>
        </w:trPr>
        <w:tc>
          <w:tcPr>
            <w:tcW w:w="233" w:type="pct"/>
            <w:vMerge w:val="restart"/>
            <w:vAlign w:val="center"/>
          </w:tcPr>
          <w:p w14:paraId="546AAE99" w14:textId="5FD57C6C"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983" w:type="pct"/>
            <w:vMerge w:val="restart"/>
            <w:shd w:val="clear" w:color="auto" w:fill="auto"/>
            <w:vAlign w:val="center"/>
            <w:hideMark/>
          </w:tcPr>
          <w:p w14:paraId="1357EEFC" w14:textId="6532441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Лермонтова</w:t>
            </w:r>
          </w:p>
        </w:tc>
        <w:tc>
          <w:tcPr>
            <w:tcW w:w="422" w:type="pct"/>
            <w:vMerge w:val="restart"/>
            <w:tcBorders>
              <w:right w:val="single" w:sz="12" w:space="0" w:color="auto"/>
            </w:tcBorders>
            <w:shd w:val="clear" w:color="auto" w:fill="auto"/>
            <w:vAlign w:val="center"/>
            <w:hideMark/>
          </w:tcPr>
          <w:p w14:paraId="2F77F843"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29</w:t>
            </w:r>
          </w:p>
        </w:tc>
        <w:tc>
          <w:tcPr>
            <w:tcW w:w="328" w:type="pct"/>
            <w:tcBorders>
              <w:left w:val="single" w:sz="12" w:space="0" w:color="auto"/>
            </w:tcBorders>
            <w:shd w:val="clear" w:color="auto" w:fill="auto"/>
            <w:vAlign w:val="center"/>
            <w:hideMark/>
          </w:tcPr>
          <w:p w14:paraId="287BFD7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37B7202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300</w:t>
            </w:r>
          </w:p>
        </w:tc>
        <w:tc>
          <w:tcPr>
            <w:tcW w:w="235" w:type="pct"/>
            <w:tcBorders>
              <w:right w:val="single" w:sz="12" w:space="0" w:color="auto"/>
            </w:tcBorders>
            <w:shd w:val="clear" w:color="auto" w:fill="auto"/>
            <w:vAlign w:val="center"/>
            <w:hideMark/>
          </w:tcPr>
          <w:p w14:paraId="075A8B23" w14:textId="604DFD3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7986BF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6D71FF8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146</w:t>
            </w:r>
          </w:p>
        </w:tc>
        <w:tc>
          <w:tcPr>
            <w:tcW w:w="281" w:type="pct"/>
            <w:tcBorders>
              <w:right w:val="single" w:sz="12" w:space="0" w:color="auto"/>
            </w:tcBorders>
            <w:shd w:val="clear" w:color="auto" w:fill="auto"/>
            <w:vAlign w:val="center"/>
            <w:hideMark/>
          </w:tcPr>
          <w:p w14:paraId="4964A50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351ACB7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234" w:type="pct"/>
            <w:vMerge w:val="restart"/>
            <w:tcBorders>
              <w:right w:val="single" w:sz="12" w:space="0" w:color="auto"/>
            </w:tcBorders>
            <w:shd w:val="clear" w:color="auto" w:fill="auto"/>
            <w:vAlign w:val="center"/>
            <w:hideMark/>
          </w:tcPr>
          <w:p w14:paraId="5FFB6AB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29</w:t>
            </w:r>
          </w:p>
        </w:tc>
        <w:tc>
          <w:tcPr>
            <w:tcW w:w="187" w:type="pct"/>
            <w:vMerge w:val="restart"/>
            <w:tcBorders>
              <w:left w:val="single" w:sz="12" w:space="0" w:color="auto"/>
            </w:tcBorders>
            <w:shd w:val="clear" w:color="auto" w:fill="auto"/>
            <w:vAlign w:val="center"/>
            <w:hideMark/>
          </w:tcPr>
          <w:p w14:paraId="4B3AD9C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2BC2AB6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663724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29</w:t>
            </w:r>
          </w:p>
        </w:tc>
        <w:tc>
          <w:tcPr>
            <w:tcW w:w="222" w:type="pct"/>
            <w:vMerge w:val="restart"/>
            <w:shd w:val="clear" w:color="auto" w:fill="auto"/>
            <w:vAlign w:val="center"/>
            <w:hideMark/>
          </w:tcPr>
          <w:p w14:paraId="6C73B94C" w14:textId="23B32401"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1B1E849F" w14:textId="77777777" w:rsidTr="00013B12">
        <w:trPr>
          <w:trHeight w:val="283"/>
        </w:trPr>
        <w:tc>
          <w:tcPr>
            <w:tcW w:w="233" w:type="pct"/>
            <w:vMerge/>
            <w:vAlign w:val="center"/>
          </w:tcPr>
          <w:p w14:paraId="22C22B3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CB89181" w14:textId="1BB8FCA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FB2CBE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944D55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0B9AA4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500</w:t>
            </w:r>
          </w:p>
        </w:tc>
        <w:tc>
          <w:tcPr>
            <w:tcW w:w="235" w:type="pct"/>
            <w:tcBorders>
              <w:right w:val="single" w:sz="12" w:space="0" w:color="auto"/>
            </w:tcBorders>
            <w:shd w:val="clear" w:color="auto" w:fill="auto"/>
            <w:vAlign w:val="center"/>
            <w:hideMark/>
          </w:tcPr>
          <w:p w14:paraId="1DC60B56" w14:textId="393EAA5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1AD95D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0B5B454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69</w:t>
            </w:r>
          </w:p>
        </w:tc>
        <w:tc>
          <w:tcPr>
            <w:tcW w:w="281" w:type="pct"/>
            <w:tcBorders>
              <w:right w:val="single" w:sz="12" w:space="0" w:color="auto"/>
            </w:tcBorders>
            <w:shd w:val="clear" w:color="auto" w:fill="auto"/>
            <w:vAlign w:val="center"/>
            <w:hideMark/>
          </w:tcPr>
          <w:p w14:paraId="477CC62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18C9889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68A40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0DF362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E2DA78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880975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83B043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4436338" w14:textId="77777777" w:rsidTr="00013B12">
        <w:trPr>
          <w:trHeight w:val="283"/>
        </w:trPr>
        <w:tc>
          <w:tcPr>
            <w:tcW w:w="233" w:type="pct"/>
            <w:vMerge/>
            <w:vAlign w:val="center"/>
          </w:tcPr>
          <w:p w14:paraId="35CF6CA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CD28B7E" w14:textId="0E001FC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43E68C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9461B1E" w14:textId="10F5E414"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18B27A9" w14:textId="443BA011"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27D6F77" w14:textId="3E788CFC"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129DF7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E6E39F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86</w:t>
            </w:r>
          </w:p>
        </w:tc>
        <w:tc>
          <w:tcPr>
            <w:tcW w:w="281" w:type="pct"/>
            <w:tcBorders>
              <w:right w:val="single" w:sz="12" w:space="0" w:color="auto"/>
            </w:tcBorders>
            <w:shd w:val="clear" w:color="auto" w:fill="auto"/>
            <w:vAlign w:val="center"/>
            <w:hideMark/>
          </w:tcPr>
          <w:p w14:paraId="45B27486" w14:textId="590C5EF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6A2D109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DE18D5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0F887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9655AE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05E10A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3B2FA9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CF59443" w14:textId="77777777" w:rsidTr="00013B12">
        <w:trPr>
          <w:trHeight w:val="283"/>
        </w:trPr>
        <w:tc>
          <w:tcPr>
            <w:tcW w:w="233" w:type="pct"/>
            <w:vMerge w:val="restart"/>
            <w:vAlign w:val="center"/>
          </w:tcPr>
          <w:p w14:paraId="392344ED" w14:textId="1C132FC0"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983" w:type="pct"/>
            <w:vMerge w:val="restart"/>
            <w:shd w:val="clear" w:color="auto" w:fill="auto"/>
            <w:vAlign w:val="center"/>
            <w:hideMark/>
          </w:tcPr>
          <w:p w14:paraId="68422D50" w14:textId="71893E2D"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Московская</w:t>
            </w:r>
          </w:p>
        </w:tc>
        <w:tc>
          <w:tcPr>
            <w:tcW w:w="422" w:type="pct"/>
            <w:vMerge w:val="restart"/>
            <w:tcBorders>
              <w:right w:val="single" w:sz="12" w:space="0" w:color="auto"/>
            </w:tcBorders>
            <w:shd w:val="clear" w:color="auto" w:fill="auto"/>
            <w:vAlign w:val="center"/>
            <w:hideMark/>
          </w:tcPr>
          <w:p w14:paraId="4DD14B53"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328" w:type="pct"/>
            <w:tcBorders>
              <w:left w:val="single" w:sz="12" w:space="0" w:color="auto"/>
            </w:tcBorders>
            <w:shd w:val="clear" w:color="auto" w:fill="auto"/>
            <w:vAlign w:val="center"/>
            <w:hideMark/>
          </w:tcPr>
          <w:p w14:paraId="7143934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4875183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600</w:t>
            </w:r>
          </w:p>
        </w:tc>
        <w:tc>
          <w:tcPr>
            <w:tcW w:w="235" w:type="pct"/>
            <w:vMerge w:val="restart"/>
            <w:tcBorders>
              <w:right w:val="single" w:sz="12" w:space="0" w:color="auto"/>
            </w:tcBorders>
            <w:shd w:val="clear" w:color="auto" w:fill="auto"/>
            <w:vAlign w:val="center"/>
            <w:hideMark/>
          </w:tcPr>
          <w:p w14:paraId="4F2F4D66" w14:textId="4A95C63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4B9243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75" w:type="pct"/>
            <w:shd w:val="clear" w:color="auto" w:fill="auto"/>
            <w:vAlign w:val="center"/>
            <w:hideMark/>
          </w:tcPr>
          <w:p w14:paraId="2DAF038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37</w:t>
            </w:r>
          </w:p>
        </w:tc>
        <w:tc>
          <w:tcPr>
            <w:tcW w:w="281" w:type="pct"/>
            <w:tcBorders>
              <w:right w:val="single" w:sz="12" w:space="0" w:color="auto"/>
            </w:tcBorders>
            <w:shd w:val="clear" w:color="auto" w:fill="auto"/>
            <w:vAlign w:val="center"/>
            <w:hideMark/>
          </w:tcPr>
          <w:p w14:paraId="2E266E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136B759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w:t>
            </w:r>
          </w:p>
        </w:tc>
        <w:tc>
          <w:tcPr>
            <w:tcW w:w="234" w:type="pct"/>
            <w:vMerge w:val="restart"/>
            <w:tcBorders>
              <w:right w:val="single" w:sz="12" w:space="0" w:color="auto"/>
            </w:tcBorders>
            <w:shd w:val="clear" w:color="auto" w:fill="auto"/>
            <w:vAlign w:val="center"/>
            <w:hideMark/>
          </w:tcPr>
          <w:p w14:paraId="1C8A999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187" w:type="pct"/>
            <w:tcBorders>
              <w:left w:val="single" w:sz="12" w:space="0" w:color="auto"/>
            </w:tcBorders>
            <w:shd w:val="clear" w:color="auto" w:fill="auto"/>
            <w:vAlign w:val="center"/>
            <w:hideMark/>
          </w:tcPr>
          <w:p w14:paraId="0C33F6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408922C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68071C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222" w:type="pct"/>
            <w:vMerge w:val="restart"/>
            <w:shd w:val="clear" w:color="auto" w:fill="auto"/>
            <w:vAlign w:val="center"/>
            <w:hideMark/>
          </w:tcPr>
          <w:p w14:paraId="73E32B00" w14:textId="7DDBA7AC"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64EA7FCD" w14:textId="77777777" w:rsidTr="00013B12">
        <w:trPr>
          <w:trHeight w:val="283"/>
        </w:trPr>
        <w:tc>
          <w:tcPr>
            <w:tcW w:w="233" w:type="pct"/>
            <w:vMerge/>
            <w:vAlign w:val="center"/>
          </w:tcPr>
          <w:p w14:paraId="49B48A0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445B285" w14:textId="1918064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0DE6C9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FF983C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72411A5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1000</w:t>
            </w:r>
          </w:p>
        </w:tc>
        <w:tc>
          <w:tcPr>
            <w:tcW w:w="235" w:type="pct"/>
            <w:vMerge/>
            <w:tcBorders>
              <w:right w:val="single" w:sz="12" w:space="0" w:color="auto"/>
            </w:tcBorders>
            <w:vAlign w:val="center"/>
            <w:hideMark/>
          </w:tcPr>
          <w:p w14:paraId="469D8760"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45F583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78C76C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181</w:t>
            </w:r>
          </w:p>
        </w:tc>
        <w:tc>
          <w:tcPr>
            <w:tcW w:w="281" w:type="pct"/>
            <w:tcBorders>
              <w:right w:val="single" w:sz="12" w:space="0" w:color="auto"/>
            </w:tcBorders>
            <w:shd w:val="clear" w:color="auto" w:fill="auto"/>
            <w:vAlign w:val="center"/>
            <w:hideMark/>
          </w:tcPr>
          <w:p w14:paraId="15A1F68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17A86D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494712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DC5A6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tcBorders>
              <w:right w:val="single" w:sz="12" w:space="0" w:color="auto"/>
            </w:tcBorders>
            <w:shd w:val="clear" w:color="auto" w:fill="auto"/>
            <w:vAlign w:val="center"/>
            <w:hideMark/>
          </w:tcPr>
          <w:p w14:paraId="029A36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tcBorders>
              <w:left w:val="single" w:sz="12" w:space="0" w:color="auto"/>
            </w:tcBorders>
            <w:vAlign w:val="center"/>
            <w:hideMark/>
          </w:tcPr>
          <w:p w14:paraId="7133C71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A694E37"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5472816" w14:textId="77777777" w:rsidTr="00013B12">
        <w:trPr>
          <w:trHeight w:val="283"/>
        </w:trPr>
        <w:tc>
          <w:tcPr>
            <w:tcW w:w="233" w:type="pct"/>
            <w:vMerge/>
            <w:vAlign w:val="center"/>
          </w:tcPr>
          <w:p w14:paraId="27F835A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335C3ED" w14:textId="2E204B5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0AA168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82EA15D" w14:textId="31C56D1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FF15DB3" w14:textId="7DF731D8"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49A491F7"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98086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2C11B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506</w:t>
            </w:r>
          </w:p>
        </w:tc>
        <w:tc>
          <w:tcPr>
            <w:tcW w:w="281" w:type="pct"/>
            <w:tcBorders>
              <w:right w:val="single" w:sz="12" w:space="0" w:color="auto"/>
            </w:tcBorders>
            <w:shd w:val="clear" w:color="auto" w:fill="auto"/>
            <w:vAlign w:val="center"/>
            <w:hideMark/>
          </w:tcPr>
          <w:p w14:paraId="253C74F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1B60565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9DC1D7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C6264D8" w14:textId="0F401C8A"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5C3A8C9" w14:textId="2993915B"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E2ED34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56D183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A514F16" w14:textId="77777777" w:rsidTr="00013B12">
        <w:trPr>
          <w:trHeight w:val="283"/>
        </w:trPr>
        <w:tc>
          <w:tcPr>
            <w:tcW w:w="233" w:type="pct"/>
            <w:vMerge/>
            <w:vAlign w:val="center"/>
          </w:tcPr>
          <w:p w14:paraId="48A00AC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5D9A49E" w14:textId="782F461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98D05F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22A6991" w14:textId="1D3C24E1"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0207FD2" w14:textId="275F96E5"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9D4723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62E40B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775375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171</w:t>
            </w:r>
          </w:p>
        </w:tc>
        <w:tc>
          <w:tcPr>
            <w:tcW w:w="281" w:type="pct"/>
            <w:tcBorders>
              <w:right w:val="single" w:sz="12" w:space="0" w:color="auto"/>
            </w:tcBorders>
            <w:shd w:val="clear" w:color="auto" w:fill="auto"/>
            <w:vAlign w:val="center"/>
            <w:hideMark/>
          </w:tcPr>
          <w:p w14:paraId="36D911C5" w14:textId="704837F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408B947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5CCB57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95B3EB8" w14:textId="192C89CA"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C820F88" w14:textId="5CAEBF81"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49AA37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B7D8B2E"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4632335" w14:textId="77777777" w:rsidTr="00013B12">
        <w:trPr>
          <w:trHeight w:val="283"/>
        </w:trPr>
        <w:tc>
          <w:tcPr>
            <w:tcW w:w="233" w:type="pct"/>
            <w:vMerge/>
            <w:vAlign w:val="center"/>
          </w:tcPr>
          <w:p w14:paraId="00EB15D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C53BDB5" w14:textId="3ECAB0B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3A1A3D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B1850B2" w14:textId="36F5AFC0"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EDC7670" w14:textId="0A642435"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3AB85BE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DA9EBF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0ACDDD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16B10316" w14:textId="05177D5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1FD02A7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FFA48B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FC539E7" w14:textId="3ECDB55C"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C4B1216" w14:textId="74B3556C"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7018E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1B8AA1E"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1DAB2CA" w14:textId="77777777" w:rsidTr="00013B12">
        <w:trPr>
          <w:trHeight w:val="283"/>
        </w:trPr>
        <w:tc>
          <w:tcPr>
            <w:tcW w:w="233" w:type="pct"/>
            <w:vMerge w:val="restart"/>
            <w:vAlign w:val="center"/>
          </w:tcPr>
          <w:p w14:paraId="0F7D9D1C" w14:textId="271B9D89"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983" w:type="pct"/>
            <w:vMerge w:val="restart"/>
            <w:shd w:val="clear" w:color="auto" w:fill="auto"/>
            <w:vAlign w:val="center"/>
            <w:hideMark/>
          </w:tcPr>
          <w:p w14:paraId="6A4A67B7" w14:textId="55B157AE"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2-й Московский пер</w:t>
            </w:r>
          </w:p>
        </w:tc>
        <w:tc>
          <w:tcPr>
            <w:tcW w:w="422" w:type="pct"/>
            <w:vMerge w:val="restart"/>
            <w:tcBorders>
              <w:right w:val="single" w:sz="12" w:space="0" w:color="auto"/>
            </w:tcBorders>
            <w:shd w:val="clear" w:color="auto" w:fill="auto"/>
            <w:vAlign w:val="center"/>
            <w:hideMark/>
          </w:tcPr>
          <w:p w14:paraId="4379D1EA"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328" w:type="pct"/>
            <w:vMerge w:val="restart"/>
            <w:tcBorders>
              <w:left w:val="single" w:sz="12" w:space="0" w:color="auto"/>
            </w:tcBorders>
            <w:shd w:val="clear" w:color="auto" w:fill="auto"/>
            <w:vAlign w:val="center"/>
            <w:hideMark/>
          </w:tcPr>
          <w:p w14:paraId="3376D03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vMerge w:val="restart"/>
            <w:shd w:val="clear" w:color="auto" w:fill="auto"/>
            <w:vAlign w:val="center"/>
            <w:hideMark/>
          </w:tcPr>
          <w:p w14:paraId="701E3EB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129</w:t>
            </w:r>
          </w:p>
        </w:tc>
        <w:tc>
          <w:tcPr>
            <w:tcW w:w="235" w:type="pct"/>
            <w:vMerge w:val="restart"/>
            <w:tcBorders>
              <w:right w:val="single" w:sz="12" w:space="0" w:color="auto"/>
            </w:tcBorders>
            <w:shd w:val="clear" w:color="auto" w:fill="auto"/>
            <w:vAlign w:val="center"/>
            <w:hideMark/>
          </w:tcPr>
          <w:p w14:paraId="53580A67" w14:textId="3A604D5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394063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10BFE61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281" w:type="pct"/>
            <w:tcBorders>
              <w:right w:val="single" w:sz="12" w:space="0" w:color="auto"/>
            </w:tcBorders>
            <w:shd w:val="clear" w:color="auto" w:fill="auto"/>
            <w:vAlign w:val="center"/>
            <w:hideMark/>
          </w:tcPr>
          <w:p w14:paraId="2CEAE67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4A98EC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67BA9E3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187" w:type="pct"/>
            <w:vMerge w:val="restart"/>
            <w:tcBorders>
              <w:left w:val="single" w:sz="12" w:space="0" w:color="auto"/>
            </w:tcBorders>
            <w:shd w:val="clear" w:color="auto" w:fill="auto"/>
            <w:vAlign w:val="center"/>
            <w:hideMark/>
          </w:tcPr>
          <w:p w14:paraId="7D53EFD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1824880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4C838A0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22" w:type="pct"/>
            <w:vMerge w:val="restart"/>
            <w:shd w:val="clear" w:color="auto" w:fill="auto"/>
            <w:vAlign w:val="center"/>
            <w:hideMark/>
          </w:tcPr>
          <w:p w14:paraId="6D52F054" w14:textId="4CBBB19F"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1934E6B9" w14:textId="77777777" w:rsidTr="00013B12">
        <w:trPr>
          <w:trHeight w:val="283"/>
        </w:trPr>
        <w:tc>
          <w:tcPr>
            <w:tcW w:w="233" w:type="pct"/>
            <w:vMerge/>
            <w:vAlign w:val="center"/>
          </w:tcPr>
          <w:p w14:paraId="7C8AFF9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E09B4FD" w14:textId="6100F38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571444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555F126"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D111AF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74445F9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E148A0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7500551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281" w:type="pct"/>
            <w:tcBorders>
              <w:right w:val="single" w:sz="12" w:space="0" w:color="auto"/>
            </w:tcBorders>
            <w:shd w:val="clear" w:color="auto" w:fill="auto"/>
            <w:vAlign w:val="center"/>
            <w:hideMark/>
          </w:tcPr>
          <w:p w14:paraId="28CDE4EC" w14:textId="4AB8F90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7DD3EBC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60A0EE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AEAC8C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C26373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122060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14E703E"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4F9AB92" w14:textId="77777777" w:rsidTr="00013B12">
        <w:trPr>
          <w:trHeight w:val="283"/>
        </w:trPr>
        <w:tc>
          <w:tcPr>
            <w:tcW w:w="233" w:type="pct"/>
            <w:vMerge w:val="restart"/>
            <w:vAlign w:val="center"/>
          </w:tcPr>
          <w:p w14:paraId="46D5F22C" w14:textId="697760DE"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983" w:type="pct"/>
            <w:vMerge w:val="restart"/>
            <w:shd w:val="clear" w:color="auto" w:fill="auto"/>
            <w:vAlign w:val="center"/>
            <w:hideMark/>
          </w:tcPr>
          <w:p w14:paraId="1D8405C6" w14:textId="7B7B5E19"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3-й Московский пер.</w:t>
            </w:r>
          </w:p>
        </w:tc>
        <w:tc>
          <w:tcPr>
            <w:tcW w:w="422" w:type="pct"/>
            <w:vMerge w:val="restart"/>
            <w:tcBorders>
              <w:right w:val="single" w:sz="12" w:space="0" w:color="auto"/>
            </w:tcBorders>
            <w:shd w:val="clear" w:color="auto" w:fill="auto"/>
            <w:vAlign w:val="center"/>
            <w:hideMark/>
          </w:tcPr>
          <w:p w14:paraId="6CDE4A1A"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328" w:type="pct"/>
            <w:vMerge w:val="restart"/>
            <w:tcBorders>
              <w:left w:val="single" w:sz="12" w:space="0" w:color="auto"/>
            </w:tcBorders>
            <w:shd w:val="clear" w:color="auto" w:fill="auto"/>
            <w:vAlign w:val="center"/>
            <w:hideMark/>
          </w:tcPr>
          <w:p w14:paraId="26CDCB1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vMerge w:val="restart"/>
            <w:shd w:val="clear" w:color="auto" w:fill="auto"/>
            <w:vAlign w:val="center"/>
            <w:hideMark/>
          </w:tcPr>
          <w:p w14:paraId="3FF5371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160</w:t>
            </w:r>
          </w:p>
        </w:tc>
        <w:tc>
          <w:tcPr>
            <w:tcW w:w="235" w:type="pct"/>
            <w:vMerge w:val="restart"/>
            <w:tcBorders>
              <w:right w:val="single" w:sz="12" w:space="0" w:color="auto"/>
            </w:tcBorders>
            <w:shd w:val="clear" w:color="auto" w:fill="auto"/>
            <w:vAlign w:val="center"/>
            <w:hideMark/>
          </w:tcPr>
          <w:p w14:paraId="3D4FC30D" w14:textId="67A5F86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7FAA5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259B1A6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139</w:t>
            </w:r>
          </w:p>
        </w:tc>
        <w:tc>
          <w:tcPr>
            <w:tcW w:w="281" w:type="pct"/>
            <w:tcBorders>
              <w:right w:val="single" w:sz="12" w:space="0" w:color="auto"/>
            </w:tcBorders>
            <w:shd w:val="clear" w:color="auto" w:fill="auto"/>
            <w:vAlign w:val="center"/>
            <w:hideMark/>
          </w:tcPr>
          <w:p w14:paraId="4A508EC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0F81317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6A539AA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187" w:type="pct"/>
            <w:vMerge w:val="restart"/>
            <w:tcBorders>
              <w:left w:val="single" w:sz="12" w:space="0" w:color="auto"/>
            </w:tcBorders>
            <w:shd w:val="clear" w:color="auto" w:fill="auto"/>
            <w:vAlign w:val="center"/>
            <w:hideMark/>
          </w:tcPr>
          <w:p w14:paraId="24605B7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1FA1046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7F328AA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vMerge w:val="restart"/>
            <w:shd w:val="clear" w:color="auto" w:fill="auto"/>
            <w:vAlign w:val="center"/>
            <w:hideMark/>
          </w:tcPr>
          <w:p w14:paraId="50FF15F1" w14:textId="47EDC61A"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7B1F95D9" w14:textId="77777777" w:rsidTr="00013B12">
        <w:trPr>
          <w:trHeight w:val="283"/>
        </w:trPr>
        <w:tc>
          <w:tcPr>
            <w:tcW w:w="233" w:type="pct"/>
            <w:vMerge/>
            <w:vAlign w:val="center"/>
          </w:tcPr>
          <w:p w14:paraId="73D57D4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937E4E4" w14:textId="18B85D0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054EB6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4D789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BC152C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029261A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4B8518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E1D75E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124</w:t>
            </w:r>
          </w:p>
        </w:tc>
        <w:tc>
          <w:tcPr>
            <w:tcW w:w="281" w:type="pct"/>
            <w:tcBorders>
              <w:right w:val="single" w:sz="12" w:space="0" w:color="auto"/>
            </w:tcBorders>
            <w:shd w:val="clear" w:color="auto" w:fill="auto"/>
            <w:vAlign w:val="center"/>
            <w:hideMark/>
          </w:tcPr>
          <w:p w14:paraId="7B41DE8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29040FA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BD975A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08438E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B88B61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6BE499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D1A75A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2E7696F" w14:textId="77777777" w:rsidTr="00013B12">
        <w:trPr>
          <w:trHeight w:val="283"/>
        </w:trPr>
        <w:tc>
          <w:tcPr>
            <w:tcW w:w="233" w:type="pct"/>
            <w:vMerge/>
            <w:vAlign w:val="center"/>
          </w:tcPr>
          <w:p w14:paraId="2131E20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5C4A97C" w14:textId="60330ACA"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4A6B31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A3075C7"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02354F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46807E3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A77246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7BC592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90</w:t>
            </w:r>
          </w:p>
        </w:tc>
        <w:tc>
          <w:tcPr>
            <w:tcW w:w="281" w:type="pct"/>
            <w:tcBorders>
              <w:right w:val="single" w:sz="12" w:space="0" w:color="auto"/>
            </w:tcBorders>
            <w:shd w:val="clear" w:color="auto" w:fill="auto"/>
            <w:vAlign w:val="center"/>
            <w:hideMark/>
          </w:tcPr>
          <w:p w14:paraId="6FB465C2" w14:textId="1DDFB75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6B0BFB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5B762E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7597A1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EAE16F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7B4655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EA173E2"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608BF49" w14:textId="77777777" w:rsidTr="00013B12">
        <w:trPr>
          <w:trHeight w:val="283"/>
        </w:trPr>
        <w:tc>
          <w:tcPr>
            <w:tcW w:w="233" w:type="pct"/>
            <w:vAlign w:val="center"/>
          </w:tcPr>
          <w:p w14:paraId="148C83BE" w14:textId="23CC0528"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983" w:type="pct"/>
            <w:shd w:val="clear" w:color="auto" w:fill="auto"/>
            <w:vAlign w:val="center"/>
            <w:hideMark/>
          </w:tcPr>
          <w:p w14:paraId="12C4BA58" w14:textId="11B980BD"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Променад</w:t>
            </w:r>
          </w:p>
        </w:tc>
        <w:tc>
          <w:tcPr>
            <w:tcW w:w="422" w:type="pct"/>
            <w:tcBorders>
              <w:right w:val="single" w:sz="12" w:space="0" w:color="auto"/>
            </w:tcBorders>
            <w:shd w:val="clear" w:color="auto" w:fill="auto"/>
            <w:vAlign w:val="center"/>
            <w:hideMark/>
          </w:tcPr>
          <w:p w14:paraId="202D6E7A"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328" w:type="pct"/>
            <w:tcBorders>
              <w:left w:val="single" w:sz="12" w:space="0" w:color="auto"/>
            </w:tcBorders>
            <w:shd w:val="clear" w:color="auto" w:fill="auto"/>
            <w:vAlign w:val="center"/>
            <w:hideMark/>
          </w:tcPr>
          <w:p w14:paraId="09F414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73B4758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587</w:t>
            </w:r>
          </w:p>
        </w:tc>
        <w:tc>
          <w:tcPr>
            <w:tcW w:w="235" w:type="pct"/>
            <w:tcBorders>
              <w:right w:val="single" w:sz="12" w:space="0" w:color="auto"/>
            </w:tcBorders>
            <w:shd w:val="clear" w:color="auto" w:fill="auto"/>
            <w:vAlign w:val="center"/>
            <w:hideMark/>
          </w:tcPr>
          <w:p w14:paraId="6D0E73F8" w14:textId="40C2242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E83D18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375" w:type="pct"/>
            <w:shd w:val="clear" w:color="auto" w:fill="auto"/>
            <w:vAlign w:val="center"/>
            <w:hideMark/>
          </w:tcPr>
          <w:p w14:paraId="0209F9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81" w:type="pct"/>
            <w:tcBorders>
              <w:right w:val="single" w:sz="12" w:space="0" w:color="auto"/>
            </w:tcBorders>
            <w:shd w:val="clear" w:color="auto" w:fill="auto"/>
            <w:vAlign w:val="center"/>
            <w:hideMark/>
          </w:tcPr>
          <w:p w14:paraId="53A99BC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375" w:type="pct"/>
            <w:tcBorders>
              <w:left w:val="single" w:sz="12" w:space="0" w:color="auto"/>
            </w:tcBorders>
            <w:shd w:val="clear" w:color="auto" w:fill="auto"/>
            <w:vAlign w:val="center"/>
            <w:hideMark/>
          </w:tcPr>
          <w:p w14:paraId="2CC9E60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tcBorders>
              <w:right w:val="single" w:sz="12" w:space="0" w:color="auto"/>
            </w:tcBorders>
            <w:shd w:val="clear" w:color="auto" w:fill="auto"/>
            <w:vAlign w:val="center"/>
            <w:hideMark/>
          </w:tcPr>
          <w:p w14:paraId="5889947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3112A7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33B856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41DBF3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2E1EFE26" w14:textId="2B8259E6"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48134510" w14:textId="77777777" w:rsidTr="00013B12">
        <w:trPr>
          <w:trHeight w:val="283"/>
        </w:trPr>
        <w:tc>
          <w:tcPr>
            <w:tcW w:w="233" w:type="pct"/>
            <w:vMerge w:val="restart"/>
            <w:vAlign w:val="center"/>
          </w:tcPr>
          <w:p w14:paraId="318178DB" w14:textId="64EEA79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983" w:type="pct"/>
            <w:vMerge w:val="restart"/>
            <w:shd w:val="clear" w:color="auto" w:fill="auto"/>
            <w:vAlign w:val="center"/>
            <w:hideMark/>
          </w:tcPr>
          <w:p w14:paraId="489F384C" w14:textId="6DA6C286"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Окружная</w:t>
            </w:r>
          </w:p>
        </w:tc>
        <w:tc>
          <w:tcPr>
            <w:tcW w:w="422" w:type="pct"/>
            <w:vMerge w:val="restart"/>
            <w:tcBorders>
              <w:right w:val="single" w:sz="12" w:space="0" w:color="auto"/>
            </w:tcBorders>
            <w:shd w:val="clear" w:color="auto" w:fill="auto"/>
            <w:vAlign w:val="center"/>
            <w:hideMark/>
          </w:tcPr>
          <w:p w14:paraId="1F3FA14A"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328" w:type="pct"/>
            <w:vMerge w:val="restart"/>
            <w:tcBorders>
              <w:left w:val="single" w:sz="12" w:space="0" w:color="auto"/>
            </w:tcBorders>
            <w:shd w:val="clear" w:color="auto" w:fill="auto"/>
            <w:vAlign w:val="center"/>
            <w:hideMark/>
          </w:tcPr>
          <w:p w14:paraId="671B5A0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vMerge w:val="restart"/>
            <w:shd w:val="clear" w:color="auto" w:fill="auto"/>
            <w:vAlign w:val="center"/>
            <w:hideMark/>
          </w:tcPr>
          <w:p w14:paraId="1F5925E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850</w:t>
            </w:r>
          </w:p>
        </w:tc>
        <w:tc>
          <w:tcPr>
            <w:tcW w:w="235" w:type="pct"/>
            <w:vMerge w:val="restart"/>
            <w:tcBorders>
              <w:right w:val="single" w:sz="12" w:space="0" w:color="auto"/>
            </w:tcBorders>
            <w:shd w:val="clear" w:color="auto" w:fill="auto"/>
            <w:vAlign w:val="center"/>
            <w:hideMark/>
          </w:tcPr>
          <w:p w14:paraId="3A0F7EE2" w14:textId="67A406F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F8382E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73410F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220</w:t>
            </w:r>
          </w:p>
        </w:tc>
        <w:tc>
          <w:tcPr>
            <w:tcW w:w="281" w:type="pct"/>
            <w:tcBorders>
              <w:right w:val="single" w:sz="12" w:space="0" w:color="auto"/>
            </w:tcBorders>
            <w:shd w:val="clear" w:color="auto" w:fill="auto"/>
            <w:vAlign w:val="center"/>
            <w:hideMark/>
          </w:tcPr>
          <w:p w14:paraId="2203A8E2" w14:textId="6E60108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val="restart"/>
            <w:tcBorders>
              <w:left w:val="single" w:sz="12" w:space="0" w:color="auto"/>
            </w:tcBorders>
            <w:shd w:val="clear" w:color="auto" w:fill="auto"/>
            <w:vAlign w:val="center"/>
            <w:hideMark/>
          </w:tcPr>
          <w:p w14:paraId="0172A6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34" w:type="pct"/>
            <w:vMerge w:val="restart"/>
            <w:tcBorders>
              <w:right w:val="single" w:sz="12" w:space="0" w:color="auto"/>
            </w:tcBorders>
            <w:shd w:val="clear" w:color="auto" w:fill="auto"/>
            <w:vAlign w:val="center"/>
            <w:hideMark/>
          </w:tcPr>
          <w:p w14:paraId="26747D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187" w:type="pct"/>
            <w:tcBorders>
              <w:left w:val="single" w:sz="12" w:space="0" w:color="auto"/>
            </w:tcBorders>
            <w:shd w:val="clear" w:color="auto" w:fill="auto"/>
            <w:vAlign w:val="center"/>
            <w:hideMark/>
          </w:tcPr>
          <w:p w14:paraId="5E0632D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tcBorders>
              <w:right w:val="single" w:sz="12" w:space="0" w:color="auto"/>
            </w:tcBorders>
            <w:shd w:val="clear" w:color="auto" w:fill="auto"/>
            <w:vAlign w:val="center"/>
            <w:hideMark/>
          </w:tcPr>
          <w:p w14:paraId="2ED90A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577B899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22" w:type="pct"/>
            <w:vMerge w:val="restart"/>
            <w:shd w:val="clear" w:color="auto" w:fill="auto"/>
            <w:vAlign w:val="center"/>
            <w:hideMark/>
          </w:tcPr>
          <w:p w14:paraId="3959E0D6" w14:textId="4CE0C80E"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6E572E56" w14:textId="77777777" w:rsidTr="00013B12">
        <w:trPr>
          <w:trHeight w:val="283"/>
        </w:trPr>
        <w:tc>
          <w:tcPr>
            <w:tcW w:w="233" w:type="pct"/>
            <w:vMerge/>
            <w:vAlign w:val="center"/>
          </w:tcPr>
          <w:p w14:paraId="3ACDDA5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64D500E" w14:textId="4F062BD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F04E95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7A79DBDE"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2FF4C55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C427D0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DC376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4E97516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w:t>
            </w:r>
          </w:p>
        </w:tc>
        <w:tc>
          <w:tcPr>
            <w:tcW w:w="281" w:type="pct"/>
            <w:tcBorders>
              <w:right w:val="single" w:sz="12" w:space="0" w:color="auto"/>
            </w:tcBorders>
            <w:shd w:val="clear" w:color="auto" w:fill="auto"/>
            <w:vAlign w:val="center"/>
            <w:hideMark/>
          </w:tcPr>
          <w:p w14:paraId="1E1B145F" w14:textId="4CF402F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0FE9313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011E75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9E5D99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11D850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tcBorders>
              <w:left w:val="single" w:sz="12" w:space="0" w:color="auto"/>
            </w:tcBorders>
            <w:vAlign w:val="center"/>
            <w:hideMark/>
          </w:tcPr>
          <w:p w14:paraId="3283783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8A85F2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0B519B5" w14:textId="77777777" w:rsidTr="00013B12">
        <w:trPr>
          <w:trHeight w:val="283"/>
        </w:trPr>
        <w:tc>
          <w:tcPr>
            <w:tcW w:w="233" w:type="pct"/>
            <w:vMerge/>
            <w:vAlign w:val="center"/>
          </w:tcPr>
          <w:p w14:paraId="0F6BDCE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1998B0F" w14:textId="063DE44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A7894F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EF8A63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40E8DC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7D623C1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CA964E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98FC9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2C39E08C" w14:textId="0D3E554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36832C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F6FCC1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EF45342" w14:textId="1EE1099F"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0E2AF5D4" w14:textId="3A3AD621"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1257A3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5CF6727"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2F23005" w14:textId="77777777" w:rsidTr="00013B12">
        <w:trPr>
          <w:trHeight w:val="283"/>
        </w:trPr>
        <w:tc>
          <w:tcPr>
            <w:tcW w:w="233" w:type="pct"/>
            <w:vMerge w:val="restart"/>
            <w:vAlign w:val="center"/>
          </w:tcPr>
          <w:p w14:paraId="078D31D1" w14:textId="329F764A"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983" w:type="pct"/>
            <w:vMerge w:val="restart"/>
            <w:shd w:val="clear" w:color="auto" w:fill="auto"/>
            <w:vAlign w:val="center"/>
            <w:hideMark/>
          </w:tcPr>
          <w:p w14:paraId="6EA82D16" w14:textId="3807351C"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Осипенко</w:t>
            </w:r>
          </w:p>
        </w:tc>
        <w:tc>
          <w:tcPr>
            <w:tcW w:w="422" w:type="pct"/>
            <w:vMerge w:val="restart"/>
            <w:tcBorders>
              <w:right w:val="single" w:sz="12" w:space="0" w:color="auto"/>
            </w:tcBorders>
            <w:shd w:val="clear" w:color="auto" w:fill="auto"/>
            <w:vAlign w:val="center"/>
            <w:hideMark/>
          </w:tcPr>
          <w:p w14:paraId="44D69A68"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w:t>
            </w:r>
          </w:p>
        </w:tc>
        <w:tc>
          <w:tcPr>
            <w:tcW w:w="328" w:type="pct"/>
            <w:vMerge w:val="restart"/>
            <w:tcBorders>
              <w:left w:val="single" w:sz="12" w:space="0" w:color="auto"/>
            </w:tcBorders>
            <w:shd w:val="clear" w:color="auto" w:fill="auto"/>
            <w:vAlign w:val="center"/>
            <w:hideMark/>
          </w:tcPr>
          <w:p w14:paraId="77EE538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0D077AC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210</w:t>
            </w:r>
          </w:p>
        </w:tc>
        <w:tc>
          <w:tcPr>
            <w:tcW w:w="235" w:type="pct"/>
            <w:vMerge w:val="restart"/>
            <w:tcBorders>
              <w:right w:val="single" w:sz="12" w:space="0" w:color="auto"/>
            </w:tcBorders>
            <w:shd w:val="clear" w:color="auto" w:fill="auto"/>
            <w:vAlign w:val="center"/>
            <w:hideMark/>
          </w:tcPr>
          <w:p w14:paraId="72FCD26B" w14:textId="74760AE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82135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5D07A51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281" w:type="pct"/>
            <w:tcBorders>
              <w:right w:val="single" w:sz="12" w:space="0" w:color="auto"/>
            </w:tcBorders>
            <w:shd w:val="clear" w:color="auto" w:fill="auto"/>
            <w:vAlign w:val="center"/>
            <w:hideMark/>
          </w:tcPr>
          <w:p w14:paraId="095456F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039826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7F00691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187" w:type="pct"/>
            <w:vMerge w:val="restart"/>
            <w:tcBorders>
              <w:left w:val="single" w:sz="12" w:space="0" w:color="auto"/>
            </w:tcBorders>
            <w:shd w:val="clear" w:color="auto" w:fill="auto"/>
            <w:vAlign w:val="center"/>
            <w:hideMark/>
          </w:tcPr>
          <w:p w14:paraId="4DCDBE7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69111DA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50AC10A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22" w:type="pct"/>
            <w:vMerge w:val="restart"/>
            <w:shd w:val="clear" w:color="auto" w:fill="auto"/>
            <w:vAlign w:val="center"/>
            <w:hideMark/>
          </w:tcPr>
          <w:p w14:paraId="7408715F" w14:textId="2E0B9AA7"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4F496374" w14:textId="77777777" w:rsidTr="00013B12">
        <w:trPr>
          <w:trHeight w:val="283"/>
        </w:trPr>
        <w:tc>
          <w:tcPr>
            <w:tcW w:w="233" w:type="pct"/>
            <w:vMerge/>
            <w:vAlign w:val="center"/>
          </w:tcPr>
          <w:p w14:paraId="3C0614E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028CF83" w14:textId="4EBCCCB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8ADA81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91545A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01D06D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49BEEF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D2AA46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7F1481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84</w:t>
            </w:r>
          </w:p>
        </w:tc>
        <w:tc>
          <w:tcPr>
            <w:tcW w:w="281" w:type="pct"/>
            <w:tcBorders>
              <w:right w:val="single" w:sz="12" w:space="0" w:color="auto"/>
            </w:tcBorders>
            <w:shd w:val="clear" w:color="auto" w:fill="auto"/>
            <w:vAlign w:val="center"/>
            <w:hideMark/>
          </w:tcPr>
          <w:p w14:paraId="2E66E02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3BB1736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1A45A2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9247FE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84BE86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31ED02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024CFEB"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9E377FC" w14:textId="77777777" w:rsidTr="00013B12">
        <w:trPr>
          <w:trHeight w:val="283"/>
        </w:trPr>
        <w:tc>
          <w:tcPr>
            <w:tcW w:w="233" w:type="pct"/>
            <w:vMerge/>
            <w:vAlign w:val="center"/>
          </w:tcPr>
          <w:p w14:paraId="287B003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D79475C" w14:textId="505D5B0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0B375A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FB6653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35589A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38EBEF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64191E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7C881CC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44</w:t>
            </w:r>
          </w:p>
        </w:tc>
        <w:tc>
          <w:tcPr>
            <w:tcW w:w="281" w:type="pct"/>
            <w:tcBorders>
              <w:right w:val="single" w:sz="12" w:space="0" w:color="auto"/>
            </w:tcBorders>
            <w:shd w:val="clear" w:color="auto" w:fill="auto"/>
            <w:vAlign w:val="center"/>
            <w:hideMark/>
          </w:tcPr>
          <w:p w14:paraId="0CC48C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свинец</w:t>
            </w:r>
          </w:p>
        </w:tc>
        <w:tc>
          <w:tcPr>
            <w:tcW w:w="375" w:type="pct"/>
            <w:vMerge/>
            <w:tcBorders>
              <w:left w:val="single" w:sz="12" w:space="0" w:color="auto"/>
            </w:tcBorders>
            <w:vAlign w:val="center"/>
            <w:hideMark/>
          </w:tcPr>
          <w:p w14:paraId="6B3EC54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223828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754069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D8E48A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686923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3A4873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CCD8F89" w14:textId="77777777" w:rsidTr="00013B12">
        <w:trPr>
          <w:trHeight w:val="283"/>
        </w:trPr>
        <w:tc>
          <w:tcPr>
            <w:tcW w:w="233" w:type="pct"/>
            <w:vMerge w:val="restart"/>
            <w:vAlign w:val="center"/>
          </w:tcPr>
          <w:p w14:paraId="17548579" w14:textId="2A89BE17"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983" w:type="pct"/>
            <w:vMerge w:val="restart"/>
            <w:shd w:val="clear" w:color="auto" w:fill="auto"/>
            <w:vAlign w:val="center"/>
            <w:hideMark/>
          </w:tcPr>
          <w:p w14:paraId="467ECAD3" w14:textId="11C395BF"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Октябрьская</w:t>
            </w:r>
          </w:p>
        </w:tc>
        <w:tc>
          <w:tcPr>
            <w:tcW w:w="422" w:type="pct"/>
            <w:vMerge w:val="restart"/>
            <w:tcBorders>
              <w:right w:val="single" w:sz="12" w:space="0" w:color="auto"/>
            </w:tcBorders>
            <w:shd w:val="clear" w:color="auto" w:fill="auto"/>
            <w:vAlign w:val="center"/>
            <w:hideMark/>
          </w:tcPr>
          <w:p w14:paraId="0937D70C"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w:t>
            </w:r>
          </w:p>
        </w:tc>
        <w:tc>
          <w:tcPr>
            <w:tcW w:w="328" w:type="pct"/>
            <w:vMerge w:val="restart"/>
            <w:tcBorders>
              <w:left w:val="single" w:sz="12" w:space="0" w:color="auto"/>
            </w:tcBorders>
            <w:shd w:val="clear" w:color="auto" w:fill="auto"/>
            <w:vAlign w:val="center"/>
            <w:hideMark/>
          </w:tcPr>
          <w:p w14:paraId="3E41AB6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785918D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550</w:t>
            </w:r>
          </w:p>
        </w:tc>
        <w:tc>
          <w:tcPr>
            <w:tcW w:w="235" w:type="pct"/>
            <w:vMerge w:val="restart"/>
            <w:tcBorders>
              <w:right w:val="single" w:sz="12" w:space="0" w:color="auto"/>
            </w:tcBorders>
            <w:shd w:val="clear" w:color="auto" w:fill="auto"/>
            <w:vAlign w:val="center"/>
            <w:hideMark/>
          </w:tcPr>
          <w:p w14:paraId="0D1A86BD" w14:textId="21D78FC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DAFAEB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67CF7DB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153</w:t>
            </w:r>
          </w:p>
        </w:tc>
        <w:tc>
          <w:tcPr>
            <w:tcW w:w="281" w:type="pct"/>
            <w:tcBorders>
              <w:right w:val="single" w:sz="12" w:space="0" w:color="auto"/>
            </w:tcBorders>
            <w:shd w:val="clear" w:color="auto" w:fill="auto"/>
            <w:vAlign w:val="center"/>
            <w:hideMark/>
          </w:tcPr>
          <w:p w14:paraId="1E160B3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4EB989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vMerge w:val="restart"/>
            <w:tcBorders>
              <w:right w:val="single" w:sz="12" w:space="0" w:color="auto"/>
            </w:tcBorders>
            <w:shd w:val="clear" w:color="auto" w:fill="auto"/>
            <w:vAlign w:val="center"/>
            <w:hideMark/>
          </w:tcPr>
          <w:p w14:paraId="3EE3E1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187" w:type="pct"/>
            <w:tcBorders>
              <w:left w:val="single" w:sz="12" w:space="0" w:color="auto"/>
            </w:tcBorders>
            <w:shd w:val="clear" w:color="auto" w:fill="auto"/>
            <w:vAlign w:val="center"/>
            <w:hideMark/>
          </w:tcPr>
          <w:p w14:paraId="47569C2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60B104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02081E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w:t>
            </w:r>
          </w:p>
        </w:tc>
        <w:tc>
          <w:tcPr>
            <w:tcW w:w="222" w:type="pct"/>
            <w:vMerge w:val="restart"/>
            <w:shd w:val="clear" w:color="auto" w:fill="auto"/>
            <w:vAlign w:val="center"/>
            <w:hideMark/>
          </w:tcPr>
          <w:p w14:paraId="0C92F4FF" w14:textId="330DACA0"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6E0D46EB" w14:textId="77777777" w:rsidTr="00013B12">
        <w:trPr>
          <w:trHeight w:val="283"/>
        </w:trPr>
        <w:tc>
          <w:tcPr>
            <w:tcW w:w="233" w:type="pct"/>
            <w:vMerge/>
            <w:vAlign w:val="center"/>
          </w:tcPr>
          <w:p w14:paraId="7E33E2B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50874BE" w14:textId="2091389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073830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4A75791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17B2EB8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460360A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A9FDE1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321879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152</w:t>
            </w:r>
          </w:p>
        </w:tc>
        <w:tc>
          <w:tcPr>
            <w:tcW w:w="281" w:type="pct"/>
            <w:tcBorders>
              <w:right w:val="single" w:sz="12" w:space="0" w:color="auto"/>
            </w:tcBorders>
            <w:shd w:val="clear" w:color="auto" w:fill="auto"/>
            <w:vAlign w:val="center"/>
            <w:hideMark/>
          </w:tcPr>
          <w:p w14:paraId="70060FC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33974E3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EA115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4C8C14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74AB5BD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tcBorders>
              <w:left w:val="single" w:sz="12" w:space="0" w:color="auto"/>
            </w:tcBorders>
            <w:vAlign w:val="center"/>
            <w:hideMark/>
          </w:tcPr>
          <w:p w14:paraId="6CEF36E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019EFB2"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B061AE1" w14:textId="77777777" w:rsidTr="00013B12">
        <w:trPr>
          <w:trHeight w:val="283"/>
        </w:trPr>
        <w:tc>
          <w:tcPr>
            <w:tcW w:w="233" w:type="pct"/>
            <w:vMerge w:val="restart"/>
            <w:vAlign w:val="center"/>
          </w:tcPr>
          <w:p w14:paraId="5EAA84E9" w14:textId="014E3D98"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983" w:type="pct"/>
            <w:vMerge w:val="restart"/>
            <w:shd w:val="clear" w:color="auto" w:fill="auto"/>
            <w:vAlign w:val="center"/>
            <w:hideMark/>
          </w:tcPr>
          <w:p w14:paraId="0E669B9C" w14:textId="278CC692"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1-й Октябрьский пер</w:t>
            </w:r>
          </w:p>
        </w:tc>
        <w:tc>
          <w:tcPr>
            <w:tcW w:w="422" w:type="pct"/>
            <w:vMerge w:val="restart"/>
            <w:tcBorders>
              <w:right w:val="single" w:sz="12" w:space="0" w:color="auto"/>
            </w:tcBorders>
            <w:shd w:val="clear" w:color="auto" w:fill="auto"/>
            <w:vAlign w:val="center"/>
            <w:hideMark/>
          </w:tcPr>
          <w:p w14:paraId="116C7B6D"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328" w:type="pct"/>
            <w:vMerge w:val="restart"/>
            <w:tcBorders>
              <w:left w:val="single" w:sz="12" w:space="0" w:color="auto"/>
            </w:tcBorders>
            <w:shd w:val="clear" w:color="auto" w:fill="auto"/>
            <w:vAlign w:val="center"/>
            <w:hideMark/>
          </w:tcPr>
          <w:p w14:paraId="09C7D09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vMerge w:val="restart"/>
            <w:shd w:val="clear" w:color="auto" w:fill="auto"/>
            <w:vAlign w:val="center"/>
            <w:hideMark/>
          </w:tcPr>
          <w:p w14:paraId="5199784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w:t>
            </w:r>
          </w:p>
        </w:tc>
        <w:tc>
          <w:tcPr>
            <w:tcW w:w="235" w:type="pct"/>
            <w:vMerge w:val="restart"/>
            <w:tcBorders>
              <w:right w:val="single" w:sz="12" w:space="0" w:color="auto"/>
            </w:tcBorders>
            <w:shd w:val="clear" w:color="auto" w:fill="auto"/>
            <w:vAlign w:val="center"/>
            <w:hideMark/>
          </w:tcPr>
          <w:p w14:paraId="07A85D0B" w14:textId="61BFFFC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1061E4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42C454D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00F8C90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6343E49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3EA605D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187" w:type="pct"/>
            <w:vMerge w:val="restart"/>
            <w:tcBorders>
              <w:left w:val="single" w:sz="12" w:space="0" w:color="auto"/>
            </w:tcBorders>
            <w:shd w:val="clear" w:color="auto" w:fill="auto"/>
            <w:vAlign w:val="center"/>
            <w:hideMark/>
          </w:tcPr>
          <w:p w14:paraId="023A23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0B7979A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4E3BCDE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vMerge w:val="restart"/>
            <w:shd w:val="clear" w:color="auto" w:fill="auto"/>
            <w:vAlign w:val="center"/>
            <w:hideMark/>
          </w:tcPr>
          <w:p w14:paraId="67574BDC" w14:textId="70D04612"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05051800" w14:textId="77777777" w:rsidTr="00013B12">
        <w:trPr>
          <w:trHeight w:val="581"/>
        </w:trPr>
        <w:tc>
          <w:tcPr>
            <w:tcW w:w="233" w:type="pct"/>
            <w:vMerge/>
            <w:vAlign w:val="center"/>
          </w:tcPr>
          <w:p w14:paraId="4959B70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441E90D" w14:textId="4EB9CF7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F96843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4C5B32C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1B805C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BC2D5C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C8FDA0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25AC3B4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5B6BBD0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F3ECCD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746440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DABAE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E584A2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C20D1C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21D319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CC1C7F5" w14:textId="77777777" w:rsidTr="00013B12">
        <w:trPr>
          <w:trHeight w:val="227"/>
        </w:trPr>
        <w:tc>
          <w:tcPr>
            <w:tcW w:w="233" w:type="pct"/>
            <w:vMerge w:val="restart"/>
            <w:vAlign w:val="center"/>
          </w:tcPr>
          <w:p w14:paraId="4AA6E445" w14:textId="319D9D67"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983" w:type="pct"/>
            <w:vMerge w:val="restart"/>
            <w:shd w:val="clear" w:color="auto" w:fill="auto"/>
            <w:vAlign w:val="center"/>
            <w:hideMark/>
          </w:tcPr>
          <w:p w14:paraId="2F7661D0" w14:textId="11CEEEAC"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2-й Октябрьский пер</w:t>
            </w:r>
          </w:p>
        </w:tc>
        <w:tc>
          <w:tcPr>
            <w:tcW w:w="422" w:type="pct"/>
            <w:vMerge w:val="restart"/>
            <w:tcBorders>
              <w:right w:val="single" w:sz="12" w:space="0" w:color="auto"/>
            </w:tcBorders>
            <w:shd w:val="clear" w:color="auto" w:fill="auto"/>
            <w:vAlign w:val="center"/>
            <w:hideMark/>
          </w:tcPr>
          <w:p w14:paraId="6B9329AC"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328" w:type="pct"/>
            <w:vMerge w:val="restart"/>
            <w:tcBorders>
              <w:left w:val="single" w:sz="12" w:space="0" w:color="auto"/>
            </w:tcBorders>
            <w:shd w:val="clear" w:color="auto" w:fill="auto"/>
            <w:vAlign w:val="center"/>
            <w:hideMark/>
          </w:tcPr>
          <w:p w14:paraId="07B2A5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6B8E3A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98</w:t>
            </w:r>
          </w:p>
        </w:tc>
        <w:tc>
          <w:tcPr>
            <w:tcW w:w="235" w:type="pct"/>
            <w:vMerge w:val="restart"/>
            <w:tcBorders>
              <w:right w:val="single" w:sz="12" w:space="0" w:color="auto"/>
            </w:tcBorders>
            <w:shd w:val="clear" w:color="auto" w:fill="auto"/>
            <w:vAlign w:val="center"/>
            <w:hideMark/>
          </w:tcPr>
          <w:p w14:paraId="4A739CB3" w14:textId="0AFACC9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04F562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0EA992F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281" w:type="pct"/>
            <w:tcBorders>
              <w:right w:val="single" w:sz="12" w:space="0" w:color="auto"/>
            </w:tcBorders>
            <w:shd w:val="clear" w:color="auto" w:fill="auto"/>
            <w:vAlign w:val="center"/>
            <w:hideMark/>
          </w:tcPr>
          <w:p w14:paraId="1A7855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156620A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09FEE4A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187" w:type="pct"/>
            <w:vMerge w:val="restart"/>
            <w:tcBorders>
              <w:left w:val="single" w:sz="12" w:space="0" w:color="auto"/>
            </w:tcBorders>
            <w:shd w:val="clear" w:color="auto" w:fill="auto"/>
            <w:vAlign w:val="center"/>
            <w:hideMark/>
          </w:tcPr>
          <w:p w14:paraId="1296D9E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4032105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5BAAA86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22" w:type="pct"/>
            <w:vMerge w:val="restart"/>
            <w:shd w:val="clear" w:color="auto" w:fill="auto"/>
            <w:vAlign w:val="center"/>
            <w:hideMark/>
          </w:tcPr>
          <w:p w14:paraId="3D0AA752" w14:textId="55CE6726"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55F49E64" w14:textId="77777777" w:rsidTr="00013B12">
        <w:trPr>
          <w:trHeight w:val="227"/>
        </w:trPr>
        <w:tc>
          <w:tcPr>
            <w:tcW w:w="233" w:type="pct"/>
            <w:vMerge/>
            <w:vAlign w:val="center"/>
          </w:tcPr>
          <w:p w14:paraId="55B10C1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120F3AC" w14:textId="7F90163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830D604"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448F2AB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365E74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3767396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E11383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45A6B17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26F2ABA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6B0BAF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501EC5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5D40E6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338A4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F0A1B0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1BCE045"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89EC113" w14:textId="77777777" w:rsidTr="00013B12">
        <w:trPr>
          <w:trHeight w:val="227"/>
        </w:trPr>
        <w:tc>
          <w:tcPr>
            <w:tcW w:w="233" w:type="pct"/>
            <w:vMerge/>
            <w:vAlign w:val="center"/>
          </w:tcPr>
          <w:p w14:paraId="3CE9D2D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46D4EAD" w14:textId="04293BDA"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0700F5A"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609B4A1"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2D63628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8C786F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990CA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42BD3E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711739F0" w14:textId="2ACF2B5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3169B8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559874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6A669B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9330FB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6EE9EB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B4BDE5E"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3127EB9" w14:textId="77777777" w:rsidTr="00013B12">
        <w:trPr>
          <w:trHeight w:val="283"/>
        </w:trPr>
        <w:tc>
          <w:tcPr>
            <w:tcW w:w="233" w:type="pct"/>
            <w:vMerge w:val="restart"/>
            <w:vAlign w:val="center"/>
          </w:tcPr>
          <w:p w14:paraId="4E8D8F60" w14:textId="06AC4034"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983" w:type="pct"/>
            <w:vMerge w:val="restart"/>
            <w:shd w:val="clear" w:color="auto" w:fill="auto"/>
            <w:vAlign w:val="center"/>
            <w:hideMark/>
          </w:tcPr>
          <w:p w14:paraId="6D61B25E" w14:textId="714A683B"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3-й Октябрьский пер.</w:t>
            </w:r>
          </w:p>
        </w:tc>
        <w:tc>
          <w:tcPr>
            <w:tcW w:w="422" w:type="pct"/>
            <w:vMerge w:val="restart"/>
            <w:tcBorders>
              <w:right w:val="single" w:sz="12" w:space="0" w:color="auto"/>
            </w:tcBorders>
            <w:shd w:val="clear" w:color="auto" w:fill="auto"/>
            <w:vAlign w:val="center"/>
            <w:hideMark/>
          </w:tcPr>
          <w:p w14:paraId="5804B064"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328" w:type="pct"/>
            <w:vMerge w:val="restart"/>
            <w:tcBorders>
              <w:left w:val="single" w:sz="12" w:space="0" w:color="auto"/>
            </w:tcBorders>
            <w:shd w:val="clear" w:color="auto" w:fill="auto"/>
            <w:vAlign w:val="center"/>
            <w:hideMark/>
          </w:tcPr>
          <w:p w14:paraId="46EFCA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vMerge w:val="restart"/>
            <w:shd w:val="clear" w:color="auto" w:fill="auto"/>
            <w:vAlign w:val="center"/>
            <w:hideMark/>
          </w:tcPr>
          <w:p w14:paraId="7827AA9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107</w:t>
            </w:r>
          </w:p>
        </w:tc>
        <w:tc>
          <w:tcPr>
            <w:tcW w:w="235" w:type="pct"/>
            <w:vMerge w:val="restart"/>
            <w:tcBorders>
              <w:right w:val="single" w:sz="12" w:space="0" w:color="auto"/>
            </w:tcBorders>
            <w:shd w:val="clear" w:color="auto" w:fill="auto"/>
            <w:vAlign w:val="center"/>
            <w:hideMark/>
          </w:tcPr>
          <w:p w14:paraId="24C765F4" w14:textId="5C280CA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09EFD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3E5F03D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5E23FFD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261AAA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6812AB4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187" w:type="pct"/>
            <w:vMerge w:val="restart"/>
            <w:tcBorders>
              <w:left w:val="single" w:sz="12" w:space="0" w:color="auto"/>
            </w:tcBorders>
            <w:shd w:val="clear" w:color="auto" w:fill="auto"/>
            <w:vAlign w:val="center"/>
            <w:hideMark/>
          </w:tcPr>
          <w:p w14:paraId="2F429DD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29AEE88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361C24B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22" w:type="pct"/>
            <w:vMerge w:val="restart"/>
            <w:shd w:val="clear" w:color="auto" w:fill="auto"/>
            <w:vAlign w:val="center"/>
            <w:hideMark/>
          </w:tcPr>
          <w:p w14:paraId="70B962DC" w14:textId="4C8C8A58" w:rsidR="00E141F0" w:rsidRPr="00F96108" w:rsidRDefault="00E141F0" w:rsidP="001A2427">
            <w:pPr>
              <w:ind w:firstLine="0"/>
              <w:jc w:val="center"/>
              <w:rPr>
                <w:rFonts w:eastAsia="Times New Roman" w:cs="Times New Roman"/>
                <w:color w:val="000000"/>
                <w:sz w:val="20"/>
                <w:szCs w:val="20"/>
                <w:lang w:eastAsia="ru-RU"/>
              </w:rPr>
            </w:pPr>
            <w:r w:rsidRPr="0046706B">
              <w:rPr>
                <w:rFonts w:eastAsia="Times New Roman" w:cs="Times New Roman"/>
                <w:color w:val="000000"/>
                <w:sz w:val="20"/>
                <w:szCs w:val="20"/>
                <w:lang w:eastAsia="ru-RU"/>
              </w:rPr>
              <w:t>к/з</w:t>
            </w:r>
          </w:p>
        </w:tc>
      </w:tr>
      <w:tr w:rsidR="00E141F0" w:rsidRPr="00F96108" w14:paraId="683BB2A0" w14:textId="77777777" w:rsidTr="00013B12">
        <w:trPr>
          <w:trHeight w:val="283"/>
        </w:trPr>
        <w:tc>
          <w:tcPr>
            <w:tcW w:w="233" w:type="pct"/>
            <w:vMerge/>
            <w:vAlign w:val="center"/>
          </w:tcPr>
          <w:p w14:paraId="61D5385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79428CB" w14:textId="27C23E1A"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9EDC65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1DDF1B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A8E964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B270BD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3FEE55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64B216F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281" w:type="pct"/>
            <w:tcBorders>
              <w:right w:val="single" w:sz="12" w:space="0" w:color="auto"/>
            </w:tcBorders>
            <w:shd w:val="clear" w:color="auto" w:fill="auto"/>
            <w:vAlign w:val="center"/>
            <w:hideMark/>
          </w:tcPr>
          <w:p w14:paraId="1F272CEA" w14:textId="6904ED2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3CF2CF2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A028D5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EF64CC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9ED45C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E9A3C4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E067177"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9BCB453" w14:textId="77777777" w:rsidTr="00013B12">
        <w:trPr>
          <w:trHeight w:val="20"/>
        </w:trPr>
        <w:tc>
          <w:tcPr>
            <w:tcW w:w="233" w:type="pct"/>
            <w:vMerge w:val="restart"/>
            <w:vAlign w:val="center"/>
          </w:tcPr>
          <w:p w14:paraId="3350491B" w14:textId="1927CA5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983" w:type="pct"/>
            <w:vMerge w:val="restart"/>
            <w:shd w:val="clear" w:color="auto" w:fill="auto"/>
            <w:vAlign w:val="center"/>
            <w:hideMark/>
          </w:tcPr>
          <w:p w14:paraId="5540A081" w14:textId="4BDE8990"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Первомайская</w:t>
            </w:r>
          </w:p>
        </w:tc>
        <w:tc>
          <w:tcPr>
            <w:tcW w:w="422" w:type="pct"/>
            <w:vMerge w:val="restart"/>
            <w:tcBorders>
              <w:right w:val="single" w:sz="12" w:space="0" w:color="auto"/>
            </w:tcBorders>
            <w:shd w:val="clear" w:color="auto" w:fill="auto"/>
            <w:vAlign w:val="center"/>
            <w:hideMark/>
          </w:tcPr>
          <w:p w14:paraId="2B5A62C9"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27</w:t>
            </w:r>
          </w:p>
        </w:tc>
        <w:tc>
          <w:tcPr>
            <w:tcW w:w="328" w:type="pct"/>
            <w:vMerge w:val="restart"/>
            <w:tcBorders>
              <w:left w:val="single" w:sz="12" w:space="0" w:color="auto"/>
            </w:tcBorders>
            <w:shd w:val="clear" w:color="auto" w:fill="auto"/>
            <w:vAlign w:val="center"/>
            <w:hideMark/>
          </w:tcPr>
          <w:p w14:paraId="458C7E6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39DA16E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663</w:t>
            </w:r>
          </w:p>
        </w:tc>
        <w:tc>
          <w:tcPr>
            <w:tcW w:w="235" w:type="pct"/>
            <w:vMerge w:val="restart"/>
            <w:tcBorders>
              <w:right w:val="single" w:sz="12" w:space="0" w:color="auto"/>
            </w:tcBorders>
            <w:shd w:val="clear" w:color="auto" w:fill="auto"/>
            <w:vAlign w:val="center"/>
            <w:hideMark/>
          </w:tcPr>
          <w:p w14:paraId="7EAD5B74" w14:textId="6E5201E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B9A72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75" w:type="pct"/>
            <w:shd w:val="clear" w:color="auto" w:fill="auto"/>
            <w:vAlign w:val="center"/>
            <w:hideMark/>
          </w:tcPr>
          <w:p w14:paraId="4F290CA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w:t>
            </w:r>
          </w:p>
        </w:tc>
        <w:tc>
          <w:tcPr>
            <w:tcW w:w="281" w:type="pct"/>
            <w:tcBorders>
              <w:right w:val="single" w:sz="12" w:space="0" w:color="auto"/>
            </w:tcBorders>
            <w:shd w:val="clear" w:color="auto" w:fill="auto"/>
            <w:vAlign w:val="center"/>
            <w:hideMark/>
          </w:tcPr>
          <w:p w14:paraId="74D701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77519F7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vMerge w:val="restart"/>
            <w:tcBorders>
              <w:right w:val="single" w:sz="12" w:space="0" w:color="auto"/>
            </w:tcBorders>
            <w:shd w:val="clear" w:color="auto" w:fill="auto"/>
            <w:vAlign w:val="center"/>
            <w:hideMark/>
          </w:tcPr>
          <w:p w14:paraId="115F05B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w:t>
            </w:r>
          </w:p>
        </w:tc>
        <w:tc>
          <w:tcPr>
            <w:tcW w:w="187" w:type="pct"/>
            <w:vMerge w:val="restart"/>
            <w:tcBorders>
              <w:left w:val="single" w:sz="12" w:space="0" w:color="auto"/>
            </w:tcBorders>
            <w:shd w:val="clear" w:color="auto" w:fill="auto"/>
            <w:vAlign w:val="center"/>
            <w:hideMark/>
          </w:tcPr>
          <w:p w14:paraId="056B694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04B328F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6837EAA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w:t>
            </w:r>
          </w:p>
        </w:tc>
        <w:tc>
          <w:tcPr>
            <w:tcW w:w="222" w:type="pct"/>
            <w:vMerge w:val="restart"/>
            <w:shd w:val="clear" w:color="auto" w:fill="auto"/>
            <w:vAlign w:val="center"/>
            <w:hideMark/>
          </w:tcPr>
          <w:p w14:paraId="44317E07" w14:textId="382F7D2E"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0B10A673" w14:textId="77777777" w:rsidTr="00013B12">
        <w:trPr>
          <w:trHeight w:val="20"/>
        </w:trPr>
        <w:tc>
          <w:tcPr>
            <w:tcW w:w="233" w:type="pct"/>
            <w:vMerge/>
            <w:vAlign w:val="center"/>
          </w:tcPr>
          <w:p w14:paraId="7940B37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75EAF91" w14:textId="2A116AF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682183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7E85F01"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891A5D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69337D0"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8D10E3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471A29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328</w:t>
            </w:r>
          </w:p>
        </w:tc>
        <w:tc>
          <w:tcPr>
            <w:tcW w:w="281" w:type="pct"/>
            <w:tcBorders>
              <w:right w:val="single" w:sz="12" w:space="0" w:color="auto"/>
            </w:tcBorders>
            <w:shd w:val="clear" w:color="auto" w:fill="auto"/>
            <w:vAlign w:val="center"/>
            <w:hideMark/>
          </w:tcPr>
          <w:p w14:paraId="51AF04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2515AE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619DFA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9A70F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8FCDEB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7F948B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167180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8247BB0" w14:textId="77777777" w:rsidTr="00013B12">
        <w:trPr>
          <w:trHeight w:val="20"/>
        </w:trPr>
        <w:tc>
          <w:tcPr>
            <w:tcW w:w="233" w:type="pct"/>
            <w:vMerge/>
            <w:vAlign w:val="center"/>
          </w:tcPr>
          <w:p w14:paraId="7FD941B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8CE3337" w14:textId="42317EC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98F899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29F348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0B03AB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43C8BC5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6ED60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5BA43EE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47</w:t>
            </w:r>
          </w:p>
        </w:tc>
        <w:tc>
          <w:tcPr>
            <w:tcW w:w="281" w:type="pct"/>
            <w:tcBorders>
              <w:right w:val="single" w:sz="12" w:space="0" w:color="auto"/>
            </w:tcBorders>
            <w:shd w:val="clear" w:color="auto" w:fill="auto"/>
            <w:vAlign w:val="center"/>
            <w:hideMark/>
          </w:tcPr>
          <w:p w14:paraId="470DBF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7566D96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5AECDB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E1686A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139603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12D98E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D502EE8"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F780A1A" w14:textId="77777777" w:rsidTr="00013B12">
        <w:trPr>
          <w:trHeight w:val="20"/>
        </w:trPr>
        <w:tc>
          <w:tcPr>
            <w:tcW w:w="233" w:type="pct"/>
            <w:vMerge/>
            <w:vAlign w:val="center"/>
          </w:tcPr>
          <w:p w14:paraId="4C810E33"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AA9B6B9" w14:textId="4CBB679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BD3C25A"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5D3ED4E"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0E43B7C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6EE437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D9EA42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1A0BBB3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81" w:type="pct"/>
            <w:tcBorders>
              <w:right w:val="single" w:sz="12" w:space="0" w:color="auto"/>
            </w:tcBorders>
            <w:shd w:val="clear" w:color="auto" w:fill="auto"/>
            <w:vAlign w:val="center"/>
            <w:hideMark/>
          </w:tcPr>
          <w:p w14:paraId="4F1AFBE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593EF0E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EADF21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22E34F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1B2362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CD3606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4258BFC"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B0B4C3F" w14:textId="77777777" w:rsidTr="00013B12">
        <w:trPr>
          <w:trHeight w:val="20"/>
        </w:trPr>
        <w:tc>
          <w:tcPr>
            <w:tcW w:w="233" w:type="pct"/>
            <w:vMerge/>
            <w:vAlign w:val="center"/>
          </w:tcPr>
          <w:p w14:paraId="4926B21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B287331" w14:textId="0E0AA34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9D8006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E956FCE"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15EEDE4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07D1CBE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687C6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71E8C31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81" w:type="pct"/>
            <w:tcBorders>
              <w:right w:val="single" w:sz="12" w:space="0" w:color="auto"/>
            </w:tcBorders>
            <w:shd w:val="clear" w:color="auto" w:fill="auto"/>
            <w:vAlign w:val="center"/>
            <w:hideMark/>
          </w:tcPr>
          <w:p w14:paraId="0991A05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32C06EF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B6CBE6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5D1981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4C46AF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E478F6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A55DCF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5A480BF" w14:textId="77777777" w:rsidTr="00013B12">
        <w:trPr>
          <w:trHeight w:val="20"/>
        </w:trPr>
        <w:tc>
          <w:tcPr>
            <w:tcW w:w="233" w:type="pct"/>
            <w:vMerge/>
            <w:vAlign w:val="center"/>
          </w:tcPr>
          <w:p w14:paraId="2217E9C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B78D62A" w14:textId="6C8AC0E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5BCFBD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E159D2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E3AB0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C89FFE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52AB52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274858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281" w:type="pct"/>
            <w:tcBorders>
              <w:right w:val="single" w:sz="12" w:space="0" w:color="auto"/>
            </w:tcBorders>
            <w:shd w:val="clear" w:color="auto" w:fill="auto"/>
            <w:vAlign w:val="center"/>
            <w:hideMark/>
          </w:tcPr>
          <w:p w14:paraId="0B32E575" w14:textId="007CA09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3A997E7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D946CB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21BCD7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FA673B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FB3499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C1B129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F65B35C" w14:textId="77777777" w:rsidTr="00013B12">
        <w:trPr>
          <w:trHeight w:val="20"/>
        </w:trPr>
        <w:tc>
          <w:tcPr>
            <w:tcW w:w="233" w:type="pct"/>
            <w:vMerge/>
            <w:vAlign w:val="center"/>
          </w:tcPr>
          <w:p w14:paraId="1F813A4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2EBF63C" w14:textId="0A70ABF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151FCE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16081C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E5FF8A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2D1EE97"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ABACFE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1BC5A6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08A3C686" w14:textId="7BED959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0E03C64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1D9F26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13508C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A9E65F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9BAFDB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5A328EB"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5845F91" w14:textId="77777777" w:rsidTr="00013B12">
        <w:trPr>
          <w:trHeight w:val="470"/>
        </w:trPr>
        <w:tc>
          <w:tcPr>
            <w:tcW w:w="233" w:type="pct"/>
            <w:vAlign w:val="center"/>
          </w:tcPr>
          <w:p w14:paraId="5E131704" w14:textId="2689693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983" w:type="pct"/>
            <w:shd w:val="clear" w:color="auto" w:fill="auto"/>
            <w:vAlign w:val="center"/>
            <w:hideMark/>
          </w:tcPr>
          <w:p w14:paraId="2B9EB128" w14:textId="3BA5AE0E"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Первомайский пер.</w:t>
            </w:r>
          </w:p>
        </w:tc>
        <w:tc>
          <w:tcPr>
            <w:tcW w:w="422" w:type="pct"/>
            <w:tcBorders>
              <w:right w:val="single" w:sz="12" w:space="0" w:color="auto"/>
            </w:tcBorders>
            <w:shd w:val="clear" w:color="auto" w:fill="auto"/>
            <w:vAlign w:val="center"/>
            <w:hideMark/>
          </w:tcPr>
          <w:p w14:paraId="01FF1231"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328" w:type="pct"/>
            <w:tcBorders>
              <w:left w:val="single" w:sz="12" w:space="0" w:color="auto"/>
            </w:tcBorders>
            <w:shd w:val="clear" w:color="auto" w:fill="auto"/>
            <w:vAlign w:val="center"/>
            <w:hideMark/>
          </w:tcPr>
          <w:p w14:paraId="3169A0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C37237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171</w:t>
            </w:r>
          </w:p>
        </w:tc>
        <w:tc>
          <w:tcPr>
            <w:tcW w:w="235" w:type="pct"/>
            <w:tcBorders>
              <w:right w:val="single" w:sz="12" w:space="0" w:color="auto"/>
            </w:tcBorders>
            <w:shd w:val="clear" w:color="auto" w:fill="auto"/>
            <w:vAlign w:val="center"/>
            <w:hideMark/>
          </w:tcPr>
          <w:p w14:paraId="2A58118D" w14:textId="7A3BA33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FA6241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73C3665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281" w:type="pct"/>
            <w:tcBorders>
              <w:right w:val="single" w:sz="12" w:space="0" w:color="auto"/>
            </w:tcBorders>
            <w:shd w:val="clear" w:color="auto" w:fill="auto"/>
            <w:vAlign w:val="center"/>
            <w:hideMark/>
          </w:tcPr>
          <w:p w14:paraId="2A39E53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0A1BE92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6BCCDD3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187" w:type="pct"/>
            <w:tcBorders>
              <w:left w:val="single" w:sz="12" w:space="0" w:color="auto"/>
            </w:tcBorders>
            <w:shd w:val="clear" w:color="auto" w:fill="auto"/>
            <w:vAlign w:val="center"/>
            <w:hideMark/>
          </w:tcPr>
          <w:p w14:paraId="2D4EF1C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489E29B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76B279A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22" w:type="pct"/>
            <w:shd w:val="clear" w:color="auto" w:fill="auto"/>
            <w:vAlign w:val="center"/>
            <w:hideMark/>
          </w:tcPr>
          <w:p w14:paraId="37F24D18" w14:textId="4F7B993D"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732AFEC3" w14:textId="77777777" w:rsidTr="00013B12">
        <w:trPr>
          <w:trHeight w:val="20"/>
        </w:trPr>
        <w:tc>
          <w:tcPr>
            <w:tcW w:w="233" w:type="pct"/>
            <w:vMerge w:val="restart"/>
            <w:vAlign w:val="center"/>
          </w:tcPr>
          <w:p w14:paraId="3F6701FF" w14:textId="0095643E"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983" w:type="pct"/>
            <w:vMerge w:val="restart"/>
            <w:shd w:val="clear" w:color="auto" w:fill="auto"/>
            <w:vAlign w:val="center"/>
            <w:hideMark/>
          </w:tcPr>
          <w:p w14:paraId="6C46C0FE" w14:textId="679E4FC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Победы</w:t>
            </w:r>
          </w:p>
        </w:tc>
        <w:tc>
          <w:tcPr>
            <w:tcW w:w="422" w:type="pct"/>
            <w:vMerge w:val="restart"/>
            <w:tcBorders>
              <w:right w:val="single" w:sz="12" w:space="0" w:color="auto"/>
            </w:tcBorders>
            <w:shd w:val="clear" w:color="auto" w:fill="auto"/>
            <w:vAlign w:val="center"/>
            <w:hideMark/>
          </w:tcPr>
          <w:p w14:paraId="7166CB87"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21</w:t>
            </w:r>
          </w:p>
        </w:tc>
        <w:tc>
          <w:tcPr>
            <w:tcW w:w="328" w:type="pct"/>
            <w:vMerge w:val="restart"/>
            <w:tcBorders>
              <w:left w:val="single" w:sz="12" w:space="0" w:color="auto"/>
            </w:tcBorders>
            <w:shd w:val="clear" w:color="auto" w:fill="auto"/>
            <w:vAlign w:val="center"/>
            <w:hideMark/>
          </w:tcPr>
          <w:p w14:paraId="0F9AF29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4659E1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500</w:t>
            </w:r>
          </w:p>
        </w:tc>
        <w:tc>
          <w:tcPr>
            <w:tcW w:w="235" w:type="pct"/>
            <w:vMerge w:val="restart"/>
            <w:tcBorders>
              <w:right w:val="single" w:sz="12" w:space="0" w:color="auto"/>
            </w:tcBorders>
            <w:shd w:val="clear" w:color="auto" w:fill="auto"/>
            <w:vAlign w:val="center"/>
            <w:hideMark/>
          </w:tcPr>
          <w:p w14:paraId="01393A5E" w14:textId="338B9C0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B80CC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672075B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118</w:t>
            </w:r>
          </w:p>
        </w:tc>
        <w:tc>
          <w:tcPr>
            <w:tcW w:w="281" w:type="pct"/>
            <w:tcBorders>
              <w:right w:val="single" w:sz="12" w:space="0" w:color="auto"/>
            </w:tcBorders>
            <w:shd w:val="clear" w:color="auto" w:fill="auto"/>
            <w:vAlign w:val="center"/>
            <w:hideMark/>
          </w:tcPr>
          <w:p w14:paraId="63501FBE" w14:textId="7046120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val="restart"/>
            <w:tcBorders>
              <w:left w:val="single" w:sz="12" w:space="0" w:color="auto"/>
            </w:tcBorders>
            <w:shd w:val="clear" w:color="auto" w:fill="auto"/>
            <w:vAlign w:val="center"/>
            <w:hideMark/>
          </w:tcPr>
          <w:p w14:paraId="13DE97B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34" w:type="pct"/>
            <w:vMerge w:val="restart"/>
            <w:tcBorders>
              <w:right w:val="single" w:sz="12" w:space="0" w:color="auto"/>
            </w:tcBorders>
            <w:shd w:val="clear" w:color="auto" w:fill="auto"/>
            <w:vAlign w:val="center"/>
            <w:hideMark/>
          </w:tcPr>
          <w:p w14:paraId="5D6FED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w:t>
            </w:r>
          </w:p>
        </w:tc>
        <w:tc>
          <w:tcPr>
            <w:tcW w:w="187" w:type="pct"/>
            <w:vMerge w:val="restart"/>
            <w:tcBorders>
              <w:left w:val="single" w:sz="12" w:space="0" w:color="auto"/>
            </w:tcBorders>
            <w:shd w:val="clear" w:color="auto" w:fill="auto"/>
            <w:vAlign w:val="center"/>
            <w:hideMark/>
          </w:tcPr>
          <w:p w14:paraId="29FFB7A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5235A5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6F2D9B5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w:t>
            </w:r>
          </w:p>
        </w:tc>
        <w:tc>
          <w:tcPr>
            <w:tcW w:w="222" w:type="pct"/>
            <w:vMerge w:val="restart"/>
            <w:shd w:val="clear" w:color="auto" w:fill="auto"/>
            <w:vAlign w:val="center"/>
            <w:hideMark/>
          </w:tcPr>
          <w:p w14:paraId="43AD8743" w14:textId="057070A8"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091EFB2E" w14:textId="77777777" w:rsidTr="00013B12">
        <w:trPr>
          <w:trHeight w:val="20"/>
        </w:trPr>
        <w:tc>
          <w:tcPr>
            <w:tcW w:w="233" w:type="pct"/>
            <w:vMerge/>
            <w:vAlign w:val="center"/>
          </w:tcPr>
          <w:p w14:paraId="23B4327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37C6E7B" w14:textId="6DC46DC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7A7576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9D0C16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7898E5C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CB4278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65D92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ECE040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56</w:t>
            </w:r>
          </w:p>
        </w:tc>
        <w:tc>
          <w:tcPr>
            <w:tcW w:w="281" w:type="pct"/>
            <w:tcBorders>
              <w:right w:val="single" w:sz="12" w:space="0" w:color="auto"/>
            </w:tcBorders>
            <w:shd w:val="clear" w:color="auto" w:fill="auto"/>
            <w:vAlign w:val="center"/>
            <w:hideMark/>
          </w:tcPr>
          <w:p w14:paraId="107C369D" w14:textId="7814BF0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0847EAD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A0A2B9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33699F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0BC8FD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CE6E40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0C7B95E"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259E7C9" w14:textId="77777777" w:rsidTr="00013B12">
        <w:trPr>
          <w:trHeight w:val="20"/>
        </w:trPr>
        <w:tc>
          <w:tcPr>
            <w:tcW w:w="233" w:type="pct"/>
            <w:vMerge/>
            <w:vAlign w:val="center"/>
          </w:tcPr>
          <w:p w14:paraId="714FAF8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496D7C0" w14:textId="53013B6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9DF9D0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298078D"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1D665A9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7AAD408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39298E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0A00F48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216</w:t>
            </w:r>
          </w:p>
        </w:tc>
        <w:tc>
          <w:tcPr>
            <w:tcW w:w="281" w:type="pct"/>
            <w:tcBorders>
              <w:right w:val="single" w:sz="12" w:space="0" w:color="auto"/>
            </w:tcBorders>
            <w:shd w:val="clear" w:color="auto" w:fill="auto"/>
            <w:vAlign w:val="center"/>
            <w:hideMark/>
          </w:tcPr>
          <w:p w14:paraId="61B2406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E5E7DD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A0DD48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F9F26D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7A10FB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8E4DFF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F718DC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1A76CA6" w14:textId="77777777" w:rsidTr="00013B12">
        <w:trPr>
          <w:trHeight w:val="274"/>
        </w:trPr>
        <w:tc>
          <w:tcPr>
            <w:tcW w:w="233" w:type="pct"/>
            <w:vAlign w:val="center"/>
          </w:tcPr>
          <w:p w14:paraId="47B8930E" w14:textId="7E335BC6"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983" w:type="pct"/>
            <w:shd w:val="clear" w:color="auto" w:fill="auto"/>
            <w:vAlign w:val="center"/>
            <w:hideMark/>
          </w:tcPr>
          <w:p w14:paraId="0E1DDCAB" w14:textId="190DF68F"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Пушкина</w:t>
            </w:r>
          </w:p>
        </w:tc>
        <w:tc>
          <w:tcPr>
            <w:tcW w:w="422" w:type="pct"/>
            <w:tcBorders>
              <w:right w:val="single" w:sz="12" w:space="0" w:color="auto"/>
            </w:tcBorders>
            <w:shd w:val="clear" w:color="auto" w:fill="auto"/>
            <w:vAlign w:val="center"/>
            <w:hideMark/>
          </w:tcPr>
          <w:p w14:paraId="2AA74D03"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328" w:type="pct"/>
            <w:tcBorders>
              <w:left w:val="single" w:sz="12" w:space="0" w:color="auto"/>
            </w:tcBorders>
            <w:shd w:val="clear" w:color="auto" w:fill="auto"/>
            <w:vAlign w:val="center"/>
            <w:hideMark/>
          </w:tcPr>
          <w:p w14:paraId="6F422B1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87C7B6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235" w:type="pct"/>
            <w:tcBorders>
              <w:right w:val="single" w:sz="12" w:space="0" w:color="auto"/>
            </w:tcBorders>
            <w:shd w:val="clear" w:color="auto" w:fill="auto"/>
            <w:vAlign w:val="center"/>
            <w:hideMark/>
          </w:tcPr>
          <w:p w14:paraId="3A9815E2" w14:textId="0E20C39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778C60A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5F64F9E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281" w:type="pct"/>
            <w:tcBorders>
              <w:right w:val="single" w:sz="12" w:space="0" w:color="auto"/>
            </w:tcBorders>
            <w:shd w:val="clear" w:color="auto" w:fill="auto"/>
            <w:vAlign w:val="center"/>
            <w:hideMark/>
          </w:tcPr>
          <w:p w14:paraId="3FD3E9E9" w14:textId="5088AC2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3FC165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794EF35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187" w:type="pct"/>
            <w:tcBorders>
              <w:left w:val="single" w:sz="12" w:space="0" w:color="auto"/>
            </w:tcBorders>
            <w:shd w:val="clear" w:color="auto" w:fill="auto"/>
            <w:vAlign w:val="center"/>
            <w:hideMark/>
          </w:tcPr>
          <w:p w14:paraId="64DA83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2DFAAF3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05206DE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22" w:type="pct"/>
            <w:shd w:val="clear" w:color="auto" w:fill="auto"/>
            <w:vAlign w:val="center"/>
            <w:hideMark/>
          </w:tcPr>
          <w:p w14:paraId="4825151A" w14:textId="70FD872B"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19A9E516" w14:textId="77777777" w:rsidTr="00013B12">
        <w:trPr>
          <w:trHeight w:val="20"/>
        </w:trPr>
        <w:tc>
          <w:tcPr>
            <w:tcW w:w="233" w:type="pct"/>
            <w:vMerge w:val="restart"/>
            <w:vAlign w:val="center"/>
          </w:tcPr>
          <w:p w14:paraId="6B2771CF" w14:textId="1354BACD"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983" w:type="pct"/>
            <w:vMerge w:val="restart"/>
            <w:shd w:val="clear" w:color="auto" w:fill="auto"/>
            <w:vAlign w:val="center"/>
            <w:hideMark/>
          </w:tcPr>
          <w:p w14:paraId="1EFFECDB" w14:textId="0EEE686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Пограничная</w:t>
            </w:r>
          </w:p>
        </w:tc>
        <w:tc>
          <w:tcPr>
            <w:tcW w:w="422" w:type="pct"/>
            <w:vMerge w:val="restart"/>
            <w:tcBorders>
              <w:right w:val="single" w:sz="12" w:space="0" w:color="auto"/>
            </w:tcBorders>
            <w:shd w:val="clear" w:color="auto" w:fill="auto"/>
            <w:vAlign w:val="center"/>
            <w:hideMark/>
          </w:tcPr>
          <w:p w14:paraId="5B2E4B26"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328" w:type="pct"/>
            <w:tcBorders>
              <w:left w:val="single" w:sz="12" w:space="0" w:color="auto"/>
            </w:tcBorders>
            <w:shd w:val="clear" w:color="auto" w:fill="auto"/>
            <w:vAlign w:val="center"/>
            <w:hideMark/>
          </w:tcPr>
          <w:p w14:paraId="1A05D67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6D0219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282</w:t>
            </w:r>
          </w:p>
        </w:tc>
        <w:tc>
          <w:tcPr>
            <w:tcW w:w="235" w:type="pct"/>
            <w:tcBorders>
              <w:right w:val="single" w:sz="12" w:space="0" w:color="auto"/>
            </w:tcBorders>
            <w:shd w:val="clear" w:color="auto" w:fill="auto"/>
            <w:vAlign w:val="center"/>
            <w:hideMark/>
          </w:tcPr>
          <w:p w14:paraId="048CD427" w14:textId="404D68A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29B398F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75" w:type="pct"/>
            <w:shd w:val="clear" w:color="auto" w:fill="auto"/>
            <w:vAlign w:val="center"/>
            <w:hideMark/>
          </w:tcPr>
          <w:p w14:paraId="69FEEE9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281" w:type="pct"/>
            <w:tcBorders>
              <w:right w:val="single" w:sz="12" w:space="0" w:color="auto"/>
            </w:tcBorders>
            <w:shd w:val="clear" w:color="auto" w:fill="auto"/>
            <w:vAlign w:val="center"/>
            <w:hideMark/>
          </w:tcPr>
          <w:p w14:paraId="741370D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28DDCA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5FC0492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187" w:type="pct"/>
            <w:vMerge w:val="restart"/>
            <w:tcBorders>
              <w:left w:val="single" w:sz="12" w:space="0" w:color="auto"/>
            </w:tcBorders>
            <w:shd w:val="clear" w:color="auto" w:fill="auto"/>
            <w:vAlign w:val="center"/>
            <w:hideMark/>
          </w:tcPr>
          <w:p w14:paraId="6EC3852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5DD8328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4A16A37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22" w:type="pct"/>
            <w:vMerge w:val="restart"/>
            <w:shd w:val="clear" w:color="auto" w:fill="auto"/>
            <w:vAlign w:val="center"/>
            <w:hideMark/>
          </w:tcPr>
          <w:p w14:paraId="618A81FE" w14:textId="70664047"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36A0DD5D" w14:textId="77777777" w:rsidTr="00013B12">
        <w:trPr>
          <w:trHeight w:val="20"/>
        </w:trPr>
        <w:tc>
          <w:tcPr>
            <w:tcW w:w="233" w:type="pct"/>
            <w:vMerge/>
            <w:vAlign w:val="center"/>
          </w:tcPr>
          <w:p w14:paraId="0DF59C8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5C6417B" w14:textId="6345F5DA"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1CABFE9"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A31184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687D0B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282</w:t>
            </w:r>
          </w:p>
        </w:tc>
        <w:tc>
          <w:tcPr>
            <w:tcW w:w="235" w:type="pct"/>
            <w:tcBorders>
              <w:right w:val="single" w:sz="12" w:space="0" w:color="auto"/>
            </w:tcBorders>
            <w:shd w:val="clear" w:color="auto" w:fill="auto"/>
            <w:vAlign w:val="center"/>
            <w:hideMark/>
          </w:tcPr>
          <w:p w14:paraId="2041216E" w14:textId="3B16F93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DAC47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554DA70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140</w:t>
            </w:r>
          </w:p>
        </w:tc>
        <w:tc>
          <w:tcPr>
            <w:tcW w:w="281" w:type="pct"/>
            <w:tcBorders>
              <w:right w:val="single" w:sz="12" w:space="0" w:color="auto"/>
            </w:tcBorders>
            <w:shd w:val="clear" w:color="auto" w:fill="auto"/>
            <w:vAlign w:val="center"/>
            <w:hideMark/>
          </w:tcPr>
          <w:p w14:paraId="1F0D84C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64AC440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FB98F3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CB7007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39917B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32F9C7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491C0DF"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6A2B554" w14:textId="77777777" w:rsidTr="00013B12">
        <w:trPr>
          <w:trHeight w:val="20"/>
        </w:trPr>
        <w:tc>
          <w:tcPr>
            <w:tcW w:w="233" w:type="pct"/>
            <w:vMerge/>
            <w:vAlign w:val="center"/>
          </w:tcPr>
          <w:p w14:paraId="77CA8623"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4591505" w14:textId="2282322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88851A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0B18901" w14:textId="7E3580C2"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5E19F4A" w14:textId="65998B55"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4BA8AF00" w14:textId="4E833BA2"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14E7A0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5AAC2F0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81" w:type="pct"/>
            <w:tcBorders>
              <w:right w:val="single" w:sz="12" w:space="0" w:color="auto"/>
            </w:tcBorders>
            <w:shd w:val="clear" w:color="auto" w:fill="auto"/>
            <w:vAlign w:val="center"/>
            <w:hideMark/>
          </w:tcPr>
          <w:p w14:paraId="1A9489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F69777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C19BC2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2549B9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2E1746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E3C568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BCF9C0F"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C9CAAEB" w14:textId="77777777" w:rsidTr="00013B12">
        <w:trPr>
          <w:trHeight w:val="20"/>
        </w:trPr>
        <w:tc>
          <w:tcPr>
            <w:tcW w:w="233" w:type="pct"/>
            <w:vMerge/>
            <w:vAlign w:val="center"/>
          </w:tcPr>
          <w:p w14:paraId="30D0BDB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B13351A" w14:textId="2F88DE9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AE8FB4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6FC2ADC" w14:textId="1B938414"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304F498" w14:textId="053EBF06"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40282750" w14:textId="5332EECB"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F78F57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3E6DA20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0EEEEC6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7EEFBB7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DF7260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D7AF97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1C12E0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B0FE70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C1E2C7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9E778E4" w14:textId="77777777" w:rsidTr="00013B12">
        <w:trPr>
          <w:trHeight w:val="20"/>
        </w:trPr>
        <w:tc>
          <w:tcPr>
            <w:tcW w:w="233" w:type="pct"/>
            <w:vMerge w:val="restart"/>
            <w:vAlign w:val="center"/>
          </w:tcPr>
          <w:p w14:paraId="10B29D77" w14:textId="348EF51C"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983" w:type="pct"/>
            <w:vMerge w:val="restart"/>
            <w:shd w:val="clear" w:color="auto" w:fill="auto"/>
            <w:vAlign w:val="center"/>
            <w:hideMark/>
          </w:tcPr>
          <w:p w14:paraId="0155E38C" w14:textId="530C0F45"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Потемкина</w:t>
            </w:r>
          </w:p>
        </w:tc>
        <w:tc>
          <w:tcPr>
            <w:tcW w:w="422" w:type="pct"/>
            <w:vMerge w:val="restart"/>
            <w:tcBorders>
              <w:right w:val="single" w:sz="12" w:space="0" w:color="auto"/>
            </w:tcBorders>
            <w:shd w:val="clear" w:color="auto" w:fill="auto"/>
            <w:vAlign w:val="center"/>
            <w:hideMark/>
          </w:tcPr>
          <w:p w14:paraId="57073418"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28" w:type="pct"/>
            <w:vMerge w:val="restart"/>
            <w:tcBorders>
              <w:left w:val="single" w:sz="12" w:space="0" w:color="auto"/>
            </w:tcBorders>
            <w:shd w:val="clear" w:color="auto" w:fill="auto"/>
            <w:vAlign w:val="center"/>
            <w:hideMark/>
          </w:tcPr>
          <w:p w14:paraId="4A666C7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565AE3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300</w:t>
            </w:r>
          </w:p>
        </w:tc>
        <w:tc>
          <w:tcPr>
            <w:tcW w:w="235" w:type="pct"/>
            <w:vMerge w:val="restart"/>
            <w:tcBorders>
              <w:right w:val="single" w:sz="12" w:space="0" w:color="auto"/>
            </w:tcBorders>
            <w:shd w:val="clear" w:color="auto" w:fill="auto"/>
            <w:vAlign w:val="center"/>
            <w:hideMark/>
          </w:tcPr>
          <w:p w14:paraId="77CFAA6F" w14:textId="4D704DD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4CA68D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75" w:type="pct"/>
            <w:shd w:val="clear" w:color="auto" w:fill="auto"/>
            <w:vAlign w:val="center"/>
            <w:hideMark/>
          </w:tcPr>
          <w:p w14:paraId="142619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44</w:t>
            </w:r>
          </w:p>
        </w:tc>
        <w:tc>
          <w:tcPr>
            <w:tcW w:w="281" w:type="pct"/>
            <w:tcBorders>
              <w:right w:val="single" w:sz="12" w:space="0" w:color="auto"/>
            </w:tcBorders>
            <w:shd w:val="clear" w:color="auto" w:fill="auto"/>
            <w:vAlign w:val="center"/>
            <w:hideMark/>
          </w:tcPr>
          <w:p w14:paraId="14A5037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19831FC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5666376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w:t>
            </w:r>
          </w:p>
        </w:tc>
        <w:tc>
          <w:tcPr>
            <w:tcW w:w="187" w:type="pct"/>
            <w:tcBorders>
              <w:left w:val="single" w:sz="12" w:space="0" w:color="auto"/>
            </w:tcBorders>
            <w:shd w:val="clear" w:color="auto" w:fill="auto"/>
            <w:vAlign w:val="center"/>
            <w:hideMark/>
          </w:tcPr>
          <w:p w14:paraId="2A687A2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05222CA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0B1846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w:t>
            </w:r>
          </w:p>
        </w:tc>
        <w:tc>
          <w:tcPr>
            <w:tcW w:w="222" w:type="pct"/>
            <w:vMerge w:val="restart"/>
            <w:shd w:val="clear" w:color="auto" w:fill="auto"/>
            <w:vAlign w:val="center"/>
            <w:hideMark/>
          </w:tcPr>
          <w:p w14:paraId="3D4562AE" w14:textId="6F058787"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0F7A34C9" w14:textId="77777777" w:rsidTr="00013B12">
        <w:trPr>
          <w:trHeight w:val="20"/>
        </w:trPr>
        <w:tc>
          <w:tcPr>
            <w:tcW w:w="233" w:type="pct"/>
            <w:vMerge/>
            <w:vAlign w:val="center"/>
          </w:tcPr>
          <w:p w14:paraId="1B89F37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01587D7" w14:textId="2F4F981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50901B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594D08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910CA9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43822B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898EB5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6D889A0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2C8903D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1F64085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BA00FB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6890A0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72534B4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tcBorders>
              <w:left w:val="single" w:sz="12" w:space="0" w:color="auto"/>
            </w:tcBorders>
            <w:vAlign w:val="center"/>
            <w:hideMark/>
          </w:tcPr>
          <w:p w14:paraId="007B78E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BD9D98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488ED57" w14:textId="77777777" w:rsidTr="00013B12">
        <w:trPr>
          <w:trHeight w:val="20"/>
        </w:trPr>
        <w:tc>
          <w:tcPr>
            <w:tcW w:w="233" w:type="pct"/>
            <w:vMerge/>
            <w:vAlign w:val="center"/>
          </w:tcPr>
          <w:p w14:paraId="19161D6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E47B8DB" w14:textId="164CBDB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08B83B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349A11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AB6728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0454BC10"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1BF653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69AB9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230</w:t>
            </w:r>
          </w:p>
        </w:tc>
        <w:tc>
          <w:tcPr>
            <w:tcW w:w="281" w:type="pct"/>
            <w:tcBorders>
              <w:right w:val="single" w:sz="12" w:space="0" w:color="auto"/>
            </w:tcBorders>
            <w:shd w:val="clear" w:color="auto" w:fill="auto"/>
            <w:vAlign w:val="center"/>
            <w:hideMark/>
          </w:tcPr>
          <w:p w14:paraId="58D24C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16BDB5D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6F5EEB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3D4CF9C" w14:textId="63FFC2A0"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62D4C52" w14:textId="65DA6F01"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2D5A58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93D022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F55037F" w14:textId="77777777" w:rsidTr="00013B12">
        <w:trPr>
          <w:trHeight w:val="20"/>
        </w:trPr>
        <w:tc>
          <w:tcPr>
            <w:tcW w:w="233" w:type="pct"/>
            <w:vMerge/>
            <w:vAlign w:val="center"/>
          </w:tcPr>
          <w:p w14:paraId="2100FC9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405D22F" w14:textId="007198D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E5D3C0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9D4A20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1D59877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0EAEC9A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27AFB4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2307F84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220</w:t>
            </w:r>
          </w:p>
        </w:tc>
        <w:tc>
          <w:tcPr>
            <w:tcW w:w="281" w:type="pct"/>
            <w:tcBorders>
              <w:right w:val="single" w:sz="12" w:space="0" w:color="auto"/>
            </w:tcBorders>
            <w:shd w:val="clear" w:color="auto" w:fill="auto"/>
            <w:vAlign w:val="center"/>
            <w:hideMark/>
          </w:tcPr>
          <w:p w14:paraId="03CC1822" w14:textId="55E7A2E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47C672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315CC3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647F422" w14:textId="07E17560"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616D7EE3" w14:textId="6F608896"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0A9AFB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8C6025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F2857DA" w14:textId="77777777" w:rsidTr="00013B12">
        <w:trPr>
          <w:trHeight w:val="20"/>
        </w:trPr>
        <w:tc>
          <w:tcPr>
            <w:tcW w:w="233" w:type="pct"/>
            <w:vMerge/>
            <w:vAlign w:val="center"/>
          </w:tcPr>
          <w:p w14:paraId="0D22723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B73FFF2" w14:textId="3DE8200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C2EB47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46CE12F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ABB8B5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37DD661E"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3A35AC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6CDD470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7FFA91C2" w14:textId="5EBFFDD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AB6C4E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0AD7EE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AEA56B4" w14:textId="6564E2D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0B0D4216" w14:textId="6A5F5826"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6AD01D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62D33C9"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04F9E1F" w14:textId="77777777" w:rsidTr="00013B12">
        <w:trPr>
          <w:trHeight w:val="20"/>
        </w:trPr>
        <w:tc>
          <w:tcPr>
            <w:tcW w:w="233" w:type="pct"/>
            <w:vMerge/>
            <w:vAlign w:val="center"/>
          </w:tcPr>
          <w:p w14:paraId="6537C49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9BEF1A8" w14:textId="7D84A84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D497AF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7004E9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01D4F64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1F853A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EAD724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2F04F0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6B8BEE0A" w14:textId="760339F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237D9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3A6151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584E8F3" w14:textId="66C5A84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06E9B64E" w14:textId="47D5C35F"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F0383E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4E8569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3359A1F" w14:textId="77777777" w:rsidTr="00013B12">
        <w:trPr>
          <w:trHeight w:val="20"/>
        </w:trPr>
        <w:tc>
          <w:tcPr>
            <w:tcW w:w="233" w:type="pct"/>
            <w:vMerge w:val="restart"/>
            <w:vAlign w:val="center"/>
          </w:tcPr>
          <w:p w14:paraId="43356C97" w14:textId="6B5DF435"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983" w:type="pct"/>
            <w:vMerge w:val="restart"/>
            <w:shd w:val="clear" w:color="auto" w:fill="auto"/>
            <w:vAlign w:val="center"/>
            <w:hideMark/>
          </w:tcPr>
          <w:p w14:paraId="39720A57" w14:textId="277EB6BE"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Подлесная</w:t>
            </w:r>
          </w:p>
        </w:tc>
        <w:tc>
          <w:tcPr>
            <w:tcW w:w="422" w:type="pct"/>
            <w:vMerge w:val="restart"/>
            <w:tcBorders>
              <w:right w:val="single" w:sz="12" w:space="0" w:color="auto"/>
            </w:tcBorders>
            <w:shd w:val="clear" w:color="auto" w:fill="auto"/>
            <w:vAlign w:val="center"/>
            <w:hideMark/>
          </w:tcPr>
          <w:p w14:paraId="670387D7"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328" w:type="pct"/>
            <w:vMerge w:val="restart"/>
            <w:tcBorders>
              <w:left w:val="single" w:sz="12" w:space="0" w:color="auto"/>
            </w:tcBorders>
            <w:shd w:val="clear" w:color="auto" w:fill="auto"/>
            <w:vAlign w:val="center"/>
            <w:hideMark/>
          </w:tcPr>
          <w:p w14:paraId="0D7F33F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vMerge w:val="restart"/>
            <w:shd w:val="clear" w:color="auto" w:fill="auto"/>
            <w:vAlign w:val="center"/>
            <w:hideMark/>
          </w:tcPr>
          <w:p w14:paraId="63F8B9E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175</w:t>
            </w:r>
          </w:p>
        </w:tc>
        <w:tc>
          <w:tcPr>
            <w:tcW w:w="235" w:type="pct"/>
            <w:vMerge w:val="restart"/>
            <w:tcBorders>
              <w:right w:val="single" w:sz="12" w:space="0" w:color="auto"/>
            </w:tcBorders>
            <w:shd w:val="clear" w:color="auto" w:fill="auto"/>
            <w:vAlign w:val="center"/>
            <w:hideMark/>
          </w:tcPr>
          <w:p w14:paraId="57FFED50" w14:textId="4DE5A2C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0400A9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3E2948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281" w:type="pct"/>
            <w:tcBorders>
              <w:right w:val="single" w:sz="12" w:space="0" w:color="auto"/>
            </w:tcBorders>
            <w:shd w:val="clear" w:color="auto" w:fill="auto"/>
            <w:vAlign w:val="center"/>
            <w:hideMark/>
          </w:tcPr>
          <w:p w14:paraId="2669B553" w14:textId="5330A01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val="restart"/>
            <w:tcBorders>
              <w:left w:val="single" w:sz="12" w:space="0" w:color="auto"/>
            </w:tcBorders>
            <w:shd w:val="clear" w:color="auto" w:fill="auto"/>
            <w:vAlign w:val="center"/>
            <w:hideMark/>
          </w:tcPr>
          <w:p w14:paraId="405DEB4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6E189A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187" w:type="pct"/>
            <w:vMerge w:val="restart"/>
            <w:tcBorders>
              <w:left w:val="single" w:sz="12" w:space="0" w:color="auto"/>
            </w:tcBorders>
            <w:shd w:val="clear" w:color="auto" w:fill="auto"/>
            <w:vAlign w:val="center"/>
            <w:hideMark/>
          </w:tcPr>
          <w:p w14:paraId="40F1BC8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vMerge w:val="restart"/>
            <w:tcBorders>
              <w:right w:val="single" w:sz="12" w:space="0" w:color="auto"/>
            </w:tcBorders>
            <w:shd w:val="clear" w:color="auto" w:fill="auto"/>
            <w:vAlign w:val="center"/>
            <w:hideMark/>
          </w:tcPr>
          <w:p w14:paraId="14DB5CF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vMerge w:val="restart"/>
            <w:tcBorders>
              <w:left w:val="single" w:sz="12" w:space="0" w:color="auto"/>
            </w:tcBorders>
            <w:shd w:val="clear" w:color="auto" w:fill="auto"/>
            <w:vAlign w:val="center"/>
            <w:hideMark/>
          </w:tcPr>
          <w:p w14:paraId="3E895C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22" w:type="pct"/>
            <w:vMerge w:val="restart"/>
            <w:shd w:val="clear" w:color="auto" w:fill="auto"/>
            <w:vAlign w:val="center"/>
            <w:hideMark/>
          </w:tcPr>
          <w:p w14:paraId="36B6F083" w14:textId="5A7478AB"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37E99737" w14:textId="77777777" w:rsidTr="00013B12">
        <w:trPr>
          <w:trHeight w:val="20"/>
        </w:trPr>
        <w:tc>
          <w:tcPr>
            <w:tcW w:w="233" w:type="pct"/>
            <w:vMerge/>
            <w:vAlign w:val="center"/>
          </w:tcPr>
          <w:p w14:paraId="0752BFA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A666A81" w14:textId="7393C75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610CF8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6DF525E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70BC2F4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7E6E127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FC6C26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671C062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w:t>
            </w:r>
          </w:p>
        </w:tc>
        <w:tc>
          <w:tcPr>
            <w:tcW w:w="281" w:type="pct"/>
            <w:tcBorders>
              <w:right w:val="single" w:sz="12" w:space="0" w:color="auto"/>
            </w:tcBorders>
            <w:shd w:val="clear" w:color="auto" w:fill="auto"/>
            <w:vAlign w:val="center"/>
            <w:hideMark/>
          </w:tcPr>
          <w:p w14:paraId="3924531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19391A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547DC1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0D3DE3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B01894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4FB33D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400A5E8"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613038B" w14:textId="77777777" w:rsidTr="00013B12">
        <w:trPr>
          <w:trHeight w:val="20"/>
        </w:trPr>
        <w:tc>
          <w:tcPr>
            <w:tcW w:w="233" w:type="pct"/>
            <w:vMerge/>
            <w:vAlign w:val="center"/>
          </w:tcPr>
          <w:p w14:paraId="47AE6A1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75ADBF8" w14:textId="0C8E3C5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3B57B69"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44C151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5D27BD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6E6729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1C742F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4606FA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72A7E115" w14:textId="5B9694B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2D72E22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B5AF85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BF6EDD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B0F13B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C743FA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2BBB4C7"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73D88D9" w14:textId="77777777" w:rsidTr="00013B12">
        <w:trPr>
          <w:trHeight w:val="20"/>
        </w:trPr>
        <w:tc>
          <w:tcPr>
            <w:tcW w:w="233" w:type="pct"/>
            <w:vMerge/>
            <w:vAlign w:val="center"/>
          </w:tcPr>
          <w:p w14:paraId="7EF0D50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27BCFC0" w14:textId="0928D7F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2DDD3F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3187A3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D14D2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2DAF43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4D721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C3742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130</w:t>
            </w:r>
          </w:p>
        </w:tc>
        <w:tc>
          <w:tcPr>
            <w:tcW w:w="281" w:type="pct"/>
            <w:tcBorders>
              <w:right w:val="single" w:sz="12" w:space="0" w:color="auto"/>
            </w:tcBorders>
            <w:shd w:val="clear" w:color="auto" w:fill="auto"/>
            <w:vAlign w:val="center"/>
            <w:hideMark/>
          </w:tcPr>
          <w:p w14:paraId="2F0C9F8E" w14:textId="6AE001F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1251D5D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884747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C75B6C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AF1C2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7B399B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01D8329"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3E2DC89" w14:textId="77777777" w:rsidTr="00013B12">
        <w:trPr>
          <w:trHeight w:val="20"/>
        </w:trPr>
        <w:tc>
          <w:tcPr>
            <w:tcW w:w="233" w:type="pct"/>
            <w:vMerge w:val="restart"/>
            <w:vAlign w:val="center"/>
          </w:tcPr>
          <w:p w14:paraId="5D070D03" w14:textId="0E6E889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983" w:type="pct"/>
            <w:vMerge w:val="restart"/>
            <w:shd w:val="clear" w:color="auto" w:fill="auto"/>
            <w:vAlign w:val="center"/>
            <w:hideMark/>
          </w:tcPr>
          <w:p w14:paraId="1EB7B537" w14:textId="782921EA"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Пионерская</w:t>
            </w:r>
          </w:p>
        </w:tc>
        <w:tc>
          <w:tcPr>
            <w:tcW w:w="422" w:type="pct"/>
            <w:vMerge w:val="restart"/>
            <w:tcBorders>
              <w:right w:val="single" w:sz="12" w:space="0" w:color="auto"/>
            </w:tcBorders>
            <w:shd w:val="clear" w:color="auto" w:fill="auto"/>
            <w:vAlign w:val="center"/>
            <w:hideMark/>
          </w:tcPr>
          <w:p w14:paraId="08AFC44B"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19</w:t>
            </w:r>
          </w:p>
        </w:tc>
        <w:tc>
          <w:tcPr>
            <w:tcW w:w="328" w:type="pct"/>
            <w:vMerge w:val="restart"/>
            <w:tcBorders>
              <w:left w:val="single" w:sz="12" w:space="0" w:color="auto"/>
            </w:tcBorders>
            <w:shd w:val="clear" w:color="auto" w:fill="auto"/>
            <w:vAlign w:val="center"/>
            <w:hideMark/>
          </w:tcPr>
          <w:p w14:paraId="5A0A256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shd w:val="clear" w:color="auto" w:fill="auto"/>
            <w:vAlign w:val="center"/>
            <w:hideMark/>
          </w:tcPr>
          <w:p w14:paraId="52497DB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250</w:t>
            </w:r>
          </w:p>
        </w:tc>
        <w:tc>
          <w:tcPr>
            <w:tcW w:w="235" w:type="pct"/>
            <w:vMerge w:val="restart"/>
            <w:tcBorders>
              <w:right w:val="single" w:sz="12" w:space="0" w:color="auto"/>
            </w:tcBorders>
            <w:shd w:val="clear" w:color="auto" w:fill="auto"/>
            <w:vAlign w:val="center"/>
            <w:hideMark/>
          </w:tcPr>
          <w:p w14:paraId="6868B024" w14:textId="56CCC94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33A4D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3EAA4B0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140</w:t>
            </w:r>
          </w:p>
        </w:tc>
        <w:tc>
          <w:tcPr>
            <w:tcW w:w="281" w:type="pct"/>
            <w:tcBorders>
              <w:right w:val="single" w:sz="12" w:space="0" w:color="auto"/>
            </w:tcBorders>
            <w:shd w:val="clear" w:color="auto" w:fill="auto"/>
            <w:vAlign w:val="center"/>
            <w:hideMark/>
          </w:tcPr>
          <w:p w14:paraId="260E2A6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087EAFB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7F275BE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19</w:t>
            </w:r>
          </w:p>
        </w:tc>
        <w:tc>
          <w:tcPr>
            <w:tcW w:w="187" w:type="pct"/>
            <w:vMerge w:val="restart"/>
            <w:tcBorders>
              <w:left w:val="single" w:sz="12" w:space="0" w:color="auto"/>
            </w:tcBorders>
            <w:shd w:val="clear" w:color="auto" w:fill="auto"/>
            <w:vAlign w:val="center"/>
            <w:hideMark/>
          </w:tcPr>
          <w:p w14:paraId="23FD08F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3D4D4B4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594E16C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w:t>
            </w:r>
          </w:p>
        </w:tc>
        <w:tc>
          <w:tcPr>
            <w:tcW w:w="222" w:type="pct"/>
            <w:vMerge w:val="restart"/>
            <w:shd w:val="clear" w:color="auto" w:fill="auto"/>
            <w:vAlign w:val="center"/>
            <w:hideMark/>
          </w:tcPr>
          <w:p w14:paraId="23CC68F2" w14:textId="3B4DD7F5" w:rsidR="00E141F0" w:rsidRPr="00F96108" w:rsidRDefault="00E141F0" w:rsidP="001A2427">
            <w:pPr>
              <w:ind w:firstLine="0"/>
              <w:jc w:val="center"/>
              <w:rPr>
                <w:rFonts w:eastAsia="Times New Roman" w:cs="Times New Roman"/>
                <w:color w:val="000000"/>
                <w:sz w:val="20"/>
                <w:szCs w:val="20"/>
                <w:lang w:eastAsia="ru-RU"/>
              </w:rPr>
            </w:pPr>
            <w:r w:rsidRPr="0042625A">
              <w:rPr>
                <w:rFonts w:eastAsia="Times New Roman" w:cs="Times New Roman"/>
                <w:color w:val="000000"/>
                <w:sz w:val="20"/>
                <w:szCs w:val="20"/>
                <w:lang w:eastAsia="ru-RU"/>
              </w:rPr>
              <w:t>к/з</w:t>
            </w:r>
          </w:p>
        </w:tc>
      </w:tr>
      <w:tr w:rsidR="00E141F0" w:rsidRPr="00F96108" w14:paraId="7C933B96" w14:textId="77777777" w:rsidTr="00013B12">
        <w:trPr>
          <w:trHeight w:val="20"/>
        </w:trPr>
        <w:tc>
          <w:tcPr>
            <w:tcW w:w="233" w:type="pct"/>
            <w:vMerge/>
            <w:vAlign w:val="center"/>
          </w:tcPr>
          <w:p w14:paraId="59C2D4E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1335EB1" w14:textId="728B016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AC48DF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185D74D"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76A177C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B7C8F6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495CC7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61D1C2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w:t>
            </w:r>
          </w:p>
        </w:tc>
        <w:tc>
          <w:tcPr>
            <w:tcW w:w="281" w:type="pct"/>
            <w:tcBorders>
              <w:right w:val="single" w:sz="12" w:space="0" w:color="auto"/>
            </w:tcBorders>
            <w:shd w:val="clear" w:color="auto" w:fill="auto"/>
            <w:vAlign w:val="center"/>
            <w:hideMark/>
          </w:tcPr>
          <w:p w14:paraId="472371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35D28A5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912DC0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39045B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0CEA43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27FAB8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6E50F92"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1C44E66" w14:textId="77777777" w:rsidTr="00013B12">
        <w:trPr>
          <w:trHeight w:val="553"/>
        </w:trPr>
        <w:tc>
          <w:tcPr>
            <w:tcW w:w="233" w:type="pct"/>
            <w:vMerge/>
            <w:vAlign w:val="center"/>
          </w:tcPr>
          <w:p w14:paraId="74D33CD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761EABF" w14:textId="226E197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277619A"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78E81DF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7BD2A8C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5BA2CE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FD766C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58F897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w:t>
            </w:r>
          </w:p>
        </w:tc>
        <w:tc>
          <w:tcPr>
            <w:tcW w:w="281" w:type="pct"/>
            <w:tcBorders>
              <w:right w:val="single" w:sz="12" w:space="0" w:color="auto"/>
            </w:tcBorders>
            <w:shd w:val="clear" w:color="auto" w:fill="auto"/>
            <w:vAlign w:val="center"/>
            <w:hideMark/>
          </w:tcPr>
          <w:p w14:paraId="7E99362D" w14:textId="78C0B9A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6C0530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B3E4F5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075C87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198689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EF1C0F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B83FE6C"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0994885" w14:textId="77777777" w:rsidTr="00013B12">
        <w:trPr>
          <w:trHeight w:val="20"/>
        </w:trPr>
        <w:tc>
          <w:tcPr>
            <w:tcW w:w="233" w:type="pct"/>
            <w:vMerge w:val="restart"/>
            <w:vAlign w:val="center"/>
          </w:tcPr>
          <w:p w14:paraId="04D02C70" w14:textId="417A117F"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983" w:type="pct"/>
            <w:vMerge w:val="restart"/>
            <w:shd w:val="clear" w:color="auto" w:fill="auto"/>
            <w:vAlign w:val="center"/>
            <w:hideMark/>
          </w:tcPr>
          <w:p w14:paraId="73007EBC" w14:textId="66D141A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Пугачева</w:t>
            </w:r>
          </w:p>
        </w:tc>
        <w:tc>
          <w:tcPr>
            <w:tcW w:w="422" w:type="pct"/>
            <w:vMerge w:val="restart"/>
            <w:tcBorders>
              <w:right w:val="single" w:sz="12" w:space="0" w:color="auto"/>
            </w:tcBorders>
            <w:shd w:val="clear" w:color="auto" w:fill="auto"/>
            <w:vAlign w:val="center"/>
            <w:hideMark/>
          </w:tcPr>
          <w:p w14:paraId="750AF0C6"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28" w:type="pct"/>
            <w:tcBorders>
              <w:left w:val="single" w:sz="12" w:space="0" w:color="auto"/>
            </w:tcBorders>
            <w:shd w:val="clear" w:color="auto" w:fill="auto"/>
            <w:vAlign w:val="center"/>
            <w:hideMark/>
          </w:tcPr>
          <w:p w14:paraId="3FC3CD2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55A1EFF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580</w:t>
            </w:r>
          </w:p>
        </w:tc>
        <w:tc>
          <w:tcPr>
            <w:tcW w:w="235" w:type="pct"/>
            <w:tcBorders>
              <w:right w:val="single" w:sz="12" w:space="0" w:color="auto"/>
            </w:tcBorders>
            <w:shd w:val="clear" w:color="auto" w:fill="auto"/>
            <w:vAlign w:val="center"/>
            <w:hideMark/>
          </w:tcPr>
          <w:p w14:paraId="407FA34F" w14:textId="6F0B96E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BA8D9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17B0C2D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196</w:t>
            </w:r>
          </w:p>
        </w:tc>
        <w:tc>
          <w:tcPr>
            <w:tcW w:w="281" w:type="pct"/>
            <w:tcBorders>
              <w:right w:val="single" w:sz="12" w:space="0" w:color="auto"/>
            </w:tcBorders>
            <w:shd w:val="clear" w:color="auto" w:fill="auto"/>
            <w:vAlign w:val="center"/>
            <w:hideMark/>
          </w:tcPr>
          <w:p w14:paraId="73304A8F" w14:textId="268522CB"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1EA94B9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5FC561E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187" w:type="pct"/>
            <w:vMerge w:val="restart"/>
            <w:tcBorders>
              <w:left w:val="single" w:sz="12" w:space="0" w:color="auto"/>
            </w:tcBorders>
            <w:shd w:val="clear" w:color="auto" w:fill="auto"/>
            <w:vAlign w:val="center"/>
            <w:hideMark/>
          </w:tcPr>
          <w:p w14:paraId="3248CAE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2D9CFBC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7A73BE6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22" w:type="pct"/>
            <w:vMerge w:val="restart"/>
            <w:shd w:val="clear" w:color="auto" w:fill="auto"/>
            <w:vAlign w:val="center"/>
            <w:hideMark/>
          </w:tcPr>
          <w:p w14:paraId="455D8A8E" w14:textId="409FE24E"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вент</w:t>
            </w:r>
            <w:r>
              <w:rPr>
                <w:rFonts w:eastAsia="Times New Roman" w:cs="Times New Roman"/>
                <w:color w:val="000000"/>
                <w:sz w:val="20"/>
                <w:szCs w:val="20"/>
                <w:lang w:eastAsia="ru-RU"/>
              </w:rPr>
              <w:t>.</w:t>
            </w:r>
          </w:p>
        </w:tc>
      </w:tr>
      <w:tr w:rsidR="00E141F0" w:rsidRPr="00F96108" w14:paraId="5B8D85F5" w14:textId="77777777" w:rsidTr="00013B12">
        <w:trPr>
          <w:trHeight w:val="20"/>
        </w:trPr>
        <w:tc>
          <w:tcPr>
            <w:tcW w:w="233" w:type="pct"/>
            <w:vMerge/>
            <w:vAlign w:val="center"/>
          </w:tcPr>
          <w:p w14:paraId="2292844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37FF57B" w14:textId="414581D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EF9170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4F502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166E6AC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580</w:t>
            </w:r>
          </w:p>
        </w:tc>
        <w:tc>
          <w:tcPr>
            <w:tcW w:w="235" w:type="pct"/>
            <w:tcBorders>
              <w:right w:val="single" w:sz="12" w:space="0" w:color="auto"/>
            </w:tcBorders>
            <w:shd w:val="clear" w:color="auto" w:fill="auto"/>
            <w:vAlign w:val="center"/>
            <w:hideMark/>
          </w:tcPr>
          <w:p w14:paraId="2503328E" w14:textId="2FF7191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6B7386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3DFB47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97</w:t>
            </w:r>
          </w:p>
        </w:tc>
        <w:tc>
          <w:tcPr>
            <w:tcW w:w="281" w:type="pct"/>
            <w:tcBorders>
              <w:right w:val="single" w:sz="12" w:space="0" w:color="auto"/>
            </w:tcBorders>
            <w:shd w:val="clear" w:color="auto" w:fill="auto"/>
            <w:vAlign w:val="center"/>
            <w:hideMark/>
          </w:tcPr>
          <w:p w14:paraId="6BE42E3A" w14:textId="06CEF817" w:rsidR="00E141F0" w:rsidRPr="00F96108" w:rsidRDefault="00E141F0" w:rsidP="001A2427">
            <w:pPr>
              <w:ind w:firstLine="0"/>
              <w:jc w:val="center"/>
              <w:rPr>
                <w:rFonts w:eastAsia="Times New Roman" w:cs="Times New Roman"/>
                <w:color w:val="000000"/>
                <w:sz w:val="20"/>
                <w:szCs w:val="20"/>
                <w:lang w:eastAsia="ru-RU"/>
              </w:rPr>
            </w:pPr>
            <w:r w:rsidRPr="00B113DA">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2BCE493A" w14:textId="6EB4FEF5"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3DC0E1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C16326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A99227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FCB0E4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BEFDA1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9748F38" w14:textId="77777777" w:rsidTr="00013B12">
        <w:trPr>
          <w:trHeight w:val="20"/>
        </w:trPr>
        <w:tc>
          <w:tcPr>
            <w:tcW w:w="233" w:type="pct"/>
            <w:vMerge/>
            <w:vAlign w:val="center"/>
          </w:tcPr>
          <w:p w14:paraId="0E7BCE9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F58E24A" w14:textId="69E843B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FEE2C5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F28D2D0" w14:textId="30A5E8FA"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C2C461B" w14:textId="67E78EEB"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498A8420" w14:textId="3962ADE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1FBA57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E07273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294</w:t>
            </w:r>
          </w:p>
        </w:tc>
        <w:tc>
          <w:tcPr>
            <w:tcW w:w="281" w:type="pct"/>
            <w:tcBorders>
              <w:right w:val="single" w:sz="12" w:space="0" w:color="auto"/>
            </w:tcBorders>
            <w:shd w:val="clear" w:color="auto" w:fill="auto"/>
            <w:vAlign w:val="center"/>
            <w:hideMark/>
          </w:tcPr>
          <w:p w14:paraId="437814D0" w14:textId="00A5A2A3" w:rsidR="00E141F0" w:rsidRPr="00F96108" w:rsidRDefault="00E141F0" w:rsidP="001A2427">
            <w:pPr>
              <w:ind w:firstLine="0"/>
              <w:jc w:val="center"/>
              <w:rPr>
                <w:rFonts w:eastAsia="Times New Roman" w:cs="Times New Roman"/>
                <w:color w:val="000000"/>
                <w:sz w:val="20"/>
                <w:szCs w:val="20"/>
                <w:lang w:eastAsia="ru-RU"/>
              </w:rPr>
            </w:pPr>
            <w:r w:rsidRPr="00B113DA">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70C3535D" w14:textId="19B568C8"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06214E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DC83D4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5E3AD7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A81FAC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577DA01E"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86D3B57" w14:textId="77777777" w:rsidTr="00013B12">
        <w:trPr>
          <w:trHeight w:val="20"/>
        </w:trPr>
        <w:tc>
          <w:tcPr>
            <w:tcW w:w="233" w:type="pct"/>
            <w:vMerge/>
            <w:vAlign w:val="center"/>
          </w:tcPr>
          <w:p w14:paraId="20FEC2D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7A71588" w14:textId="3EB0D59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FF1F97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0FC3C1F" w14:textId="5F81848A"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79B4EB3" w14:textId="06C691B4"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C26EFEA" w14:textId="0AD06BA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CCE910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2B9F0CD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19</w:t>
            </w:r>
          </w:p>
        </w:tc>
        <w:tc>
          <w:tcPr>
            <w:tcW w:w="281" w:type="pct"/>
            <w:tcBorders>
              <w:right w:val="single" w:sz="12" w:space="0" w:color="auto"/>
            </w:tcBorders>
            <w:shd w:val="clear" w:color="auto" w:fill="auto"/>
            <w:vAlign w:val="center"/>
            <w:hideMark/>
          </w:tcPr>
          <w:p w14:paraId="0FBC76A4" w14:textId="790BFBC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tcBorders>
              <w:left w:val="single" w:sz="12" w:space="0" w:color="auto"/>
            </w:tcBorders>
            <w:shd w:val="clear" w:color="auto" w:fill="auto"/>
            <w:vAlign w:val="center"/>
            <w:hideMark/>
          </w:tcPr>
          <w:p w14:paraId="4C201F95" w14:textId="78BDACAB"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768853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FCAC8D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188061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A5DC7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AAF76C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FF66F80" w14:textId="77777777" w:rsidTr="00013B12">
        <w:trPr>
          <w:trHeight w:val="20"/>
        </w:trPr>
        <w:tc>
          <w:tcPr>
            <w:tcW w:w="233" w:type="pct"/>
            <w:vMerge/>
            <w:vAlign w:val="center"/>
          </w:tcPr>
          <w:p w14:paraId="469E21E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18A3A2A" w14:textId="6884B84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EE65AF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63D6DCF" w14:textId="1F960A45"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6DAA6621" w14:textId="5A14AD24"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D1CE837" w14:textId="66432122"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90552E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7C4B633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7329AD8F" w14:textId="6253853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20F447E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tcBorders>
              <w:right w:val="single" w:sz="12" w:space="0" w:color="auto"/>
            </w:tcBorders>
            <w:vAlign w:val="center"/>
            <w:hideMark/>
          </w:tcPr>
          <w:p w14:paraId="5677339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604384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AEFA34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657D06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1E3EC8B"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F1E6F93" w14:textId="77777777" w:rsidTr="00013B12">
        <w:trPr>
          <w:trHeight w:val="20"/>
        </w:trPr>
        <w:tc>
          <w:tcPr>
            <w:tcW w:w="233" w:type="pct"/>
            <w:vMerge/>
            <w:vAlign w:val="center"/>
          </w:tcPr>
          <w:p w14:paraId="0172FA8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C208DFE" w14:textId="3B8892C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7F412E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986FD24" w14:textId="385AF423"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AAA2F68" w14:textId="1454B3F1"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DE9A71C" w14:textId="1087D422"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7BCC0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F35AF4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70</w:t>
            </w:r>
          </w:p>
        </w:tc>
        <w:tc>
          <w:tcPr>
            <w:tcW w:w="281" w:type="pct"/>
            <w:tcBorders>
              <w:right w:val="single" w:sz="12" w:space="0" w:color="auto"/>
            </w:tcBorders>
            <w:shd w:val="clear" w:color="auto" w:fill="auto"/>
            <w:vAlign w:val="center"/>
            <w:hideMark/>
          </w:tcPr>
          <w:p w14:paraId="2992471B" w14:textId="0ACD250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6BBEAA80" w14:textId="45E1DCF1"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C9FEC9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E43E22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D48AE3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850541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CB7B819"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8866A6A" w14:textId="77777777" w:rsidTr="00013B12">
        <w:trPr>
          <w:trHeight w:val="20"/>
        </w:trPr>
        <w:tc>
          <w:tcPr>
            <w:tcW w:w="233" w:type="pct"/>
            <w:vMerge/>
            <w:vAlign w:val="center"/>
          </w:tcPr>
          <w:p w14:paraId="53C7E95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DAB21BB" w14:textId="33014BD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93A002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1242CA3" w14:textId="04E5D30F"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3D12E9A" w14:textId="7FDEA130"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AF58511" w14:textId="1ADABE3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7FE9CB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4DCEF3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17610365" w14:textId="5CBC81F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7FCBF781" w14:textId="54C0806D"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EE30A7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714978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C06B16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7D154E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4B1EAB9"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BFA7D87" w14:textId="77777777" w:rsidTr="00013B12">
        <w:trPr>
          <w:trHeight w:val="20"/>
        </w:trPr>
        <w:tc>
          <w:tcPr>
            <w:tcW w:w="233" w:type="pct"/>
            <w:vMerge/>
            <w:vAlign w:val="center"/>
          </w:tcPr>
          <w:p w14:paraId="0FD2569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7AD289F" w14:textId="374FEA0A"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8FC138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9854176" w14:textId="780BA8C4"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482D2089" w14:textId="725658DE"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6460B5A" w14:textId="759C2B9D"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82E3E8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121C22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7721DE01" w14:textId="1D4C44B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694EC106" w14:textId="034226B1"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D4FFC5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090646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E69AD1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722697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E346B0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5CBD5A9" w14:textId="77777777" w:rsidTr="00013B12">
        <w:trPr>
          <w:trHeight w:val="20"/>
        </w:trPr>
        <w:tc>
          <w:tcPr>
            <w:tcW w:w="233" w:type="pct"/>
            <w:vMerge w:val="restart"/>
            <w:vAlign w:val="center"/>
          </w:tcPr>
          <w:p w14:paraId="2BECD0FC" w14:textId="02FE016B"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983" w:type="pct"/>
            <w:vMerge w:val="restart"/>
            <w:shd w:val="clear" w:color="auto" w:fill="auto"/>
            <w:vAlign w:val="center"/>
            <w:hideMark/>
          </w:tcPr>
          <w:p w14:paraId="23AE6E4D" w14:textId="13512B0A"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Расковой</w:t>
            </w:r>
          </w:p>
        </w:tc>
        <w:tc>
          <w:tcPr>
            <w:tcW w:w="422" w:type="pct"/>
            <w:vMerge w:val="restart"/>
            <w:tcBorders>
              <w:right w:val="single" w:sz="12" w:space="0" w:color="auto"/>
            </w:tcBorders>
            <w:shd w:val="clear" w:color="auto" w:fill="auto"/>
            <w:vAlign w:val="center"/>
            <w:hideMark/>
          </w:tcPr>
          <w:p w14:paraId="75CA33AC"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328" w:type="pct"/>
            <w:tcBorders>
              <w:left w:val="single" w:sz="12" w:space="0" w:color="auto"/>
            </w:tcBorders>
            <w:shd w:val="clear" w:color="auto" w:fill="auto"/>
            <w:vAlign w:val="center"/>
            <w:hideMark/>
          </w:tcPr>
          <w:p w14:paraId="692D340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063316E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w:t>
            </w:r>
          </w:p>
        </w:tc>
        <w:tc>
          <w:tcPr>
            <w:tcW w:w="235" w:type="pct"/>
            <w:tcBorders>
              <w:right w:val="single" w:sz="12" w:space="0" w:color="auto"/>
            </w:tcBorders>
            <w:shd w:val="clear" w:color="auto" w:fill="auto"/>
            <w:vAlign w:val="center"/>
            <w:hideMark/>
          </w:tcPr>
          <w:p w14:paraId="7102E553" w14:textId="7982EE6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1724849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6EFF23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4D00762E" w14:textId="7A7D128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25C2968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3516A93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187" w:type="pct"/>
            <w:vMerge w:val="restart"/>
            <w:tcBorders>
              <w:left w:val="single" w:sz="12" w:space="0" w:color="auto"/>
            </w:tcBorders>
            <w:shd w:val="clear" w:color="auto" w:fill="auto"/>
            <w:vAlign w:val="center"/>
            <w:hideMark/>
          </w:tcPr>
          <w:p w14:paraId="4167795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39A6622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3F0F8B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22" w:type="pct"/>
            <w:shd w:val="clear" w:color="auto" w:fill="auto"/>
            <w:vAlign w:val="center"/>
            <w:hideMark/>
          </w:tcPr>
          <w:p w14:paraId="525F870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A77D2D6" w14:textId="77777777" w:rsidTr="00013B12">
        <w:trPr>
          <w:trHeight w:val="20"/>
        </w:trPr>
        <w:tc>
          <w:tcPr>
            <w:tcW w:w="233" w:type="pct"/>
            <w:vMerge/>
            <w:vAlign w:val="center"/>
          </w:tcPr>
          <w:p w14:paraId="02A7FC8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7D07E1F" w14:textId="371A2FC9"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483614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F3797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12BB87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340</w:t>
            </w:r>
          </w:p>
        </w:tc>
        <w:tc>
          <w:tcPr>
            <w:tcW w:w="235" w:type="pct"/>
            <w:tcBorders>
              <w:right w:val="single" w:sz="12" w:space="0" w:color="auto"/>
            </w:tcBorders>
            <w:shd w:val="clear" w:color="auto" w:fill="auto"/>
            <w:vAlign w:val="center"/>
            <w:hideMark/>
          </w:tcPr>
          <w:p w14:paraId="3F3DB16C" w14:textId="3FF86A9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3CCC61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07C6B4C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281" w:type="pct"/>
            <w:tcBorders>
              <w:right w:val="single" w:sz="12" w:space="0" w:color="auto"/>
            </w:tcBorders>
            <w:shd w:val="clear" w:color="auto" w:fill="auto"/>
            <w:vAlign w:val="center"/>
            <w:hideMark/>
          </w:tcPr>
          <w:p w14:paraId="6D127210" w14:textId="73DE0E8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77AEB0F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tcBorders>
              <w:right w:val="single" w:sz="12" w:space="0" w:color="auto"/>
            </w:tcBorders>
            <w:shd w:val="clear" w:color="auto" w:fill="auto"/>
            <w:vAlign w:val="center"/>
            <w:hideMark/>
          </w:tcPr>
          <w:p w14:paraId="03C8F0B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187" w:type="pct"/>
            <w:vMerge/>
            <w:tcBorders>
              <w:left w:val="single" w:sz="12" w:space="0" w:color="auto"/>
            </w:tcBorders>
            <w:vAlign w:val="center"/>
            <w:hideMark/>
          </w:tcPr>
          <w:p w14:paraId="4EC8753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B46017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7B42D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663A6D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30851ED8" w14:textId="77777777" w:rsidTr="00013B12">
        <w:trPr>
          <w:trHeight w:val="20"/>
        </w:trPr>
        <w:tc>
          <w:tcPr>
            <w:tcW w:w="233" w:type="pct"/>
            <w:vMerge/>
            <w:vAlign w:val="center"/>
          </w:tcPr>
          <w:p w14:paraId="53487D0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1E04086" w14:textId="018E831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31813E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DC103E6" w14:textId="1BD30322"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60BF6D1D" w14:textId="092BF6FD"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2AC9D438" w14:textId="76AF04E6"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BDF244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A7FEA5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281" w:type="pct"/>
            <w:tcBorders>
              <w:right w:val="single" w:sz="12" w:space="0" w:color="auto"/>
            </w:tcBorders>
            <w:shd w:val="clear" w:color="auto" w:fill="auto"/>
            <w:vAlign w:val="center"/>
            <w:hideMark/>
          </w:tcPr>
          <w:p w14:paraId="784E2C66" w14:textId="3FFB96A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6A0A3D9D" w14:textId="335BE63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5EA93EB" w14:textId="679B8CCB"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33956B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9C09B1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D0AE826" w14:textId="55752628"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678BA05" w14:textId="0A45A14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AFAE019" w14:textId="77777777" w:rsidTr="00013B12">
        <w:trPr>
          <w:trHeight w:val="20"/>
        </w:trPr>
        <w:tc>
          <w:tcPr>
            <w:tcW w:w="233" w:type="pct"/>
            <w:vMerge w:val="restart"/>
            <w:vAlign w:val="center"/>
          </w:tcPr>
          <w:p w14:paraId="2671497E" w14:textId="658915E6"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40</w:t>
            </w:r>
          </w:p>
        </w:tc>
        <w:tc>
          <w:tcPr>
            <w:tcW w:w="983" w:type="pct"/>
            <w:vMerge w:val="restart"/>
            <w:shd w:val="clear" w:color="auto" w:fill="auto"/>
            <w:vAlign w:val="center"/>
            <w:hideMark/>
          </w:tcPr>
          <w:p w14:paraId="7DFD13D0" w14:textId="1EF1345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Садовая</w:t>
            </w:r>
          </w:p>
        </w:tc>
        <w:tc>
          <w:tcPr>
            <w:tcW w:w="422" w:type="pct"/>
            <w:vMerge w:val="restart"/>
            <w:tcBorders>
              <w:right w:val="single" w:sz="12" w:space="0" w:color="auto"/>
            </w:tcBorders>
            <w:shd w:val="clear" w:color="auto" w:fill="auto"/>
            <w:vAlign w:val="center"/>
            <w:hideMark/>
          </w:tcPr>
          <w:p w14:paraId="70EE2079"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38</w:t>
            </w:r>
          </w:p>
        </w:tc>
        <w:tc>
          <w:tcPr>
            <w:tcW w:w="328" w:type="pct"/>
            <w:tcBorders>
              <w:left w:val="single" w:sz="12" w:space="0" w:color="auto"/>
            </w:tcBorders>
            <w:shd w:val="clear" w:color="auto" w:fill="auto"/>
            <w:vAlign w:val="center"/>
            <w:hideMark/>
          </w:tcPr>
          <w:p w14:paraId="7A60C35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6D336E9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600</w:t>
            </w:r>
          </w:p>
        </w:tc>
        <w:tc>
          <w:tcPr>
            <w:tcW w:w="235" w:type="pct"/>
            <w:tcBorders>
              <w:right w:val="single" w:sz="12" w:space="0" w:color="auto"/>
            </w:tcBorders>
            <w:shd w:val="clear" w:color="auto" w:fill="auto"/>
            <w:vAlign w:val="center"/>
            <w:hideMark/>
          </w:tcPr>
          <w:p w14:paraId="6925C242" w14:textId="584B5A5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89A5B7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04B461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454</w:t>
            </w:r>
          </w:p>
        </w:tc>
        <w:tc>
          <w:tcPr>
            <w:tcW w:w="281" w:type="pct"/>
            <w:tcBorders>
              <w:right w:val="single" w:sz="12" w:space="0" w:color="auto"/>
            </w:tcBorders>
            <w:shd w:val="clear" w:color="auto" w:fill="auto"/>
            <w:vAlign w:val="center"/>
            <w:hideMark/>
          </w:tcPr>
          <w:p w14:paraId="16FB90E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4BF3BB3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60616A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187" w:type="pct"/>
            <w:tcBorders>
              <w:left w:val="single" w:sz="12" w:space="0" w:color="auto"/>
            </w:tcBorders>
            <w:shd w:val="clear" w:color="auto" w:fill="auto"/>
            <w:vAlign w:val="center"/>
            <w:hideMark/>
          </w:tcPr>
          <w:p w14:paraId="145184F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tcBorders>
              <w:right w:val="single" w:sz="12" w:space="0" w:color="auto"/>
            </w:tcBorders>
            <w:shd w:val="clear" w:color="auto" w:fill="auto"/>
            <w:vAlign w:val="center"/>
            <w:hideMark/>
          </w:tcPr>
          <w:p w14:paraId="166695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7875C7F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22" w:type="pct"/>
            <w:shd w:val="clear" w:color="auto" w:fill="auto"/>
            <w:vAlign w:val="center"/>
            <w:hideMark/>
          </w:tcPr>
          <w:p w14:paraId="59847EA2" w14:textId="1142D77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77DE3A7C" w14:textId="77777777" w:rsidTr="00013B12">
        <w:trPr>
          <w:trHeight w:val="20"/>
        </w:trPr>
        <w:tc>
          <w:tcPr>
            <w:tcW w:w="233" w:type="pct"/>
            <w:vMerge/>
            <w:vAlign w:val="center"/>
          </w:tcPr>
          <w:p w14:paraId="7119FD2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573F15B" w14:textId="631D2B7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BFEF47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EF5733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4951D3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600</w:t>
            </w:r>
          </w:p>
        </w:tc>
        <w:tc>
          <w:tcPr>
            <w:tcW w:w="235" w:type="pct"/>
            <w:tcBorders>
              <w:right w:val="single" w:sz="12" w:space="0" w:color="auto"/>
            </w:tcBorders>
            <w:shd w:val="clear" w:color="auto" w:fill="auto"/>
            <w:vAlign w:val="center"/>
            <w:hideMark/>
          </w:tcPr>
          <w:p w14:paraId="63348319" w14:textId="5806470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09651F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1D247B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281" w:type="pct"/>
            <w:tcBorders>
              <w:right w:val="single" w:sz="12" w:space="0" w:color="auto"/>
            </w:tcBorders>
            <w:shd w:val="clear" w:color="auto" w:fill="auto"/>
            <w:vAlign w:val="center"/>
            <w:hideMark/>
          </w:tcPr>
          <w:p w14:paraId="0B153389" w14:textId="37B32DA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4766C74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CF753E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75A4A0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6DD63C6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4ED89A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22" w:type="pct"/>
            <w:shd w:val="clear" w:color="auto" w:fill="auto"/>
            <w:vAlign w:val="center"/>
            <w:hideMark/>
          </w:tcPr>
          <w:p w14:paraId="66B9903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44E68D0C" w14:textId="77777777" w:rsidTr="00013B12">
        <w:trPr>
          <w:trHeight w:val="20"/>
        </w:trPr>
        <w:tc>
          <w:tcPr>
            <w:tcW w:w="233" w:type="pct"/>
            <w:vMerge/>
            <w:vAlign w:val="center"/>
          </w:tcPr>
          <w:p w14:paraId="1B90CD9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376A335" w14:textId="0D128BF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95FDAF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D60A7E7" w14:textId="2C48E4FB"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015FECA" w14:textId="03852FE7"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76DC7C39" w14:textId="278B65AB"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39685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4093182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281" w:type="pct"/>
            <w:tcBorders>
              <w:right w:val="single" w:sz="12" w:space="0" w:color="auto"/>
            </w:tcBorders>
            <w:shd w:val="clear" w:color="auto" w:fill="auto"/>
            <w:vAlign w:val="center"/>
            <w:hideMark/>
          </w:tcPr>
          <w:p w14:paraId="6611CBD5" w14:textId="178FCEA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3C5916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D68134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CB78199" w14:textId="29C8262B"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6F3B462" w14:textId="7E6CF950"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E5BD95B" w14:textId="35A56D05"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4AE7C62" w14:textId="26543581"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119F964" w14:textId="77777777" w:rsidTr="00013B12">
        <w:trPr>
          <w:trHeight w:val="20"/>
        </w:trPr>
        <w:tc>
          <w:tcPr>
            <w:tcW w:w="233" w:type="pct"/>
            <w:vMerge w:val="restart"/>
            <w:tcBorders>
              <w:top w:val="single" w:sz="4" w:space="0" w:color="auto"/>
            </w:tcBorders>
            <w:vAlign w:val="center"/>
          </w:tcPr>
          <w:p w14:paraId="103AC8A1" w14:textId="571A02F4"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983" w:type="pct"/>
            <w:vMerge w:val="restart"/>
            <w:tcBorders>
              <w:top w:val="single" w:sz="4" w:space="0" w:color="auto"/>
            </w:tcBorders>
            <w:shd w:val="clear" w:color="auto" w:fill="auto"/>
            <w:vAlign w:val="center"/>
            <w:hideMark/>
          </w:tcPr>
          <w:p w14:paraId="5BBDF035" w14:textId="1D2ADBB1"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Сибирякова</w:t>
            </w:r>
          </w:p>
        </w:tc>
        <w:tc>
          <w:tcPr>
            <w:tcW w:w="422" w:type="pct"/>
            <w:vMerge w:val="restart"/>
            <w:tcBorders>
              <w:top w:val="single" w:sz="4" w:space="0" w:color="auto"/>
              <w:right w:val="single" w:sz="12" w:space="0" w:color="auto"/>
            </w:tcBorders>
            <w:shd w:val="clear" w:color="auto" w:fill="auto"/>
            <w:vAlign w:val="center"/>
            <w:hideMark/>
          </w:tcPr>
          <w:p w14:paraId="20B4FBD8"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23</w:t>
            </w:r>
          </w:p>
        </w:tc>
        <w:tc>
          <w:tcPr>
            <w:tcW w:w="328" w:type="pct"/>
            <w:vMerge w:val="restart"/>
            <w:tcBorders>
              <w:top w:val="single" w:sz="4" w:space="0" w:color="auto"/>
              <w:left w:val="single" w:sz="12" w:space="0" w:color="auto"/>
            </w:tcBorders>
            <w:shd w:val="clear" w:color="auto" w:fill="auto"/>
            <w:vAlign w:val="center"/>
            <w:hideMark/>
          </w:tcPr>
          <w:p w14:paraId="5A2E581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vMerge w:val="restart"/>
            <w:tcBorders>
              <w:top w:val="single" w:sz="4" w:space="0" w:color="auto"/>
            </w:tcBorders>
            <w:shd w:val="clear" w:color="auto" w:fill="auto"/>
            <w:vAlign w:val="center"/>
            <w:hideMark/>
          </w:tcPr>
          <w:p w14:paraId="3EF68D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600</w:t>
            </w:r>
          </w:p>
        </w:tc>
        <w:tc>
          <w:tcPr>
            <w:tcW w:w="235" w:type="pct"/>
            <w:vMerge w:val="restart"/>
            <w:tcBorders>
              <w:top w:val="single" w:sz="4" w:space="0" w:color="auto"/>
              <w:right w:val="single" w:sz="12" w:space="0" w:color="auto"/>
            </w:tcBorders>
            <w:shd w:val="clear" w:color="auto" w:fill="auto"/>
            <w:vAlign w:val="center"/>
            <w:hideMark/>
          </w:tcPr>
          <w:p w14:paraId="13A40519" w14:textId="0863D38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top w:val="single" w:sz="4" w:space="0" w:color="auto"/>
              <w:left w:val="single" w:sz="12" w:space="0" w:color="auto"/>
            </w:tcBorders>
            <w:shd w:val="clear" w:color="auto" w:fill="auto"/>
            <w:vAlign w:val="center"/>
            <w:hideMark/>
          </w:tcPr>
          <w:p w14:paraId="16645E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tcBorders>
              <w:top w:val="single" w:sz="4" w:space="0" w:color="auto"/>
            </w:tcBorders>
            <w:shd w:val="clear" w:color="auto" w:fill="auto"/>
            <w:vAlign w:val="center"/>
            <w:hideMark/>
          </w:tcPr>
          <w:p w14:paraId="239CA74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281" w:type="pct"/>
            <w:tcBorders>
              <w:top w:val="single" w:sz="4" w:space="0" w:color="auto"/>
              <w:right w:val="single" w:sz="12" w:space="0" w:color="auto"/>
            </w:tcBorders>
            <w:shd w:val="clear" w:color="auto" w:fill="auto"/>
            <w:vAlign w:val="center"/>
            <w:hideMark/>
          </w:tcPr>
          <w:p w14:paraId="4BCA8F2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top w:val="single" w:sz="4" w:space="0" w:color="auto"/>
              <w:left w:val="single" w:sz="12" w:space="0" w:color="auto"/>
            </w:tcBorders>
            <w:shd w:val="clear" w:color="auto" w:fill="auto"/>
            <w:vAlign w:val="center"/>
            <w:hideMark/>
          </w:tcPr>
          <w:p w14:paraId="34E1EF9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vMerge w:val="restart"/>
            <w:tcBorders>
              <w:top w:val="single" w:sz="4" w:space="0" w:color="auto"/>
              <w:right w:val="single" w:sz="12" w:space="0" w:color="auto"/>
            </w:tcBorders>
            <w:shd w:val="clear" w:color="auto" w:fill="auto"/>
            <w:vAlign w:val="center"/>
            <w:hideMark/>
          </w:tcPr>
          <w:p w14:paraId="5AB1E87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187" w:type="pct"/>
            <w:vMerge w:val="restart"/>
            <w:tcBorders>
              <w:top w:val="single" w:sz="4" w:space="0" w:color="auto"/>
              <w:left w:val="single" w:sz="12" w:space="0" w:color="auto"/>
            </w:tcBorders>
            <w:shd w:val="clear" w:color="auto" w:fill="auto"/>
            <w:vAlign w:val="center"/>
            <w:hideMark/>
          </w:tcPr>
          <w:p w14:paraId="76312C25" w14:textId="079563CB"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val="restart"/>
            <w:tcBorders>
              <w:top w:val="single" w:sz="4" w:space="0" w:color="auto"/>
              <w:right w:val="single" w:sz="12" w:space="0" w:color="auto"/>
            </w:tcBorders>
            <w:shd w:val="clear" w:color="auto" w:fill="auto"/>
            <w:vAlign w:val="center"/>
            <w:hideMark/>
          </w:tcPr>
          <w:p w14:paraId="577789BE" w14:textId="092212A1"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val="restart"/>
            <w:tcBorders>
              <w:top w:val="single" w:sz="4" w:space="0" w:color="auto"/>
              <w:left w:val="single" w:sz="12" w:space="0" w:color="auto"/>
            </w:tcBorders>
            <w:shd w:val="clear" w:color="auto" w:fill="auto"/>
            <w:vAlign w:val="center"/>
            <w:hideMark/>
          </w:tcPr>
          <w:p w14:paraId="1FEC131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3EA4533C" w14:textId="0A9901B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39116A99" w14:textId="77777777" w:rsidTr="00013B12">
        <w:trPr>
          <w:trHeight w:val="20"/>
        </w:trPr>
        <w:tc>
          <w:tcPr>
            <w:tcW w:w="233" w:type="pct"/>
            <w:vMerge/>
            <w:vAlign w:val="center"/>
          </w:tcPr>
          <w:p w14:paraId="4D23485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C814DF1" w14:textId="3A2F8C39"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797DD8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8199E9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59E5E2F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3401A7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D43CB5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1CDD152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130</w:t>
            </w:r>
          </w:p>
        </w:tc>
        <w:tc>
          <w:tcPr>
            <w:tcW w:w="281" w:type="pct"/>
            <w:tcBorders>
              <w:right w:val="single" w:sz="12" w:space="0" w:color="auto"/>
            </w:tcBorders>
            <w:shd w:val="clear" w:color="auto" w:fill="auto"/>
            <w:vAlign w:val="center"/>
            <w:hideMark/>
          </w:tcPr>
          <w:p w14:paraId="68819B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F2788F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ABF1E4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0F8CDB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3F8324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3AEB1D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2FE9D80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816702A" w14:textId="77777777" w:rsidTr="00013B12">
        <w:trPr>
          <w:trHeight w:val="20"/>
        </w:trPr>
        <w:tc>
          <w:tcPr>
            <w:tcW w:w="233" w:type="pct"/>
            <w:vMerge/>
            <w:vAlign w:val="center"/>
          </w:tcPr>
          <w:p w14:paraId="1E389B6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C333231" w14:textId="5D9AFF1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3196E0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019DB492"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1A24EBD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578FE7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DC777C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84BCB9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1ECD72C3" w14:textId="1A8B107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AB86AB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FE20FE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E89A1B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10E6A5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112323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21C708C" w14:textId="7B316095"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790D868" w14:textId="77777777" w:rsidTr="00013B12">
        <w:trPr>
          <w:trHeight w:val="20"/>
        </w:trPr>
        <w:tc>
          <w:tcPr>
            <w:tcW w:w="233" w:type="pct"/>
            <w:vMerge w:val="restart"/>
            <w:vAlign w:val="center"/>
          </w:tcPr>
          <w:p w14:paraId="71EBD35E" w14:textId="1BF038CA"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983" w:type="pct"/>
            <w:vMerge w:val="restart"/>
            <w:shd w:val="clear" w:color="auto" w:fill="auto"/>
            <w:vAlign w:val="center"/>
            <w:hideMark/>
          </w:tcPr>
          <w:p w14:paraId="3FD9FC23" w14:textId="7CAF736B"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Саратовская</w:t>
            </w:r>
          </w:p>
        </w:tc>
        <w:tc>
          <w:tcPr>
            <w:tcW w:w="422" w:type="pct"/>
            <w:vMerge w:val="restart"/>
            <w:tcBorders>
              <w:right w:val="single" w:sz="12" w:space="0" w:color="auto"/>
            </w:tcBorders>
            <w:shd w:val="clear" w:color="auto" w:fill="auto"/>
            <w:vAlign w:val="center"/>
            <w:hideMark/>
          </w:tcPr>
          <w:p w14:paraId="28AA8E60"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328" w:type="pct"/>
            <w:tcBorders>
              <w:left w:val="single" w:sz="12" w:space="0" w:color="auto"/>
            </w:tcBorders>
            <w:shd w:val="clear" w:color="auto" w:fill="auto"/>
            <w:vAlign w:val="center"/>
            <w:hideMark/>
          </w:tcPr>
          <w:p w14:paraId="3224D3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9D426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260</w:t>
            </w:r>
          </w:p>
        </w:tc>
        <w:tc>
          <w:tcPr>
            <w:tcW w:w="235" w:type="pct"/>
            <w:tcBorders>
              <w:right w:val="single" w:sz="12" w:space="0" w:color="auto"/>
            </w:tcBorders>
            <w:shd w:val="clear" w:color="auto" w:fill="auto"/>
            <w:vAlign w:val="center"/>
            <w:hideMark/>
          </w:tcPr>
          <w:p w14:paraId="6ADEA65A" w14:textId="1655532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vMerge w:val="restart"/>
            <w:tcBorders>
              <w:left w:val="single" w:sz="12" w:space="0" w:color="auto"/>
            </w:tcBorders>
            <w:shd w:val="clear" w:color="auto" w:fill="auto"/>
            <w:vAlign w:val="center"/>
            <w:hideMark/>
          </w:tcPr>
          <w:p w14:paraId="7AA0C36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vMerge w:val="restart"/>
            <w:shd w:val="clear" w:color="auto" w:fill="auto"/>
            <w:vAlign w:val="center"/>
            <w:hideMark/>
          </w:tcPr>
          <w:p w14:paraId="047538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193</w:t>
            </w:r>
          </w:p>
        </w:tc>
        <w:tc>
          <w:tcPr>
            <w:tcW w:w="281" w:type="pct"/>
            <w:vMerge w:val="restart"/>
            <w:tcBorders>
              <w:right w:val="single" w:sz="12" w:space="0" w:color="auto"/>
            </w:tcBorders>
            <w:shd w:val="clear" w:color="auto" w:fill="auto"/>
            <w:vAlign w:val="center"/>
            <w:hideMark/>
          </w:tcPr>
          <w:p w14:paraId="1FFB2C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свинец</w:t>
            </w:r>
          </w:p>
        </w:tc>
        <w:tc>
          <w:tcPr>
            <w:tcW w:w="375" w:type="pct"/>
            <w:vMerge w:val="restart"/>
            <w:tcBorders>
              <w:left w:val="single" w:sz="12" w:space="0" w:color="auto"/>
            </w:tcBorders>
            <w:shd w:val="clear" w:color="auto" w:fill="auto"/>
            <w:vAlign w:val="center"/>
            <w:hideMark/>
          </w:tcPr>
          <w:p w14:paraId="01E0D79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29BB17A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187" w:type="pct"/>
            <w:vMerge w:val="restart"/>
            <w:tcBorders>
              <w:left w:val="single" w:sz="12" w:space="0" w:color="auto"/>
            </w:tcBorders>
            <w:shd w:val="clear" w:color="auto" w:fill="auto"/>
            <w:vAlign w:val="center"/>
            <w:hideMark/>
          </w:tcPr>
          <w:p w14:paraId="0987B8D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36CBDA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458BBB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vMerge w:val="restart"/>
            <w:shd w:val="clear" w:color="auto" w:fill="auto"/>
            <w:vAlign w:val="center"/>
            <w:hideMark/>
          </w:tcPr>
          <w:p w14:paraId="1C9E14CE" w14:textId="56C38765" w:rsidR="00E141F0" w:rsidRPr="00F96108" w:rsidRDefault="00E141F0" w:rsidP="001A2427">
            <w:pPr>
              <w:ind w:firstLine="0"/>
              <w:jc w:val="center"/>
              <w:rPr>
                <w:rFonts w:eastAsia="Times New Roman" w:cs="Times New Roman"/>
                <w:color w:val="000000"/>
                <w:sz w:val="20"/>
                <w:szCs w:val="20"/>
                <w:lang w:eastAsia="ru-RU"/>
              </w:rPr>
            </w:pPr>
            <w:r w:rsidRPr="00CE69A5">
              <w:rPr>
                <w:rFonts w:eastAsia="Times New Roman" w:cs="Times New Roman"/>
                <w:color w:val="000000"/>
                <w:sz w:val="20"/>
                <w:szCs w:val="20"/>
                <w:lang w:eastAsia="ru-RU"/>
              </w:rPr>
              <w:t>вент.</w:t>
            </w:r>
          </w:p>
        </w:tc>
      </w:tr>
      <w:tr w:rsidR="00E141F0" w:rsidRPr="00F96108" w14:paraId="69F78985" w14:textId="77777777" w:rsidTr="00013B12">
        <w:trPr>
          <w:trHeight w:val="20"/>
        </w:trPr>
        <w:tc>
          <w:tcPr>
            <w:tcW w:w="233" w:type="pct"/>
            <w:vMerge/>
            <w:vAlign w:val="center"/>
          </w:tcPr>
          <w:p w14:paraId="71E305E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ACB091E" w14:textId="7F18B4F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A2976C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3BE709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0BF1D82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235" w:type="pct"/>
            <w:tcBorders>
              <w:right w:val="single" w:sz="12" w:space="0" w:color="auto"/>
            </w:tcBorders>
            <w:shd w:val="clear" w:color="auto" w:fill="auto"/>
            <w:vAlign w:val="center"/>
            <w:hideMark/>
          </w:tcPr>
          <w:p w14:paraId="57FD0EDA" w14:textId="10A1A94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vMerge/>
            <w:tcBorders>
              <w:left w:val="single" w:sz="12" w:space="0" w:color="auto"/>
            </w:tcBorders>
            <w:vAlign w:val="center"/>
            <w:hideMark/>
          </w:tcPr>
          <w:p w14:paraId="222FA91F"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1977E1A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81" w:type="pct"/>
            <w:vMerge/>
            <w:tcBorders>
              <w:right w:val="single" w:sz="12" w:space="0" w:color="auto"/>
            </w:tcBorders>
            <w:vAlign w:val="center"/>
            <w:hideMark/>
          </w:tcPr>
          <w:p w14:paraId="2717AF63"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52B030E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C50A96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D803AB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B5A992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DB2A9A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A249F1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08EC563" w14:textId="77777777" w:rsidTr="00013B12">
        <w:trPr>
          <w:trHeight w:val="20"/>
        </w:trPr>
        <w:tc>
          <w:tcPr>
            <w:tcW w:w="233" w:type="pct"/>
            <w:vAlign w:val="center"/>
          </w:tcPr>
          <w:p w14:paraId="6BAB717B" w14:textId="69BF514E" w:rsidR="00E141F0"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983" w:type="pct"/>
            <w:shd w:val="clear" w:color="auto" w:fill="auto"/>
            <w:vAlign w:val="center"/>
            <w:hideMark/>
          </w:tcPr>
          <w:p w14:paraId="5863A9A1" w14:textId="2D6736BB" w:rsidR="00E141F0" w:rsidRPr="00F96108" w:rsidRDefault="00E141F0" w:rsidP="00D2206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1-ый Саратовский </w:t>
            </w:r>
            <w:r w:rsidRPr="00F96108">
              <w:rPr>
                <w:rFonts w:eastAsia="Times New Roman" w:cs="Times New Roman"/>
                <w:color w:val="000000"/>
                <w:sz w:val="20"/>
                <w:szCs w:val="20"/>
                <w:lang w:eastAsia="ru-RU"/>
              </w:rPr>
              <w:t>пер.</w:t>
            </w:r>
          </w:p>
        </w:tc>
        <w:tc>
          <w:tcPr>
            <w:tcW w:w="422" w:type="pct"/>
            <w:tcBorders>
              <w:right w:val="single" w:sz="12" w:space="0" w:color="auto"/>
            </w:tcBorders>
            <w:shd w:val="clear" w:color="auto" w:fill="auto"/>
            <w:vAlign w:val="center"/>
            <w:hideMark/>
          </w:tcPr>
          <w:p w14:paraId="026F5810"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328" w:type="pct"/>
            <w:tcBorders>
              <w:left w:val="single" w:sz="12" w:space="0" w:color="auto"/>
            </w:tcBorders>
            <w:shd w:val="clear" w:color="auto" w:fill="auto"/>
            <w:vAlign w:val="center"/>
            <w:hideMark/>
          </w:tcPr>
          <w:p w14:paraId="049217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73A54A6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35" w:type="pct"/>
            <w:tcBorders>
              <w:right w:val="single" w:sz="12" w:space="0" w:color="auto"/>
            </w:tcBorders>
            <w:shd w:val="clear" w:color="auto" w:fill="auto"/>
            <w:vAlign w:val="center"/>
            <w:hideMark/>
          </w:tcPr>
          <w:p w14:paraId="27256B91" w14:textId="5A1162C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19C6FE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497E66D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281" w:type="pct"/>
            <w:tcBorders>
              <w:right w:val="single" w:sz="12" w:space="0" w:color="auto"/>
            </w:tcBorders>
            <w:shd w:val="clear" w:color="auto" w:fill="auto"/>
            <w:vAlign w:val="center"/>
            <w:hideMark/>
          </w:tcPr>
          <w:p w14:paraId="113BD8C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3FF7937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17E057C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187" w:type="pct"/>
            <w:tcBorders>
              <w:left w:val="single" w:sz="12" w:space="0" w:color="auto"/>
            </w:tcBorders>
            <w:shd w:val="clear" w:color="auto" w:fill="auto"/>
            <w:vAlign w:val="center"/>
            <w:hideMark/>
          </w:tcPr>
          <w:p w14:paraId="14934AB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71A588B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767AF6E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22" w:type="pct"/>
            <w:shd w:val="clear" w:color="auto" w:fill="auto"/>
            <w:vAlign w:val="center"/>
            <w:hideMark/>
          </w:tcPr>
          <w:p w14:paraId="665FB424" w14:textId="504DEDC8" w:rsidR="00E141F0" w:rsidRPr="00F96108" w:rsidRDefault="00E141F0" w:rsidP="001A2427">
            <w:pPr>
              <w:ind w:firstLine="0"/>
              <w:jc w:val="center"/>
              <w:rPr>
                <w:rFonts w:eastAsia="Times New Roman" w:cs="Times New Roman"/>
                <w:color w:val="000000"/>
                <w:sz w:val="20"/>
                <w:szCs w:val="20"/>
                <w:lang w:eastAsia="ru-RU"/>
              </w:rPr>
            </w:pPr>
            <w:r w:rsidRPr="00CE69A5">
              <w:rPr>
                <w:rFonts w:eastAsia="Times New Roman" w:cs="Times New Roman"/>
                <w:color w:val="000000"/>
                <w:sz w:val="20"/>
                <w:szCs w:val="20"/>
                <w:lang w:eastAsia="ru-RU"/>
              </w:rPr>
              <w:t>вент.</w:t>
            </w:r>
          </w:p>
        </w:tc>
      </w:tr>
      <w:tr w:rsidR="00E141F0" w:rsidRPr="00F96108" w14:paraId="15C524F4" w14:textId="77777777" w:rsidTr="00013B12">
        <w:trPr>
          <w:trHeight w:val="20"/>
        </w:trPr>
        <w:tc>
          <w:tcPr>
            <w:tcW w:w="233" w:type="pct"/>
            <w:vAlign w:val="center"/>
          </w:tcPr>
          <w:p w14:paraId="0AF3A56B" w14:textId="6B9F18D1" w:rsidR="00E141F0"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p>
        </w:tc>
        <w:tc>
          <w:tcPr>
            <w:tcW w:w="983" w:type="pct"/>
            <w:shd w:val="clear" w:color="auto" w:fill="auto"/>
            <w:vAlign w:val="center"/>
            <w:hideMark/>
          </w:tcPr>
          <w:p w14:paraId="0037278F" w14:textId="2B2D7BD0" w:rsidR="00E141F0" w:rsidRPr="00F96108" w:rsidRDefault="00E141F0" w:rsidP="00D2206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2-ой Саратовский </w:t>
            </w:r>
            <w:r w:rsidRPr="00F96108">
              <w:rPr>
                <w:rFonts w:eastAsia="Times New Roman" w:cs="Times New Roman"/>
                <w:color w:val="000000"/>
                <w:sz w:val="20"/>
                <w:szCs w:val="20"/>
                <w:lang w:eastAsia="ru-RU"/>
              </w:rPr>
              <w:t>пер.</w:t>
            </w:r>
          </w:p>
        </w:tc>
        <w:tc>
          <w:tcPr>
            <w:tcW w:w="422" w:type="pct"/>
            <w:tcBorders>
              <w:right w:val="single" w:sz="12" w:space="0" w:color="auto"/>
            </w:tcBorders>
            <w:shd w:val="clear" w:color="auto" w:fill="auto"/>
            <w:vAlign w:val="center"/>
            <w:hideMark/>
          </w:tcPr>
          <w:p w14:paraId="5EF53C17"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328" w:type="pct"/>
            <w:tcBorders>
              <w:left w:val="single" w:sz="12" w:space="0" w:color="auto"/>
            </w:tcBorders>
            <w:shd w:val="clear" w:color="auto" w:fill="auto"/>
            <w:vAlign w:val="center"/>
            <w:hideMark/>
          </w:tcPr>
          <w:p w14:paraId="010F2A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3DF003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55</w:t>
            </w:r>
          </w:p>
        </w:tc>
        <w:tc>
          <w:tcPr>
            <w:tcW w:w="235" w:type="pct"/>
            <w:tcBorders>
              <w:right w:val="single" w:sz="12" w:space="0" w:color="auto"/>
            </w:tcBorders>
            <w:shd w:val="clear" w:color="auto" w:fill="auto"/>
            <w:vAlign w:val="center"/>
            <w:hideMark/>
          </w:tcPr>
          <w:p w14:paraId="3BBC4678" w14:textId="2B6B200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0E83B3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2833993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281" w:type="pct"/>
            <w:tcBorders>
              <w:right w:val="single" w:sz="12" w:space="0" w:color="auto"/>
            </w:tcBorders>
            <w:shd w:val="clear" w:color="auto" w:fill="auto"/>
            <w:vAlign w:val="center"/>
            <w:hideMark/>
          </w:tcPr>
          <w:p w14:paraId="5E89F20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6D17CE7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45587AB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187" w:type="pct"/>
            <w:tcBorders>
              <w:left w:val="single" w:sz="12" w:space="0" w:color="auto"/>
            </w:tcBorders>
            <w:shd w:val="clear" w:color="auto" w:fill="auto"/>
            <w:vAlign w:val="center"/>
            <w:hideMark/>
          </w:tcPr>
          <w:p w14:paraId="6E69272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530F1C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187" w:type="pct"/>
            <w:tcBorders>
              <w:left w:val="single" w:sz="12" w:space="0" w:color="auto"/>
            </w:tcBorders>
            <w:shd w:val="clear" w:color="auto" w:fill="auto"/>
            <w:vAlign w:val="center"/>
            <w:hideMark/>
          </w:tcPr>
          <w:p w14:paraId="05D712D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22" w:type="pct"/>
            <w:shd w:val="clear" w:color="auto" w:fill="auto"/>
            <w:vAlign w:val="center"/>
            <w:hideMark/>
          </w:tcPr>
          <w:p w14:paraId="26FB67AD" w14:textId="3F9D1ACE" w:rsidR="00E141F0" w:rsidRPr="00F96108" w:rsidRDefault="00E141F0" w:rsidP="001A2427">
            <w:pPr>
              <w:ind w:firstLine="0"/>
              <w:jc w:val="center"/>
              <w:rPr>
                <w:rFonts w:eastAsia="Times New Roman" w:cs="Times New Roman"/>
                <w:color w:val="000000"/>
                <w:sz w:val="20"/>
                <w:szCs w:val="20"/>
                <w:lang w:eastAsia="ru-RU"/>
              </w:rPr>
            </w:pPr>
            <w:r w:rsidRPr="00CE69A5">
              <w:rPr>
                <w:rFonts w:eastAsia="Times New Roman" w:cs="Times New Roman"/>
                <w:color w:val="000000"/>
                <w:sz w:val="20"/>
                <w:szCs w:val="20"/>
                <w:lang w:eastAsia="ru-RU"/>
              </w:rPr>
              <w:t>вент.</w:t>
            </w:r>
          </w:p>
        </w:tc>
      </w:tr>
      <w:tr w:rsidR="00E141F0" w:rsidRPr="00F96108" w14:paraId="1D9C6207" w14:textId="77777777" w:rsidTr="00013B12">
        <w:trPr>
          <w:trHeight w:val="20"/>
        </w:trPr>
        <w:tc>
          <w:tcPr>
            <w:tcW w:w="233" w:type="pct"/>
            <w:vMerge w:val="restart"/>
            <w:vAlign w:val="center"/>
          </w:tcPr>
          <w:p w14:paraId="5033829D" w14:textId="5187F0F4"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983" w:type="pct"/>
            <w:vMerge w:val="restart"/>
            <w:shd w:val="clear" w:color="auto" w:fill="auto"/>
            <w:vAlign w:val="center"/>
            <w:hideMark/>
          </w:tcPr>
          <w:p w14:paraId="47275498" w14:textId="401DBEF5"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Солнечная</w:t>
            </w:r>
          </w:p>
        </w:tc>
        <w:tc>
          <w:tcPr>
            <w:tcW w:w="422" w:type="pct"/>
            <w:vMerge w:val="restart"/>
            <w:tcBorders>
              <w:right w:val="single" w:sz="12" w:space="0" w:color="auto"/>
            </w:tcBorders>
            <w:shd w:val="clear" w:color="auto" w:fill="auto"/>
            <w:vAlign w:val="center"/>
            <w:hideMark/>
          </w:tcPr>
          <w:p w14:paraId="4AE52EA6"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328" w:type="pct"/>
            <w:vMerge w:val="restart"/>
            <w:tcBorders>
              <w:left w:val="single" w:sz="12" w:space="0" w:color="auto"/>
            </w:tcBorders>
            <w:shd w:val="clear" w:color="auto" w:fill="auto"/>
            <w:vAlign w:val="center"/>
            <w:hideMark/>
          </w:tcPr>
          <w:p w14:paraId="553B719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vMerge w:val="restart"/>
            <w:shd w:val="clear" w:color="auto" w:fill="auto"/>
            <w:vAlign w:val="center"/>
            <w:hideMark/>
          </w:tcPr>
          <w:p w14:paraId="6480AA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438</w:t>
            </w:r>
          </w:p>
        </w:tc>
        <w:tc>
          <w:tcPr>
            <w:tcW w:w="235" w:type="pct"/>
            <w:vMerge w:val="restart"/>
            <w:tcBorders>
              <w:right w:val="single" w:sz="12" w:space="0" w:color="auto"/>
            </w:tcBorders>
            <w:shd w:val="clear" w:color="auto" w:fill="auto"/>
            <w:vAlign w:val="center"/>
            <w:hideMark/>
          </w:tcPr>
          <w:p w14:paraId="371FC6D9" w14:textId="086224D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91C48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2D09BBE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83</w:t>
            </w:r>
          </w:p>
        </w:tc>
        <w:tc>
          <w:tcPr>
            <w:tcW w:w="281" w:type="pct"/>
            <w:tcBorders>
              <w:right w:val="single" w:sz="12" w:space="0" w:color="auto"/>
            </w:tcBorders>
            <w:shd w:val="clear" w:color="auto" w:fill="auto"/>
            <w:vAlign w:val="center"/>
            <w:hideMark/>
          </w:tcPr>
          <w:p w14:paraId="697AEA7B" w14:textId="6B20B79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val="restart"/>
            <w:tcBorders>
              <w:left w:val="single" w:sz="12" w:space="0" w:color="auto"/>
            </w:tcBorders>
            <w:shd w:val="clear" w:color="auto" w:fill="auto"/>
            <w:vAlign w:val="center"/>
            <w:hideMark/>
          </w:tcPr>
          <w:p w14:paraId="2B824EC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vMerge w:val="restart"/>
            <w:tcBorders>
              <w:right w:val="single" w:sz="12" w:space="0" w:color="auto"/>
            </w:tcBorders>
            <w:shd w:val="clear" w:color="auto" w:fill="auto"/>
            <w:vAlign w:val="center"/>
            <w:hideMark/>
          </w:tcPr>
          <w:p w14:paraId="4115A0F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187" w:type="pct"/>
            <w:tcBorders>
              <w:left w:val="single" w:sz="12" w:space="0" w:color="auto"/>
            </w:tcBorders>
            <w:shd w:val="clear" w:color="auto" w:fill="auto"/>
            <w:vAlign w:val="center"/>
            <w:hideMark/>
          </w:tcPr>
          <w:p w14:paraId="75CD91D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tcBorders>
              <w:right w:val="single" w:sz="12" w:space="0" w:color="auto"/>
            </w:tcBorders>
            <w:shd w:val="clear" w:color="auto" w:fill="auto"/>
            <w:vAlign w:val="center"/>
            <w:hideMark/>
          </w:tcPr>
          <w:p w14:paraId="6A613BC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2F3F043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22" w:type="pct"/>
            <w:vMerge w:val="restart"/>
            <w:shd w:val="clear" w:color="auto" w:fill="auto"/>
            <w:vAlign w:val="center"/>
            <w:hideMark/>
          </w:tcPr>
          <w:p w14:paraId="1F9120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1E28E683" w14:textId="77777777" w:rsidTr="00013B12">
        <w:trPr>
          <w:trHeight w:val="20"/>
        </w:trPr>
        <w:tc>
          <w:tcPr>
            <w:tcW w:w="233" w:type="pct"/>
            <w:vMerge/>
            <w:vAlign w:val="center"/>
          </w:tcPr>
          <w:p w14:paraId="5997C5F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3697539" w14:textId="6326910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FC2B48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7B95121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20E49F4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7DC032C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169B68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F8CC4D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90</w:t>
            </w:r>
          </w:p>
        </w:tc>
        <w:tc>
          <w:tcPr>
            <w:tcW w:w="281" w:type="pct"/>
            <w:tcBorders>
              <w:right w:val="single" w:sz="12" w:space="0" w:color="auto"/>
            </w:tcBorders>
            <w:shd w:val="clear" w:color="auto" w:fill="auto"/>
            <w:vAlign w:val="center"/>
            <w:hideMark/>
          </w:tcPr>
          <w:p w14:paraId="36685DD9" w14:textId="038B38C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CE51D5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CA3150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7699A0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294625F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tcBorders>
              <w:left w:val="single" w:sz="12" w:space="0" w:color="auto"/>
            </w:tcBorders>
            <w:vAlign w:val="center"/>
            <w:hideMark/>
          </w:tcPr>
          <w:p w14:paraId="032BCD5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271ADE4"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B0DE4EF" w14:textId="77777777" w:rsidTr="00013B12">
        <w:trPr>
          <w:trHeight w:val="20"/>
        </w:trPr>
        <w:tc>
          <w:tcPr>
            <w:tcW w:w="233" w:type="pct"/>
            <w:vMerge/>
            <w:vAlign w:val="center"/>
          </w:tcPr>
          <w:p w14:paraId="6580376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220028A" w14:textId="2E93571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10E1E8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5B61C4D"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668881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3339DD8E"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DF56C7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B4E45C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281" w:type="pct"/>
            <w:tcBorders>
              <w:right w:val="single" w:sz="12" w:space="0" w:color="auto"/>
            </w:tcBorders>
            <w:shd w:val="clear" w:color="auto" w:fill="auto"/>
            <w:vAlign w:val="center"/>
            <w:hideMark/>
          </w:tcPr>
          <w:p w14:paraId="64D7C080" w14:textId="521076B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400ED3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298C3A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9969663" w14:textId="305339E1"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51144122" w14:textId="03E0290F"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113A8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A265168"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A0E5F95" w14:textId="77777777" w:rsidTr="00013B12">
        <w:trPr>
          <w:trHeight w:val="20"/>
        </w:trPr>
        <w:tc>
          <w:tcPr>
            <w:tcW w:w="233" w:type="pct"/>
            <w:vAlign w:val="center"/>
          </w:tcPr>
          <w:p w14:paraId="19C199A3" w14:textId="67339130"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983" w:type="pct"/>
            <w:shd w:val="clear" w:color="auto" w:fill="auto"/>
            <w:vAlign w:val="center"/>
            <w:hideMark/>
          </w:tcPr>
          <w:p w14:paraId="0F14A315" w14:textId="02DAAA3D"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Толстого</w:t>
            </w:r>
          </w:p>
        </w:tc>
        <w:tc>
          <w:tcPr>
            <w:tcW w:w="422" w:type="pct"/>
            <w:tcBorders>
              <w:right w:val="single" w:sz="12" w:space="0" w:color="auto"/>
            </w:tcBorders>
            <w:shd w:val="clear" w:color="auto" w:fill="auto"/>
            <w:vAlign w:val="center"/>
            <w:hideMark/>
          </w:tcPr>
          <w:p w14:paraId="25C112A7"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w:t>
            </w:r>
          </w:p>
        </w:tc>
        <w:tc>
          <w:tcPr>
            <w:tcW w:w="328" w:type="pct"/>
            <w:tcBorders>
              <w:left w:val="single" w:sz="12" w:space="0" w:color="auto"/>
            </w:tcBorders>
            <w:shd w:val="clear" w:color="auto" w:fill="auto"/>
            <w:vAlign w:val="center"/>
            <w:hideMark/>
          </w:tcPr>
          <w:p w14:paraId="7AF569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3CD315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175</w:t>
            </w:r>
          </w:p>
        </w:tc>
        <w:tc>
          <w:tcPr>
            <w:tcW w:w="235" w:type="pct"/>
            <w:tcBorders>
              <w:right w:val="single" w:sz="12" w:space="0" w:color="auto"/>
            </w:tcBorders>
            <w:shd w:val="clear" w:color="auto" w:fill="auto"/>
            <w:vAlign w:val="center"/>
            <w:hideMark/>
          </w:tcPr>
          <w:p w14:paraId="61EB4B18" w14:textId="691C228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1AACCC2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7220FEB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218</w:t>
            </w:r>
          </w:p>
        </w:tc>
        <w:tc>
          <w:tcPr>
            <w:tcW w:w="281" w:type="pct"/>
            <w:tcBorders>
              <w:right w:val="single" w:sz="12" w:space="0" w:color="auto"/>
            </w:tcBorders>
            <w:shd w:val="clear" w:color="auto" w:fill="auto"/>
            <w:vAlign w:val="center"/>
            <w:hideMark/>
          </w:tcPr>
          <w:p w14:paraId="76D8605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65F4A36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w:t>
            </w:r>
          </w:p>
        </w:tc>
        <w:tc>
          <w:tcPr>
            <w:tcW w:w="234" w:type="pct"/>
            <w:tcBorders>
              <w:right w:val="single" w:sz="12" w:space="0" w:color="auto"/>
            </w:tcBorders>
            <w:shd w:val="clear" w:color="auto" w:fill="auto"/>
            <w:vAlign w:val="center"/>
            <w:hideMark/>
          </w:tcPr>
          <w:p w14:paraId="752C758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187" w:type="pct"/>
            <w:tcBorders>
              <w:left w:val="single" w:sz="12" w:space="0" w:color="auto"/>
            </w:tcBorders>
            <w:shd w:val="clear" w:color="auto" w:fill="auto"/>
            <w:vAlign w:val="center"/>
            <w:hideMark/>
          </w:tcPr>
          <w:p w14:paraId="45A5020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664C70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1D74BAC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22" w:type="pct"/>
            <w:shd w:val="clear" w:color="auto" w:fill="auto"/>
            <w:vAlign w:val="center"/>
            <w:hideMark/>
          </w:tcPr>
          <w:p w14:paraId="222E6CBD" w14:textId="32B0486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07AA7FF8" w14:textId="77777777" w:rsidTr="00013B12">
        <w:trPr>
          <w:trHeight w:val="20"/>
        </w:trPr>
        <w:tc>
          <w:tcPr>
            <w:tcW w:w="233" w:type="pct"/>
            <w:vMerge w:val="restart"/>
            <w:vAlign w:val="center"/>
          </w:tcPr>
          <w:p w14:paraId="4CE09BDB" w14:textId="4055C264"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p>
        </w:tc>
        <w:tc>
          <w:tcPr>
            <w:tcW w:w="983" w:type="pct"/>
            <w:vMerge w:val="restart"/>
            <w:shd w:val="clear" w:color="auto" w:fill="auto"/>
            <w:vAlign w:val="center"/>
            <w:hideMark/>
          </w:tcPr>
          <w:p w14:paraId="4475B790" w14:textId="332FD3E4"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Ткаченко</w:t>
            </w:r>
          </w:p>
        </w:tc>
        <w:tc>
          <w:tcPr>
            <w:tcW w:w="422" w:type="pct"/>
            <w:vMerge w:val="restart"/>
            <w:tcBorders>
              <w:right w:val="single" w:sz="12" w:space="0" w:color="auto"/>
            </w:tcBorders>
            <w:shd w:val="clear" w:color="auto" w:fill="auto"/>
            <w:vAlign w:val="center"/>
            <w:hideMark/>
          </w:tcPr>
          <w:p w14:paraId="730FE062"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w:t>
            </w:r>
          </w:p>
        </w:tc>
        <w:tc>
          <w:tcPr>
            <w:tcW w:w="328" w:type="pct"/>
            <w:tcBorders>
              <w:left w:val="single" w:sz="12" w:space="0" w:color="auto"/>
            </w:tcBorders>
            <w:shd w:val="clear" w:color="auto" w:fill="auto"/>
            <w:vAlign w:val="center"/>
            <w:hideMark/>
          </w:tcPr>
          <w:p w14:paraId="431FFDF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D5F025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340</w:t>
            </w:r>
          </w:p>
        </w:tc>
        <w:tc>
          <w:tcPr>
            <w:tcW w:w="235" w:type="pct"/>
            <w:tcBorders>
              <w:right w:val="single" w:sz="12" w:space="0" w:color="auto"/>
            </w:tcBorders>
            <w:shd w:val="clear" w:color="auto" w:fill="auto"/>
            <w:vAlign w:val="center"/>
            <w:hideMark/>
          </w:tcPr>
          <w:p w14:paraId="00EA7983" w14:textId="1B78352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r w:rsidRPr="00F96108">
              <w:rPr>
                <w:rFonts w:eastAsia="Times New Roman" w:cs="Times New Roman"/>
                <w:color w:val="000000"/>
                <w:sz w:val="20"/>
                <w:szCs w:val="20"/>
                <w:lang w:eastAsia="ru-RU"/>
              </w:rPr>
              <w:t>.</w:t>
            </w:r>
          </w:p>
        </w:tc>
        <w:tc>
          <w:tcPr>
            <w:tcW w:w="328" w:type="pct"/>
            <w:tcBorders>
              <w:left w:val="single" w:sz="12" w:space="0" w:color="auto"/>
            </w:tcBorders>
            <w:shd w:val="clear" w:color="auto" w:fill="auto"/>
            <w:vAlign w:val="center"/>
            <w:hideMark/>
          </w:tcPr>
          <w:p w14:paraId="3E4454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5E612E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170</w:t>
            </w:r>
          </w:p>
        </w:tc>
        <w:tc>
          <w:tcPr>
            <w:tcW w:w="281" w:type="pct"/>
            <w:tcBorders>
              <w:right w:val="single" w:sz="12" w:space="0" w:color="auto"/>
            </w:tcBorders>
            <w:shd w:val="clear" w:color="auto" w:fill="auto"/>
            <w:vAlign w:val="center"/>
            <w:hideMark/>
          </w:tcPr>
          <w:p w14:paraId="51388D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01A55DB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vMerge w:val="restart"/>
            <w:tcBorders>
              <w:right w:val="single" w:sz="12" w:space="0" w:color="auto"/>
            </w:tcBorders>
            <w:shd w:val="clear" w:color="auto" w:fill="auto"/>
            <w:vAlign w:val="center"/>
            <w:hideMark/>
          </w:tcPr>
          <w:p w14:paraId="4009510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187" w:type="pct"/>
            <w:vMerge w:val="restart"/>
            <w:tcBorders>
              <w:left w:val="single" w:sz="12" w:space="0" w:color="auto"/>
            </w:tcBorders>
            <w:shd w:val="clear" w:color="auto" w:fill="auto"/>
            <w:vAlign w:val="center"/>
            <w:hideMark/>
          </w:tcPr>
          <w:p w14:paraId="40767D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1CA7EBD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710F26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22" w:type="pct"/>
            <w:vMerge w:val="restart"/>
            <w:shd w:val="clear" w:color="auto" w:fill="auto"/>
            <w:vAlign w:val="center"/>
            <w:hideMark/>
          </w:tcPr>
          <w:p w14:paraId="6D3AE6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105583E8" w14:textId="77777777" w:rsidTr="00013B12">
        <w:trPr>
          <w:trHeight w:val="20"/>
        </w:trPr>
        <w:tc>
          <w:tcPr>
            <w:tcW w:w="233" w:type="pct"/>
            <w:vMerge/>
            <w:vAlign w:val="center"/>
          </w:tcPr>
          <w:p w14:paraId="18844E3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2FC061E" w14:textId="5FC80C1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983692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165656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9F07D7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140</w:t>
            </w:r>
          </w:p>
        </w:tc>
        <w:tc>
          <w:tcPr>
            <w:tcW w:w="235" w:type="pct"/>
            <w:tcBorders>
              <w:right w:val="single" w:sz="12" w:space="0" w:color="auto"/>
            </w:tcBorders>
            <w:shd w:val="clear" w:color="auto" w:fill="auto"/>
            <w:vAlign w:val="center"/>
            <w:hideMark/>
          </w:tcPr>
          <w:p w14:paraId="1A09C534" w14:textId="1FF05C4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03DF0B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1EC221C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147</w:t>
            </w:r>
          </w:p>
        </w:tc>
        <w:tc>
          <w:tcPr>
            <w:tcW w:w="281" w:type="pct"/>
            <w:tcBorders>
              <w:right w:val="single" w:sz="12" w:space="0" w:color="auto"/>
            </w:tcBorders>
            <w:shd w:val="clear" w:color="auto" w:fill="auto"/>
            <w:vAlign w:val="center"/>
            <w:hideMark/>
          </w:tcPr>
          <w:p w14:paraId="1897AD9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0DEB0D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tcBorders>
              <w:right w:val="single" w:sz="12" w:space="0" w:color="auto"/>
            </w:tcBorders>
            <w:vAlign w:val="center"/>
            <w:hideMark/>
          </w:tcPr>
          <w:p w14:paraId="0D713E8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C781A1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68D601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8ABF84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860457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9191FAB" w14:textId="77777777" w:rsidTr="00013B12">
        <w:trPr>
          <w:trHeight w:val="20"/>
        </w:trPr>
        <w:tc>
          <w:tcPr>
            <w:tcW w:w="233" w:type="pct"/>
            <w:vMerge/>
            <w:vAlign w:val="center"/>
          </w:tcPr>
          <w:p w14:paraId="2520BF7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BB20C0F" w14:textId="26B9132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8857EC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45E792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6759CE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35" w:type="pct"/>
            <w:tcBorders>
              <w:right w:val="single" w:sz="12" w:space="0" w:color="auto"/>
            </w:tcBorders>
            <w:shd w:val="clear" w:color="auto" w:fill="auto"/>
            <w:vAlign w:val="center"/>
            <w:hideMark/>
          </w:tcPr>
          <w:p w14:paraId="7B441FCB" w14:textId="2DE72CF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7F84ADF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201313C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46</w:t>
            </w:r>
          </w:p>
        </w:tc>
        <w:tc>
          <w:tcPr>
            <w:tcW w:w="281" w:type="pct"/>
            <w:tcBorders>
              <w:right w:val="single" w:sz="12" w:space="0" w:color="auto"/>
            </w:tcBorders>
            <w:shd w:val="clear" w:color="auto" w:fill="auto"/>
            <w:vAlign w:val="center"/>
            <w:hideMark/>
          </w:tcPr>
          <w:p w14:paraId="16EAAFE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446B1F5D" w14:textId="4993E064"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C9F029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B32F92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D8C292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5137F8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281141E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1DC6523" w14:textId="77777777" w:rsidTr="00013B12">
        <w:trPr>
          <w:trHeight w:val="20"/>
        </w:trPr>
        <w:tc>
          <w:tcPr>
            <w:tcW w:w="233" w:type="pct"/>
            <w:vMerge/>
            <w:vAlign w:val="center"/>
          </w:tcPr>
          <w:p w14:paraId="3AFB5B5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3E0AF2D" w14:textId="745D510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DAD12D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3B86C23" w14:textId="4914422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5197719" w14:textId="293ACC9A"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2CFAC1A4" w14:textId="4FC80224"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AE375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375" w:type="pct"/>
            <w:shd w:val="clear" w:color="auto" w:fill="auto"/>
            <w:vAlign w:val="center"/>
            <w:hideMark/>
          </w:tcPr>
          <w:p w14:paraId="73313FD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61</w:t>
            </w:r>
          </w:p>
        </w:tc>
        <w:tc>
          <w:tcPr>
            <w:tcW w:w="281" w:type="pct"/>
            <w:tcBorders>
              <w:right w:val="single" w:sz="12" w:space="0" w:color="auto"/>
            </w:tcBorders>
            <w:shd w:val="clear" w:color="auto" w:fill="auto"/>
            <w:vAlign w:val="center"/>
            <w:hideMark/>
          </w:tcPr>
          <w:p w14:paraId="436B4D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tcBorders>
              <w:left w:val="single" w:sz="12" w:space="0" w:color="auto"/>
            </w:tcBorders>
            <w:shd w:val="clear" w:color="auto" w:fill="auto"/>
            <w:vAlign w:val="center"/>
            <w:hideMark/>
          </w:tcPr>
          <w:p w14:paraId="06920057" w14:textId="470702E2"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A23B15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656549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8F8928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31A252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D110AE8"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53FA4B1" w14:textId="77777777" w:rsidTr="00013B12">
        <w:trPr>
          <w:trHeight w:val="20"/>
        </w:trPr>
        <w:tc>
          <w:tcPr>
            <w:tcW w:w="233" w:type="pct"/>
            <w:vMerge/>
            <w:vAlign w:val="center"/>
          </w:tcPr>
          <w:p w14:paraId="27165B5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F20B71F" w14:textId="57EC80C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51DFE1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AA8E243" w14:textId="73066FD7"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BFD097F" w14:textId="58FD7FD8"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56208DB" w14:textId="101E5B50"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CFA8A7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229F71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281" w:type="pct"/>
            <w:tcBorders>
              <w:right w:val="single" w:sz="12" w:space="0" w:color="auto"/>
            </w:tcBorders>
            <w:shd w:val="clear" w:color="auto" w:fill="auto"/>
            <w:vAlign w:val="center"/>
            <w:hideMark/>
          </w:tcPr>
          <w:p w14:paraId="59C35CF8" w14:textId="2AA387F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36D28477" w14:textId="77A1B75E"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530921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360389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D66FAD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2B15D1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94C755F"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BF88227" w14:textId="77777777" w:rsidTr="00013B12">
        <w:trPr>
          <w:trHeight w:val="20"/>
        </w:trPr>
        <w:tc>
          <w:tcPr>
            <w:tcW w:w="233" w:type="pct"/>
            <w:vMerge/>
            <w:vAlign w:val="center"/>
          </w:tcPr>
          <w:p w14:paraId="098B491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59DE959" w14:textId="1FBBFAA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60DED5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F5840E3" w14:textId="120490E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47BE032E" w14:textId="5437BC38"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F8CD6D2" w14:textId="793C8310"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91A31B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CF159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120BE2CE" w14:textId="3B16387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6D08AF15" w14:textId="217CEB09"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131A5F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8B835B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DF1908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742C20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71A032D"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9E422F3" w14:textId="77777777" w:rsidTr="00013B12">
        <w:trPr>
          <w:trHeight w:val="20"/>
        </w:trPr>
        <w:tc>
          <w:tcPr>
            <w:tcW w:w="233" w:type="pct"/>
            <w:vMerge/>
            <w:vAlign w:val="center"/>
          </w:tcPr>
          <w:p w14:paraId="1B4BB2C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7A603D5" w14:textId="3F7F8CD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6EDF14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14DDDAD" w14:textId="5051733D"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33E081F" w14:textId="5FBEC320"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DCA51AB" w14:textId="345085E8"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5AC071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375" w:type="pct"/>
            <w:shd w:val="clear" w:color="auto" w:fill="auto"/>
            <w:vAlign w:val="center"/>
            <w:hideMark/>
          </w:tcPr>
          <w:p w14:paraId="3399658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w:t>
            </w:r>
          </w:p>
        </w:tc>
        <w:tc>
          <w:tcPr>
            <w:tcW w:w="281" w:type="pct"/>
            <w:tcBorders>
              <w:right w:val="single" w:sz="12" w:space="0" w:color="auto"/>
            </w:tcBorders>
            <w:shd w:val="clear" w:color="auto" w:fill="auto"/>
            <w:vAlign w:val="center"/>
            <w:hideMark/>
          </w:tcPr>
          <w:p w14:paraId="1ED9F51E" w14:textId="7E8A289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2A9D5565" w14:textId="102DE29C"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0E1C0D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FAF8D9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CD8789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797B17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180164B"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D1B107B" w14:textId="77777777" w:rsidTr="00013B12">
        <w:trPr>
          <w:trHeight w:val="20"/>
        </w:trPr>
        <w:tc>
          <w:tcPr>
            <w:tcW w:w="233" w:type="pct"/>
            <w:vMerge w:val="restart"/>
            <w:vAlign w:val="center"/>
          </w:tcPr>
          <w:p w14:paraId="7373A8A7" w14:textId="350F5C02"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983" w:type="pct"/>
            <w:vMerge w:val="restart"/>
            <w:shd w:val="clear" w:color="auto" w:fill="auto"/>
            <w:vAlign w:val="center"/>
            <w:hideMark/>
          </w:tcPr>
          <w:p w14:paraId="101D86BE" w14:textId="42167AD9"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Тургенева</w:t>
            </w:r>
          </w:p>
        </w:tc>
        <w:tc>
          <w:tcPr>
            <w:tcW w:w="422" w:type="pct"/>
            <w:vMerge w:val="restart"/>
            <w:tcBorders>
              <w:right w:val="single" w:sz="12" w:space="0" w:color="auto"/>
            </w:tcBorders>
            <w:shd w:val="clear" w:color="auto" w:fill="auto"/>
            <w:vAlign w:val="center"/>
            <w:hideMark/>
          </w:tcPr>
          <w:p w14:paraId="57C6DEEB"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36</w:t>
            </w:r>
          </w:p>
        </w:tc>
        <w:tc>
          <w:tcPr>
            <w:tcW w:w="328" w:type="pct"/>
            <w:tcBorders>
              <w:left w:val="single" w:sz="12" w:space="0" w:color="auto"/>
            </w:tcBorders>
            <w:shd w:val="clear" w:color="auto" w:fill="auto"/>
            <w:vAlign w:val="center"/>
            <w:hideMark/>
          </w:tcPr>
          <w:p w14:paraId="0362CA8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350</w:t>
            </w:r>
          </w:p>
        </w:tc>
        <w:tc>
          <w:tcPr>
            <w:tcW w:w="375" w:type="pct"/>
            <w:shd w:val="clear" w:color="auto" w:fill="auto"/>
            <w:vAlign w:val="center"/>
            <w:hideMark/>
          </w:tcPr>
          <w:p w14:paraId="000102E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940</w:t>
            </w:r>
          </w:p>
        </w:tc>
        <w:tc>
          <w:tcPr>
            <w:tcW w:w="235" w:type="pct"/>
            <w:tcBorders>
              <w:right w:val="single" w:sz="12" w:space="0" w:color="auto"/>
            </w:tcBorders>
            <w:shd w:val="clear" w:color="auto" w:fill="auto"/>
            <w:vAlign w:val="center"/>
            <w:hideMark/>
          </w:tcPr>
          <w:p w14:paraId="41D9FC10" w14:textId="1F64B5C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62A7D3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5B7BB6D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300</w:t>
            </w:r>
          </w:p>
        </w:tc>
        <w:tc>
          <w:tcPr>
            <w:tcW w:w="281" w:type="pct"/>
            <w:tcBorders>
              <w:right w:val="single" w:sz="12" w:space="0" w:color="auto"/>
            </w:tcBorders>
            <w:shd w:val="clear" w:color="auto" w:fill="auto"/>
            <w:vAlign w:val="center"/>
            <w:hideMark/>
          </w:tcPr>
          <w:p w14:paraId="34226FEF" w14:textId="52F3344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val="restart"/>
            <w:tcBorders>
              <w:left w:val="single" w:sz="12" w:space="0" w:color="auto"/>
            </w:tcBorders>
            <w:shd w:val="clear" w:color="auto" w:fill="auto"/>
            <w:vAlign w:val="center"/>
            <w:hideMark/>
          </w:tcPr>
          <w:p w14:paraId="282CFA2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21</w:t>
            </w:r>
          </w:p>
        </w:tc>
        <w:tc>
          <w:tcPr>
            <w:tcW w:w="234" w:type="pct"/>
            <w:vMerge w:val="restart"/>
            <w:tcBorders>
              <w:right w:val="single" w:sz="12" w:space="0" w:color="auto"/>
            </w:tcBorders>
            <w:shd w:val="clear" w:color="auto" w:fill="auto"/>
            <w:vAlign w:val="center"/>
            <w:hideMark/>
          </w:tcPr>
          <w:p w14:paraId="60851A8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w:t>
            </w:r>
          </w:p>
        </w:tc>
        <w:tc>
          <w:tcPr>
            <w:tcW w:w="187" w:type="pct"/>
            <w:tcBorders>
              <w:left w:val="single" w:sz="12" w:space="0" w:color="auto"/>
            </w:tcBorders>
            <w:shd w:val="clear" w:color="auto" w:fill="auto"/>
            <w:vAlign w:val="center"/>
            <w:hideMark/>
          </w:tcPr>
          <w:p w14:paraId="6D56C8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tcBorders>
              <w:right w:val="single" w:sz="12" w:space="0" w:color="auto"/>
            </w:tcBorders>
            <w:shd w:val="clear" w:color="auto" w:fill="auto"/>
            <w:vAlign w:val="center"/>
            <w:hideMark/>
          </w:tcPr>
          <w:p w14:paraId="3556466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49D7423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w:t>
            </w:r>
          </w:p>
        </w:tc>
        <w:tc>
          <w:tcPr>
            <w:tcW w:w="222" w:type="pct"/>
            <w:shd w:val="clear" w:color="auto" w:fill="auto"/>
            <w:vAlign w:val="center"/>
            <w:hideMark/>
          </w:tcPr>
          <w:p w14:paraId="62143A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3C2D4FD0" w14:textId="77777777" w:rsidTr="00013B12">
        <w:trPr>
          <w:trHeight w:val="20"/>
        </w:trPr>
        <w:tc>
          <w:tcPr>
            <w:tcW w:w="233" w:type="pct"/>
            <w:vMerge/>
            <w:vAlign w:val="center"/>
          </w:tcPr>
          <w:p w14:paraId="79FEFDB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254032B" w14:textId="3719F5F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C0A633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58CD93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7771C6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400</w:t>
            </w:r>
          </w:p>
        </w:tc>
        <w:tc>
          <w:tcPr>
            <w:tcW w:w="235" w:type="pct"/>
            <w:tcBorders>
              <w:right w:val="single" w:sz="12" w:space="0" w:color="auto"/>
            </w:tcBorders>
            <w:shd w:val="clear" w:color="auto" w:fill="auto"/>
            <w:vAlign w:val="center"/>
            <w:hideMark/>
          </w:tcPr>
          <w:p w14:paraId="2F8A79EF" w14:textId="563D7439"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E7494D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980210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630</w:t>
            </w:r>
          </w:p>
        </w:tc>
        <w:tc>
          <w:tcPr>
            <w:tcW w:w="281" w:type="pct"/>
            <w:tcBorders>
              <w:right w:val="single" w:sz="12" w:space="0" w:color="auto"/>
            </w:tcBorders>
            <w:shd w:val="clear" w:color="auto" w:fill="auto"/>
            <w:vAlign w:val="center"/>
            <w:hideMark/>
          </w:tcPr>
          <w:p w14:paraId="1380DB3F" w14:textId="3F75369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5167CC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61BBD2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1339B4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234" w:type="pct"/>
            <w:tcBorders>
              <w:right w:val="single" w:sz="12" w:space="0" w:color="auto"/>
            </w:tcBorders>
            <w:shd w:val="clear" w:color="auto" w:fill="auto"/>
            <w:vAlign w:val="center"/>
            <w:hideMark/>
          </w:tcPr>
          <w:p w14:paraId="73D858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4DC1FD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22" w:type="pct"/>
            <w:shd w:val="clear" w:color="auto" w:fill="auto"/>
            <w:vAlign w:val="center"/>
            <w:hideMark/>
          </w:tcPr>
          <w:p w14:paraId="261CDBE9" w14:textId="40FD185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3B9E79A6" w14:textId="77777777" w:rsidTr="00013B12">
        <w:trPr>
          <w:trHeight w:val="20"/>
        </w:trPr>
        <w:tc>
          <w:tcPr>
            <w:tcW w:w="233" w:type="pct"/>
            <w:vMerge/>
            <w:vAlign w:val="center"/>
          </w:tcPr>
          <w:p w14:paraId="226924A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15BB40F" w14:textId="4657692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6176098"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9E1631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06A321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300</w:t>
            </w:r>
          </w:p>
        </w:tc>
        <w:tc>
          <w:tcPr>
            <w:tcW w:w="235" w:type="pct"/>
            <w:tcBorders>
              <w:right w:val="single" w:sz="12" w:space="0" w:color="auto"/>
            </w:tcBorders>
            <w:shd w:val="clear" w:color="auto" w:fill="auto"/>
            <w:vAlign w:val="center"/>
            <w:hideMark/>
          </w:tcPr>
          <w:p w14:paraId="3B568063" w14:textId="709C431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08827C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026B315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87</w:t>
            </w:r>
          </w:p>
        </w:tc>
        <w:tc>
          <w:tcPr>
            <w:tcW w:w="281" w:type="pct"/>
            <w:tcBorders>
              <w:right w:val="single" w:sz="12" w:space="0" w:color="auto"/>
            </w:tcBorders>
            <w:shd w:val="clear" w:color="auto" w:fill="auto"/>
            <w:vAlign w:val="center"/>
            <w:hideMark/>
          </w:tcPr>
          <w:p w14:paraId="6550E95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6C13A06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7FE589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398FDA9" w14:textId="4B5B3F8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F47F258" w14:textId="06A11B7A"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628EB6B" w14:textId="6DA7CD57"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0ADC2C5C" w14:textId="597D8162"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8F80A45" w14:textId="77777777" w:rsidTr="00013B12">
        <w:trPr>
          <w:trHeight w:val="20"/>
        </w:trPr>
        <w:tc>
          <w:tcPr>
            <w:tcW w:w="233" w:type="pct"/>
            <w:vMerge/>
            <w:vAlign w:val="center"/>
          </w:tcPr>
          <w:p w14:paraId="3C8863A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9AD9FEF" w14:textId="36B0ED3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4DD6A5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D466A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250</w:t>
            </w:r>
          </w:p>
        </w:tc>
        <w:tc>
          <w:tcPr>
            <w:tcW w:w="375" w:type="pct"/>
            <w:shd w:val="clear" w:color="auto" w:fill="auto"/>
            <w:vAlign w:val="center"/>
            <w:hideMark/>
          </w:tcPr>
          <w:p w14:paraId="7161F62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930</w:t>
            </w:r>
          </w:p>
        </w:tc>
        <w:tc>
          <w:tcPr>
            <w:tcW w:w="235" w:type="pct"/>
            <w:tcBorders>
              <w:right w:val="single" w:sz="12" w:space="0" w:color="auto"/>
            </w:tcBorders>
            <w:shd w:val="clear" w:color="auto" w:fill="auto"/>
            <w:vAlign w:val="center"/>
            <w:hideMark/>
          </w:tcPr>
          <w:p w14:paraId="562D66FF" w14:textId="2105003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26D5384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35</w:t>
            </w:r>
          </w:p>
        </w:tc>
        <w:tc>
          <w:tcPr>
            <w:tcW w:w="375" w:type="pct"/>
            <w:shd w:val="clear" w:color="auto" w:fill="auto"/>
            <w:vAlign w:val="center"/>
            <w:hideMark/>
          </w:tcPr>
          <w:p w14:paraId="5CDBD38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132</w:t>
            </w:r>
          </w:p>
        </w:tc>
        <w:tc>
          <w:tcPr>
            <w:tcW w:w="281" w:type="pct"/>
            <w:tcBorders>
              <w:right w:val="single" w:sz="12" w:space="0" w:color="auto"/>
            </w:tcBorders>
            <w:shd w:val="clear" w:color="auto" w:fill="auto"/>
            <w:vAlign w:val="center"/>
            <w:hideMark/>
          </w:tcPr>
          <w:p w14:paraId="784DD70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5D3FE9B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7F6AD3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D60ABC4" w14:textId="3ED97354"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0AA5772" w14:textId="372A387B"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1E970B3" w14:textId="69C58DCA"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23957D63" w14:textId="5ADD66AF"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4615EA2" w14:textId="77777777" w:rsidTr="00013B12">
        <w:trPr>
          <w:trHeight w:val="20"/>
        </w:trPr>
        <w:tc>
          <w:tcPr>
            <w:tcW w:w="233" w:type="pct"/>
            <w:vMerge/>
            <w:vAlign w:val="center"/>
          </w:tcPr>
          <w:p w14:paraId="402C631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EAEC199" w14:textId="57645C0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145DDD4"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05BE049" w14:textId="7AB91B6A"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FB83B4B" w14:textId="2A5DBB87"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9C77FDE" w14:textId="68EFF3FF"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581366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1910BD3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281" w:type="pct"/>
            <w:tcBorders>
              <w:right w:val="single" w:sz="12" w:space="0" w:color="auto"/>
            </w:tcBorders>
            <w:shd w:val="clear" w:color="auto" w:fill="auto"/>
            <w:vAlign w:val="center"/>
            <w:hideMark/>
          </w:tcPr>
          <w:p w14:paraId="32380934" w14:textId="054A6E2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AC5CD0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1578E2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6F4B394" w14:textId="58706230"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4499E698" w14:textId="6A73C27F"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F30328A" w14:textId="75F97406"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70FCE12" w14:textId="7DE50DFA"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4DD27F9" w14:textId="77777777" w:rsidTr="00013B12">
        <w:trPr>
          <w:trHeight w:val="20"/>
        </w:trPr>
        <w:tc>
          <w:tcPr>
            <w:tcW w:w="233" w:type="pct"/>
            <w:vMerge/>
            <w:vAlign w:val="center"/>
          </w:tcPr>
          <w:p w14:paraId="0DFA37D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6783B60" w14:textId="01E3748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D8AB97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DFB456E" w14:textId="57561D24"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BA37663" w14:textId="1DA8C885"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9017D40" w14:textId="6F21530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92EA61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2DA68FC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281" w:type="pct"/>
            <w:tcBorders>
              <w:right w:val="single" w:sz="12" w:space="0" w:color="auto"/>
            </w:tcBorders>
            <w:shd w:val="clear" w:color="auto" w:fill="auto"/>
            <w:vAlign w:val="center"/>
            <w:hideMark/>
          </w:tcPr>
          <w:p w14:paraId="69E6B3C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528D095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7ABC26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34D5F3A" w14:textId="6C7A5282"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A4B194D" w14:textId="2BBC3CE3"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E1661A9" w14:textId="6F78AD73"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BAD5D32" w14:textId="03A2FE95"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69D5234" w14:textId="77777777" w:rsidTr="00013B12">
        <w:trPr>
          <w:trHeight w:val="20"/>
        </w:trPr>
        <w:tc>
          <w:tcPr>
            <w:tcW w:w="233" w:type="pct"/>
            <w:vMerge/>
            <w:vAlign w:val="center"/>
          </w:tcPr>
          <w:p w14:paraId="5E0E5CD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3534902" w14:textId="533CC99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D24AB7E"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2D3CB7A" w14:textId="1F0D3987"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231E4D4" w14:textId="5964A7A3"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F248D3A" w14:textId="05800FE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84ADFB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B7503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220</w:t>
            </w:r>
          </w:p>
        </w:tc>
        <w:tc>
          <w:tcPr>
            <w:tcW w:w="281" w:type="pct"/>
            <w:tcBorders>
              <w:right w:val="single" w:sz="12" w:space="0" w:color="auto"/>
            </w:tcBorders>
            <w:shd w:val="clear" w:color="auto" w:fill="auto"/>
            <w:vAlign w:val="center"/>
            <w:hideMark/>
          </w:tcPr>
          <w:p w14:paraId="230DD941" w14:textId="068A300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6554526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EE91CD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0036601" w14:textId="1CEDE14A"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D6CF361" w14:textId="6CE89059"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7C1A0DC" w14:textId="30F69693"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A4510AB" w14:textId="7EFB6322"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A12B324" w14:textId="77777777" w:rsidTr="00013B12">
        <w:trPr>
          <w:trHeight w:val="20"/>
        </w:trPr>
        <w:tc>
          <w:tcPr>
            <w:tcW w:w="233" w:type="pct"/>
            <w:vMerge/>
            <w:vAlign w:val="center"/>
          </w:tcPr>
          <w:p w14:paraId="5564E27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C6765CF" w14:textId="680CFD7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5B9BCF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19453C8" w14:textId="0D17187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25F14FF" w14:textId="4A129D04"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4B53F58" w14:textId="471E9219"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84C02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37074D7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198</w:t>
            </w:r>
          </w:p>
        </w:tc>
        <w:tc>
          <w:tcPr>
            <w:tcW w:w="281" w:type="pct"/>
            <w:tcBorders>
              <w:right w:val="single" w:sz="12" w:space="0" w:color="auto"/>
            </w:tcBorders>
            <w:shd w:val="clear" w:color="auto" w:fill="auto"/>
            <w:vAlign w:val="center"/>
            <w:hideMark/>
          </w:tcPr>
          <w:p w14:paraId="2E34D8CE" w14:textId="5F7C30C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3C6E1E3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78B0E5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CB1BC9A" w14:textId="7AD79548"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99D451A" w14:textId="3B86E0F2"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170B22B" w14:textId="40706C12"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2B6FC62F" w14:textId="33EEC54F"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E00709D" w14:textId="77777777" w:rsidTr="00013B12">
        <w:trPr>
          <w:trHeight w:val="20"/>
        </w:trPr>
        <w:tc>
          <w:tcPr>
            <w:tcW w:w="233" w:type="pct"/>
            <w:vMerge/>
            <w:vAlign w:val="center"/>
          </w:tcPr>
          <w:p w14:paraId="34A3FA7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A6F6384" w14:textId="1A511BC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E49871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5D113F0" w14:textId="6A142836"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0F6C511" w14:textId="22578885"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5F2DFB7" w14:textId="131D152F"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17D2E5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5A67DA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60</w:t>
            </w:r>
          </w:p>
        </w:tc>
        <w:tc>
          <w:tcPr>
            <w:tcW w:w="281" w:type="pct"/>
            <w:tcBorders>
              <w:right w:val="single" w:sz="12" w:space="0" w:color="auto"/>
            </w:tcBorders>
            <w:shd w:val="clear" w:color="auto" w:fill="auto"/>
            <w:vAlign w:val="center"/>
            <w:hideMark/>
          </w:tcPr>
          <w:p w14:paraId="5D36FBC4" w14:textId="581A2E7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1656F7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B71D2D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8B34FAF" w14:textId="5DC26EC2"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4204DFE4" w14:textId="071FFBA5"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00DF635" w14:textId="7105A362"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42AB3AED" w14:textId="0059DA85"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028B24A" w14:textId="77777777" w:rsidTr="00013B12">
        <w:trPr>
          <w:trHeight w:val="20"/>
        </w:trPr>
        <w:tc>
          <w:tcPr>
            <w:tcW w:w="233" w:type="pct"/>
            <w:vMerge/>
            <w:vAlign w:val="center"/>
          </w:tcPr>
          <w:p w14:paraId="41C718C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1ECFAB2" w14:textId="11CB5D4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B5A595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421BD1E" w14:textId="1220D3CC"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D60D409" w14:textId="1069E46C"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26B31039" w14:textId="496CC4A1"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E8221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215DD09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86</w:t>
            </w:r>
          </w:p>
        </w:tc>
        <w:tc>
          <w:tcPr>
            <w:tcW w:w="281" w:type="pct"/>
            <w:tcBorders>
              <w:right w:val="single" w:sz="12" w:space="0" w:color="auto"/>
            </w:tcBorders>
            <w:shd w:val="clear" w:color="auto" w:fill="auto"/>
            <w:vAlign w:val="center"/>
            <w:hideMark/>
          </w:tcPr>
          <w:p w14:paraId="271895E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753BF00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774E57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A9499E3" w14:textId="6CC025C4"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1E0A37C" w14:textId="2275B4FC"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1EC9601" w14:textId="18ACE6DD"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3C43628E" w14:textId="3C21726B"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79BA619" w14:textId="77777777" w:rsidTr="00013B12">
        <w:trPr>
          <w:trHeight w:val="20"/>
        </w:trPr>
        <w:tc>
          <w:tcPr>
            <w:tcW w:w="233" w:type="pct"/>
            <w:vMerge/>
            <w:vAlign w:val="center"/>
          </w:tcPr>
          <w:p w14:paraId="030BDB6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44C660C" w14:textId="0E0F7BC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1F3B7C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DDEE261" w14:textId="6A2F4D4F"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A9F71FD" w14:textId="33B5B2C1"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1E4CD14" w14:textId="5C9774E5"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19C4DC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545FEEF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281" w:type="pct"/>
            <w:tcBorders>
              <w:right w:val="single" w:sz="12" w:space="0" w:color="auto"/>
            </w:tcBorders>
            <w:shd w:val="clear" w:color="auto" w:fill="auto"/>
            <w:vAlign w:val="center"/>
            <w:hideMark/>
          </w:tcPr>
          <w:p w14:paraId="7F5FF569" w14:textId="3EAE7E5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1F56C25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E6B687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994632B" w14:textId="396C6CC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CAD47B5" w14:textId="0F95E43D"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EA4B17D" w14:textId="0461B8C1"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F39CDDE" w14:textId="33F96741"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7798BBA" w14:textId="77777777" w:rsidTr="00013B12">
        <w:trPr>
          <w:trHeight w:val="20"/>
        </w:trPr>
        <w:tc>
          <w:tcPr>
            <w:tcW w:w="233" w:type="pct"/>
            <w:vMerge/>
            <w:vAlign w:val="center"/>
          </w:tcPr>
          <w:p w14:paraId="0F36F4F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93FEEDD" w14:textId="78EBF58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4BB6FB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5B8F096" w14:textId="01FB09B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2F253B4" w14:textId="16B0C145"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4581F67C" w14:textId="15F33D5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5D9C19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2DE3E5A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90</w:t>
            </w:r>
          </w:p>
        </w:tc>
        <w:tc>
          <w:tcPr>
            <w:tcW w:w="281" w:type="pct"/>
            <w:tcBorders>
              <w:right w:val="single" w:sz="12" w:space="0" w:color="auto"/>
            </w:tcBorders>
            <w:shd w:val="clear" w:color="auto" w:fill="auto"/>
            <w:vAlign w:val="center"/>
            <w:hideMark/>
          </w:tcPr>
          <w:p w14:paraId="1AEE8C9E" w14:textId="472A054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C95456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594E04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B6DE04A" w14:textId="2F85628A"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1422318" w14:textId="2B220E7E"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14909A4" w14:textId="5492C0C1"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A039BB6" w14:textId="1CF982CF"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3B88839" w14:textId="77777777" w:rsidTr="00013B12">
        <w:trPr>
          <w:trHeight w:val="20"/>
        </w:trPr>
        <w:tc>
          <w:tcPr>
            <w:tcW w:w="233" w:type="pct"/>
            <w:vMerge/>
            <w:vAlign w:val="center"/>
          </w:tcPr>
          <w:p w14:paraId="1990577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CF24D03" w14:textId="4A6180A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681624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CA31C52" w14:textId="2B1BF8BF"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8826549" w14:textId="6B227E0B"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2D745FC9" w14:textId="254A50D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48B79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5C81C5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65</w:t>
            </w:r>
          </w:p>
        </w:tc>
        <w:tc>
          <w:tcPr>
            <w:tcW w:w="281" w:type="pct"/>
            <w:tcBorders>
              <w:right w:val="single" w:sz="12" w:space="0" w:color="auto"/>
            </w:tcBorders>
            <w:shd w:val="clear" w:color="auto" w:fill="auto"/>
            <w:vAlign w:val="center"/>
            <w:hideMark/>
          </w:tcPr>
          <w:p w14:paraId="78F439C7" w14:textId="149BF87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C59710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E518BA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9687B43" w14:textId="2F0C818E"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84D8623" w14:textId="0DD2ED92"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11FF3E2" w14:textId="6FF0AA5D"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1DC1904" w14:textId="7EC4B80E"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37742D4" w14:textId="77777777" w:rsidTr="00013B12">
        <w:trPr>
          <w:trHeight w:val="20"/>
        </w:trPr>
        <w:tc>
          <w:tcPr>
            <w:tcW w:w="233" w:type="pct"/>
            <w:vMerge/>
            <w:vAlign w:val="center"/>
          </w:tcPr>
          <w:p w14:paraId="2D5A45AC"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94E970C" w14:textId="5179165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70584D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9C72CDC" w14:textId="5BD5DE1B"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910E990" w14:textId="36B696BD"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8DCF388" w14:textId="15C19DD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F77876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792D3A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281" w:type="pct"/>
            <w:tcBorders>
              <w:right w:val="single" w:sz="12" w:space="0" w:color="auto"/>
            </w:tcBorders>
            <w:shd w:val="clear" w:color="auto" w:fill="auto"/>
            <w:vAlign w:val="center"/>
            <w:hideMark/>
          </w:tcPr>
          <w:p w14:paraId="56CDDDC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32C29CF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F0CC95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894A9A7" w14:textId="3FD0F80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5A3D5B89" w14:textId="4EC803DA"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EED77E0" w14:textId="6A489DD5"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771CB5CC" w14:textId="7EDBD3D6"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6F50CC8" w14:textId="77777777" w:rsidTr="00013B12">
        <w:trPr>
          <w:trHeight w:val="20"/>
        </w:trPr>
        <w:tc>
          <w:tcPr>
            <w:tcW w:w="233" w:type="pct"/>
            <w:vMerge/>
            <w:vAlign w:val="center"/>
          </w:tcPr>
          <w:p w14:paraId="6AD8C6B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14B9243" w14:textId="7B2F90F3"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B36E69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439D972" w14:textId="525AA251"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A57BE08" w14:textId="7A11D4B7"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3222E06" w14:textId="191A61C6"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14C4C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070EB7E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390</w:t>
            </w:r>
          </w:p>
        </w:tc>
        <w:tc>
          <w:tcPr>
            <w:tcW w:w="281" w:type="pct"/>
            <w:tcBorders>
              <w:right w:val="single" w:sz="12" w:space="0" w:color="auto"/>
            </w:tcBorders>
            <w:shd w:val="clear" w:color="auto" w:fill="auto"/>
            <w:vAlign w:val="center"/>
            <w:hideMark/>
          </w:tcPr>
          <w:p w14:paraId="5AB24507" w14:textId="40BB439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75" w:type="pct"/>
            <w:vMerge/>
            <w:tcBorders>
              <w:left w:val="single" w:sz="12" w:space="0" w:color="auto"/>
            </w:tcBorders>
            <w:vAlign w:val="center"/>
            <w:hideMark/>
          </w:tcPr>
          <w:p w14:paraId="040F002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E858D2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4848806" w14:textId="2425B4FC"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B63483E" w14:textId="559CE909"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AD721F4" w14:textId="7FA4CEAA"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3A3E66A8" w14:textId="70994C23"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2F994AC" w14:textId="77777777" w:rsidTr="00013B12">
        <w:trPr>
          <w:trHeight w:val="20"/>
        </w:trPr>
        <w:tc>
          <w:tcPr>
            <w:tcW w:w="233" w:type="pct"/>
            <w:vMerge/>
            <w:vAlign w:val="center"/>
          </w:tcPr>
          <w:p w14:paraId="7B4BF27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1F80EA8" w14:textId="194B5D6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456E6C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4E0060F" w14:textId="440AC8A2"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1554CE9" w14:textId="6CBFDAAC"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07449DC" w14:textId="1734E0F0"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8422DC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DE2EF4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475</w:t>
            </w:r>
          </w:p>
        </w:tc>
        <w:tc>
          <w:tcPr>
            <w:tcW w:w="281" w:type="pct"/>
            <w:tcBorders>
              <w:right w:val="single" w:sz="12" w:space="0" w:color="auto"/>
            </w:tcBorders>
            <w:shd w:val="clear" w:color="auto" w:fill="auto"/>
            <w:vAlign w:val="center"/>
            <w:hideMark/>
          </w:tcPr>
          <w:p w14:paraId="060160CA" w14:textId="7C0B9E1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75" w:type="pct"/>
            <w:vMerge/>
            <w:tcBorders>
              <w:left w:val="single" w:sz="12" w:space="0" w:color="auto"/>
            </w:tcBorders>
            <w:vAlign w:val="center"/>
            <w:hideMark/>
          </w:tcPr>
          <w:p w14:paraId="7DEAE6A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79F29C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01359A3" w14:textId="62A612C1"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162BCF3" w14:textId="182A5F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3F77E22" w14:textId="2C9D1A8B"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38AEBF9C" w14:textId="221016D2"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C593540" w14:textId="77777777" w:rsidTr="00013B12">
        <w:trPr>
          <w:trHeight w:val="20"/>
        </w:trPr>
        <w:tc>
          <w:tcPr>
            <w:tcW w:w="233" w:type="pct"/>
            <w:vMerge/>
            <w:vAlign w:val="center"/>
          </w:tcPr>
          <w:p w14:paraId="507435B5"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BC94B85" w14:textId="2BA0BCB5"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46320A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9E7AF3B" w14:textId="5E484556"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483A561B" w14:textId="1598E649"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1062467" w14:textId="25C74388"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3AF27A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51923B1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281" w:type="pct"/>
            <w:tcBorders>
              <w:right w:val="single" w:sz="12" w:space="0" w:color="auto"/>
            </w:tcBorders>
            <w:shd w:val="clear" w:color="auto" w:fill="auto"/>
            <w:vAlign w:val="center"/>
            <w:hideMark/>
          </w:tcPr>
          <w:p w14:paraId="71F2CB55" w14:textId="603B498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0A6F692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F20C42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71293C4" w14:textId="6876770B"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EBBA0A3" w14:textId="23C1DB82"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F0E96A1" w14:textId="5F0EBD07"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6DB5A3C9" w14:textId="5376953A"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3153C4C" w14:textId="77777777" w:rsidTr="00013B12">
        <w:trPr>
          <w:trHeight w:val="20"/>
        </w:trPr>
        <w:tc>
          <w:tcPr>
            <w:tcW w:w="233" w:type="pct"/>
            <w:vMerge w:val="restart"/>
            <w:vAlign w:val="center"/>
          </w:tcPr>
          <w:p w14:paraId="6A98B865" w14:textId="2C9D44B9"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983" w:type="pct"/>
            <w:vMerge w:val="restart"/>
            <w:shd w:val="clear" w:color="auto" w:fill="auto"/>
            <w:vAlign w:val="center"/>
            <w:hideMark/>
          </w:tcPr>
          <w:p w14:paraId="355CD35C" w14:textId="153D4550"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Чкалова</w:t>
            </w:r>
          </w:p>
        </w:tc>
        <w:tc>
          <w:tcPr>
            <w:tcW w:w="422" w:type="pct"/>
            <w:vMerge w:val="restart"/>
            <w:tcBorders>
              <w:right w:val="single" w:sz="12" w:space="0" w:color="auto"/>
            </w:tcBorders>
            <w:shd w:val="clear" w:color="auto" w:fill="auto"/>
            <w:vAlign w:val="center"/>
            <w:hideMark/>
          </w:tcPr>
          <w:p w14:paraId="452534AE"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328" w:type="pct"/>
            <w:tcBorders>
              <w:left w:val="single" w:sz="12" w:space="0" w:color="auto"/>
            </w:tcBorders>
            <w:shd w:val="clear" w:color="auto" w:fill="auto"/>
            <w:vAlign w:val="center"/>
            <w:hideMark/>
          </w:tcPr>
          <w:p w14:paraId="3F62E3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4FB531F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280</w:t>
            </w:r>
          </w:p>
        </w:tc>
        <w:tc>
          <w:tcPr>
            <w:tcW w:w="235" w:type="pct"/>
            <w:tcBorders>
              <w:right w:val="single" w:sz="12" w:space="0" w:color="auto"/>
            </w:tcBorders>
            <w:shd w:val="clear" w:color="auto" w:fill="auto"/>
            <w:vAlign w:val="center"/>
            <w:hideMark/>
          </w:tcPr>
          <w:p w14:paraId="754ACC82" w14:textId="64DEBE8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1949A2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4CE9A40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w:t>
            </w:r>
          </w:p>
        </w:tc>
        <w:tc>
          <w:tcPr>
            <w:tcW w:w="281" w:type="pct"/>
            <w:tcBorders>
              <w:right w:val="single" w:sz="12" w:space="0" w:color="auto"/>
            </w:tcBorders>
            <w:shd w:val="clear" w:color="auto" w:fill="auto"/>
            <w:vAlign w:val="center"/>
            <w:hideMark/>
          </w:tcPr>
          <w:p w14:paraId="3A476C2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610DD1F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w:t>
            </w:r>
          </w:p>
        </w:tc>
        <w:tc>
          <w:tcPr>
            <w:tcW w:w="234" w:type="pct"/>
            <w:vMerge w:val="restart"/>
            <w:tcBorders>
              <w:right w:val="single" w:sz="12" w:space="0" w:color="auto"/>
            </w:tcBorders>
            <w:shd w:val="clear" w:color="auto" w:fill="auto"/>
            <w:vAlign w:val="center"/>
            <w:hideMark/>
          </w:tcPr>
          <w:p w14:paraId="6A3BCAF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w:t>
            </w:r>
          </w:p>
        </w:tc>
        <w:tc>
          <w:tcPr>
            <w:tcW w:w="187" w:type="pct"/>
            <w:vMerge w:val="restart"/>
            <w:tcBorders>
              <w:left w:val="single" w:sz="12" w:space="0" w:color="auto"/>
            </w:tcBorders>
            <w:shd w:val="clear" w:color="auto" w:fill="auto"/>
            <w:vAlign w:val="center"/>
            <w:hideMark/>
          </w:tcPr>
          <w:p w14:paraId="12E72DD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49D67A7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44249C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222" w:type="pct"/>
            <w:shd w:val="clear" w:color="auto" w:fill="auto"/>
            <w:vAlign w:val="center"/>
            <w:hideMark/>
          </w:tcPr>
          <w:p w14:paraId="4BA0CE4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1167419E" w14:textId="77777777" w:rsidTr="00013B12">
        <w:trPr>
          <w:trHeight w:val="20"/>
        </w:trPr>
        <w:tc>
          <w:tcPr>
            <w:tcW w:w="233" w:type="pct"/>
            <w:vMerge/>
            <w:vAlign w:val="center"/>
          </w:tcPr>
          <w:p w14:paraId="590EED9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0B721A7" w14:textId="7FE6EC9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C92C8D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62F399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5CC1481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380</w:t>
            </w:r>
          </w:p>
        </w:tc>
        <w:tc>
          <w:tcPr>
            <w:tcW w:w="235" w:type="pct"/>
            <w:tcBorders>
              <w:right w:val="single" w:sz="12" w:space="0" w:color="auto"/>
            </w:tcBorders>
            <w:shd w:val="clear" w:color="auto" w:fill="auto"/>
            <w:vAlign w:val="center"/>
            <w:hideMark/>
          </w:tcPr>
          <w:p w14:paraId="7DF8A72C" w14:textId="4FF672D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73241F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6E1A5C4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281" w:type="pct"/>
            <w:tcBorders>
              <w:right w:val="single" w:sz="12" w:space="0" w:color="auto"/>
            </w:tcBorders>
            <w:shd w:val="clear" w:color="auto" w:fill="auto"/>
            <w:vAlign w:val="center"/>
            <w:hideMark/>
          </w:tcPr>
          <w:p w14:paraId="0451FF2F" w14:textId="1920470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75" w:type="pct"/>
            <w:vMerge/>
            <w:tcBorders>
              <w:left w:val="single" w:sz="12" w:space="0" w:color="auto"/>
            </w:tcBorders>
            <w:vAlign w:val="center"/>
            <w:hideMark/>
          </w:tcPr>
          <w:p w14:paraId="58B7725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0AA12E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7A4E51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BF578C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32720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22" w:type="pct"/>
            <w:shd w:val="clear" w:color="auto" w:fill="auto"/>
            <w:vAlign w:val="center"/>
            <w:hideMark/>
          </w:tcPr>
          <w:p w14:paraId="1F155B96" w14:textId="256AD50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5F4365D3" w14:textId="77777777" w:rsidTr="00013B12">
        <w:trPr>
          <w:trHeight w:val="20"/>
        </w:trPr>
        <w:tc>
          <w:tcPr>
            <w:tcW w:w="233" w:type="pct"/>
            <w:vMerge/>
            <w:vAlign w:val="center"/>
          </w:tcPr>
          <w:p w14:paraId="5A85133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14CFFBF" w14:textId="2CBC9AA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1FC28D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1B69905" w14:textId="0747AA31"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519060B" w14:textId="6358BE4A"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C09BACD" w14:textId="5E890854"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C501D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08770F4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330</w:t>
            </w:r>
          </w:p>
        </w:tc>
        <w:tc>
          <w:tcPr>
            <w:tcW w:w="281" w:type="pct"/>
            <w:tcBorders>
              <w:right w:val="single" w:sz="12" w:space="0" w:color="auto"/>
            </w:tcBorders>
            <w:shd w:val="clear" w:color="auto" w:fill="auto"/>
            <w:vAlign w:val="center"/>
            <w:hideMark/>
          </w:tcPr>
          <w:p w14:paraId="5A92004A" w14:textId="2EA9262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75" w:type="pct"/>
            <w:vMerge/>
            <w:tcBorders>
              <w:left w:val="single" w:sz="12" w:space="0" w:color="auto"/>
            </w:tcBorders>
            <w:vAlign w:val="center"/>
            <w:hideMark/>
          </w:tcPr>
          <w:p w14:paraId="2E220D7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B6C893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DD8F9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7DAC52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ECA324D" w14:textId="4A116A7D"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DF8723E" w14:textId="192F0D70"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7807B06" w14:textId="77777777" w:rsidTr="00013B12">
        <w:trPr>
          <w:trHeight w:val="20"/>
        </w:trPr>
        <w:tc>
          <w:tcPr>
            <w:tcW w:w="233" w:type="pct"/>
            <w:vMerge/>
            <w:vAlign w:val="center"/>
          </w:tcPr>
          <w:p w14:paraId="1218CC1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7A63D6C" w14:textId="3E3F0111"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F8F360B"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4192DB9" w14:textId="3D2334DD"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44FBD112" w14:textId="0AAFDE73"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B908898" w14:textId="17F5A54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2D4D5A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7A156ED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360</w:t>
            </w:r>
          </w:p>
        </w:tc>
        <w:tc>
          <w:tcPr>
            <w:tcW w:w="281" w:type="pct"/>
            <w:tcBorders>
              <w:right w:val="single" w:sz="12" w:space="0" w:color="auto"/>
            </w:tcBorders>
            <w:shd w:val="clear" w:color="auto" w:fill="auto"/>
            <w:vAlign w:val="center"/>
            <w:hideMark/>
          </w:tcPr>
          <w:p w14:paraId="2349FBA9" w14:textId="1F9DF7E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684835D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5477DA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2AD7BF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47980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45502C1" w14:textId="45D2D49C"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2C579875" w14:textId="44333E83"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0223179" w14:textId="77777777" w:rsidTr="00013B12">
        <w:trPr>
          <w:trHeight w:val="20"/>
        </w:trPr>
        <w:tc>
          <w:tcPr>
            <w:tcW w:w="233" w:type="pct"/>
            <w:vMerge/>
            <w:vAlign w:val="center"/>
          </w:tcPr>
          <w:p w14:paraId="0683ABCA"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6FC69B3" w14:textId="5C5A127A"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C6FCDA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8320A90" w14:textId="7CF1F942"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2CC104E" w14:textId="69F458BA"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99A3995" w14:textId="5DFCCC3B"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C9FDA4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4B85A4C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360</w:t>
            </w:r>
          </w:p>
        </w:tc>
        <w:tc>
          <w:tcPr>
            <w:tcW w:w="281" w:type="pct"/>
            <w:tcBorders>
              <w:right w:val="single" w:sz="12" w:space="0" w:color="auto"/>
            </w:tcBorders>
            <w:shd w:val="clear" w:color="auto" w:fill="auto"/>
            <w:vAlign w:val="center"/>
            <w:hideMark/>
          </w:tcPr>
          <w:p w14:paraId="610EDE6C" w14:textId="17DFF88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1277D2A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9D9A02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CE183D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28C4F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BCA7E7B" w14:textId="4633EC85"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02632229" w14:textId="5105722C"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A2479D4" w14:textId="77777777" w:rsidTr="00013B12">
        <w:trPr>
          <w:trHeight w:val="470"/>
        </w:trPr>
        <w:tc>
          <w:tcPr>
            <w:tcW w:w="233" w:type="pct"/>
            <w:vAlign w:val="center"/>
          </w:tcPr>
          <w:p w14:paraId="4187EC9D" w14:textId="286229AD"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983" w:type="pct"/>
            <w:shd w:val="clear" w:color="auto" w:fill="auto"/>
            <w:vAlign w:val="center"/>
            <w:hideMark/>
          </w:tcPr>
          <w:p w14:paraId="2AD0B9BD" w14:textId="04621338"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Малиновка</w:t>
            </w:r>
            <w:r>
              <w:rPr>
                <w:rFonts w:eastAsia="Times New Roman" w:cs="Times New Roman"/>
                <w:color w:val="000000"/>
                <w:sz w:val="20"/>
                <w:szCs w:val="20"/>
                <w:lang w:eastAsia="ru-RU"/>
              </w:rPr>
              <w:t xml:space="preserve"> </w:t>
            </w:r>
            <w:r w:rsidRPr="00F96108">
              <w:rPr>
                <w:rFonts w:eastAsia="Times New Roman" w:cs="Times New Roman"/>
                <w:color w:val="000000"/>
                <w:sz w:val="20"/>
                <w:szCs w:val="20"/>
                <w:lang w:eastAsia="ru-RU"/>
              </w:rPr>
              <w:t>(от ул. ж/</w:t>
            </w:r>
            <w:proofErr w:type="gramStart"/>
            <w:r w:rsidRPr="00F96108">
              <w:rPr>
                <w:rFonts w:eastAsia="Times New Roman" w:cs="Times New Roman"/>
                <w:color w:val="000000"/>
                <w:sz w:val="20"/>
                <w:szCs w:val="20"/>
                <w:lang w:eastAsia="ru-RU"/>
              </w:rPr>
              <w:t>дорожной</w:t>
            </w:r>
            <w:proofErr w:type="gramEnd"/>
            <w:r w:rsidRPr="00F96108">
              <w:rPr>
                <w:rFonts w:eastAsia="Times New Roman" w:cs="Times New Roman"/>
                <w:color w:val="000000"/>
                <w:sz w:val="20"/>
                <w:szCs w:val="20"/>
                <w:lang w:eastAsia="ru-RU"/>
              </w:rPr>
              <w:t>)</w:t>
            </w:r>
          </w:p>
        </w:tc>
        <w:tc>
          <w:tcPr>
            <w:tcW w:w="422" w:type="pct"/>
            <w:tcBorders>
              <w:right w:val="single" w:sz="12" w:space="0" w:color="auto"/>
            </w:tcBorders>
            <w:shd w:val="clear" w:color="auto" w:fill="auto"/>
            <w:vAlign w:val="center"/>
            <w:hideMark/>
          </w:tcPr>
          <w:p w14:paraId="24725CC8" w14:textId="495730BC" w:rsidR="00E141F0" w:rsidRPr="00F96108" w:rsidRDefault="00D2206E" w:rsidP="00D2206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28" w:type="pct"/>
            <w:tcBorders>
              <w:left w:val="single" w:sz="12" w:space="0" w:color="auto"/>
            </w:tcBorders>
            <w:shd w:val="clear" w:color="auto" w:fill="auto"/>
            <w:vAlign w:val="center"/>
            <w:hideMark/>
          </w:tcPr>
          <w:p w14:paraId="525E25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160</w:t>
            </w:r>
          </w:p>
        </w:tc>
        <w:tc>
          <w:tcPr>
            <w:tcW w:w="375" w:type="pct"/>
            <w:shd w:val="clear" w:color="auto" w:fill="auto"/>
            <w:vAlign w:val="center"/>
            <w:hideMark/>
          </w:tcPr>
          <w:p w14:paraId="00CA8B4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2680</w:t>
            </w:r>
          </w:p>
        </w:tc>
        <w:tc>
          <w:tcPr>
            <w:tcW w:w="235" w:type="pct"/>
            <w:tcBorders>
              <w:right w:val="single" w:sz="12" w:space="0" w:color="auto"/>
            </w:tcBorders>
            <w:shd w:val="clear" w:color="auto" w:fill="auto"/>
            <w:vAlign w:val="center"/>
            <w:hideMark/>
          </w:tcPr>
          <w:p w14:paraId="754D6653" w14:textId="2483C88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355B67F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0EAFCCF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900</w:t>
            </w:r>
          </w:p>
        </w:tc>
        <w:tc>
          <w:tcPr>
            <w:tcW w:w="281" w:type="pct"/>
            <w:tcBorders>
              <w:right w:val="single" w:sz="12" w:space="0" w:color="auto"/>
            </w:tcBorders>
            <w:shd w:val="clear" w:color="auto" w:fill="auto"/>
            <w:vAlign w:val="center"/>
            <w:hideMark/>
          </w:tcPr>
          <w:p w14:paraId="0955F01A" w14:textId="637A5D6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40E8D1E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3EC9C7E3" w14:textId="058F9286"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E062D0C" w14:textId="6FF4DFB7"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DFB208B" w14:textId="203762CC"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61C3F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22" w:type="pct"/>
            <w:shd w:val="clear" w:color="auto" w:fill="auto"/>
            <w:vAlign w:val="center"/>
            <w:hideMark/>
          </w:tcPr>
          <w:p w14:paraId="54C2A44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0F0BF6CF" w14:textId="77777777" w:rsidTr="00013B12">
        <w:trPr>
          <w:trHeight w:val="20"/>
        </w:trPr>
        <w:tc>
          <w:tcPr>
            <w:tcW w:w="233" w:type="pct"/>
            <w:vMerge w:val="restart"/>
            <w:vAlign w:val="center"/>
          </w:tcPr>
          <w:p w14:paraId="0075677B" w14:textId="58E59BBA" w:rsidR="00E141F0"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983" w:type="pct"/>
            <w:vMerge w:val="restart"/>
            <w:shd w:val="clear" w:color="auto" w:fill="auto"/>
            <w:vAlign w:val="center"/>
            <w:hideMark/>
          </w:tcPr>
          <w:p w14:paraId="5A959B8B" w14:textId="1A8F246F" w:rsidR="00E141F0" w:rsidRPr="00F96108" w:rsidRDefault="00E141F0" w:rsidP="00D2206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Малиновка (</w:t>
            </w:r>
            <w:r w:rsidRPr="00F96108">
              <w:rPr>
                <w:rFonts w:eastAsia="Times New Roman" w:cs="Times New Roman"/>
                <w:color w:val="000000"/>
                <w:sz w:val="20"/>
                <w:szCs w:val="20"/>
                <w:lang w:eastAsia="ru-RU"/>
              </w:rPr>
              <w:t xml:space="preserve">от </w:t>
            </w:r>
            <w:r>
              <w:rPr>
                <w:rFonts w:eastAsia="Times New Roman" w:cs="Times New Roman"/>
                <w:color w:val="000000"/>
                <w:sz w:val="20"/>
                <w:szCs w:val="20"/>
                <w:lang w:eastAsia="ru-RU"/>
              </w:rPr>
              <w:t>ВНС</w:t>
            </w:r>
            <w:r w:rsidRPr="00F96108">
              <w:rPr>
                <w:rFonts w:eastAsia="Times New Roman" w:cs="Times New Roman"/>
                <w:color w:val="000000"/>
                <w:sz w:val="20"/>
                <w:szCs w:val="20"/>
                <w:lang w:eastAsia="ru-RU"/>
              </w:rPr>
              <w:t xml:space="preserve"> II)</w:t>
            </w:r>
          </w:p>
        </w:tc>
        <w:tc>
          <w:tcPr>
            <w:tcW w:w="422" w:type="pct"/>
            <w:vMerge w:val="restart"/>
            <w:tcBorders>
              <w:right w:val="single" w:sz="12" w:space="0" w:color="auto"/>
            </w:tcBorders>
            <w:shd w:val="clear" w:color="auto" w:fill="auto"/>
            <w:vAlign w:val="center"/>
            <w:hideMark/>
          </w:tcPr>
          <w:p w14:paraId="387D1982" w14:textId="30F58593" w:rsidR="00E141F0" w:rsidRPr="00F96108" w:rsidRDefault="00D2206E" w:rsidP="00D2206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28" w:type="pct"/>
            <w:tcBorders>
              <w:left w:val="single" w:sz="12" w:space="0" w:color="auto"/>
            </w:tcBorders>
            <w:shd w:val="clear" w:color="auto" w:fill="auto"/>
            <w:vAlign w:val="center"/>
            <w:hideMark/>
          </w:tcPr>
          <w:p w14:paraId="32486D4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1F957A4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1200</w:t>
            </w:r>
          </w:p>
        </w:tc>
        <w:tc>
          <w:tcPr>
            <w:tcW w:w="235" w:type="pct"/>
            <w:tcBorders>
              <w:right w:val="single" w:sz="12" w:space="0" w:color="auto"/>
            </w:tcBorders>
            <w:shd w:val="clear" w:color="auto" w:fill="auto"/>
            <w:vAlign w:val="center"/>
            <w:hideMark/>
          </w:tcPr>
          <w:p w14:paraId="44812A85" w14:textId="5F5E88A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2A490EA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FC3EA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281" w:type="pct"/>
            <w:tcBorders>
              <w:right w:val="single" w:sz="12" w:space="0" w:color="auto"/>
            </w:tcBorders>
            <w:shd w:val="clear" w:color="auto" w:fill="auto"/>
            <w:vAlign w:val="center"/>
            <w:hideMark/>
          </w:tcPr>
          <w:p w14:paraId="2A05DFB9" w14:textId="3C50230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3E647A8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2FBE2B7F" w14:textId="36142AF4"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val="restart"/>
            <w:tcBorders>
              <w:left w:val="single" w:sz="12" w:space="0" w:color="auto"/>
            </w:tcBorders>
            <w:shd w:val="clear" w:color="auto" w:fill="auto"/>
            <w:vAlign w:val="center"/>
            <w:hideMark/>
          </w:tcPr>
          <w:p w14:paraId="2D976A6C" w14:textId="3EC0A909"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val="restart"/>
            <w:tcBorders>
              <w:right w:val="single" w:sz="12" w:space="0" w:color="auto"/>
            </w:tcBorders>
            <w:shd w:val="clear" w:color="auto" w:fill="auto"/>
            <w:vAlign w:val="center"/>
            <w:hideMark/>
          </w:tcPr>
          <w:p w14:paraId="24DA8F6C" w14:textId="0021824F"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val="restart"/>
            <w:tcBorders>
              <w:left w:val="single" w:sz="12" w:space="0" w:color="auto"/>
            </w:tcBorders>
            <w:shd w:val="clear" w:color="auto" w:fill="auto"/>
            <w:vAlign w:val="center"/>
            <w:hideMark/>
          </w:tcPr>
          <w:p w14:paraId="6FBCE212" w14:textId="2090C17B"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restart"/>
            <w:shd w:val="clear" w:color="auto" w:fill="auto"/>
            <w:vAlign w:val="center"/>
            <w:hideMark/>
          </w:tcPr>
          <w:p w14:paraId="3C39C373" w14:textId="6C5B48AD"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ECA60CE" w14:textId="77777777" w:rsidTr="00013B12">
        <w:trPr>
          <w:trHeight w:val="20"/>
        </w:trPr>
        <w:tc>
          <w:tcPr>
            <w:tcW w:w="233" w:type="pct"/>
            <w:vMerge/>
            <w:vAlign w:val="center"/>
          </w:tcPr>
          <w:p w14:paraId="778D253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5908297B" w14:textId="330F932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292C3C0F"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108E64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225</w:t>
            </w:r>
          </w:p>
        </w:tc>
        <w:tc>
          <w:tcPr>
            <w:tcW w:w="375" w:type="pct"/>
            <w:shd w:val="clear" w:color="auto" w:fill="auto"/>
            <w:vAlign w:val="center"/>
            <w:hideMark/>
          </w:tcPr>
          <w:p w14:paraId="6D7677D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1200</w:t>
            </w:r>
          </w:p>
        </w:tc>
        <w:tc>
          <w:tcPr>
            <w:tcW w:w="235" w:type="pct"/>
            <w:tcBorders>
              <w:right w:val="single" w:sz="12" w:space="0" w:color="auto"/>
            </w:tcBorders>
            <w:shd w:val="clear" w:color="auto" w:fill="auto"/>
            <w:vAlign w:val="center"/>
            <w:hideMark/>
          </w:tcPr>
          <w:p w14:paraId="74E1968D" w14:textId="04853DA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28" w:type="pct"/>
            <w:tcBorders>
              <w:left w:val="single" w:sz="12" w:space="0" w:color="auto"/>
            </w:tcBorders>
            <w:shd w:val="clear" w:color="auto" w:fill="auto"/>
            <w:vAlign w:val="center"/>
            <w:hideMark/>
          </w:tcPr>
          <w:p w14:paraId="0D5998D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4148F5B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281" w:type="pct"/>
            <w:tcBorders>
              <w:right w:val="single" w:sz="12" w:space="0" w:color="auto"/>
            </w:tcBorders>
            <w:shd w:val="clear" w:color="auto" w:fill="auto"/>
            <w:vAlign w:val="center"/>
            <w:hideMark/>
          </w:tcPr>
          <w:p w14:paraId="2707ABF3" w14:textId="447E721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6C5C58C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DC6996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6F8708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4015F3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3AE334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7CF1AEC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03810E1" w14:textId="77777777" w:rsidTr="00013B12">
        <w:trPr>
          <w:trHeight w:val="20"/>
        </w:trPr>
        <w:tc>
          <w:tcPr>
            <w:tcW w:w="233" w:type="pct"/>
            <w:vMerge w:val="restart"/>
            <w:vAlign w:val="center"/>
          </w:tcPr>
          <w:p w14:paraId="4A2051E2" w14:textId="7B940C27"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983" w:type="pct"/>
            <w:vMerge w:val="restart"/>
            <w:shd w:val="clear" w:color="auto" w:fill="auto"/>
            <w:vAlign w:val="center"/>
            <w:hideMark/>
          </w:tcPr>
          <w:p w14:paraId="14F0A351" w14:textId="7CD9C9D1"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Малиновка (посёлок)</w:t>
            </w:r>
          </w:p>
        </w:tc>
        <w:tc>
          <w:tcPr>
            <w:tcW w:w="422" w:type="pct"/>
            <w:vMerge w:val="restart"/>
            <w:tcBorders>
              <w:right w:val="single" w:sz="12" w:space="0" w:color="auto"/>
            </w:tcBorders>
            <w:shd w:val="clear" w:color="auto" w:fill="auto"/>
            <w:vAlign w:val="center"/>
            <w:hideMark/>
          </w:tcPr>
          <w:p w14:paraId="6EB62427"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159</w:t>
            </w:r>
          </w:p>
        </w:tc>
        <w:tc>
          <w:tcPr>
            <w:tcW w:w="328" w:type="pct"/>
            <w:tcBorders>
              <w:left w:val="single" w:sz="12" w:space="0" w:color="auto"/>
            </w:tcBorders>
            <w:shd w:val="clear" w:color="auto" w:fill="auto"/>
            <w:vAlign w:val="center"/>
            <w:hideMark/>
          </w:tcPr>
          <w:p w14:paraId="5C95E2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219</w:t>
            </w:r>
          </w:p>
        </w:tc>
        <w:tc>
          <w:tcPr>
            <w:tcW w:w="375" w:type="pct"/>
            <w:shd w:val="clear" w:color="auto" w:fill="auto"/>
            <w:vAlign w:val="center"/>
            <w:hideMark/>
          </w:tcPr>
          <w:p w14:paraId="7D12DBD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1180</w:t>
            </w:r>
          </w:p>
        </w:tc>
        <w:tc>
          <w:tcPr>
            <w:tcW w:w="235" w:type="pct"/>
            <w:tcBorders>
              <w:right w:val="single" w:sz="12" w:space="0" w:color="auto"/>
            </w:tcBorders>
            <w:shd w:val="clear" w:color="auto" w:fill="auto"/>
            <w:vAlign w:val="center"/>
            <w:hideMark/>
          </w:tcPr>
          <w:p w14:paraId="5788E534" w14:textId="38839E7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39CDDFEC" w14:textId="04FFF78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A142705" w14:textId="6AC7D86C" w:rsidR="00E141F0" w:rsidRPr="00F96108" w:rsidRDefault="00E141F0" w:rsidP="001A2427">
            <w:pPr>
              <w:ind w:firstLine="0"/>
              <w:jc w:val="center"/>
              <w:rPr>
                <w:rFonts w:eastAsia="Times New Roman" w:cs="Times New Roman"/>
                <w:color w:val="000000"/>
                <w:sz w:val="20"/>
                <w:szCs w:val="20"/>
                <w:lang w:eastAsia="ru-RU"/>
              </w:rPr>
            </w:pPr>
          </w:p>
        </w:tc>
        <w:tc>
          <w:tcPr>
            <w:tcW w:w="281" w:type="pct"/>
            <w:tcBorders>
              <w:right w:val="single" w:sz="12" w:space="0" w:color="auto"/>
            </w:tcBorders>
            <w:shd w:val="clear" w:color="auto" w:fill="auto"/>
            <w:vAlign w:val="center"/>
            <w:hideMark/>
          </w:tcPr>
          <w:p w14:paraId="6229ACD4" w14:textId="0FC69409"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restart"/>
            <w:tcBorders>
              <w:left w:val="single" w:sz="12" w:space="0" w:color="auto"/>
            </w:tcBorders>
            <w:shd w:val="clear" w:color="auto" w:fill="auto"/>
            <w:vAlign w:val="center"/>
            <w:hideMark/>
          </w:tcPr>
          <w:p w14:paraId="73D81B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22</w:t>
            </w:r>
          </w:p>
        </w:tc>
        <w:tc>
          <w:tcPr>
            <w:tcW w:w="234" w:type="pct"/>
            <w:vMerge w:val="restart"/>
            <w:tcBorders>
              <w:right w:val="single" w:sz="12" w:space="0" w:color="auto"/>
            </w:tcBorders>
            <w:shd w:val="clear" w:color="auto" w:fill="auto"/>
            <w:vAlign w:val="center"/>
            <w:hideMark/>
          </w:tcPr>
          <w:p w14:paraId="44B0738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187" w:type="pct"/>
            <w:vMerge w:val="restart"/>
            <w:tcBorders>
              <w:left w:val="single" w:sz="12" w:space="0" w:color="auto"/>
            </w:tcBorders>
            <w:shd w:val="clear" w:color="auto" w:fill="auto"/>
            <w:vAlign w:val="center"/>
            <w:hideMark/>
          </w:tcPr>
          <w:p w14:paraId="404DB27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vMerge w:val="restart"/>
            <w:tcBorders>
              <w:right w:val="single" w:sz="12" w:space="0" w:color="auto"/>
            </w:tcBorders>
            <w:shd w:val="clear" w:color="auto" w:fill="auto"/>
            <w:vAlign w:val="center"/>
            <w:hideMark/>
          </w:tcPr>
          <w:p w14:paraId="7FC4CC6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3BE1B2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42</w:t>
            </w:r>
          </w:p>
        </w:tc>
        <w:tc>
          <w:tcPr>
            <w:tcW w:w="222" w:type="pct"/>
            <w:shd w:val="clear" w:color="auto" w:fill="auto"/>
            <w:vAlign w:val="center"/>
            <w:hideMark/>
          </w:tcPr>
          <w:p w14:paraId="5C7D5BD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275D3421" w14:textId="77777777" w:rsidTr="00013B12">
        <w:trPr>
          <w:trHeight w:val="20"/>
        </w:trPr>
        <w:tc>
          <w:tcPr>
            <w:tcW w:w="233" w:type="pct"/>
            <w:vMerge/>
            <w:vAlign w:val="center"/>
          </w:tcPr>
          <w:p w14:paraId="68ED3E4E"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1EC6B2C" w14:textId="54F227C9"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5D82BE2"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11860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160</w:t>
            </w:r>
          </w:p>
        </w:tc>
        <w:tc>
          <w:tcPr>
            <w:tcW w:w="375" w:type="pct"/>
            <w:shd w:val="clear" w:color="auto" w:fill="auto"/>
            <w:vAlign w:val="center"/>
            <w:hideMark/>
          </w:tcPr>
          <w:p w14:paraId="5F2ADD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1160</w:t>
            </w:r>
          </w:p>
        </w:tc>
        <w:tc>
          <w:tcPr>
            <w:tcW w:w="235" w:type="pct"/>
            <w:tcBorders>
              <w:right w:val="single" w:sz="12" w:space="0" w:color="auto"/>
            </w:tcBorders>
            <w:shd w:val="clear" w:color="auto" w:fill="auto"/>
            <w:vAlign w:val="center"/>
            <w:hideMark/>
          </w:tcPr>
          <w:p w14:paraId="0A7E33C3" w14:textId="52FA757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26946F0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2774E37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68</w:t>
            </w:r>
          </w:p>
        </w:tc>
        <w:tc>
          <w:tcPr>
            <w:tcW w:w="281" w:type="pct"/>
            <w:tcBorders>
              <w:right w:val="single" w:sz="12" w:space="0" w:color="auto"/>
            </w:tcBorders>
            <w:shd w:val="clear" w:color="auto" w:fill="auto"/>
            <w:vAlign w:val="center"/>
            <w:hideMark/>
          </w:tcPr>
          <w:p w14:paraId="4A4750B4" w14:textId="535A25C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CEFE8A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ABC16C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CC34D5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B7A525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EB6216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24</w:t>
            </w:r>
          </w:p>
        </w:tc>
        <w:tc>
          <w:tcPr>
            <w:tcW w:w="222" w:type="pct"/>
            <w:shd w:val="clear" w:color="auto" w:fill="auto"/>
            <w:vAlign w:val="center"/>
            <w:hideMark/>
          </w:tcPr>
          <w:p w14:paraId="6C2D77E3" w14:textId="05AE139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2D7B39A5" w14:textId="77777777" w:rsidTr="00013B12">
        <w:trPr>
          <w:trHeight w:val="20"/>
        </w:trPr>
        <w:tc>
          <w:tcPr>
            <w:tcW w:w="233" w:type="pct"/>
            <w:vMerge/>
            <w:vAlign w:val="center"/>
          </w:tcPr>
          <w:p w14:paraId="67BB2403"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DA5A8C9" w14:textId="707C32F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748F5D9"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50C3C9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217DD7A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1275</w:t>
            </w:r>
          </w:p>
        </w:tc>
        <w:tc>
          <w:tcPr>
            <w:tcW w:w="235" w:type="pct"/>
            <w:tcBorders>
              <w:right w:val="single" w:sz="12" w:space="0" w:color="auto"/>
            </w:tcBorders>
            <w:shd w:val="clear" w:color="auto" w:fill="auto"/>
            <w:vAlign w:val="center"/>
            <w:hideMark/>
          </w:tcPr>
          <w:p w14:paraId="73C81216" w14:textId="4E3429E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5D6ADB1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6762E56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170</w:t>
            </w:r>
          </w:p>
        </w:tc>
        <w:tc>
          <w:tcPr>
            <w:tcW w:w="281" w:type="pct"/>
            <w:tcBorders>
              <w:right w:val="single" w:sz="12" w:space="0" w:color="auto"/>
            </w:tcBorders>
            <w:shd w:val="clear" w:color="auto" w:fill="auto"/>
            <w:vAlign w:val="center"/>
            <w:hideMark/>
          </w:tcPr>
          <w:p w14:paraId="58088706" w14:textId="255D35D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A30D7C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ED1FA8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7883F63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9895D2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5C815A9" w14:textId="5029C6DB"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07F3C28C" w14:textId="6DBE9221"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9F7712B" w14:textId="77777777" w:rsidTr="00013B12">
        <w:trPr>
          <w:trHeight w:val="20"/>
        </w:trPr>
        <w:tc>
          <w:tcPr>
            <w:tcW w:w="233" w:type="pct"/>
            <w:vMerge/>
            <w:vAlign w:val="center"/>
          </w:tcPr>
          <w:p w14:paraId="60AAD24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B5F3F0A" w14:textId="116166A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0024324"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1D6941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0FFD2D2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1300</w:t>
            </w:r>
          </w:p>
        </w:tc>
        <w:tc>
          <w:tcPr>
            <w:tcW w:w="235" w:type="pct"/>
            <w:tcBorders>
              <w:right w:val="single" w:sz="12" w:space="0" w:color="auto"/>
            </w:tcBorders>
            <w:shd w:val="clear" w:color="auto" w:fill="auto"/>
            <w:vAlign w:val="center"/>
            <w:hideMark/>
          </w:tcPr>
          <w:p w14:paraId="7EB9D402" w14:textId="4A791FF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3A073C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42A20F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460</w:t>
            </w:r>
          </w:p>
        </w:tc>
        <w:tc>
          <w:tcPr>
            <w:tcW w:w="281" w:type="pct"/>
            <w:tcBorders>
              <w:right w:val="single" w:sz="12" w:space="0" w:color="auto"/>
            </w:tcBorders>
            <w:shd w:val="clear" w:color="auto" w:fill="auto"/>
            <w:vAlign w:val="center"/>
            <w:hideMark/>
          </w:tcPr>
          <w:p w14:paraId="5E410DC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00BB987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7D5C888"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F7ACA1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4A6F07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3644D4A" w14:textId="42F8DC45"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49F5E8F9" w14:textId="60272CA4"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87C0102" w14:textId="77777777" w:rsidTr="00013B12">
        <w:trPr>
          <w:trHeight w:val="20"/>
        </w:trPr>
        <w:tc>
          <w:tcPr>
            <w:tcW w:w="233" w:type="pct"/>
            <w:vMerge/>
            <w:vAlign w:val="center"/>
          </w:tcPr>
          <w:p w14:paraId="479FDFA9"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4BD8139" w14:textId="1452CD6F"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513324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C7C03E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5CAEFE1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1600</w:t>
            </w:r>
          </w:p>
        </w:tc>
        <w:tc>
          <w:tcPr>
            <w:tcW w:w="235" w:type="pct"/>
            <w:tcBorders>
              <w:right w:val="single" w:sz="12" w:space="0" w:color="auto"/>
            </w:tcBorders>
            <w:shd w:val="clear" w:color="auto" w:fill="auto"/>
            <w:vAlign w:val="center"/>
            <w:hideMark/>
          </w:tcPr>
          <w:p w14:paraId="4056F9F8" w14:textId="0ACB0DF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3C086B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6BFD22B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1780</w:t>
            </w:r>
          </w:p>
        </w:tc>
        <w:tc>
          <w:tcPr>
            <w:tcW w:w="281" w:type="pct"/>
            <w:tcBorders>
              <w:right w:val="single" w:sz="12" w:space="0" w:color="auto"/>
            </w:tcBorders>
            <w:shd w:val="clear" w:color="auto" w:fill="auto"/>
            <w:vAlign w:val="center"/>
            <w:hideMark/>
          </w:tcPr>
          <w:p w14:paraId="69290F68" w14:textId="35F39A6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6740F5A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21CDE9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893EEF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E42743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670FB3C" w14:textId="59E866CB"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762E870" w14:textId="43BC6412"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6582987" w14:textId="77777777" w:rsidTr="00013B12">
        <w:trPr>
          <w:trHeight w:val="20"/>
        </w:trPr>
        <w:tc>
          <w:tcPr>
            <w:tcW w:w="233" w:type="pct"/>
            <w:vMerge/>
            <w:vAlign w:val="center"/>
          </w:tcPr>
          <w:p w14:paraId="45D1563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83F67EB" w14:textId="5B54230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382731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E85451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69B77A9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2000</w:t>
            </w:r>
          </w:p>
        </w:tc>
        <w:tc>
          <w:tcPr>
            <w:tcW w:w="235" w:type="pct"/>
            <w:tcBorders>
              <w:right w:val="single" w:sz="12" w:space="0" w:color="auto"/>
            </w:tcBorders>
            <w:shd w:val="clear" w:color="auto" w:fill="auto"/>
            <w:vAlign w:val="center"/>
            <w:hideMark/>
          </w:tcPr>
          <w:p w14:paraId="3EE79FEB" w14:textId="3B44340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56EECDC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2258B86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160</w:t>
            </w:r>
          </w:p>
        </w:tc>
        <w:tc>
          <w:tcPr>
            <w:tcW w:w="281" w:type="pct"/>
            <w:tcBorders>
              <w:right w:val="single" w:sz="12" w:space="0" w:color="auto"/>
            </w:tcBorders>
            <w:shd w:val="clear" w:color="auto" w:fill="auto"/>
            <w:vAlign w:val="center"/>
            <w:hideMark/>
          </w:tcPr>
          <w:p w14:paraId="40A776AD" w14:textId="562A976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3809F3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868EF0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CA7991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4A9F41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7069257" w14:textId="2D57D6B7"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4228E7FA" w14:textId="1DD4EB98"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17B177A" w14:textId="77777777" w:rsidTr="00013B12">
        <w:trPr>
          <w:trHeight w:val="20"/>
        </w:trPr>
        <w:tc>
          <w:tcPr>
            <w:tcW w:w="233" w:type="pct"/>
            <w:vMerge/>
            <w:vAlign w:val="center"/>
          </w:tcPr>
          <w:p w14:paraId="317DE916"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F3DF35C" w14:textId="0AE5EB3B"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6AE100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EA99CE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5BF54B3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400</w:t>
            </w:r>
          </w:p>
        </w:tc>
        <w:tc>
          <w:tcPr>
            <w:tcW w:w="235" w:type="pct"/>
            <w:tcBorders>
              <w:right w:val="single" w:sz="12" w:space="0" w:color="auto"/>
            </w:tcBorders>
            <w:shd w:val="clear" w:color="auto" w:fill="auto"/>
            <w:vAlign w:val="center"/>
            <w:hideMark/>
          </w:tcPr>
          <w:p w14:paraId="6C5476FE" w14:textId="57D9D08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7F65D69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00E5994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120</w:t>
            </w:r>
          </w:p>
        </w:tc>
        <w:tc>
          <w:tcPr>
            <w:tcW w:w="281" w:type="pct"/>
            <w:tcBorders>
              <w:right w:val="single" w:sz="12" w:space="0" w:color="auto"/>
            </w:tcBorders>
            <w:shd w:val="clear" w:color="auto" w:fill="auto"/>
            <w:vAlign w:val="center"/>
            <w:hideMark/>
          </w:tcPr>
          <w:p w14:paraId="0334E99F" w14:textId="7B68A908"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1FF3232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D992CF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85F6A2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F77DE3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494B67A" w14:textId="0C5EFA24"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8293FA3" w14:textId="32AEFB5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199B6AD0" w14:textId="77777777" w:rsidTr="00013B12">
        <w:trPr>
          <w:trHeight w:val="20"/>
        </w:trPr>
        <w:tc>
          <w:tcPr>
            <w:tcW w:w="233" w:type="pct"/>
            <w:vMerge/>
            <w:vAlign w:val="center"/>
          </w:tcPr>
          <w:p w14:paraId="7C32AD04"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A404CD4" w14:textId="4663C2B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FD052FC"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60C570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12746ED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300</w:t>
            </w:r>
          </w:p>
        </w:tc>
        <w:tc>
          <w:tcPr>
            <w:tcW w:w="235" w:type="pct"/>
            <w:tcBorders>
              <w:right w:val="single" w:sz="12" w:space="0" w:color="auto"/>
            </w:tcBorders>
            <w:shd w:val="clear" w:color="auto" w:fill="auto"/>
            <w:vAlign w:val="center"/>
            <w:hideMark/>
          </w:tcPr>
          <w:p w14:paraId="17CCA471" w14:textId="4AAF081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20CD4C55" w14:textId="7DECFE4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7EF62514" w14:textId="07E433E1" w:rsidR="00E141F0" w:rsidRPr="00F96108" w:rsidRDefault="00E141F0" w:rsidP="001A2427">
            <w:pPr>
              <w:ind w:firstLine="0"/>
              <w:jc w:val="center"/>
              <w:rPr>
                <w:rFonts w:eastAsia="Times New Roman" w:cs="Times New Roman"/>
                <w:color w:val="000000"/>
                <w:sz w:val="20"/>
                <w:szCs w:val="20"/>
                <w:lang w:eastAsia="ru-RU"/>
              </w:rPr>
            </w:pPr>
          </w:p>
        </w:tc>
        <w:tc>
          <w:tcPr>
            <w:tcW w:w="281" w:type="pct"/>
            <w:tcBorders>
              <w:right w:val="single" w:sz="12" w:space="0" w:color="auto"/>
            </w:tcBorders>
            <w:shd w:val="clear" w:color="auto" w:fill="auto"/>
            <w:vAlign w:val="center"/>
            <w:hideMark/>
          </w:tcPr>
          <w:p w14:paraId="43F9660E" w14:textId="58A6EDDE"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51CCEF3E"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E02F4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262A1C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CE47860"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3EAE01B" w14:textId="17004128"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34A42E92" w14:textId="7FD05765"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587551C" w14:textId="77777777" w:rsidTr="00013B12">
        <w:trPr>
          <w:trHeight w:val="20"/>
        </w:trPr>
        <w:tc>
          <w:tcPr>
            <w:tcW w:w="233" w:type="pct"/>
            <w:vMerge/>
            <w:vAlign w:val="center"/>
          </w:tcPr>
          <w:p w14:paraId="71F3C3E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A5D63E2" w14:textId="3F2462E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BCDC96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0B3D792" w14:textId="045C5ADA"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1E61D89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1730</w:t>
            </w:r>
          </w:p>
        </w:tc>
        <w:tc>
          <w:tcPr>
            <w:tcW w:w="235" w:type="pct"/>
            <w:tcBorders>
              <w:right w:val="single" w:sz="12" w:space="0" w:color="auto"/>
            </w:tcBorders>
            <w:shd w:val="clear" w:color="auto" w:fill="auto"/>
            <w:vAlign w:val="center"/>
            <w:hideMark/>
          </w:tcPr>
          <w:p w14:paraId="2ABE65C2" w14:textId="1A2AEAD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28" w:type="pct"/>
            <w:tcBorders>
              <w:left w:val="single" w:sz="12" w:space="0" w:color="auto"/>
            </w:tcBorders>
            <w:shd w:val="clear" w:color="auto" w:fill="auto"/>
            <w:vAlign w:val="center"/>
            <w:hideMark/>
          </w:tcPr>
          <w:p w14:paraId="65527B99" w14:textId="76B5C2E9"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285C784C" w14:textId="36036359" w:rsidR="00E141F0" w:rsidRPr="00F96108" w:rsidRDefault="00E141F0" w:rsidP="001A2427">
            <w:pPr>
              <w:ind w:firstLine="0"/>
              <w:jc w:val="center"/>
              <w:rPr>
                <w:rFonts w:eastAsia="Times New Roman" w:cs="Times New Roman"/>
                <w:color w:val="000000"/>
                <w:sz w:val="20"/>
                <w:szCs w:val="20"/>
                <w:lang w:eastAsia="ru-RU"/>
              </w:rPr>
            </w:pPr>
          </w:p>
        </w:tc>
        <w:tc>
          <w:tcPr>
            <w:tcW w:w="281" w:type="pct"/>
            <w:tcBorders>
              <w:right w:val="single" w:sz="12" w:space="0" w:color="auto"/>
            </w:tcBorders>
            <w:shd w:val="clear" w:color="auto" w:fill="auto"/>
            <w:vAlign w:val="center"/>
            <w:hideMark/>
          </w:tcPr>
          <w:p w14:paraId="7E7FBBAB" w14:textId="3B072D2A"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tcBorders>
              <w:left w:val="single" w:sz="12" w:space="0" w:color="auto"/>
            </w:tcBorders>
            <w:vAlign w:val="center"/>
            <w:hideMark/>
          </w:tcPr>
          <w:p w14:paraId="054F9AF1"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9F7C0ED"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0B138D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9DE436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ECDBD0F" w14:textId="1D5C8A50"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5DACA15" w14:textId="0232E1AE"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FDA89DD" w14:textId="77777777" w:rsidTr="00013B12">
        <w:trPr>
          <w:trHeight w:val="20"/>
        </w:trPr>
        <w:tc>
          <w:tcPr>
            <w:tcW w:w="233" w:type="pct"/>
            <w:vAlign w:val="center"/>
          </w:tcPr>
          <w:p w14:paraId="259B5831" w14:textId="661617DD"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983" w:type="pct"/>
            <w:shd w:val="clear" w:color="auto" w:fill="auto"/>
            <w:vAlign w:val="center"/>
            <w:hideMark/>
          </w:tcPr>
          <w:p w14:paraId="33D8BF9B" w14:textId="2FB09D9D"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Байконур</w:t>
            </w:r>
            <w:r>
              <w:rPr>
                <w:rFonts w:eastAsia="Times New Roman" w:cs="Times New Roman"/>
                <w:color w:val="000000"/>
                <w:sz w:val="20"/>
                <w:szCs w:val="20"/>
                <w:lang w:eastAsia="ru-RU"/>
              </w:rPr>
              <w:t xml:space="preserve"> </w:t>
            </w:r>
            <w:r w:rsidRPr="00F96108">
              <w:rPr>
                <w:rFonts w:eastAsia="Times New Roman" w:cs="Times New Roman"/>
                <w:color w:val="000000"/>
                <w:sz w:val="20"/>
                <w:szCs w:val="20"/>
                <w:lang w:eastAsia="ru-RU"/>
              </w:rPr>
              <w:t>(до ЧП «Наумов»)</w:t>
            </w:r>
          </w:p>
        </w:tc>
        <w:tc>
          <w:tcPr>
            <w:tcW w:w="422" w:type="pct"/>
            <w:tcBorders>
              <w:right w:val="single" w:sz="12" w:space="0" w:color="auto"/>
            </w:tcBorders>
            <w:shd w:val="clear" w:color="auto" w:fill="auto"/>
            <w:vAlign w:val="center"/>
            <w:hideMark/>
          </w:tcPr>
          <w:p w14:paraId="1D3B6C23"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30</w:t>
            </w:r>
          </w:p>
        </w:tc>
        <w:tc>
          <w:tcPr>
            <w:tcW w:w="328" w:type="pct"/>
            <w:tcBorders>
              <w:left w:val="single" w:sz="12" w:space="0" w:color="auto"/>
            </w:tcBorders>
            <w:shd w:val="clear" w:color="auto" w:fill="auto"/>
            <w:vAlign w:val="center"/>
            <w:hideMark/>
          </w:tcPr>
          <w:p w14:paraId="0BB0317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200</w:t>
            </w:r>
          </w:p>
        </w:tc>
        <w:tc>
          <w:tcPr>
            <w:tcW w:w="375" w:type="pct"/>
            <w:shd w:val="clear" w:color="auto" w:fill="auto"/>
            <w:vAlign w:val="center"/>
            <w:hideMark/>
          </w:tcPr>
          <w:p w14:paraId="016759C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1520</w:t>
            </w:r>
          </w:p>
        </w:tc>
        <w:tc>
          <w:tcPr>
            <w:tcW w:w="235" w:type="pct"/>
            <w:tcBorders>
              <w:right w:val="single" w:sz="12" w:space="0" w:color="auto"/>
            </w:tcBorders>
            <w:shd w:val="clear" w:color="auto" w:fill="auto"/>
            <w:vAlign w:val="center"/>
            <w:hideMark/>
          </w:tcPr>
          <w:p w14:paraId="74EC3188" w14:textId="20C0EFC0"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28" w:type="pct"/>
            <w:tcBorders>
              <w:left w:val="single" w:sz="12" w:space="0" w:color="auto"/>
            </w:tcBorders>
            <w:shd w:val="clear" w:color="auto" w:fill="auto"/>
            <w:vAlign w:val="center"/>
            <w:hideMark/>
          </w:tcPr>
          <w:p w14:paraId="2435337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2804CB7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1040</w:t>
            </w:r>
          </w:p>
        </w:tc>
        <w:tc>
          <w:tcPr>
            <w:tcW w:w="281" w:type="pct"/>
            <w:tcBorders>
              <w:right w:val="single" w:sz="12" w:space="0" w:color="auto"/>
            </w:tcBorders>
            <w:shd w:val="clear" w:color="auto" w:fill="auto"/>
            <w:vAlign w:val="center"/>
            <w:hideMark/>
          </w:tcPr>
          <w:p w14:paraId="5AFEE055" w14:textId="07FAED4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tcBorders>
              <w:left w:val="single" w:sz="12" w:space="0" w:color="auto"/>
            </w:tcBorders>
            <w:shd w:val="clear" w:color="auto" w:fill="auto"/>
            <w:vAlign w:val="center"/>
            <w:hideMark/>
          </w:tcPr>
          <w:p w14:paraId="7EF114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tcBorders>
              <w:right w:val="single" w:sz="12" w:space="0" w:color="auto"/>
            </w:tcBorders>
            <w:shd w:val="clear" w:color="auto" w:fill="auto"/>
            <w:vAlign w:val="center"/>
            <w:hideMark/>
          </w:tcPr>
          <w:p w14:paraId="01BF0E46" w14:textId="75086FAE"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19933753" w14:textId="5FB14B24"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3FBE1EDB" w14:textId="2F9C8842"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BB28EC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222" w:type="pct"/>
            <w:shd w:val="clear" w:color="auto" w:fill="auto"/>
            <w:vAlign w:val="center"/>
            <w:hideMark/>
          </w:tcPr>
          <w:p w14:paraId="0C1C2C4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9DBDBAA" w14:textId="77777777" w:rsidTr="00013B12">
        <w:trPr>
          <w:trHeight w:val="20"/>
        </w:trPr>
        <w:tc>
          <w:tcPr>
            <w:tcW w:w="233" w:type="pct"/>
            <w:vMerge w:val="restart"/>
            <w:vAlign w:val="center"/>
          </w:tcPr>
          <w:p w14:paraId="4F3B6F8D" w14:textId="789E5BBD" w:rsidR="00E141F0"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983" w:type="pct"/>
            <w:vMerge w:val="restart"/>
            <w:shd w:val="clear" w:color="auto" w:fill="auto"/>
            <w:vAlign w:val="center"/>
            <w:hideMark/>
          </w:tcPr>
          <w:p w14:paraId="55692B7E" w14:textId="53932691" w:rsidR="00E141F0" w:rsidRDefault="00E141F0" w:rsidP="00D2206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Байконур</w:t>
            </w:r>
          </w:p>
          <w:p w14:paraId="6DE7AB5D" w14:textId="3628C70E"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(от ВНС II)</w:t>
            </w:r>
          </w:p>
        </w:tc>
        <w:tc>
          <w:tcPr>
            <w:tcW w:w="422" w:type="pct"/>
            <w:vMerge w:val="restart"/>
            <w:tcBorders>
              <w:right w:val="single" w:sz="12" w:space="0" w:color="auto"/>
            </w:tcBorders>
            <w:shd w:val="clear" w:color="auto" w:fill="auto"/>
            <w:vAlign w:val="center"/>
            <w:hideMark/>
          </w:tcPr>
          <w:p w14:paraId="6BA604F2" w14:textId="58F85163" w:rsidR="00E141F0" w:rsidRPr="00F96108" w:rsidRDefault="00D2206E" w:rsidP="00D2206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28" w:type="pct"/>
            <w:vMerge w:val="restart"/>
            <w:tcBorders>
              <w:left w:val="single" w:sz="12" w:space="0" w:color="auto"/>
            </w:tcBorders>
            <w:shd w:val="clear" w:color="auto" w:fill="auto"/>
            <w:vAlign w:val="center"/>
            <w:hideMark/>
          </w:tcPr>
          <w:p w14:paraId="5B18A2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160</w:t>
            </w:r>
          </w:p>
        </w:tc>
        <w:tc>
          <w:tcPr>
            <w:tcW w:w="375" w:type="pct"/>
            <w:vMerge w:val="restart"/>
            <w:shd w:val="clear" w:color="auto" w:fill="auto"/>
            <w:vAlign w:val="center"/>
            <w:hideMark/>
          </w:tcPr>
          <w:p w14:paraId="5B318D1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2747</w:t>
            </w:r>
          </w:p>
        </w:tc>
        <w:tc>
          <w:tcPr>
            <w:tcW w:w="235" w:type="pct"/>
            <w:vMerge w:val="restart"/>
            <w:tcBorders>
              <w:right w:val="single" w:sz="12" w:space="0" w:color="auto"/>
            </w:tcBorders>
            <w:shd w:val="clear" w:color="auto" w:fill="auto"/>
            <w:vAlign w:val="center"/>
            <w:hideMark/>
          </w:tcPr>
          <w:p w14:paraId="16FF7D23" w14:textId="1C58643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28" w:type="pct"/>
            <w:tcBorders>
              <w:left w:val="single" w:sz="12" w:space="0" w:color="auto"/>
            </w:tcBorders>
            <w:shd w:val="clear" w:color="auto" w:fill="auto"/>
            <w:vAlign w:val="center"/>
            <w:hideMark/>
          </w:tcPr>
          <w:p w14:paraId="627054E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75</w:t>
            </w:r>
          </w:p>
        </w:tc>
        <w:tc>
          <w:tcPr>
            <w:tcW w:w="375" w:type="pct"/>
            <w:shd w:val="clear" w:color="auto" w:fill="auto"/>
            <w:vAlign w:val="center"/>
            <w:hideMark/>
          </w:tcPr>
          <w:p w14:paraId="0A75C35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570</w:t>
            </w:r>
          </w:p>
        </w:tc>
        <w:tc>
          <w:tcPr>
            <w:tcW w:w="281" w:type="pct"/>
            <w:tcBorders>
              <w:right w:val="single" w:sz="12" w:space="0" w:color="auto"/>
            </w:tcBorders>
            <w:shd w:val="clear" w:color="auto" w:fill="auto"/>
            <w:vAlign w:val="center"/>
            <w:hideMark/>
          </w:tcPr>
          <w:p w14:paraId="62D39487" w14:textId="5E098FB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69F5FA8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7</w:t>
            </w:r>
          </w:p>
        </w:tc>
        <w:tc>
          <w:tcPr>
            <w:tcW w:w="234" w:type="pct"/>
            <w:vMerge w:val="restart"/>
            <w:tcBorders>
              <w:right w:val="single" w:sz="12" w:space="0" w:color="auto"/>
            </w:tcBorders>
            <w:shd w:val="clear" w:color="auto" w:fill="auto"/>
            <w:vAlign w:val="center"/>
            <w:hideMark/>
          </w:tcPr>
          <w:p w14:paraId="1C98CDB5" w14:textId="3BF3FE4C"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D18693A" w14:textId="1A6F852D"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C89B30F" w14:textId="4354C17A"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val="restart"/>
            <w:tcBorders>
              <w:left w:val="single" w:sz="12" w:space="0" w:color="auto"/>
            </w:tcBorders>
            <w:shd w:val="clear" w:color="auto" w:fill="auto"/>
            <w:vAlign w:val="center"/>
            <w:hideMark/>
          </w:tcPr>
          <w:p w14:paraId="69A709E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22" w:type="pct"/>
            <w:vMerge w:val="restart"/>
            <w:shd w:val="clear" w:color="auto" w:fill="auto"/>
            <w:vAlign w:val="center"/>
            <w:hideMark/>
          </w:tcPr>
          <w:p w14:paraId="48330F3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5390FB9B" w14:textId="77777777" w:rsidTr="00013B12">
        <w:trPr>
          <w:trHeight w:val="20"/>
        </w:trPr>
        <w:tc>
          <w:tcPr>
            <w:tcW w:w="233" w:type="pct"/>
            <w:vMerge/>
            <w:vAlign w:val="center"/>
          </w:tcPr>
          <w:p w14:paraId="6B88537D"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287006B" w14:textId="36335D20"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027E5C9"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5A70C7D"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496E14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B4DBFD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0C54CA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4C19BF3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695</w:t>
            </w:r>
          </w:p>
        </w:tc>
        <w:tc>
          <w:tcPr>
            <w:tcW w:w="281" w:type="pct"/>
            <w:tcBorders>
              <w:right w:val="single" w:sz="12" w:space="0" w:color="auto"/>
            </w:tcBorders>
            <w:shd w:val="clear" w:color="auto" w:fill="auto"/>
            <w:vAlign w:val="center"/>
            <w:hideMark/>
          </w:tcPr>
          <w:p w14:paraId="12CA5F94" w14:textId="4948424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75" w:type="pct"/>
            <w:vMerge/>
            <w:tcBorders>
              <w:left w:val="single" w:sz="12" w:space="0" w:color="auto"/>
            </w:tcBorders>
            <w:vAlign w:val="center"/>
            <w:hideMark/>
          </w:tcPr>
          <w:p w14:paraId="78C1712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01DD9F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043F2CE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06AA436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tcBorders>
              <w:left w:val="single" w:sz="12" w:space="0" w:color="auto"/>
            </w:tcBorders>
            <w:vAlign w:val="center"/>
            <w:hideMark/>
          </w:tcPr>
          <w:p w14:paraId="4CE99E9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3974DEB8"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0DC2218" w14:textId="77777777" w:rsidTr="00013B12">
        <w:trPr>
          <w:trHeight w:val="20"/>
        </w:trPr>
        <w:tc>
          <w:tcPr>
            <w:tcW w:w="233" w:type="pct"/>
            <w:vMerge w:val="restart"/>
            <w:vAlign w:val="center"/>
          </w:tcPr>
          <w:p w14:paraId="28453AD2" w14:textId="6E32556C"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983" w:type="pct"/>
            <w:vMerge w:val="restart"/>
            <w:shd w:val="clear" w:color="auto" w:fill="auto"/>
            <w:vAlign w:val="center"/>
            <w:hideMark/>
          </w:tcPr>
          <w:p w14:paraId="7C113D13" w14:textId="67F7CB75"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Байконур (посёлок)</w:t>
            </w:r>
          </w:p>
        </w:tc>
        <w:tc>
          <w:tcPr>
            <w:tcW w:w="422" w:type="pct"/>
            <w:vMerge w:val="restart"/>
            <w:tcBorders>
              <w:right w:val="single" w:sz="12" w:space="0" w:color="auto"/>
            </w:tcBorders>
            <w:shd w:val="clear" w:color="auto" w:fill="auto"/>
            <w:vAlign w:val="center"/>
            <w:hideMark/>
          </w:tcPr>
          <w:p w14:paraId="3C6104F4" w14:textId="51A5A776" w:rsidR="00E141F0" w:rsidRPr="00F96108" w:rsidRDefault="00D2206E" w:rsidP="00D2206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328" w:type="pct"/>
            <w:vMerge w:val="restart"/>
            <w:tcBorders>
              <w:left w:val="single" w:sz="12" w:space="0" w:color="auto"/>
            </w:tcBorders>
            <w:shd w:val="clear" w:color="auto" w:fill="auto"/>
            <w:vAlign w:val="center"/>
            <w:hideMark/>
          </w:tcPr>
          <w:p w14:paraId="7107D2A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vMerge w:val="restart"/>
            <w:shd w:val="clear" w:color="auto" w:fill="auto"/>
            <w:vAlign w:val="center"/>
            <w:hideMark/>
          </w:tcPr>
          <w:p w14:paraId="5428BAC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1050</w:t>
            </w:r>
          </w:p>
        </w:tc>
        <w:tc>
          <w:tcPr>
            <w:tcW w:w="235" w:type="pct"/>
            <w:vMerge w:val="restart"/>
            <w:tcBorders>
              <w:right w:val="single" w:sz="12" w:space="0" w:color="auto"/>
            </w:tcBorders>
            <w:shd w:val="clear" w:color="auto" w:fill="auto"/>
            <w:vAlign w:val="center"/>
            <w:hideMark/>
          </w:tcPr>
          <w:p w14:paraId="3992AFB9" w14:textId="311EB28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ПВХ</w:t>
            </w:r>
          </w:p>
        </w:tc>
        <w:tc>
          <w:tcPr>
            <w:tcW w:w="328" w:type="pct"/>
            <w:tcBorders>
              <w:left w:val="single" w:sz="12" w:space="0" w:color="auto"/>
            </w:tcBorders>
            <w:shd w:val="clear" w:color="auto" w:fill="auto"/>
            <w:vAlign w:val="center"/>
            <w:hideMark/>
          </w:tcPr>
          <w:p w14:paraId="4B6C2BF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375" w:type="pct"/>
            <w:shd w:val="clear" w:color="auto" w:fill="auto"/>
            <w:vAlign w:val="center"/>
            <w:hideMark/>
          </w:tcPr>
          <w:p w14:paraId="0FDF81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635</w:t>
            </w:r>
          </w:p>
        </w:tc>
        <w:tc>
          <w:tcPr>
            <w:tcW w:w="281" w:type="pct"/>
            <w:shd w:val="clear" w:color="auto" w:fill="auto"/>
            <w:vAlign w:val="center"/>
            <w:hideMark/>
          </w:tcPr>
          <w:p w14:paraId="0C83F5A9" w14:textId="234258C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shd w:val="clear" w:color="auto" w:fill="auto"/>
            <w:vAlign w:val="center"/>
            <w:hideMark/>
          </w:tcPr>
          <w:p w14:paraId="3D7419D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w:t>
            </w:r>
          </w:p>
        </w:tc>
        <w:tc>
          <w:tcPr>
            <w:tcW w:w="234" w:type="pct"/>
            <w:vMerge w:val="restart"/>
            <w:tcBorders>
              <w:right w:val="single" w:sz="12" w:space="0" w:color="auto"/>
            </w:tcBorders>
            <w:shd w:val="clear" w:color="auto" w:fill="auto"/>
            <w:vAlign w:val="center"/>
            <w:hideMark/>
          </w:tcPr>
          <w:p w14:paraId="2A10A8A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187" w:type="pct"/>
            <w:tcBorders>
              <w:left w:val="single" w:sz="12" w:space="0" w:color="auto"/>
            </w:tcBorders>
            <w:shd w:val="clear" w:color="auto" w:fill="auto"/>
            <w:vAlign w:val="center"/>
            <w:hideMark/>
          </w:tcPr>
          <w:p w14:paraId="5C22A3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tcBorders>
              <w:right w:val="single" w:sz="12" w:space="0" w:color="auto"/>
            </w:tcBorders>
            <w:shd w:val="clear" w:color="auto" w:fill="auto"/>
            <w:vAlign w:val="center"/>
            <w:hideMark/>
          </w:tcPr>
          <w:p w14:paraId="37EFCB9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vMerge w:val="restart"/>
            <w:tcBorders>
              <w:left w:val="single" w:sz="12" w:space="0" w:color="auto"/>
            </w:tcBorders>
            <w:shd w:val="clear" w:color="auto" w:fill="auto"/>
            <w:vAlign w:val="center"/>
            <w:hideMark/>
          </w:tcPr>
          <w:p w14:paraId="05635D5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29</w:t>
            </w:r>
          </w:p>
        </w:tc>
        <w:tc>
          <w:tcPr>
            <w:tcW w:w="222" w:type="pct"/>
            <w:vMerge w:val="restart"/>
            <w:shd w:val="clear" w:color="auto" w:fill="auto"/>
            <w:vAlign w:val="center"/>
            <w:hideMark/>
          </w:tcPr>
          <w:p w14:paraId="4FFFBC0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8BBAD30" w14:textId="77777777" w:rsidTr="00013B12">
        <w:trPr>
          <w:trHeight w:val="20"/>
        </w:trPr>
        <w:tc>
          <w:tcPr>
            <w:tcW w:w="233" w:type="pct"/>
            <w:vMerge/>
            <w:vAlign w:val="center"/>
          </w:tcPr>
          <w:p w14:paraId="0BE655CC"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814C13F" w14:textId="02EE52A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F464F2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75746A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0A3EA3C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01DCFB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32B6E2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2D1CDAE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975</w:t>
            </w:r>
          </w:p>
        </w:tc>
        <w:tc>
          <w:tcPr>
            <w:tcW w:w="281" w:type="pct"/>
            <w:tcBorders>
              <w:right w:val="single" w:sz="12" w:space="0" w:color="auto"/>
            </w:tcBorders>
            <w:shd w:val="clear" w:color="auto" w:fill="auto"/>
            <w:vAlign w:val="center"/>
            <w:hideMark/>
          </w:tcPr>
          <w:p w14:paraId="470616BF" w14:textId="2D3E72D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4FA386E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F7A82B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9F56E9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tcBorders>
              <w:right w:val="single" w:sz="12" w:space="0" w:color="auto"/>
            </w:tcBorders>
            <w:shd w:val="clear" w:color="auto" w:fill="auto"/>
            <w:vAlign w:val="center"/>
            <w:hideMark/>
          </w:tcPr>
          <w:p w14:paraId="479F5A1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tcBorders>
              <w:left w:val="single" w:sz="12" w:space="0" w:color="auto"/>
            </w:tcBorders>
            <w:vAlign w:val="center"/>
            <w:hideMark/>
          </w:tcPr>
          <w:p w14:paraId="4750CF2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2288D2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1FCD719" w14:textId="77777777" w:rsidTr="00013B12">
        <w:trPr>
          <w:trHeight w:val="20"/>
        </w:trPr>
        <w:tc>
          <w:tcPr>
            <w:tcW w:w="233" w:type="pct"/>
            <w:vMerge/>
            <w:vAlign w:val="center"/>
          </w:tcPr>
          <w:p w14:paraId="35CD0FF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2F00819" w14:textId="1E762744"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D7362A6"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5E9C63A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30A7FD5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37AF0697"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509C9EB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2382378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560</w:t>
            </w:r>
          </w:p>
        </w:tc>
        <w:tc>
          <w:tcPr>
            <w:tcW w:w="281" w:type="pct"/>
            <w:tcBorders>
              <w:right w:val="single" w:sz="12" w:space="0" w:color="auto"/>
            </w:tcBorders>
            <w:shd w:val="clear" w:color="auto" w:fill="auto"/>
            <w:vAlign w:val="center"/>
            <w:hideMark/>
          </w:tcPr>
          <w:p w14:paraId="5599672C" w14:textId="03D61A72"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7917EC1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25C9C1F2"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8221763" w14:textId="00B0D984"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5EE80CD3" w14:textId="1B953E13"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740EF0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11E49AA"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338C05D" w14:textId="77777777" w:rsidTr="00013B12">
        <w:trPr>
          <w:trHeight w:val="20"/>
        </w:trPr>
        <w:tc>
          <w:tcPr>
            <w:tcW w:w="233" w:type="pct"/>
            <w:vMerge/>
            <w:vAlign w:val="center"/>
          </w:tcPr>
          <w:p w14:paraId="609A897F"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3BD4B9D7" w14:textId="16EB6BFD"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6AEA4C30"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3979BA89"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0DF5DF3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2C819C86"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35E7C1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ACBA67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875</w:t>
            </w:r>
          </w:p>
        </w:tc>
        <w:tc>
          <w:tcPr>
            <w:tcW w:w="281" w:type="pct"/>
            <w:tcBorders>
              <w:right w:val="single" w:sz="12" w:space="0" w:color="auto"/>
            </w:tcBorders>
            <w:shd w:val="clear" w:color="auto" w:fill="auto"/>
            <w:vAlign w:val="center"/>
            <w:hideMark/>
          </w:tcPr>
          <w:p w14:paraId="51BF20B1" w14:textId="5A2E17C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C55F5E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8C6687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EA2921E" w14:textId="477B1D52"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6DCC7086" w14:textId="59209D8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705A69C"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ED59819"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3A8F0A71" w14:textId="77777777" w:rsidTr="00013B12">
        <w:trPr>
          <w:trHeight w:val="20"/>
        </w:trPr>
        <w:tc>
          <w:tcPr>
            <w:tcW w:w="233" w:type="pct"/>
            <w:vMerge/>
            <w:vAlign w:val="center"/>
          </w:tcPr>
          <w:p w14:paraId="5BF4B07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23387BFD" w14:textId="2399BD02"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8F9685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23247366"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486BE6D2"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6E82ED2A"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FD14D2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0B89DCC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885</w:t>
            </w:r>
          </w:p>
        </w:tc>
        <w:tc>
          <w:tcPr>
            <w:tcW w:w="281" w:type="pct"/>
            <w:tcBorders>
              <w:right w:val="single" w:sz="12" w:space="0" w:color="auto"/>
            </w:tcBorders>
            <w:shd w:val="clear" w:color="auto" w:fill="auto"/>
            <w:vAlign w:val="center"/>
            <w:hideMark/>
          </w:tcPr>
          <w:p w14:paraId="42E6E787" w14:textId="7F6AF373"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F4CF2D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360D2947"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1F55658" w14:textId="5348382E"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2BFE47BC" w14:textId="14A02B62"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512C20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4BA95783"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002B5E4" w14:textId="77777777" w:rsidTr="00013B12">
        <w:trPr>
          <w:trHeight w:val="20"/>
        </w:trPr>
        <w:tc>
          <w:tcPr>
            <w:tcW w:w="233" w:type="pct"/>
            <w:vMerge w:val="restart"/>
            <w:vAlign w:val="center"/>
          </w:tcPr>
          <w:p w14:paraId="3452EA19" w14:textId="1C040281"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56</w:t>
            </w:r>
          </w:p>
        </w:tc>
        <w:tc>
          <w:tcPr>
            <w:tcW w:w="983" w:type="pct"/>
            <w:vMerge w:val="restart"/>
            <w:shd w:val="clear" w:color="auto" w:fill="auto"/>
            <w:vAlign w:val="center"/>
            <w:hideMark/>
          </w:tcPr>
          <w:p w14:paraId="1C906054" w14:textId="5522D504" w:rsidR="00E141F0" w:rsidRPr="00F96108" w:rsidRDefault="00E141F0" w:rsidP="00D2206E">
            <w:pPr>
              <w:ind w:firstLine="0"/>
              <w:jc w:val="left"/>
              <w:rPr>
                <w:rFonts w:eastAsia="Times New Roman" w:cs="Times New Roman"/>
                <w:color w:val="000000"/>
                <w:sz w:val="20"/>
                <w:szCs w:val="20"/>
                <w:lang w:eastAsia="ru-RU"/>
              </w:rPr>
            </w:pPr>
            <w:proofErr w:type="gramStart"/>
            <w:r w:rsidRPr="00F96108">
              <w:rPr>
                <w:rFonts w:eastAsia="Times New Roman" w:cs="Times New Roman"/>
                <w:color w:val="000000"/>
                <w:sz w:val="20"/>
                <w:szCs w:val="20"/>
                <w:lang w:eastAsia="ru-RU"/>
              </w:rPr>
              <w:t>Вишневое</w:t>
            </w:r>
            <w:proofErr w:type="gramEnd"/>
            <w:r w:rsidRPr="00F96108">
              <w:rPr>
                <w:rFonts w:eastAsia="Times New Roman" w:cs="Times New Roman"/>
                <w:color w:val="000000"/>
                <w:sz w:val="20"/>
                <w:szCs w:val="20"/>
                <w:lang w:eastAsia="ru-RU"/>
              </w:rPr>
              <w:t xml:space="preserve"> (посёлок)</w:t>
            </w:r>
          </w:p>
        </w:tc>
        <w:tc>
          <w:tcPr>
            <w:tcW w:w="422" w:type="pct"/>
            <w:vMerge w:val="restart"/>
            <w:tcBorders>
              <w:right w:val="single" w:sz="12" w:space="0" w:color="auto"/>
            </w:tcBorders>
            <w:shd w:val="clear" w:color="auto" w:fill="auto"/>
            <w:vAlign w:val="center"/>
            <w:hideMark/>
          </w:tcPr>
          <w:p w14:paraId="69CC30BC"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65</w:t>
            </w:r>
          </w:p>
        </w:tc>
        <w:tc>
          <w:tcPr>
            <w:tcW w:w="328" w:type="pct"/>
            <w:vMerge w:val="restart"/>
            <w:tcBorders>
              <w:left w:val="single" w:sz="12" w:space="0" w:color="auto"/>
            </w:tcBorders>
            <w:shd w:val="clear" w:color="auto" w:fill="auto"/>
            <w:vAlign w:val="center"/>
            <w:hideMark/>
          </w:tcPr>
          <w:p w14:paraId="59767B4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375" w:type="pct"/>
            <w:vMerge w:val="restart"/>
            <w:shd w:val="clear" w:color="auto" w:fill="auto"/>
            <w:vAlign w:val="center"/>
            <w:hideMark/>
          </w:tcPr>
          <w:p w14:paraId="3165457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1874</w:t>
            </w:r>
          </w:p>
        </w:tc>
        <w:tc>
          <w:tcPr>
            <w:tcW w:w="235" w:type="pct"/>
            <w:vMerge w:val="restart"/>
            <w:tcBorders>
              <w:right w:val="single" w:sz="12" w:space="0" w:color="auto"/>
            </w:tcBorders>
            <w:shd w:val="clear" w:color="auto" w:fill="auto"/>
            <w:vAlign w:val="center"/>
            <w:hideMark/>
          </w:tcPr>
          <w:p w14:paraId="1526AFD0" w14:textId="6D07AFF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0833804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3ACCE2B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812</w:t>
            </w:r>
          </w:p>
        </w:tc>
        <w:tc>
          <w:tcPr>
            <w:tcW w:w="281" w:type="pct"/>
            <w:tcBorders>
              <w:right w:val="single" w:sz="12" w:space="0" w:color="auto"/>
            </w:tcBorders>
            <w:shd w:val="clear" w:color="auto" w:fill="auto"/>
            <w:vAlign w:val="center"/>
            <w:hideMark/>
          </w:tcPr>
          <w:p w14:paraId="61230FF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val="restart"/>
            <w:tcBorders>
              <w:left w:val="single" w:sz="12" w:space="0" w:color="auto"/>
            </w:tcBorders>
            <w:shd w:val="clear" w:color="auto" w:fill="auto"/>
            <w:vAlign w:val="center"/>
            <w:hideMark/>
          </w:tcPr>
          <w:p w14:paraId="1927CC5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w:t>
            </w:r>
          </w:p>
        </w:tc>
        <w:tc>
          <w:tcPr>
            <w:tcW w:w="234" w:type="pct"/>
            <w:vMerge w:val="restart"/>
            <w:tcBorders>
              <w:right w:val="single" w:sz="12" w:space="0" w:color="auto"/>
            </w:tcBorders>
            <w:shd w:val="clear" w:color="auto" w:fill="auto"/>
            <w:vAlign w:val="center"/>
            <w:hideMark/>
          </w:tcPr>
          <w:p w14:paraId="26D646F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187" w:type="pct"/>
            <w:vMerge w:val="restart"/>
            <w:tcBorders>
              <w:left w:val="single" w:sz="12" w:space="0" w:color="auto"/>
            </w:tcBorders>
            <w:shd w:val="clear" w:color="auto" w:fill="auto"/>
            <w:vAlign w:val="center"/>
            <w:hideMark/>
          </w:tcPr>
          <w:p w14:paraId="056D887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w:t>
            </w:r>
          </w:p>
        </w:tc>
        <w:tc>
          <w:tcPr>
            <w:tcW w:w="234" w:type="pct"/>
            <w:vMerge w:val="restart"/>
            <w:tcBorders>
              <w:right w:val="single" w:sz="12" w:space="0" w:color="auto"/>
            </w:tcBorders>
            <w:shd w:val="clear" w:color="auto" w:fill="auto"/>
            <w:vAlign w:val="center"/>
            <w:hideMark/>
          </w:tcPr>
          <w:p w14:paraId="5619E89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3AFBF59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26</w:t>
            </w:r>
          </w:p>
        </w:tc>
        <w:tc>
          <w:tcPr>
            <w:tcW w:w="222" w:type="pct"/>
            <w:vMerge w:val="restart"/>
            <w:shd w:val="clear" w:color="auto" w:fill="auto"/>
            <w:vAlign w:val="center"/>
            <w:hideMark/>
          </w:tcPr>
          <w:p w14:paraId="6F0A7A4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1C9F5DD7" w14:textId="77777777" w:rsidTr="00013B12">
        <w:trPr>
          <w:trHeight w:val="20"/>
        </w:trPr>
        <w:tc>
          <w:tcPr>
            <w:tcW w:w="233" w:type="pct"/>
            <w:vMerge/>
            <w:vAlign w:val="center"/>
          </w:tcPr>
          <w:p w14:paraId="4697F8F2"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03089E1C" w14:textId="6BEB8D4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CA64713"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vMerge/>
            <w:tcBorders>
              <w:left w:val="single" w:sz="12" w:space="0" w:color="auto"/>
            </w:tcBorders>
            <w:vAlign w:val="center"/>
            <w:hideMark/>
          </w:tcPr>
          <w:p w14:paraId="1201A6B4" w14:textId="77777777" w:rsidR="00E141F0" w:rsidRPr="00F96108" w:rsidRDefault="00E141F0" w:rsidP="001A2427">
            <w:pPr>
              <w:ind w:firstLine="0"/>
              <w:jc w:val="center"/>
              <w:rPr>
                <w:rFonts w:eastAsia="Times New Roman" w:cs="Times New Roman"/>
                <w:color w:val="000000"/>
                <w:sz w:val="20"/>
                <w:szCs w:val="20"/>
                <w:lang w:eastAsia="ru-RU"/>
              </w:rPr>
            </w:pPr>
          </w:p>
        </w:tc>
        <w:tc>
          <w:tcPr>
            <w:tcW w:w="375" w:type="pct"/>
            <w:vMerge/>
            <w:vAlign w:val="center"/>
            <w:hideMark/>
          </w:tcPr>
          <w:p w14:paraId="6465102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5" w:type="pct"/>
            <w:vMerge/>
            <w:tcBorders>
              <w:right w:val="single" w:sz="12" w:space="0" w:color="auto"/>
            </w:tcBorders>
            <w:vAlign w:val="center"/>
            <w:hideMark/>
          </w:tcPr>
          <w:p w14:paraId="14294398"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E12E42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05C68B8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1420</w:t>
            </w:r>
          </w:p>
        </w:tc>
        <w:tc>
          <w:tcPr>
            <w:tcW w:w="281" w:type="pct"/>
            <w:tcBorders>
              <w:right w:val="single" w:sz="12" w:space="0" w:color="auto"/>
            </w:tcBorders>
            <w:shd w:val="clear" w:color="auto" w:fill="auto"/>
            <w:vAlign w:val="center"/>
            <w:hideMark/>
          </w:tcPr>
          <w:p w14:paraId="2CE35CBC" w14:textId="40B418E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96975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DDF13CA"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020719C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574C89F"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C417A1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6F5BEA4"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91014F5" w14:textId="77777777" w:rsidTr="00013B12">
        <w:trPr>
          <w:trHeight w:val="20"/>
        </w:trPr>
        <w:tc>
          <w:tcPr>
            <w:tcW w:w="233" w:type="pct"/>
            <w:vMerge w:val="restart"/>
            <w:vAlign w:val="center"/>
          </w:tcPr>
          <w:p w14:paraId="6B129D4E" w14:textId="60E0C27D"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57</w:t>
            </w:r>
          </w:p>
        </w:tc>
        <w:tc>
          <w:tcPr>
            <w:tcW w:w="983" w:type="pct"/>
            <w:vMerge w:val="restart"/>
            <w:shd w:val="clear" w:color="auto" w:fill="auto"/>
            <w:vAlign w:val="center"/>
            <w:hideMark/>
          </w:tcPr>
          <w:p w14:paraId="28DFC6CA" w14:textId="4F362412"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Клинцовка (посёлок)</w:t>
            </w:r>
          </w:p>
        </w:tc>
        <w:tc>
          <w:tcPr>
            <w:tcW w:w="422" w:type="pct"/>
            <w:vMerge w:val="restart"/>
            <w:tcBorders>
              <w:right w:val="single" w:sz="12" w:space="0" w:color="auto"/>
            </w:tcBorders>
            <w:shd w:val="clear" w:color="auto" w:fill="auto"/>
            <w:vAlign w:val="center"/>
            <w:hideMark/>
          </w:tcPr>
          <w:p w14:paraId="2BDA0A60"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68</w:t>
            </w:r>
          </w:p>
        </w:tc>
        <w:tc>
          <w:tcPr>
            <w:tcW w:w="328" w:type="pct"/>
            <w:tcBorders>
              <w:left w:val="single" w:sz="12" w:space="0" w:color="auto"/>
            </w:tcBorders>
            <w:shd w:val="clear" w:color="auto" w:fill="auto"/>
            <w:vAlign w:val="center"/>
            <w:hideMark/>
          </w:tcPr>
          <w:p w14:paraId="66CCDA4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80</w:t>
            </w:r>
          </w:p>
        </w:tc>
        <w:tc>
          <w:tcPr>
            <w:tcW w:w="375" w:type="pct"/>
            <w:shd w:val="clear" w:color="auto" w:fill="auto"/>
            <w:vAlign w:val="center"/>
            <w:hideMark/>
          </w:tcPr>
          <w:p w14:paraId="5BDF4BC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1810</w:t>
            </w:r>
          </w:p>
        </w:tc>
        <w:tc>
          <w:tcPr>
            <w:tcW w:w="235" w:type="pct"/>
            <w:tcBorders>
              <w:right w:val="single" w:sz="12" w:space="0" w:color="auto"/>
            </w:tcBorders>
            <w:shd w:val="clear" w:color="auto" w:fill="auto"/>
            <w:vAlign w:val="center"/>
            <w:hideMark/>
          </w:tcPr>
          <w:p w14:paraId="206B1E03" w14:textId="3F42F50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486B113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65</w:t>
            </w:r>
          </w:p>
        </w:tc>
        <w:tc>
          <w:tcPr>
            <w:tcW w:w="375" w:type="pct"/>
            <w:shd w:val="clear" w:color="auto" w:fill="auto"/>
            <w:vAlign w:val="center"/>
            <w:hideMark/>
          </w:tcPr>
          <w:p w14:paraId="4E80205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333</w:t>
            </w:r>
          </w:p>
        </w:tc>
        <w:tc>
          <w:tcPr>
            <w:tcW w:w="281" w:type="pct"/>
            <w:tcBorders>
              <w:right w:val="single" w:sz="12" w:space="0" w:color="auto"/>
            </w:tcBorders>
            <w:shd w:val="clear" w:color="auto" w:fill="auto"/>
            <w:vAlign w:val="center"/>
            <w:hideMark/>
          </w:tcPr>
          <w:p w14:paraId="24651CF2" w14:textId="4312D01F"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val="restart"/>
            <w:tcBorders>
              <w:left w:val="single" w:sz="12" w:space="0" w:color="auto"/>
            </w:tcBorders>
            <w:shd w:val="clear" w:color="auto" w:fill="auto"/>
            <w:vAlign w:val="center"/>
            <w:hideMark/>
          </w:tcPr>
          <w:p w14:paraId="56142F0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w:t>
            </w:r>
          </w:p>
        </w:tc>
        <w:tc>
          <w:tcPr>
            <w:tcW w:w="234" w:type="pct"/>
            <w:vMerge w:val="restart"/>
            <w:tcBorders>
              <w:right w:val="single" w:sz="12" w:space="0" w:color="auto"/>
            </w:tcBorders>
            <w:shd w:val="clear" w:color="auto" w:fill="auto"/>
            <w:vAlign w:val="center"/>
            <w:hideMark/>
          </w:tcPr>
          <w:p w14:paraId="5F5C10F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w:t>
            </w:r>
          </w:p>
        </w:tc>
        <w:tc>
          <w:tcPr>
            <w:tcW w:w="187" w:type="pct"/>
            <w:vMerge w:val="restart"/>
            <w:tcBorders>
              <w:left w:val="single" w:sz="12" w:space="0" w:color="auto"/>
            </w:tcBorders>
            <w:shd w:val="clear" w:color="auto" w:fill="auto"/>
            <w:vAlign w:val="center"/>
            <w:hideMark/>
          </w:tcPr>
          <w:p w14:paraId="6A03477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vMerge w:val="restart"/>
            <w:tcBorders>
              <w:right w:val="single" w:sz="12" w:space="0" w:color="auto"/>
            </w:tcBorders>
            <w:shd w:val="clear" w:color="auto" w:fill="auto"/>
            <w:vAlign w:val="center"/>
            <w:hideMark/>
          </w:tcPr>
          <w:p w14:paraId="1AD89BF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vMerge w:val="restart"/>
            <w:tcBorders>
              <w:left w:val="single" w:sz="12" w:space="0" w:color="auto"/>
            </w:tcBorders>
            <w:shd w:val="clear" w:color="auto" w:fill="auto"/>
            <w:vAlign w:val="center"/>
            <w:hideMark/>
          </w:tcPr>
          <w:p w14:paraId="02E4D58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222" w:type="pct"/>
            <w:vMerge w:val="restart"/>
            <w:shd w:val="clear" w:color="auto" w:fill="auto"/>
            <w:vAlign w:val="center"/>
            <w:hideMark/>
          </w:tcPr>
          <w:p w14:paraId="1FE0AB1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1619E97D" w14:textId="77777777" w:rsidTr="00013B12">
        <w:trPr>
          <w:trHeight w:val="20"/>
        </w:trPr>
        <w:tc>
          <w:tcPr>
            <w:tcW w:w="233" w:type="pct"/>
            <w:vMerge/>
            <w:vAlign w:val="center"/>
          </w:tcPr>
          <w:p w14:paraId="0BF42098"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4900BAB1" w14:textId="4429A036"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C070147"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3C8C6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7878CD0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1075</w:t>
            </w:r>
          </w:p>
        </w:tc>
        <w:tc>
          <w:tcPr>
            <w:tcW w:w="235" w:type="pct"/>
            <w:tcBorders>
              <w:right w:val="single" w:sz="12" w:space="0" w:color="auto"/>
            </w:tcBorders>
            <w:shd w:val="clear" w:color="auto" w:fill="auto"/>
            <w:vAlign w:val="center"/>
            <w:hideMark/>
          </w:tcPr>
          <w:p w14:paraId="4D5F5F56" w14:textId="4772C06B"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ED94A9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63</w:t>
            </w:r>
          </w:p>
        </w:tc>
        <w:tc>
          <w:tcPr>
            <w:tcW w:w="375" w:type="pct"/>
            <w:shd w:val="clear" w:color="auto" w:fill="auto"/>
            <w:vAlign w:val="center"/>
            <w:hideMark/>
          </w:tcPr>
          <w:p w14:paraId="510EA5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w:t>
            </w:r>
          </w:p>
        </w:tc>
        <w:tc>
          <w:tcPr>
            <w:tcW w:w="281" w:type="pct"/>
            <w:tcBorders>
              <w:right w:val="single" w:sz="12" w:space="0" w:color="auto"/>
            </w:tcBorders>
            <w:shd w:val="clear" w:color="auto" w:fill="auto"/>
            <w:vAlign w:val="center"/>
            <w:hideMark/>
          </w:tcPr>
          <w:p w14:paraId="39E4470E" w14:textId="25D4258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0586C067"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D8FDA8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32BE4B5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95D6FEC"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09B7B5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7D87555"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7ED3978D" w14:textId="77777777" w:rsidTr="00013B12">
        <w:trPr>
          <w:trHeight w:val="20"/>
        </w:trPr>
        <w:tc>
          <w:tcPr>
            <w:tcW w:w="233" w:type="pct"/>
            <w:vMerge/>
            <w:vAlign w:val="center"/>
          </w:tcPr>
          <w:p w14:paraId="3C3430A7"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B1F2F4E" w14:textId="2F932D0E"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666CDCD"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0F22516" w14:textId="5FAD0CF1"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4485A152" w14:textId="0CD65830"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58AA8F2" w14:textId="1601ECB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38023C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25EA722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497</w:t>
            </w:r>
          </w:p>
        </w:tc>
        <w:tc>
          <w:tcPr>
            <w:tcW w:w="281" w:type="pct"/>
            <w:tcBorders>
              <w:right w:val="single" w:sz="12" w:space="0" w:color="auto"/>
            </w:tcBorders>
            <w:shd w:val="clear" w:color="auto" w:fill="auto"/>
            <w:vAlign w:val="center"/>
            <w:hideMark/>
          </w:tcPr>
          <w:p w14:paraId="2E29ED41" w14:textId="4EA65651"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197F9B1A"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F6DE8AB"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683D91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4B2D041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1902453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07270410"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F3CAD9E" w14:textId="77777777" w:rsidTr="00013B12">
        <w:trPr>
          <w:trHeight w:val="20"/>
        </w:trPr>
        <w:tc>
          <w:tcPr>
            <w:tcW w:w="233" w:type="pct"/>
            <w:vMerge/>
            <w:vAlign w:val="center"/>
          </w:tcPr>
          <w:p w14:paraId="31A692C1"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1669EFD7" w14:textId="393B43D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922C91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68899B2" w14:textId="62E35364"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17D19B5" w14:textId="46030988"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374FF8A4" w14:textId="7D9176F3"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20274CA"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034713B9"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1100</w:t>
            </w:r>
          </w:p>
        </w:tc>
        <w:tc>
          <w:tcPr>
            <w:tcW w:w="281" w:type="pct"/>
            <w:tcBorders>
              <w:right w:val="single" w:sz="12" w:space="0" w:color="auto"/>
            </w:tcBorders>
            <w:shd w:val="clear" w:color="auto" w:fill="auto"/>
            <w:vAlign w:val="center"/>
            <w:hideMark/>
          </w:tcPr>
          <w:p w14:paraId="58CC455F" w14:textId="5A0ACB24"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2F8E2AF3"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7C128A2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E4B379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6A05686"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0243535"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81A2CFC"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F76A1E0" w14:textId="77777777" w:rsidTr="00013B12">
        <w:trPr>
          <w:trHeight w:val="20"/>
        </w:trPr>
        <w:tc>
          <w:tcPr>
            <w:tcW w:w="233" w:type="pct"/>
            <w:vMerge/>
            <w:vAlign w:val="center"/>
          </w:tcPr>
          <w:p w14:paraId="11006BE0"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65DD59B7" w14:textId="5E58D56C"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77C7C115"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5472948" w14:textId="508D529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607834D" w14:textId="58A6770C"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7944FA22" w14:textId="0531DB6F"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63CF06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4ADF513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1030</w:t>
            </w:r>
          </w:p>
        </w:tc>
        <w:tc>
          <w:tcPr>
            <w:tcW w:w="281" w:type="pct"/>
            <w:tcBorders>
              <w:right w:val="single" w:sz="12" w:space="0" w:color="auto"/>
            </w:tcBorders>
            <w:shd w:val="clear" w:color="auto" w:fill="auto"/>
            <w:vAlign w:val="center"/>
            <w:hideMark/>
          </w:tcPr>
          <w:p w14:paraId="743CAFB5" w14:textId="4964E39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72D9A14"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B7CDDB1"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50517C68"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11E88F5"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6B78FD6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1B9EA041"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DFD17B6" w14:textId="77777777" w:rsidTr="00013B12">
        <w:trPr>
          <w:trHeight w:val="20"/>
        </w:trPr>
        <w:tc>
          <w:tcPr>
            <w:tcW w:w="233" w:type="pct"/>
            <w:vMerge/>
            <w:vAlign w:val="center"/>
          </w:tcPr>
          <w:p w14:paraId="573ECA2B" w14:textId="77777777" w:rsidR="00E141F0" w:rsidRPr="00F96108" w:rsidRDefault="00E141F0" w:rsidP="00013B12">
            <w:pPr>
              <w:ind w:firstLine="0"/>
              <w:jc w:val="center"/>
              <w:rPr>
                <w:rFonts w:eastAsia="Times New Roman" w:cs="Times New Roman"/>
                <w:color w:val="000000"/>
                <w:sz w:val="20"/>
                <w:szCs w:val="20"/>
                <w:lang w:eastAsia="ru-RU"/>
              </w:rPr>
            </w:pPr>
          </w:p>
        </w:tc>
        <w:tc>
          <w:tcPr>
            <w:tcW w:w="983" w:type="pct"/>
            <w:vMerge/>
            <w:vAlign w:val="center"/>
            <w:hideMark/>
          </w:tcPr>
          <w:p w14:paraId="752CD40E" w14:textId="58372978" w:rsidR="00E141F0" w:rsidRPr="00F96108" w:rsidRDefault="00E141F0" w:rsidP="00D2206E">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53D01A71" w14:textId="77777777" w:rsidR="00E141F0" w:rsidRPr="00F96108" w:rsidRDefault="00E141F0" w:rsidP="00D2206E">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193368B" w14:textId="64BBDD28"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37A05600" w14:textId="16202B57"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D10203C" w14:textId="6B2B59FB"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EB1564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18</w:t>
            </w:r>
          </w:p>
        </w:tc>
        <w:tc>
          <w:tcPr>
            <w:tcW w:w="375" w:type="pct"/>
            <w:shd w:val="clear" w:color="auto" w:fill="auto"/>
            <w:vAlign w:val="center"/>
            <w:hideMark/>
          </w:tcPr>
          <w:p w14:paraId="4448537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1750</w:t>
            </w:r>
          </w:p>
        </w:tc>
        <w:tc>
          <w:tcPr>
            <w:tcW w:w="281" w:type="pct"/>
            <w:tcBorders>
              <w:right w:val="single" w:sz="12" w:space="0" w:color="auto"/>
            </w:tcBorders>
            <w:shd w:val="clear" w:color="auto" w:fill="auto"/>
            <w:vAlign w:val="center"/>
            <w:hideMark/>
          </w:tcPr>
          <w:p w14:paraId="25B5C18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48CD7F8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EA3309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258B1D8B"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4F9226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vMerge/>
            <w:tcBorders>
              <w:left w:val="single" w:sz="12" w:space="0" w:color="auto"/>
            </w:tcBorders>
            <w:vAlign w:val="center"/>
            <w:hideMark/>
          </w:tcPr>
          <w:p w14:paraId="44AAB3FF" w14:textId="77777777" w:rsidR="00E141F0" w:rsidRPr="00F96108" w:rsidRDefault="00E141F0" w:rsidP="001A2427">
            <w:pPr>
              <w:ind w:firstLine="0"/>
              <w:jc w:val="center"/>
              <w:rPr>
                <w:rFonts w:eastAsia="Times New Roman" w:cs="Times New Roman"/>
                <w:color w:val="000000"/>
                <w:sz w:val="20"/>
                <w:szCs w:val="20"/>
                <w:lang w:eastAsia="ru-RU"/>
              </w:rPr>
            </w:pPr>
          </w:p>
        </w:tc>
        <w:tc>
          <w:tcPr>
            <w:tcW w:w="222" w:type="pct"/>
            <w:vMerge/>
            <w:vAlign w:val="center"/>
            <w:hideMark/>
          </w:tcPr>
          <w:p w14:paraId="63C815E6" w14:textId="77777777"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459BD97E" w14:textId="77777777" w:rsidTr="00013B12">
        <w:trPr>
          <w:trHeight w:val="20"/>
        </w:trPr>
        <w:tc>
          <w:tcPr>
            <w:tcW w:w="233" w:type="pct"/>
            <w:vMerge w:val="restart"/>
            <w:vAlign w:val="center"/>
          </w:tcPr>
          <w:p w14:paraId="5F4CBE10" w14:textId="29921505" w:rsidR="00E141F0" w:rsidRPr="00F96108" w:rsidRDefault="00D2206E" w:rsidP="00013B1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58</w:t>
            </w:r>
          </w:p>
        </w:tc>
        <w:tc>
          <w:tcPr>
            <w:tcW w:w="983" w:type="pct"/>
            <w:vMerge w:val="restart"/>
            <w:shd w:val="clear" w:color="auto" w:fill="auto"/>
            <w:vAlign w:val="center"/>
            <w:hideMark/>
          </w:tcPr>
          <w:p w14:paraId="41835DF6" w14:textId="1EDEAAD7" w:rsidR="00E141F0" w:rsidRPr="00F96108" w:rsidRDefault="00E141F0" w:rsidP="00D2206E">
            <w:pPr>
              <w:ind w:firstLine="0"/>
              <w:jc w:val="left"/>
              <w:rPr>
                <w:rFonts w:eastAsia="Times New Roman" w:cs="Times New Roman"/>
                <w:color w:val="000000"/>
                <w:sz w:val="20"/>
                <w:szCs w:val="20"/>
                <w:lang w:eastAsia="ru-RU"/>
              </w:rPr>
            </w:pPr>
            <w:r w:rsidRPr="00F96108">
              <w:rPr>
                <w:rFonts w:eastAsia="Times New Roman" w:cs="Times New Roman"/>
                <w:color w:val="000000"/>
                <w:sz w:val="20"/>
                <w:szCs w:val="20"/>
                <w:lang w:eastAsia="ru-RU"/>
              </w:rPr>
              <w:t>Сосновка (посёлок)</w:t>
            </w:r>
          </w:p>
        </w:tc>
        <w:tc>
          <w:tcPr>
            <w:tcW w:w="422" w:type="pct"/>
            <w:vMerge w:val="restart"/>
            <w:tcBorders>
              <w:right w:val="single" w:sz="12" w:space="0" w:color="auto"/>
            </w:tcBorders>
            <w:shd w:val="clear" w:color="auto" w:fill="auto"/>
            <w:vAlign w:val="center"/>
            <w:hideMark/>
          </w:tcPr>
          <w:p w14:paraId="67B86CB9" w14:textId="77777777" w:rsidR="00E141F0" w:rsidRPr="00F96108" w:rsidRDefault="00E141F0" w:rsidP="00D2206E">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102</w:t>
            </w:r>
          </w:p>
        </w:tc>
        <w:tc>
          <w:tcPr>
            <w:tcW w:w="328" w:type="pct"/>
            <w:tcBorders>
              <w:left w:val="single" w:sz="12" w:space="0" w:color="auto"/>
            </w:tcBorders>
            <w:shd w:val="clear" w:color="auto" w:fill="auto"/>
            <w:vAlign w:val="center"/>
            <w:hideMark/>
          </w:tcPr>
          <w:p w14:paraId="292FE48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150</w:t>
            </w:r>
          </w:p>
        </w:tc>
        <w:tc>
          <w:tcPr>
            <w:tcW w:w="375" w:type="pct"/>
            <w:shd w:val="clear" w:color="auto" w:fill="auto"/>
            <w:vAlign w:val="center"/>
            <w:hideMark/>
          </w:tcPr>
          <w:p w14:paraId="2D5FCBE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1683</w:t>
            </w:r>
          </w:p>
        </w:tc>
        <w:tc>
          <w:tcPr>
            <w:tcW w:w="235" w:type="pct"/>
            <w:tcBorders>
              <w:right w:val="single" w:sz="12" w:space="0" w:color="auto"/>
            </w:tcBorders>
            <w:shd w:val="clear" w:color="auto" w:fill="auto"/>
            <w:vAlign w:val="center"/>
            <w:hideMark/>
          </w:tcPr>
          <w:p w14:paraId="4F1EAFEA" w14:textId="5F5DA20E"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674F910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727B9E6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1261</w:t>
            </w:r>
          </w:p>
        </w:tc>
        <w:tc>
          <w:tcPr>
            <w:tcW w:w="281" w:type="pct"/>
            <w:tcBorders>
              <w:right w:val="single" w:sz="12" w:space="0" w:color="auto"/>
            </w:tcBorders>
            <w:shd w:val="clear" w:color="auto" w:fill="auto"/>
            <w:vAlign w:val="center"/>
            <w:hideMark/>
          </w:tcPr>
          <w:p w14:paraId="0B787544" w14:textId="58E521DA"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val="restart"/>
            <w:tcBorders>
              <w:left w:val="single" w:sz="12" w:space="0" w:color="auto"/>
            </w:tcBorders>
            <w:shd w:val="clear" w:color="auto" w:fill="auto"/>
            <w:vAlign w:val="center"/>
            <w:hideMark/>
          </w:tcPr>
          <w:p w14:paraId="27376CD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w:t>
            </w:r>
          </w:p>
        </w:tc>
        <w:tc>
          <w:tcPr>
            <w:tcW w:w="234" w:type="pct"/>
            <w:vMerge w:val="restart"/>
            <w:tcBorders>
              <w:right w:val="single" w:sz="12" w:space="0" w:color="auto"/>
            </w:tcBorders>
            <w:shd w:val="clear" w:color="auto" w:fill="auto"/>
            <w:vAlign w:val="center"/>
            <w:hideMark/>
          </w:tcPr>
          <w:p w14:paraId="14569A3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38</w:t>
            </w:r>
          </w:p>
        </w:tc>
        <w:tc>
          <w:tcPr>
            <w:tcW w:w="187" w:type="pct"/>
            <w:tcBorders>
              <w:left w:val="single" w:sz="12" w:space="0" w:color="auto"/>
            </w:tcBorders>
            <w:shd w:val="clear" w:color="auto" w:fill="auto"/>
            <w:vAlign w:val="center"/>
            <w:hideMark/>
          </w:tcPr>
          <w:p w14:paraId="596624D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w:t>
            </w:r>
          </w:p>
        </w:tc>
        <w:tc>
          <w:tcPr>
            <w:tcW w:w="234" w:type="pct"/>
            <w:tcBorders>
              <w:right w:val="single" w:sz="12" w:space="0" w:color="auto"/>
            </w:tcBorders>
            <w:shd w:val="clear" w:color="auto" w:fill="auto"/>
            <w:vAlign w:val="center"/>
            <w:hideMark/>
          </w:tcPr>
          <w:p w14:paraId="3EA01A2E"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МО</w:t>
            </w:r>
          </w:p>
        </w:tc>
        <w:tc>
          <w:tcPr>
            <w:tcW w:w="187" w:type="pct"/>
            <w:tcBorders>
              <w:left w:val="single" w:sz="12" w:space="0" w:color="auto"/>
            </w:tcBorders>
            <w:shd w:val="clear" w:color="auto" w:fill="auto"/>
            <w:vAlign w:val="center"/>
            <w:hideMark/>
          </w:tcPr>
          <w:p w14:paraId="1F193AE4"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48</w:t>
            </w:r>
          </w:p>
        </w:tc>
        <w:tc>
          <w:tcPr>
            <w:tcW w:w="222" w:type="pct"/>
            <w:shd w:val="clear" w:color="auto" w:fill="auto"/>
            <w:vAlign w:val="center"/>
            <w:hideMark/>
          </w:tcPr>
          <w:p w14:paraId="25F5110D"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к/з</w:t>
            </w:r>
          </w:p>
        </w:tc>
      </w:tr>
      <w:tr w:rsidR="00E141F0" w:rsidRPr="00F96108" w14:paraId="6A7F31B6" w14:textId="77777777" w:rsidTr="00D2206E">
        <w:trPr>
          <w:trHeight w:val="20"/>
        </w:trPr>
        <w:tc>
          <w:tcPr>
            <w:tcW w:w="233" w:type="pct"/>
            <w:vMerge/>
          </w:tcPr>
          <w:p w14:paraId="74DDD7CE" w14:textId="77777777" w:rsidR="00E141F0" w:rsidRPr="00F96108" w:rsidRDefault="00E141F0" w:rsidP="00F96108">
            <w:pPr>
              <w:ind w:firstLine="0"/>
              <w:jc w:val="left"/>
              <w:rPr>
                <w:rFonts w:eastAsia="Times New Roman" w:cs="Times New Roman"/>
                <w:color w:val="000000"/>
                <w:sz w:val="20"/>
                <w:szCs w:val="20"/>
                <w:lang w:eastAsia="ru-RU"/>
              </w:rPr>
            </w:pPr>
          </w:p>
        </w:tc>
        <w:tc>
          <w:tcPr>
            <w:tcW w:w="983" w:type="pct"/>
            <w:vMerge/>
            <w:vAlign w:val="center"/>
            <w:hideMark/>
          </w:tcPr>
          <w:p w14:paraId="06F39257" w14:textId="1E24625A" w:rsidR="00E141F0" w:rsidRPr="00F96108" w:rsidRDefault="00E141F0" w:rsidP="00F96108">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4941C5B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7B4B84A0"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100</w:t>
            </w:r>
          </w:p>
        </w:tc>
        <w:tc>
          <w:tcPr>
            <w:tcW w:w="375" w:type="pct"/>
            <w:shd w:val="clear" w:color="auto" w:fill="auto"/>
            <w:vAlign w:val="center"/>
            <w:hideMark/>
          </w:tcPr>
          <w:p w14:paraId="1B2BEB5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1581</w:t>
            </w:r>
          </w:p>
        </w:tc>
        <w:tc>
          <w:tcPr>
            <w:tcW w:w="235" w:type="pct"/>
            <w:tcBorders>
              <w:right w:val="single" w:sz="12" w:space="0" w:color="auto"/>
            </w:tcBorders>
            <w:shd w:val="clear" w:color="auto" w:fill="auto"/>
            <w:vAlign w:val="center"/>
            <w:hideMark/>
          </w:tcPr>
          <w:p w14:paraId="7EEFE36F" w14:textId="0B8519C6"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28" w:type="pct"/>
            <w:tcBorders>
              <w:left w:val="single" w:sz="12" w:space="0" w:color="auto"/>
            </w:tcBorders>
            <w:shd w:val="clear" w:color="auto" w:fill="auto"/>
            <w:vAlign w:val="center"/>
            <w:hideMark/>
          </w:tcPr>
          <w:p w14:paraId="53F5051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32</w:t>
            </w:r>
          </w:p>
        </w:tc>
        <w:tc>
          <w:tcPr>
            <w:tcW w:w="375" w:type="pct"/>
            <w:shd w:val="clear" w:color="auto" w:fill="auto"/>
            <w:vAlign w:val="center"/>
            <w:hideMark/>
          </w:tcPr>
          <w:p w14:paraId="79D0652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962</w:t>
            </w:r>
          </w:p>
        </w:tc>
        <w:tc>
          <w:tcPr>
            <w:tcW w:w="281" w:type="pct"/>
            <w:tcBorders>
              <w:right w:val="single" w:sz="12" w:space="0" w:color="auto"/>
            </w:tcBorders>
            <w:shd w:val="clear" w:color="auto" w:fill="auto"/>
            <w:vAlign w:val="center"/>
            <w:hideMark/>
          </w:tcPr>
          <w:p w14:paraId="4AC61676" w14:textId="3C4B0C07"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чугун</w:t>
            </w:r>
          </w:p>
        </w:tc>
        <w:tc>
          <w:tcPr>
            <w:tcW w:w="375" w:type="pct"/>
            <w:vMerge/>
            <w:tcBorders>
              <w:left w:val="single" w:sz="12" w:space="0" w:color="auto"/>
            </w:tcBorders>
            <w:vAlign w:val="center"/>
            <w:hideMark/>
          </w:tcPr>
          <w:p w14:paraId="2C587FD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5A2C2B5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6B86E40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w:t>
            </w:r>
          </w:p>
        </w:tc>
        <w:tc>
          <w:tcPr>
            <w:tcW w:w="234" w:type="pct"/>
            <w:tcBorders>
              <w:right w:val="single" w:sz="12" w:space="0" w:color="auto"/>
            </w:tcBorders>
            <w:shd w:val="clear" w:color="auto" w:fill="auto"/>
            <w:vAlign w:val="center"/>
            <w:hideMark/>
          </w:tcPr>
          <w:p w14:paraId="30E7727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БО</w:t>
            </w:r>
          </w:p>
        </w:tc>
        <w:tc>
          <w:tcPr>
            <w:tcW w:w="187" w:type="pct"/>
            <w:tcBorders>
              <w:left w:val="single" w:sz="12" w:space="0" w:color="auto"/>
            </w:tcBorders>
            <w:shd w:val="clear" w:color="auto" w:fill="auto"/>
            <w:vAlign w:val="center"/>
            <w:hideMark/>
          </w:tcPr>
          <w:p w14:paraId="3A1FB585"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16</w:t>
            </w:r>
          </w:p>
        </w:tc>
        <w:tc>
          <w:tcPr>
            <w:tcW w:w="222" w:type="pct"/>
            <w:shd w:val="clear" w:color="auto" w:fill="auto"/>
            <w:vAlign w:val="center"/>
            <w:hideMark/>
          </w:tcPr>
          <w:p w14:paraId="6D838B2D" w14:textId="3172C8D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вент.</w:t>
            </w:r>
          </w:p>
        </w:tc>
      </w:tr>
      <w:tr w:rsidR="00E141F0" w:rsidRPr="00F96108" w14:paraId="74F716A5" w14:textId="77777777" w:rsidTr="00D2206E">
        <w:trPr>
          <w:trHeight w:val="20"/>
        </w:trPr>
        <w:tc>
          <w:tcPr>
            <w:tcW w:w="233" w:type="pct"/>
            <w:vMerge/>
          </w:tcPr>
          <w:p w14:paraId="6F1E0D85" w14:textId="77777777" w:rsidR="00E141F0" w:rsidRPr="00F96108" w:rsidRDefault="00E141F0" w:rsidP="00F96108">
            <w:pPr>
              <w:ind w:firstLine="0"/>
              <w:jc w:val="left"/>
              <w:rPr>
                <w:rFonts w:eastAsia="Times New Roman" w:cs="Times New Roman"/>
                <w:color w:val="000000"/>
                <w:sz w:val="20"/>
                <w:szCs w:val="20"/>
                <w:lang w:eastAsia="ru-RU"/>
              </w:rPr>
            </w:pPr>
          </w:p>
        </w:tc>
        <w:tc>
          <w:tcPr>
            <w:tcW w:w="983" w:type="pct"/>
            <w:vMerge/>
            <w:vAlign w:val="center"/>
            <w:hideMark/>
          </w:tcPr>
          <w:p w14:paraId="2CA2F068" w14:textId="7DACF41E" w:rsidR="00E141F0" w:rsidRPr="00F96108" w:rsidRDefault="00E141F0" w:rsidP="00F96108">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1ED7EBB"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0F238136" w14:textId="7927E6EB"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6020ADB7" w14:textId="0AD2C594"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60B51FB1" w14:textId="52F26A26"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1F8DBDD1"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40</w:t>
            </w:r>
          </w:p>
        </w:tc>
        <w:tc>
          <w:tcPr>
            <w:tcW w:w="375" w:type="pct"/>
            <w:shd w:val="clear" w:color="auto" w:fill="auto"/>
            <w:vAlign w:val="center"/>
            <w:hideMark/>
          </w:tcPr>
          <w:p w14:paraId="1BB7BFB6"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1170</w:t>
            </w:r>
          </w:p>
        </w:tc>
        <w:tc>
          <w:tcPr>
            <w:tcW w:w="281" w:type="pct"/>
            <w:tcBorders>
              <w:right w:val="single" w:sz="12" w:space="0" w:color="auto"/>
            </w:tcBorders>
            <w:shd w:val="clear" w:color="auto" w:fill="auto"/>
            <w:vAlign w:val="center"/>
            <w:hideMark/>
          </w:tcPr>
          <w:p w14:paraId="73427936" w14:textId="53E0BF2D"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5831137D"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6DC57A73"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BF77806" w14:textId="38DF142A"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6FC46DE5" w14:textId="6115595C"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5DB8E3B9" w14:textId="0B1210EA"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19052207" w14:textId="4F1FA976"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5C4DEEFB" w14:textId="77777777" w:rsidTr="00D2206E">
        <w:trPr>
          <w:trHeight w:val="20"/>
        </w:trPr>
        <w:tc>
          <w:tcPr>
            <w:tcW w:w="233" w:type="pct"/>
            <w:vMerge/>
          </w:tcPr>
          <w:p w14:paraId="779A0DB8" w14:textId="77777777" w:rsidR="00E141F0" w:rsidRPr="00F96108" w:rsidRDefault="00E141F0" w:rsidP="00F96108">
            <w:pPr>
              <w:ind w:firstLine="0"/>
              <w:jc w:val="left"/>
              <w:rPr>
                <w:rFonts w:eastAsia="Times New Roman" w:cs="Times New Roman"/>
                <w:color w:val="000000"/>
                <w:sz w:val="20"/>
                <w:szCs w:val="20"/>
                <w:lang w:eastAsia="ru-RU"/>
              </w:rPr>
            </w:pPr>
          </w:p>
        </w:tc>
        <w:tc>
          <w:tcPr>
            <w:tcW w:w="983" w:type="pct"/>
            <w:vMerge/>
            <w:vAlign w:val="center"/>
            <w:hideMark/>
          </w:tcPr>
          <w:p w14:paraId="462CA94F" w14:textId="6EF9936F" w:rsidR="00E141F0" w:rsidRPr="00F96108" w:rsidRDefault="00E141F0" w:rsidP="00F96108">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3A680EC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50C6C72" w14:textId="0CB50683"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08A91E12" w14:textId="17C77F9F"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5AF3450C" w14:textId="5B77BACC"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1ACB327"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25</w:t>
            </w:r>
          </w:p>
        </w:tc>
        <w:tc>
          <w:tcPr>
            <w:tcW w:w="375" w:type="pct"/>
            <w:shd w:val="clear" w:color="auto" w:fill="auto"/>
            <w:vAlign w:val="center"/>
            <w:hideMark/>
          </w:tcPr>
          <w:p w14:paraId="1961B82F"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952</w:t>
            </w:r>
          </w:p>
        </w:tc>
        <w:tc>
          <w:tcPr>
            <w:tcW w:w="281" w:type="pct"/>
            <w:tcBorders>
              <w:right w:val="single" w:sz="12" w:space="0" w:color="auto"/>
            </w:tcBorders>
            <w:shd w:val="clear" w:color="auto" w:fill="auto"/>
            <w:vAlign w:val="center"/>
            <w:hideMark/>
          </w:tcPr>
          <w:p w14:paraId="54E3B4D2" w14:textId="26CD48FC"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3E9CBCA6"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DFDF669"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2E2E646" w14:textId="1B45FB41"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45A8D3E3" w14:textId="66C4A99A"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8D577BD" w14:textId="21AB739B"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305F8A6B" w14:textId="497EC20C"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2F6C22A9" w14:textId="77777777" w:rsidTr="00D2206E">
        <w:trPr>
          <w:trHeight w:val="20"/>
        </w:trPr>
        <w:tc>
          <w:tcPr>
            <w:tcW w:w="233" w:type="pct"/>
            <w:vMerge/>
          </w:tcPr>
          <w:p w14:paraId="54F1BCB1" w14:textId="77777777" w:rsidR="00E141F0" w:rsidRPr="00F96108" w:rsidRDefault="00E141F0" w:rsidP="00F96108">
            <w:pPr>
              <w:ind w:firstLine="0"/>
              <w:jc w:val="left"/>
              <w:rPr>
                <w:rFonts w:eastAsia="Times New Roman" w:cs="Times New Roman"/>
                <w:color w:val="000000"/>
                <w:sz w:val="20"/>
                <w:szCs w:val="20"/>
                <w:lang w:eastAsia="ru-RU"/>
              </w:rPr>
            </w:pPr>
          </w:p>
        </w:tc>
        <w:tc>
          <w:tcPr>
            <w:tcW w:w="983" w:type="pct"/>
            <w:vMerge/>
            <w:vAlign w:val="center"/>
            <w:hideMark/>
          </w:tcPr>
          <w:p w14:paraId="34D5F14B" w14:textId="6C0D4A8C" w:rsidR="00E141F0" w:rsidRPr="00F96108" w:rsidRDefault="00E141F0" w:rsidP="00F96108">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0E96A97C"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44F0A85A" w14:textId="1EE71DCE"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5F776846" w14:textId="236F1A57"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02E82EA2" w14:textId="78523F6A"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2051B13B"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50</w:t>
            </w:r>
          </w:p>
        </w:tc>
        <w:tc>
          <w:tcPr>
            <w:tcW w:w="375" w:type="pct"/>
            <w:shd w:val="clear" w:color="auto" w:fill="auto"/>
            <w:vAlign w:val="center"/>
            <w:hideMark/>
          </w:tcPr>
          <w:p w14:paraId="7908D6A2"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1230</w:t>
            </w:r>
          </w:p>
        </w:tc>
        <w:tc>
          <w:tcPr>
            <w:tcW w:w="281" w:type="pct"/>
            <w:tcBorders>
              <w:right w:val="single" w:sz="12" w:space="0" w:color="auto"/>
            </w:tcBorders>
            <w:shd w:val="clear" w:color="auto" w:fill="auto"/>
            <w:vAlign w:val="center"/>
            <w:hideMark/>
          </w:tcPr>
          <w:p w14:paraId="631F1084" w14:textId="3C254405" w:rsidR="00E141F0" w:rsidRPr="00F96108" w:rsidRDefault="00E141F0" w:rsidP="001A2427">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ПЭ</w:t>
            </w:r>
          </w:p>
        </w:tc>
        <w:tc>
          <w:tcPr>
            <w:tcW w:w="375" w:type="pct"/>
            <w:vMerge/>
            <w:tcBorders>
              <w:left w:val="single" w:sz="12" w:space="0" w:color="auto"/>
            </w:tcBorders>
            <w:vAlign w:val="center"/>
            <w:hideMark/>
          </w:tcPr>
          <w:p w14:paraId="39C987F9"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03722424"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4CE133E5" w14:textId="0657AE1D"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7690C895" w14:textId="6CBF3186"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2B6BE7A7" w14:textId="7DDBDB36"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65A2BE51" w14:textId="7675986E"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6E0025C1" w14:textId="77777777" w:rsidTr="00D2206E">
        <w:trPr>
          <w:trHeight w:val="20"/>
        </w:trPr>
        <w:tc>
          <w:tcPr>
            <w:tcW w:w="233" w:type="pct"/>
            <w:vMerge/>
          </w:tcPr>
          <w:p w14:paraId="40101D8A" w14:textId="77777777" w:rsidR="00E141F0" w:rsidRPr="00F96108" w:rsidRDefault="00E141F0" w:rsidP="00F96108">
            <w:pPr>
              <w:ind w:firstLine="0"/>
              <w:jc w:val="left"/>
              <w:rPr>
                <w:rFonts w:eastAsia="Times New Roman" w:cs="Times New Roman"/>
                <w:color w:val="000000"/>
                <w:sz w:val="20"/>
                <w:szCs w:val="20"/>
                <w:lang w:eastAsia="ru-RU"/>
              </w:rPr>
            </w:pPr>
          </w:p>
        </w:tc>
        <w:tc>
          <w:tcPr>
            <w:tcW w:w="983" w:type="pct"/>
            <w:vMerge/>
            <w:vAlign w:val="center"/>
            <w:hideMark/>
          </w:tcPr>
          <w:p w14:paraId="627A8330" w14:textId="58E0B86D" w:rsidR="00E141F0" w:rsidRPr="00F96108" w:rsidRDefault="00E141F0" w:rsidP="00F96108">
            <w:pPr>
              <w:ind w:firstLine="0"/>
              <w:jc w:val="left"/>
              <w:rPr>
                <w:rFonts w:eastAsia="Times New Roman" w:cs="Times New Roman"/>
                <w:color w:val="000000"/>
                <w:sz w:val="20"/>
                <w:szCs w:val="20"/>
                <w:lang w:eastAsia="ru-RU"/>
              </w:rPr>
            </w:pPr>
          </w:p>
        </w:tc>
        <w:tc>
          <w:tcPr>
            <w:tcW w:w="422" w:type="pct"/>
            <w:vMerge/>
            <w:tcBorders>
              <w:right w:val="single" w:sz="12" w:space="0" w:color="auto"/>
            </w:tcBorders>
            <w:vAlign w:val="center"/>
            <w:hideMark/>
          </w:tcPr>
          <w:p w14:paraId="1107A175" w14:textId="77777777"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CC9B0E3" w14:textId="1865B0DF" w:rsidR="00E141F0" w:rsidRPr="00F96108" w:rsidRDefault="00E141F0" w:rsidP="001A2427">
            <w:pPr>
              <w:ind w:firstLine="0"/>
              <w:jc w:val="center"/>
              <w:rPr>
                <w:rFonts w:eastAsia="Times New Roman" w:cs="Times New Roman"/>
                <w:color w:val="000000"/>
                <w:sz w:val="20"/>
                <w:szCs w:val="20"/>
                <w:lang w:eastAsia="ru-RU"/>
              </w:rPr>
            </w:pPr>
          </w:p>
        </w:tc>
        <w:tc>
          <w:tcPr>
            <w:tcW w:w="375" w:type="pct"/>
            <w:shd w:val="clear" w:color="auto" w:fill="auto"/>
            <w:vAlign w:val="center"/>
            <w:hideMark/>
          </w:tcPr>
          <w:p w14:paraId="1093D4D3" w14:textId="103F06B3" w:rsidR="00E141F0" w:rsidRPr="00F96108" w:rsidRDefault="00E141F0" w:rsidP="001A2427">
            <w:pPr>
              <w:ind w:firstLine="0"/>
              <w:jc w:val="center"/>
              <w:rPr>
                <w:rFonts w:eastAsia="Times New Roman" w:cs="Times New Roman"/>
                <w:color w:val="000000"/>
                <w:sz w:val="20"/>
                <w:szCs w:val="20"/>
                <w:lang w:eastAsia="ru-RU"/>
              </w:rPr>
            </w:pPr>
          </w:p>
        </w:tc>
        <w:tc>
          <w:tcPr>
            <w:tcW w:w="235" w:type="pct"/>
            <w:tcBorders>
              <w:right w:val="single" w:sz="12" w:space="0" w:color="auto"/>
            </w:tcBorders>
            <w:shd w:val="clear" w:color="auto" w:fill="auto"/>
            <w:vAlign w:val="center"/>
            <w:hideMark/>
          </w:tcPr>
          <w:p w14:paraId="12586CE9" w14:textId="5CF0B088" w:rsidR="00E141F0" w:rsidRPr="00F96108" w:rsidRDefault="00E141F0" w:rsidP="001A2427">
            <w:pPr>
              <w:ind w:firstLine="0"/>
              <w:jc w:val="center"/>
              <w:rPr>
                <w:rFonts w:eastAsia="Times New Roman" w:cs="Times New Roman"/>
                <w:color w:val="000000"/>
                <w:sz w:val="20"/>
                <w:szCs w:val="20"/>
                <w:lang w:eastAsia="ru-RU"/>
              </w:rPr>
            </w:pPr>
          </w:p>
        </w:tc>
        <w:tc>
          <w:tcPr>
            <w:tcW w:w="328" w:type="pct"/>
            <w:tcBorders>
              <w:left w:val="single" w:sz="12" w:space="0" w:color="auto"/>
            </w:tcBorders>
            <w:shd w:val="clear" w:color="auto" w:fill="auto"/>
            <w:vAlign w:val="center"/>
            <w:hideMark/>
          </w:tcPr>
          <w:p w14:paraId="6556DA58"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125</w:t>
            </w:r>
          </w:p>
        </w:tc>
        <w:tc>
          <w:tcPr>
            <w:tcW w:w="375" w:type="pct"/>
            <w:shd w:val="clear" w:color="auto" w:fill="auto"/>
            <w:vAlign w:val="center"/>
            <w:hideMark/>
          </w:tcPr>
          <w:p w14:paraId="5003488C"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43</w:t>
            </w:r>
          </w:p>
        </w:tc>
        <w:tc>
          <w:tcPr>
            <w:tcW w:w="281" w:type="pct"/>
            <w:tcBorders>
              <w:right w:val="single" w:sz="12" w:space="0" w:color="auto"/>
            </w:tcBorders>
            <w:shd w:val="clear" w:color="auto" w:fill="auto"/>
            <w:vAlign w:val="center"/>
            <w:hideMark/>
          </w:tcPr>
          <w:p w14:paraId="2902EFE3" w14:textId="77777777" w:rsidR="00E141F0" w:rsidRPr="00F96108" w:rsidRDefault="00E141F0" w:rsidP="001A2427">
            <w:pPr>
              <w:ind w:firstLine="0"/>
              <w:jc w:val="center"/>
              <w:rPr>
                <w:rFonts w:eastAsia="Times New Roman" w:cs="Times New Roman"/>
                <w:color w:val="000000"/>
                <w:sz w:val="20"/>
                <w:szCs w:val="20"/>
                <w:lang w:eastAsia="ru-RU"/>
              </w:rPr>
            </w:pPr>
            <w:r w:rsidRPr="00F96108">
              <w:rPr>
                <w:rFonts w:eastAsia="Times New Roman" w:cs="Times New Roman"/>
                <w:color w:val="000000"/>
                <w:sz w:val="20"/>
                <w:szCs w:val="20"/>
                <w:lang w:eastAsia="ru-RU"/>
              </w:rPr>
              <w:t>сталь</w:t>
            </w:r>
          </w:p>
        </w:tc>
        <w:tc>
          <w:tcPr>
            <w:tcW w:w="375" w:type="pct"/>
            <w:vMerge/>
            <w:tcBorders>
              <w:left w:val="single" w:sz="12" w:space="0" w:color="auto"/>
            </w:tcBorders>
            <w:vAlign w:val="center"/>
            <w:hideMark/>
          </w:tcPr>
          <w:p w14:paraId="70B9A6D0" w14:textId="77777777" w:rsidR="00E141F0" w:rsidRPr="00F96108" w:rsidRDefault="00E141F0" w:rsidP="001A2427">
            <w:pPr>
              <w:ind w:firstLine="0"/>
              <w:jc w:val="center"/>
              <w:rPr>
                <w:rFonts w:eastAsia="Times New Roman" w:cs="Times New Roman"/>
                <w:color w:val="000000"/>
                <w:sz w:val="20"/>
                <w:szCs w:val="20"/>
                <w:lang w:eastAsia="ru-RU"/>
              </w:rPr>
            </w:pPr>
          </w:p>
        </w:tc>
        <w:tc>
          <w:tcPr>
            <w:tcW w:w="234" w:type="pct"/>
            <w:vMerge/>
            <w:tcBorders>
              <w:right w:val="single" w:sz="12" w:space="0" w:color="auto"/>
            </w:tcBorders>
            <w:vAlign w:val="center"/>
            <w:hideMark/>
          </w:tcPr>
          <w:p w14:paraId="1D41611E" w14:textId="77777777"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70377092" w14:textId="18B13164" w:rsidR="00E141F0" w:rsidRPr="00F96108" w:rsidRDefault="00E141F0" w:rsidP="001A2427">
            <w:pPr>
              <w:ind w:firstLine="0"/>
              <w:jc w:val="center"/>
              <w:rPr>
                <w:rFonts w:eastAsia="Times New Roman" w:cs="Times New Roman"/>
                <w:color w:val="000000"/>
                <w:sz w:val="20"/>
                <w:szCs w:val="20"/>
                <w:lang w:eastAsia="ru-RU"/>
              </w:rPr>
            </w:pPr>
          </w:p>
        </w:tc>
        <w:tc>
          <w:tcPr>
            <w:tcW w:w="234" w:type="pct"/>
            <w:tcBorders>
              <w:right w:val="single" w:sz="12" w:space="0" w:color="auto"/>
            </w:tcBorders>
            <w:shd w:val="clear" w:color="auto" w:fill="auto"/>
            <w:vAlign w:val="center"/>
            <w:hideMark/>
          </w:tcPr>
          <w:p w14:paraId="19E6857B" w14:textId="60C096F4" w:rsidR="00E141F0" w:rsidRPr="00F96108" w:rsidRDefault="00E141F0" w:rsidP="001A2427">
            <w:pPr>
              <w:ind w:firstLine="0"/>
              <w:jc w:val="center"/>
              <w:rPr>
                <w:rFonts w:eastAsia="Times New Roman" w:cs="Times New Roman"/>
                <w:color w:val="000000"/>
                <w:sz w:val="20"/>
                <w:szCs w:val="20"/>
                <w:lang w:eastAsia="ru-RU"/>
              </w:rPr>
            </w:pPr>
          </w:p>
        </w:tc>
        <w:tc>
          <w:tcPr>
            <w:tcW w:w="187" w:type="pct"/>
            <w:tcBorders>
              <w:left w:val="single" w:sz="12" w:space="0" w:color="auto"/>
            </w:tcBorders>
            <w:shd w:val="clear" w:color="auto" w:fill="auto"/>
            <w:vAlign w:val="center"/>
            <w:hideMark/>
          </w:tcPr>
          <w:p w14:paraId="3B9B7DA6" w14:textId="576BEF5F" w:rsidR="00E141F0" w:rsidRPr="00F96108" w:rsidRDefault="00E141F0" w:rsidP="001A2427">
            <w:pPr>
              <w:ind w:firstLine="0"/>
              <w:jc w:val="center"/>
              <w:rPr>
                <w:rFonts w:eastAsia="Times New Roman" w:cs="Times New Roman"/>
                <w:color w:val="000000"/>
                <w:sz w:val="20"/>
                <w:szCs w:val="20"/>
                <w:lang w:eastAsia="ru-RU"/>
              </w:rPr>
            </w:pPr>
          </w:p>
        </w:tc>
        <w:tc>
          <w:tcPr>
            <w:tcW w:w="222" w:type="pct"/>
            <w:shd w:val="clear" w:color="auto" w:fill="auto"/>
            <w:vAlign w:val="center"/>
            <w:hideMark/>
          </w:tcPr>
          <w:p w14:paraId="57302B76" w14:textId="62CAFC75" w:rsidR="00E141F0" w:rsidRPr="00F96108" w:rsidRDefault="00E141F0" w:rsidP="001A2427">
            <w:pPr>
              <w:ind w:firstLine="0"/>
              <w:jc w:val="center"/>
              <w:rPr>
                <w:rFonts w:eastAsia="Times New Roman" w:cs="Times New Roman"/>
                <w:color w:val="000000"/>
                <w:sz w:val="20"/>
                <w:szCs w:val="20"/>
                <w:lang w:eastAsia="ru-RU"/>
              </w:rPr>
            </w:pPr>
          </w:p>
        </w:tc>
      </w:tr>
      <w:tr w:rsidR="00E141F0" w:rsidRPr="00F96108" w14:paraId="09E26566" w14:textId="77777777" w:rsidTr="00D2206E">
        <w:trPr>
          <w:trHeight w:val="20"/>
        </w:trPr>
        <w:tc>
          <w:tcPr>
            <w:tcW w:w="233" w:type="pct"/>
            <w:tcBorders>
              <w:top w:val="single" w:sz="12" w:space="0" w:color="auto"/>
            </w:tcBorders>
          </w:tcPr>
          <w:p w14:paraId="479C198F" w14:textId="77777777" w:rsidR="00E141F0" w:rsidRPr="00793124" w:rsidRDefault="00E141F0" w:rsidP="00F96108">
            <w:pPr>
              <w:ind w:firstLine="0"/>
              <w:jc w:val="left"/>
              <w:rPr>
                <w:rFonts w:eastAsia="Times New Roman" w:cs="Times New Roman"/>
                <w:b/>
                <w:color w:val="000000"/>
                <w:sz w:val="20"/>
                <w:szCs w:val="20"/>
                <w:lang w:eastAsia="ru-RU"/>
              </w:rPr>
            </w:pPr>
          </w:p>
        </w:tc>
        <w:tc>
          <w:tcPr>
            <w:tcW w:w="983" w:type="pct"/>
            <w:tcBorders>
              <w:top w:val="single" w:sz="12" w:space="0" w:color="auto"/>
            </w:tcBorders>
            <w:shd w:val="clear" w:color="auto" w:fill="auto"/>
            <w:vAlign w:val="center"/>
            <w:hideMark/>
          </w:tcPr>
          <w:p w14:paraId="16B55FCB" w14:textId="454A1F35" w:rsidR="00E141F0" w:rsidRPr="00793124" w:rsidRDefault="00E141F0" w:rsidP="00F96108">
            <w:pPr>
              <w:ind w:firstLine="0"/>
              <w:jc w:val="left"/>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Итого</w:t>
            </w:r>
          </w:p>
        </w:tc>
        <w:tc>
          <w:tcPr>
            <w:tcW w:w="422" w:type="pct"/>
            <w:tcBorders>
              <w:top w:val="single" w:sz="12" w:space="0" w:color="auto"/>
              <w:right w:val="single" w:sz="12" w:space="0" w:color="auto"/>
            </w:tcBorders>
            <w:shd w:val="clear" w:color="auto" w:fill="auto"/>
            <w:vAlign w:val="center"/>
            <w:hideMark/>
          </w:tcPr>
          <w:p w14:paraId="472899D4" w14:textId="2043F264" w:rsidR="00E141F0" w:rsidRPr="00793124" w:rsidRDefault="00E141F0" w:rsidP="001A2427">
            <w:pPr>
              <w:ind w:firstLine="0"/>
              <w:jc w:val="center"/>
              <w:rPr>
                <w:rFonts w:eastAsia="Times New Roman" w:cs="Times New Roman"/>
                <w:b/>
                <w:color w:val="000000"/>
                <w:sz w:val="20"/>
                <w:szCs w:val="20"/>
                <w:lang w:eastAsia="ru-RU"/>
              </w:rPr>
            </w:pPr>
          </w:p>
        </w:tc>
        <w:tc>
          <w:tcPr>
            <w:tcW w:w="328" w:type="pct"/>
            <w:tcBorders>
              <w:top w:val="single" w:sz="12" w:space="0" w:color="auto"/>
              <w:left w:val="single" w:sz="12" w:space="0" w:color="auto"/>
            </w:tcBorders>
            <w:shd w:val="clear" w:color="auto" w:fill="auto"/>
            <w:vAlign w:val="center"/>
            <w:hideMark/>
          </w:tcPr>
          <w:p w14:paraId="7BA244DC" w14:textId="69B6B0A8" w:rsidR="00E141F0" w:rsidRPr="00793124" w:rsidRDefault="00E141F0" w:rsidP="001A2427">
            <w:pPr>
              <w:ind w:firstLine="0"/>
              <w:jc w:val="center"/>
              <w:rPr>
                <w:rFonts w:eastAsia="Times New Roman" w:cs="Times New Roman"/>
                <w:b/>
                <w:color w:val="000000"/>
                <w:sz w:val="20"/>
                <w:szCs w:val="20"/>
                <w:lang w:eastAsia="ru-RU"/>
              </w:rPr>
            </w:pPr>
          </w:p>
        </w:tc>
        <w:tc>
          <w:tcPr>
            <w:tcW w:w="375" w:type="pct"/>
            <w:tcBorders>
              <w:top w:val="single" w:sz="12" w:space="0" w:color="auto"/>
            </w:tcBorders>
            <w:shd w:val="clear" w:color="auto" w:fill="auto"/>
            <w:vAlign w:val="center"/>
            <w:hideMark/>
          </w:tcPr>
          <w:p w14:paraId="1B38ACE0" w14:textId="77777777" w:rsidR="00E141F0" w:rsidRPr="00793124" w:rsidRDefault="00E141F0" w:rsidP="001A2427">
            <w:pPr>
              <w:ind w:firstLine="0"/>
              <w:jc w:val="center"/>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64104</w:t>
            </w:r>
          </w:p>
        </w:tc>
        <w:tc>
          <w:tcPr>
            <w:tcW w:w="235" w:type="pct"/>
            <w:tcBorders>
              <w:top w:val="single" w:sz="12" w:space="0" w:color="auto"/>
              <w:right w:val="single" w:sz="12" w:space="0" w:color="auto"/>
            </w:tcBorders>
            <w:shd w:val="clear" w:color="auto" w:fill="auto"/>
            <w:vAlign w:val="center"/>
            <w:hideMark/>
          </w:tcPr>
          <w:p w14:paraId="684CD814" w14:textId="20A3FE11" w:rsidR="00E141F0" w:rsidRPr="00793124" w:rsidRDefault="00E141F0" w:rsidP="001A2427">
            <w:pPr>
              <w:ind w:firstLine="0"/>
              <w:jc w:val="center"/>
              <w:rPr>
                <w:rFonts w:eastAsia="Times New Roman" w:cs="Times New Roman"/>
                <w:b/>
                <w:color w:val="000000"/>
                <w:sz w:val="20"/>
                <w:szCs w:val="20"/>
                <w:lang w:eastAsia="ru-RU"/>
              </w:rPr>
            </w:pPr>
          </w:p>
        </w:tc>
        <w:tc>
          <w:tcPr>
            <w:tcW w:w="328" w:type="pct"/>
            <w:tcBorders>
              <w:top w:val="single" w:sz="12" w:space="0" w:color="auto"/>
              <w:left w:val="single" w:sz="12" w:space="0" w:color="auto"/>
            </w:tcBorders>
            <w:shd w:val="clear" w:color="auto" w:fill="auto"/>
            <w:vAlign w:val="center"/>
            <w:hideMark/>
          </w:tcPr>
          <w:p w14:paraId="670A54C6" w14:textId="4E568E45" w:rsidR="00E141F0" w:rsidRPr="00793124" w:rsidRDefault="00E141F0" w:rsidP="001A2427">
            <w:pPr>
              <w:ind w:firstLine="0"/>
              <w:jc w:val="center"/>
              <w:rPr>
                <w:rFonts w:eastAsia="Times New Roman" w:cs="Times New Roman"/>
                <w:b/>
                <w:color w:val="000000"/>
                <w:sz w:val="20"/>
                <w:szCs w:val="20"/>
                <w:lang w:eastAsia="ru-RU"/>
              </w:rPr>
            </w:pPr>
          </w:p>
        </w:tc>
        <w:tc>
          <w:tcPr>
            <w:tcW w:w="375" w:type="pct"/>
            <w:tcBorders>
              <w:top w:val="single" w:sz="12" w:space="0" w:color="auto"/>
            </w:tcBorders>
            <w:shd w:val="clear" w:color="auto" w:fill="auto"/>
            <w:vAlign w:val="center"/>
            <w:hideMark/>
          </w:tcPr>
          <w:p w14:paraId="12632426" w14:textId="77777777" w:rsidR="00E141F0" w:rsidRPr="00793124" w:rsidRDefault="00E141F0" w:rsidP="001A2427">
            <w:pPr>
              <w:ind w:firstLine="0"/>
              <w:jc w:val="center"/>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47019</w:t>
            </w:r>
          </w:p>
        </w:tc>
        <w:tc>
          <w:tcPr>
            <w:tcW w:w="281" w:type="pct"/>
            <w:tcBorders>
              <w:top w:val="single" w:sz="12" w:space="0" w:color="auto"/>
              <w:right w:val="single" w:sz="12" w:space="0" w:color="auto"/>
            </w:tcBorders>
            <w:shd w:val="clear" w:color="auto" w:fill="auto"/>
            <w:vAlign w:val="center"/>
            <w:hideMark/>
          </w:tcPr>
          <w:p w14:paraId="006E6EB8" w14:textId="699CBA77" w:rsidR="00E141F0" w:rsidRPr="00793124" w:rsidRDefault="00E141F0" w:rsidP="001A2427">
            <w:pPr>
              <w:ind w:firstLine="0"/>
              <w:jc w:val="center"/>
              <w:rPr>
                <w:rFonts w:eastAsia="Times New Roman" w:cs="Times New Roman"/>
                <w:b/>
                <w:color w:val="000000"/>
                <w:sz w:val="20"/>
                <w:szCs w:val="20"/>
                <w:lang w:eastAsia="ru-RU"/>
              </w:rPr>
            </w:pPr>
          </w:p>
        </w:tc>
        <w:tc>
          <w:tcPr>
            <w:tcW w:w="375" w:type="pct"/>
            <w:tcBorders>
              <w:top w:val="single" w:sz="12" w:space="0" w:color="auto"/>
              <w:left w:val="single" w:sz="12" w:space="0" w:color="auto"/>
            </w:tcBorders>
            <w:shd w:val="clear" w:color="auto" w:fill="auto"/>
            <w:vAlign w:val="center"/>
            <w:hideMark/>
          </w:tcPr>
          <w:p w14:paraId="279A4311" w14:textId="77777777" w:rsidR="00E141F0" w:rsidRPr="00793124" w:rsidRDefault="00E141F0" w:rsidP="001A2427">
            <w:pPr>
              <w:ind w:firstLine="0"/>
              <w:jc w:val="center"/>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285</w:t>
            </w:r>
          </w:p>
        </w:tc>
        <w:tc>
          <w:tcPr>
            <w:tcW w:w="234" w:type="pct"/>
            <w:tcBorders>
              <w:top w:val="single" w:sz="12" w:space="0" w:color="auto"/>
              <w:right w:val="single" w:sz="12" w:space="0" w:color="auto"/>
            </w:tcBorders>
            <w:shd w:val="clear" w:color="auto" w:fill="auto"/>
            <w:vAlign w:val="center"/>
            <w:hideMark/>
          </w:tcPr>
          <w:p w14:paraId="640B9BD2" w14:textId="77777777" w:rsidR="00E141F0" w:rsidRPr="00793124" w:rsidRDefault="00E141F0" w:rsidP="001A2427">
            <w:pPr>
              <w:ind w:firstLine="0"/>
              <w:jc w:val="center"/>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548</w:t>
            </w:r>
          </w:p>
        </w:tc>
        <w:tc>
          <w:tcPr>
            <w:tcW w:w="187" w:type="pct"/>
            <w:tcBorders>
              <w:left w:val="single" w:sz="12" w:space="0" w:color="auto"/>
            </w:tcBorders>
            <w:shd w:val="clear" w:color="auto" w:fill="auto"/>
            <w:vAlign w:val="center"/>
            <w:hideMark/>
          </w:tcPr>
          <w:p w14:paraId="2C65B8EB" w14:textId="77777777" w:rsidR="00E141F0" w:rsidRPr="00793124" w:rsidRDefault="00E141F0" w:rsidP="001A2427">
            <w:pPr>
              <w:ind w:firstLine="0"/>
              <w:jc w:val="center"/>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120</w:t>
            </w:r>
          </w:p>
        </w:tc>
        <w:tc>
          <w:tcPr>
            <w:tcW w:w="234" w:type="pct"/>
            <w:tcBorders>
              <w:right w:val="single" w:sz="12" w:space="0" w:color="auto"/>
            </w:tcBorders>
            <w:shd w:val="clear" w:color="auto" w:fill="auto"/>
            <w:vAlign w:val="center"/>
            <w:hideMark/>
          </w:tcPr>
          <w:p w14:paraId="5573E7A3" w14:textId="3CAA596C" w:rsidR="00E141F0" w:rsidRPr="00793124" w:rsidRDefault="00E141F0" w:rsidP="001A2427">
            <w:pPr>
              <w:ind w:firstLine="0"/>
              <w:jc w:val="center"/>
              <w:rPr>
                <w:rFonts w:eastAsia="Times New Roman" w:cs="Times New Roman"/>
                <w:b/>
                <w:color w:val="000000"/>
                <w:sz w:val="20"/>
                <w:szCs w:val="20"/>
                <w:lang w:eastAsia="ru-RU"/>
              </w:rPr>
            </w:pPr>
          </w:p>
        </w:tc>
        <w:tc>
          <w:tcPr>
            <w:tcW w:w="187" w:type="pct"/>
            <w:tcBorders>
              <w:left w:val="single" w:sz="12" w:space="0" w:color="auto"/>
            </w:tcBorders>
            <w:shd w:val="clear" w:color="auto" w:fill="auto"/>
            <w:vAlign w:val="center"/>
            <w:hideMark/>
          </w:tcPr>
          <w:p w14:paraId="5A8A3101" w14:textId="77777777" w:rsidR="00E141F0" w:rsidRPr="00793124" w:rsidRDefault="00E141F0" w:rsidP="001A2427">
            <w:pPr>
              <w:ind w:firstLine="0"/>
              <w:jc w:val="center"/>
              <w:rPr>
                <w:rFonts w:eastAsia="Times New Roman" w:cs="Times New Roman"/>
                <w:b/>
                <w:color w:val="000000"/>
                <w:sz w:val="20"/>
                <w:szCs w:val="20"/>
                <w:lang w:eastAsia="ru-RU"/>
              </w:rPr>
            </w:pPr>
            <w:r w:rsidRPr="00793124">
              <w:rPr>
                <w:rFonts w:eastAsia="Times New Roman" w:cs="Times New Roman"/>
                <w:b/>
                <w:color w:val="000000"/>
                <w:sz w:val="20"/>
                <w:szCs w:val="20"/>
                <w:lang w:eastAsia="ru-RU"/>
              </w:rPr>
              <w:t>834</w:t>
            </w:r>
          </w:p>
        </w:tc>
        <w:tc>
          <w:tcPr>
            <w:tcW w:w="222" w:type="pct"/>
            <w:shd w:val="clear" w:color="auto" w:fill="auto"/>
            <w:vAlign w:val="center"/>
            <w:hideMark/>
          </w:tcPr>
          <w:p w14:paraId="0286D693" w14:textId="6E35572D" w:rsidR="00E141F0" w:rsidRPr="00793124" w:rsidRDefault="00E141F0" w:rsidP="001A2427">
            <w:pPr>
              <w:ind w:firstLine="0"/>
              <w:jc w:val="center"/>
              <w:rPr>
                <w:rFonts w:eastAsia="Times New Roman" w:cs="Times New Roman"/>
                <w:b/>
                <w:color w:val="000000"/>
                <w:sz w:val="20"/>
                <w:szCs w:val="20"/>
                <w:lang w:eastAsia="ru-RU"/>
              </w:rPr>
            </w:pPr>
          </w:p>
        </w:tc>
      </w:tr>
    </w:tbl>
    <w:p w14:paraId="4C14AC56" w14:textId="77777777" w:rsidR="00F02AEA" w:rsidRDefault="00F02AEA" w:rsidP="00F02AEA"/>
    <w:p w14:paraId="794A1EC7" w14:textId="75AF088C" w:rsidR="00793124" w:rsidRDefault="00013B12" w:rsidP="00896208">
      <w:r>
        <w:t>Данные о физическом износе сетей водоснабжения не предоставлены.</w:t>
      </w:r>
      <w:r w:rsidR="005B3C64">
        <w:t xml:space="preserve"> Схемой закладывается мероприятие по техническому обследованию сетей водоснабжения с проведением технической инвентаризации.</w:t>
      </w:r>
    </w:p>
    <w:p w14:paraId="708DCE22" w14:textId="77777777" w:rsidR="00F62D5A" w:rsidRDefault="00F62D5A">
      <w:pPr>
        <w:spacing w:after="160" w:line="259" w:lineRule="auto"/>
        <w:ind w:firstLine="0"/>
        <w:jc w:val="left"/>
      </w:pPr>
      <w:r>
        <w:br w:type="page"/>
      </w:r>
    </w:p>
    <w:p w14:paraId="56438EB4" w14:textId="0A83778B" w:rsidR="00014EA4" w:rsidRDefault="00C563B2" w:rsidP="00896208">
      <w:r>
        <w:lastRenderedPageBreak/>
        <w:t>Так, протяженность водопроводных сетей по виду материла, находящихся в эксплуатационной ответственност</w:t>
      </w:r>
      <w:proofErr w:type="gramStart"/>
      <w:r>
        <w:t xml:space="preserve">и </w:t>
      </w:r>
      <w:r w:rsidR="00C93CA7">
        <w:t>ООО</w:t>
      </w:r>
      <w:proofErr w:type="gramEnd"/>
      <w:r w:rsidR="00C93CA7">
        <w:t xml:space="preserve"> «Зеленоградский водсервис»</w:t>
      </w:r>
      <w:r>
        <w:t>, составляет</w:t>
      </w:r>
      <w:r w:rsidR="00014EA4">
        <w:t>:</w:t>
      </w:r>
    </w:p>
    <w:p w14:paraId="7ADB84F6" w14:textId="5D51FD4D" w:rsidR="00C563B2" w:rsidRDefault="00C563B2" w:rsidP="00C563B2">
      <w:pPr>
        <w:ind w:left="708" w:firstLine="1"/>
        <w:jc w:val="center"/>
      </w:pPr>
      <w:r>
        <w:rPr>
          <w:noProof/>
          <w:lang w:eastAsia="ru-RU"/>
        </w:rPr>
        <w:drawing>
          <wp:inline distT="0" distB="0" distL="0" distR="0" wp14:anchorId="76086D39" wp14:editId="4DABD089">
            <wp:extent cx="3347927" cy="2753833"/>
            <wp:effectExtent l="0" t="0" r="5080" b="889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Pr>
          <w:noProof/>
          <w:lang w:eastAsia="ru-RU"/>
        </w:rPr>
        <w:drawing>
          <wp:inline distT="0" distB="0" distL="0" distR="0" wp14:anchorId="2D6F4C83" wp14:editId="495CA454">
            <wp:extent cx="3208079" cy="2711302"/>
            <wp:effectExtent l="0" t="0" r="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3"/>
        <w:gridCol w:w="7563"/>
      </w:tblGrid>
      <w:tr w:rsidR="00014EA4" w14:paraId="2AF57A83" w14:textId="77777777" w:rsidTr="00014EA4">
        <w:tc>
          <w:tcPr>
            <w:tcW w:w="7563" w:type="dxa"/>
          </w:tcPr>
          <w:p w14:paraId="6822B928" w14:textId="2EF50FF5" w:rsidR="00014EA4" w:rsidRDefault="00014EA4" w:rsidP="00896208">
            <w:pPr>
              <w:ind w:firstLine="0"/>
            </w:pPr>
            <w:r>
              <w:t>магистральные сети:</w:t>
            </w:r>
          </w:p>
        </w:tc>
        <w:tc>
          <w:tcPr>
            <w:tcW w:w="7563" w:type="dxa"/>
          </w:tcPr>
          <w:p w14:paraId="172614B7" w14:textId="6B002B89" w:rsidR="00014EA4" w:rsidRDefault="00014EA4" w:rsidP="00014EA4">
            <w:pPr>
              <w:ind w:firstLine="0"/>
            </w:pPr>
            <w:r>
              <w:t>распределительные сети:</w:t>
            </w:r>
          </w:p>
        </w:tc>
      </w:tr>
      <w:tr w:rsidR="00014EA4" w14:paraId="22B8E46C" w14:textId="77777777" w:rsidTr="00014EA4">
        <w:tc>
          <w:tcPr>
            <w:tcW w:w="7563" w:type="dxa"/>
          </w:tcPr>
          <w:p w14:paraId="2669B8C0" w14:textId="5E91A8A3" w:rsidR="00014EA4" w:rsidRDefault="00014EA4" w:rsidP="00014EA4">
            <w:pPr>
              <w:ind w:firstLine="0"/>
            </w:pPr>
            <w:r w:rsidRPr="001423D5">
              <w:t>полиэтилен (ПЭ) – 16709 метров</w:t>
            </w:r>
            <w:r>
              <w:t xml:space="preserve"> (27%)</w:t>
            </w:r>
            <w:r w:rsidRPr="001423D5">
              <w:t>;</w:t>
            </w:r>
          </w:p>
        </w:tc>
        <w:tc>
          <w:tcPr>
            <w:tcW w:w="7563" w:type="dxa"/>
          </w:tcPr>
          <w:p w14:paraId="40E16A54" w14:textId="120E13EC" w:rsidR="00014EA4" w:rsidRDefault="00014EA4" w:rsidP="00014EA4">
            <w:pPr>
              <w:ind w:firstLine="0"/>
            </w:pPr>
            <w:r w:rsidRPr="001423D5">
              <w:t xml:space="preserve">полиэтилен (ПЭ) – </w:t>
            </w:r>
            <w:r>
              <w:t>24183</w:t>
            </w:r>
            <w:r w:rsidRPr="001423D5">
              <w:t xml:space="preserve"> </w:t>
            </w:r>
            <w:r>
              <w:t>метра (51,9 %)</w:t>
            </w:r>
            <w:r w:rsidRPr="001423D5">
              <w:t>;</w:t>
            </w:r>
          </w:p>
        </w:tc>
      </w:tr>
      <w:tr w:rsidR="00014EA4" w14:paraId="20AFC9AA" w14:textId="77777777" w:rsidTr="00014EA4">
        <w:tc>
          <w:tcPr>
            <w:tcW w:w="7563" w:type="dxa"/>
          </w:tcPr>
          <w:p w14:paraId="2A1FB6C9" w14:textId="4AA97D0E" w:rsidR="00014EA4" w:rsidRDefault="00014EA4" w:rsidP="00014EA4">
            <w:pPr>
              <w:ind w:firstLine="0"/>
            </w:pPr>
            <w:r w:rsidRPr="001423D5">
              <w:t>чугун – 37101 метр</w:t>
            </w:r>
            <w:r>
              <w:t xml:space="preserve"> (59%)</w:t>
            </w:r>
            <w:r w:rsidRPr="001423D5">
              <w:t>;</w:t>
            </w:r>
          </w:p>
        </w:tc>
        <w:tc>
          <w:tcPr>
            <w:tcW w:w="7563" w:type="dxa"/>
          </w:tcPr>
          <w:p w14:paraId="1DB415AA" w14:textId="3936EAD7" w:rsidR="00014EA4" w:rsidRDefault="00014EA4" w:rsidP="00014EA4">
            <w:pPr>
              <w:ind w:firstLine="0"/>
            </w:pPr>
            <w:r w:rsidRPr="001423D5">
              <w:t xml:space="preserve">чугун – </w:t>
            </w:r>
            <w:r>
              <w:t>7148</w:t>
            </w:r>
            <w:r w:rsidRPr="001423D5">
              <w:t xml:space="preserve"> метр</w:t>
            </w:r>
            <w:r>
              <w:t>ов (15%)</w:t>
            </w:r>
            <w:r w:rsidRPr="001423D5">
              <w:t>;</w:t>
            </w:r>
          </w:p>
        </w:tc>
      </w:tr>
      <w:tr w:rsidR="00014EA4" w14:paraId="55000667" w14:textId="77777777" w:rsidTr="00014EA4">
        <w:tc>
          <w:tcPr>
            <w:tcW w:w="7563" w:type="dxa"/>
          </w:tcPr>
          <w:p w14:paraId="12D84D5C" w14:textId="2BE39867" w:rsidR="00014EA4" w:rsidRDefault="00014EA4" w:rsidP="00014EA4">
            <w:pPr>
              <w:ind w:firstLine="0"/>
            </w:pPr>
            <w:r w:rsidRPr="001423D5">
              <w:t>поливинилхлорид (ПВХ) – 7562 метра</w:t>
            </w:r>
            <w:r>
              <w:t xml:space="preserve"> (12%)</w:t>
            </w:r>
            <w:r w:rsidRPr="001423D5">
              <w:t>;</w:t>
            </w:r>
          </w:p>
        </w:tc>
        <w:tc>
          <w:tcPr>
            <w:tcW w:w="7563" w:type="dxa"/>
          </w:tcPr>
          <w:p w14:paraId="0F1C8AA8" w14:textId="372066CB" w:rsidR="00014EA4" w:rsidRDefault="00014EA4" w:rsidP="00014EA4">
            <w:pPr>
              <w:ind w:firstLine="0"/>
            </w:pPr>
            <w:r w:rsidRPr="001423D5">
              <w:t xml:space="preserve">поливинилхлорид (ПВХ) – </w:t>
            </w:r>
            <w:r>
              <w:t>2120</w:t>
            </w:r>
            <w:r w:rsidRPr="001423D5">
              <w:t xml:space="preserve"> </w:t>
            </w:r>
            <w:r>
              <w:t>метров (5%)</w:t>
            </w:r>
            <w:r w:rsidRPr="001423D5">
              <w:t>;</w:t>
            </w:r>
          </w:p>
        </w:tc>
      </w:tr>
      <w:tr w:rsidR="00014EA4" w14:paraId="55C922C2" w14:textId="77777777" w:rsidTr="00014EA4">
        <w:tc>
          <w:tcPr>
            <w:tcW w:w="7563" w:type="dxa"/>
          </w:tcPr>
          <w:p w14:paraId="7D02802C" w14:textId="3B1C72ED" w:rsidR="00014EA4" w:rsidRDefault="00014EA4" w:rsidP="00014EA4">
            <w:pPr>
              <w:ind w:firstLine="0"/>
            </w:pPr>
            <w:r w:rsidRPr="001423D5">
              <w:t xml:space="preserve">сталь – 1320 </w:t>
            </w:r>
            <w:r>
              <w:t>метров (2%)</w:t>
            </w:r>
            <w:r w:rsidR="005B3C64">
              <w:t>;</w:t>
            </w:r>
          </w:p>
        </w:tc>
        <w:tc>
          <w:tcPr>
            <w:tcW w:w="7563" w:type="dxa"/>
          </w:tcPr>
          <w:p w14:paraId="63FC0142" w14:textId="703BD96E" w:rsidR="00014EA4" w:rsidRDefault="00014EA4" w:rsidP="00014EA4">
            <w:pPr>
              <w:ind w:firstLine="0"/>
            </w:pPr>
            <w:r w:rsidRPr="001423D5">
              <w:t xml:space="preserve">сталь – </w:t>
            </w:r>
            <w:r>
              <w:t>12961</w:t>
            </w:r>
            <w:r w:rsidRPr="001423D5">
              <w:t xml:space="preserve"> метра</w:t>
            </w:r>
            <w:r>
              <w:t xml:space="preserve"> (28%);</w:t>
            </w:r>
          </w:p>
        </w:tc>
      </w:tr>
      <w:tr w:rsidR="00014EA4" w14:paraId="63EA3F2C" w14:textId="77777777" w:rsidTr="00014EA4">
        <w:tc>
          <w:tcPr>
            <w:tcW w:w="7563" w:type="dxa"/>
          </w:tcPr>
          <w:p w14:paraId="204747E4" w14:textId="77777777" w:rsidR="00014EA4" w:rsidRDefault="00014EA4" w:rsidP="00896208">
            <w:pPr>
              <w:ind w:firstLine="0"/>
            </w:pPr>
          </w:p>
        </w:tc>
        <w:tc>
          <w:tcPr>
            <w:tcW w:w="7563" w:type="dxa"/>
          </w:tcPr>
          <w:p w14:paraId="699DC061" w14:textId="605F289A" w:rsidR="00014EA4" w:rsidRDefault="00014EA4" w:rsidP="00896208">
            <w:pPr>
              <w:ind w:firstLine="0"/>
            </w:pPr>
            <w:r>
              <w:t>свинец – 245 метра (0,1%);</w:t>
            </w:r>
          </w:p>
        </w:tc>
      </w:tr>
      <w:tr w:rsidR="00014EA4" w14:paraId="0A6FBF7A" w14:textId="77777777" w:rsidTr="00014EA4">
        <w:tc>
          <w:tcPr>
            <w:tcW w:w="7563" w:type="dxa"/>
          </w:tcPr>
          <w:p w14:paraId="6CD1545B" w14:textId="037633EA" w:rsidR="00014EA4" w:rsidRDefault="00014EA4" w:rsidP="00896208">
            <w:pPr>
              <w:ind w:firstLine="0"/>
            </w:pPr>
            <w:r>
              <w:t>итоговая протяженность – 64104 метра.</w:t>
            </w:r>
          </w:p>
        </w:tc>
        <w:tc>
          <w:tcPr>
            <w:tcW w:w="7563" w:type="dxa"/>
          </w:tcPr>
          <w:p w14:paraId="359E0698" w14:textId="358923D6" w:rsidR="00014EA4" w:rsidRDefault="00014EA4" w:rsidP="00014EA4">
            <w:pPr>
              <w:ind w:firstLine="0"/>
            </w:pPr>
            <w:r>
              <w:t>итоговая протяженность – 47019 метров.</w:t>
            </w:r>
          </w:p>
        </w:tc>
      </w:tr>
    </w:tbl>
    <w:p w14:paraId="3A61483A" w14:textId="0492F967" w:rsidR="00014EA4" w:rsidRDefault="00014EA4" w:rsidP="00896208"/>
    <w:p w14:paraId="1576A6E2" w14:textId="211E286E" w:rsidR="00014EA4" w:rsidRDefault="00014EA4" w:rsidP="00896208">
      <w:r>
        <w:t>Суммарная протяженность сетей водоснабжения, находящихся в эксплуатационной ответственност</w:t>
      </w:r>
      <w:proofErr w:type="gramStart"/>
      <w:r>
        <w:t xml:space="preserve">и </w:t>
      </w:r>
      <w:r w:rsidR="00C93CA7">
        <w:t>ООО</w:t>
      </w:r>
      <w:proofErr w:type="gramEnd"/>
      <w:r w:rsidR="00C93CA7">
        <w:t xml:space="preserve"> «Зеленоградский водсервис»</w:t>
      </w:r>
      <w:r>
        <w:t>, составляет 111123 метра.</w:t>
      </w:r>
    </w:p>
    <w:p w14:paraId="5D96F786" w14:textId="77777777" w:rsidR="00014EA4" w:rsidRDefault="00014EA4" w:rsidP="00896208"/>
    <w:p w14:paraId="012D6B58" w14:textId="4756120B" w:rsidR="00896208" w:rsidRDefault="00896208" w:rsidP="00896208">
      <w:r>
        <w:t>В таблице ниже представлен перечень сетей водоснабжения, находящиеся в эксплуатационной ответственности МКП «Водоканал ЗМО».</w:t>
      </w:r>
    </w:p>
    <w:p w14:paraId="6CBAF4CF" w14:textId="4954D2C6" w:rsidR="00030109" w:rsidRDefault="00030109" w:rsidP="00014EA4"/>
    <w:p w14:paraId="49E36480" w14:textId="7454A21E" w:rsidR="00B82162" w:rsidRDefault="00B82162" w:rsidP="00B82162">
      <w:pPr>
        <w:pStyle w:val="af"/>
        <w:keepNext/>
      </w:pPr>
      <w:bookmarkStart w:id="49" w:name="_Ref116301775"/>
      <w:r>
        <w:t xml:space="preserve">Таблица </w:t>
      </w:r>
      <w:r w:rsidR="000B7E8F">
        <w:fldChar w:fldCharType="begin"/>
      </w:r>
      <w:r w:rsidR="000B7E8F">
        <w:instrText xml:space="preserve"> SEQ Таблица \* ARABIC </w:instrText>
      </w:r>
      <w:r w:rsidR="000B7E8F">
        <w:fldChar w:fldCharType="separate"/>
      </w:r>
      <w:r w:rsidR="008E214F">
        <w:rPr>
          <w:noProof/>
        </w:rPr>
        <w:t>24</w:t>
      </w:r>
      <w:r w:rsidR="000B7E8F">
        <w:rPr>
          <w:noProof/>
        </w:rPr>
        <w:fldChar w:fldCharType="end"/>
      </w:r>
      <w:bookmarkEnd w:id="49"/>
      <w:r>
        <w:t xml:space="preserve"> </w:t>
      </w:r>
      <w:r w:rsidRPr="00863C48">
        <w:t xml:space="preserve">Характеристика водопроводных сетей, находящихся в эксплуатационной ответственности </w:t>
      </w:r>
      <w:r w:rsidR="00717E4A">
        <w:t>МКП «Водоканал ЗМО»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726"/>
        <w:gridCol w:w="1729"/>
        <w:gridCol w:w="1870"/>
        <w:gridCol w:w="1726"/>
        <w:gridCol w:w="2014"/>
        <w:gridCol w:w="2684"/>
        <w:gridCol w:w="2026"/>
        <w:gridCol w:w="1007"/>
      </w:tblGrid>
      <w:tr w:rsidR="003C7EF5" w:rsidRPr="00B82162" w14:paraId="6EF0DF51" w14:textId="77777777" w:rsidTr="003C7EF5">
        <w:trPr>
          <w:trHeight w:val="20"/>
          <w:tblHeader/>
        </w:trPr>
        <w:tc>
          <w:tcPr>
            <w:tcW w:w="186" w:type="pct"/>
            <w:vMerge w:val="restart"/>
            <w:shd w:val="clear" w:color="auto" w:fill="auto"/>
            <w:vAlign w:val="center"/>
          </w:tcPr>
          <w:p w14:paraId="13C471B6" w14:textId="08CBD611" w:rsidR="003C7EF5" w:rsidRPr="00B82162" w:rsidRDefault="003C7EF5" w:rsidP="003C7EF5">
            <w:pPr>
              <w:ind w:firstLine="0"/>
              <w:jc w:val="center"/>
              <w:rPr>
                <w:rFonts w:eastAsia="Times New Roman" w:cs="Times New Roman"/>
                <w:b/>
                <w:sz w:val="20"/>
                <w:szCs w:val="20"/>
                <w:lang w:eastAsia="ru-RU"/>
              </w:rPr>
            </w:pPr>
            <w:r w:rsidRPr="00B82162">
              <w:rPr>
                <w:rFonts w:eastAsia="Times New Roman" w:cs="Times New Roman"/>
                <w:b/>
                <w:sz w:val="20"/>
                <w:szCs w:val="20"/>
                <w:lang w:eastAsia="ru-RU"/>
              </w:rPr>
              <w:t xml:space="preserve">№ </w:t>
            </w:r>
            <w:proofErr w:type="gramStart"/>
            <w:r w:rsidRPr="00B82162">
              <w:rPr>
                <w:rFonts w:eastAsia="Times New Roman" w:cs="Times New Roman"/>
                <w:b/>
                <w:sz w:val="20"/>
                <w:szCs w:val="20"/>
                <w:lang w:eastAsia="ru-RU"/>
              </w:rPr>
              <w:t>п</w:t>
            </w:r>
            <w:proofErr w:type="gramEnd"/>
            <w:r w:rsidRPr="00B82162">
              <w:rPr>
                <w:rFonts w:eastAsia="Times New Roman" w:cs="Times New Roman"/>
                <w:b/>
                <w:sz w:val="20"/>
                <w:szCs w:val="20"/>
                <w:lang w:eastAsia="ru-RU"/>
              </w:rPr>
              <w:t>/п</w:t>
            </w:r>
          </w:p>
        </w:tc>
        <w:tc>
          <w:tcPr>
            <w:tcW w:w="562" w:type="pct"/>
            <w:vMerge w:val="restart"/>
            <w:shd w:val="clear" w:color="auto" w:fill="auto"/>
            <w:vAlign w:val="center"/>
          </w:tcPr>
          <w:p w14:paraId="724B0325" w14:textId="22CBCAC4" w:rsidR="003C7EF5" w:rsidRPr="00B82162" w:rsidRDefault="003C7EF5" w:rsidP="003C7EF5">
            <w:pPr>
              <w:ind w:firstLine="0"/>
              <w:jc w:val="center"/>
              <w:rPr>
                <w:rFonts w:eastAsia="Times New Roman" w:cs="Times New Roman"/>
                <w:b/>
                <w:sz w:val="20"/>
                <w:szCs w:val="20"/>
                <w:lang w:eastAsia="ru-RU"/>
              </w:rPr>
            </w:pPr>
            <w:r w:rsidRPr="00B82162">
              <w:rPr>
                <w:rFonts w:eastAsia="Times New Roman" w:cs="Times New Roman"/>
                <w:b/>
                <w:sz w:val="20"/>
                <w:szCs w:val="20"/>
                <w:lang w:eastAsia="ru-RU"/>
              </w:rPr>
              <w:t>Наименование объекта</w:t>
            </w:r>
          </w:p>
        </w:tc>
        <w:tc>
          <w:tcPr>
            <w:tcW w:w="563" w:type="pct"/>
            <w:vMerge w:val="restart"/>
            <w:shd w:val="clear" w:color="auto" w:fill="auto"/>
            <w:vAlign w:val="center"/>
          </w:tcPr>
          <w:p w14:paraId="42C48CD7" w14:textId="357E0FFB" w:rsidR="003C7EF5" w:rsidRPr="00B82162" w:rsidRDefault="003C7EF5" w:rsidP="003C7EF5">
            <w:pPr>
              <w:ind w:left="-69" w:right="-53" w:firstLine="0"/>
              <w:jc w:val="center"/>
              <w:rPr>
                <w:rFonts w:eastAsia="Times New Roman" w:cs="Times New Roman"/>
                <w:b/>
                <w:sz w:val="20"/>
                <w:szCs w:val="20"/>
                <w:lang w:eastAsia="ru-RU"/>
              </w:rPr>
            </w:pPr>
            <w:r w:rsidRPr="00B82162">
              <w:rPr>
                <w:rFonts w:eastAsia="Times New Roman" w:cs="Times New Roman"/>
                <w:b/>
                <w:sz w:val="20"/>
                <w:szCs w:val="20"/>
                <w:lang w:eastAsia="ru-RU"/>
              </w:rPr>
              <w:t>Населённый пункт</w:t>
            </w:r>
          </w:p>
        </w:tc>
        <w:tc>
          <w:tcPr>
            <w:tcW w:w="1171" w:type="pct"/>
            <w:gridSpan w:val="2"/>
            <w:shd w:val="clear" w:color="auto" w:fill="auto"/>
            <w:vAlign w:val="center"/>
          </w:tcPr>
          <w:p w14:paraId="265CB33E" w14:textId="5F5EF7CA" w:rsidR="003C7EF5" w:rsidRPr="00B82162" w:rsidRDefault="003C7EF5" w:rsidP="003C7EF5">
            <w:pPr>
              <w:ind w:firstLine="0"/>
              <w:jc w:val="center"/>
              <w:rPr>
                <w:rFonts w:eastAsia="Times New Roman" w:cs="Times New Roman"/>
                <w:b/>
                <w:sz w:val="20"/>
                <w:szCs w:val="20"/>
                <w:lang w:eastAsia="ru-RU"/>
              </w:rPr>
            </w:pPr>
            <w:r>
              <w:rPr>
                <w:rFonts w:eastAsia="Times New Roman" w:cs="Times New Roman"/>
                <w:b/>
                <w:sz w:val="20"/>
                <w:szCs w:val="20"/>
                <w:lang w:eastAsia="ru-RU"/>
              </w:rPr>
              <w:t xml:space="preserve">Информация </w:t>
            </w:r>
            <w:r w:rsidR="00F84868">
              <w:rPr>
                <w:rFonts w:eastAsia="Times New Roman" w:cs="Times New Roman"/>
                <w:b/>
                <w:sz w:val="20"/>
                <w:szCs w:val="20"/>
                <w:lang w:eastAsia="ru-RU"/>
              </w:rPr>
              <w:t>о насосных станциях,</w:t>
            </w:r>
            <w:r>
              <w:rPr>
                <w:rFonts w:eastAsia="Times New Roman" w:cs="Times New Roman"/>
                <w:b/>
                <w:sz w:val="20"/>
                <w:szCs w:val="20"/>
                <w:lang w:eastAsia="ru-RU"/>
              </w:rPr>
              <w:t xml:space="preserve"> подключенных к сети</w:t>
            </w:r>
          </w:p>
        </w:tc>
        <w:tc>
          <w:tcPr>
            <w:tcW w:w="656" w:type="pct"/>
            <w:vMerge w:val="restart"/>
            <w:vAlign w:val="center"/>
          </w:tcPr>
          <w:p w14:paraId="4D5525D1" w14:textId="116A8ACF" w:rsidR="003C7EF5" w:rsidRPr="00B82162" w:rsidRDefault="003C7EF5" w:rsidP="003C7EF5">
            <w:pPr>
              <w:ind w:firstLine="0"/>
              <w:jc w:val="center"/>
              <w:rPr>
                <w:rFonts w:eastAsia="Times New Roman" w:cs="Times New Roman"/>
                <w:b/>
                <w:sz w:val="20"/>
                <w:szCs w:val="20"/>
                <w:lang w:eastAsia="ru-RU"/>
              </w:rPr>
            </w:pPr>
            <w:r w:rsidRPr="00B82162">
              <w:rPr>
                <w:rFonts w:eastAsia="Times New Roman" w:cs="Times New Roman"/>
                <w:b/>
                <w:sz w:val="20"/>
                <w:szCs w:val="20"/>
                <w:lang w:eastAsia="ru-RU"/>
              </w:rPr>
              <w:t xml:space="preserve">Протяженность сетей диаметром от </w:t>
            </w:r>
            <w:r w:rsidRPr="00B82162">
              <w:rPr>
                <w:rFonts w:eastAsia="Times New Roman" w:cs="Times New Roman"/>
                <w:b/>
                <w:sz w:val="20"/>
                <w:szCs w:val="20"/>
                <w:lang w:eastAsia="ru-RU"/>
              </w:rPr>
              <w:lastRenderedPageBreak/>
              <w:t>50 до 250 мм</w:t>
            </w:r>
            <w:r>
              <w:rPr>
                <w:rFonts w:eastAsia="Times New Roman" w:cs="Times New Roman"/>
                <w:b/>
                <w:sz w:val="20"/>
                <w:szCs w:val="20"/>
                <w:lang w:eastAsia="ru-RU"/>
              </w:rPr>
              <w:t>, км</w:t>
            </w:r>
          </w:p>
        </w:tc>
        <w:tc>
          <w:tcPr>
            <w:tcW w:w="874" w:type="pct"/>
            <w:vMerge w:val="restart"/>
            <w:shd w:val="clear" w:color="auto" w:fill="auto"/>
            <w:vAlign w:val="center"/>
          </w:tcPr>
          <w:p w14:paraId="5698AA07" w14:textId="4A258F4B" w:rsidR="003C7EF5" w:rsidRPr="00B82162" w:rsidRDefault="003C7EF5" w:rsidP="003C7EF5">
            <w:pPr>
              <w:ind w:firstLine="0"/>
              <w:jc w:val="center"/>
              <w:rPr>
                <w:rFonts w:eastAsia="Times New Roman" w:cs="Times New Roman"/>
                <w:b/>
                <w:sz w:val="20"/>
                <w:szCs w:val="20"/>
                <w:lang w:eastAsia="ru-RU"/>
              </w:rPr>
            </w:pPr>
            <w:r w:rsidRPr="00B82162">
              <w:rPr>
                <w:rFonts w:eastAsia="Times New Roman" w:cs="Times New Roman"/>
                <w:b/>
                <w:sz w:val="20"/>
                <w:szCs w:val="20"/>
                <w:lang w:eastAsia="ru-RU"/>
              </w:rPr>
              <w:lastRenderedPageBreak/>
              <w:t xml:space="preserve">Наименование </w:t>
            </w:r>
            <w:r>
              <w:rPr>
                <w:rFonts w:eastAsia="Times New Roman" w:cs="Times New Roman"/>
                <w:b/>
                <w:sz w:val="20"/>
                <w:szCs w:val="20"/>
                <w:lang w:eastAsia="ru-RU"/>
              </w:rPr>
              <w:t xml:space="preserve">подключенной </w:t>
            </w:r>
            <w:r w:rsidRPr="00B82162">
              <w:rPr>
                <w:rFonts w:eastAsia="Times New Roman" w:cs="Times New Roman"/>
                <w:b/>
                <w:sz w:val="20"/>
                <w:szCs w:val="20"/>
                <w:lang w:eastAsia="ru-RU"/>
              </w:rPr>
              <w:t>станции</w:t>
            </w:r>
          </w:p>
        </w:tc>
        <w:tc>
          <w:tcPr>
            <w:tcW w:w="660" w:type="pct"/>
            <w:vMerge w:val="restart"/>
            <w:shd w:val="clear" w:color="auto" w:fill="auto"/>
            <w:vAlign w:val="center"/>
          </w:tcPr>
          <w:p w14:paraId="39BFA5FC" w14:textId="78870E68" w:rsidR="003C7EF5" w:rsidRPr="00B82162" w:rsidRDefault="003C7EF5" w:rsidP="003C7EF5">
            <w:pPr>
              <w:ind w:firstLine="0"/>
              <w:jc w:val="center"/>
              <w:rPr>
                <w:rFonts w:eastAsia="Times New Roman" w:cs="Times New Roman"/>
                <w:b/>
                <w:sz w:val="20"/>
                <w:szCs w:val="20"/>
                <w:lang w:eastAsia="ru-RU"/>
              </w:rPr>
            </w:pPr>
            <w:r w:rsidRPr="00B82162">
              <w:rPr>
                <w:rFonts w:eastAsia="Times New Roman" w:cs="Times New Roman"/>
                <w:b/>
                <w:sz w:val="20"/>
                <w:szCs w:val="20"/>
                <w:lang w:eastAsia="ru-RU"/>
              </w:rPr>
              <w:t>Ти</w:t>
            </w:r>
            <w:r>
              <w:rPr>
                <w:rFonts w:eastAsia="Times New Roman" w:cs="Times New Roman"/>
                <w:b/>
                <w:sz w:val="20"/>
                <w:szCs w:val="20"/>
                <w:lang w:eastAsia="ru-RU"/>
              </w:rPr>
              <w:t xml:space="preserve">п </w:t>
            </w:r>
            <w:r w:rsidRPr="00B82162">
              <w:rPr>
                <w:rFonts w:eastAsia="Times New Roman" w:cs="Times New Roman"/>
                <w:b/>
                <w:sz w:val="20"/>
                <w:szCs w:val="20"/>
                <w:lang w:eastAsia="ru-RU"/>
              </w:rPr>
              <w:t>сети</w:t>
            </w:r>
          </w:p>
        </w:tc>
        <w:tc>
          <w:tcPr>
            <w:tcW w:w="328" w:type="pct"/>
            <w:vMerge w:val="restart"/>
            <w:shd w:val="clear" w:color="auto" w:fill="auto"/>
            <w:vAlign w:val="center"/>
          </w:tcPr>
          <w:p w14:paraId="084F8D6A" w14:textId="3826F338" w:rsidR="003C7EF5" w:rsidRPr="00B82162" w:rsidRDefault="003C7EF5" w:rsidP="003C7EF5">
            <w:pPr>
              <w:ind w:firstLine="0"/>
              <w:jc w:val="center"/>
              <w:rPr>
                <w:rFonts w:eastAsia="Times New Roman" w:cs="Times New Roman"/>
                <w:b/>
                <w:sz w:val="20"/>
                <w:szCs w:val="20"/>
                <w:lang w:eastAsia="ru-RU"/>
              </w:rPr>
            </w:pPr>
            <w:r w:rsidRPr="00B82162">
              <w:rPr>
                <w:rFonts w:eastAsia="Times New Roman" w:cs="Times New Roman"/>
                <w:b/>
                <w:sz w:val="20"/>
                <w:szCs w:val="20"/>
                <w:lang w:eastAsia="ru-RU"/>
              </w:rPr>
              <w:t xml:space="preserve">Износ объекта, </w:t>
            </w:r>
            <w:r w:rsidRPr="00B82162">
              <w:rPr>
                <w:rFonts w:eastAsia="Times New Roman" w:cs="Times New Roman"/>
                <w:b/>
                <w:sz w:val="20"/>
                <w:szCs w:val="20"/>
                <w:lang w:eastAsia="ru-RU"/>
              </w:rPr>
              <w:lastRenderedPageBreak/>
              <w:t>%</w:t>
            </w:r>
          </w:p>
        </w:tc>
      </w:tr>
      <w:tr w:rsidR="003C7EF5" w:rsidRPr="00B82162" w14:paraId="68328306" w14:textId="77777777" w:rsidTr="003C7EF5">
        <w:trPr>
          <w:trHeight w:val="20"/>
          <w:tblHeader/>
        </w:trPr>
        <w:tc>
          <w:tcPr>
            <w:tcW w:w="186" w:type="pct"/>
            <w:vMerge/>
            <w:shd w:val="clear" w:color="auto" w:fill="auto"/>
            <w:vAlign w:val="center"/>
            <w:hideMark/>
          </w:tcPr>
          <w:p w14:paraId="4EC43BAE" w14:textId="48A8A4EC" w:rsidR="003C7EF5" w:rsidRPr="00B82162" w:rsidRDefault="003C7EF5" w:rsidP="003C7EF5">
            <w:pPr>
              <w:ind w:firstLine="0"/>
              <w:jc w:val="center"/>
              <w:rPr>
                <w:rFonts w:eastAsia="Times New Roman" w:cs="Times New Roman"/>
                <w:b/>
                <w:sz w:val="20"/>
                <w:szCs w:val="20"/>
                <w:lang w:eastAsia="ru-RU"/>
              </w:rPr>
            </w:pPr>
          </w:p>
        </w:tc>
        <w:tc>
          <w:tcPr>
            <w:tcW w:w="562" w:type="pct"/>
            <w:vMerge/>
            <w:shd w:val="clear" w:color="auto" w:fill="auto"/>
            <w:vAlign w:val="center"/>
            <w:hideMark/>
          </w:tcPr>
          <w:p w14:paraId="59326112" w14:textId="41DEFE3A" w:rsidR="003C7EF5" w:rsidRPr="00B82162" w:rsidRDefault="003C7EF5" w:rsidP="003C7EF5">
            <w:pPr>
              <w:ind w:firstLine="0"/>
              <w:jc w:val="center"/>
              <w:rPr>
                <w:rFonts w:eastAsia="Times New Roman" w:cs="Times New Roman"/>
                <w:b/>
                <w:sz w:val="20"/>
                <w:szCs w:val="20"/>
                <w:lang w:eastAsia="ru-RU"/>
              </w:rPr>
            </w:pPr>
          </w:p>
        </w:tc>
        <w:tc>
          <w:tcPr>
            <w:tcW w:w="563" w:type="pct"/>
            <w:vMerge/>
            <w:shd w:val="clear" w:color="auto" w:fill="auto"/>
            <w:vAlign w:val="center"/>
            <w:hideMark/>
          </w:tcPr>
          <w:p w14:paraId="7CC2C7BA" w14:textId="4BFFF59B" w:rsidR="003C7EF5" w:rsidRPr="00B82162" w:rsidRDefault="003C7EF5" w:rsidP="003C7EF5">
            <w:pPr>
              <w:ind w:left="-69" w:right="-53" w:firstLine="0"/>
              <w:jc w:val="center"/>
              <w:rPr>
                <w:rFonts w:eastAsia="Times New Roman" w:cs="Times New Roman"/>
                <w:b/>
                <w:sz w:val="20"/>
                <w:szCs w:val="20"/>
                <w:lang w:eastAsia="ru-RU"/>
              </w:rPr>
            </w:pPr>
          </w:p>
        </w:tc>
        <w:tc>
          <w:tcPr>
            <w:tcW w:w="609" w:type="pct"/>
            <w:shd w:val="clear" w:color="auto" w:fill="auto"/>
            <w:vAlign w:val="center"/>
            <w:hideMark/>
          </w:tcPr>
          <w:p w14:paraId="31B30E09" w14:textId="48D27222" w:rsidR="003C7EF5" w:rsidRPr="00B82162" w:rsidRDefault="003C7EF5" w:rsidP="003C7EF5">
            <w:pPr>
              <w:ind w:firstLine="0"/>
              <w:jc w:val="center"/>
              <w:rPr>
                <w:rFonts w:eastAsia="Times New Roman" w:cs="Times New Roman"/>
                <w:b/>
                <w:color w:val="000000"/>
                <w:sz w:val="20"/>
                <w:szCs w:val="20"/>
                <w:lang w:eastAsia="ru-RU"/>
              </w:rPr>
            </w:pPr>
            <w:r w:rsidRPr="00B82162">
              <w:rPr>
                <w:rFonts w:eastAsia="Times New Roman" w:cs="Times New Roman"/>
                <w:b/>
                <w:sz w:val="20"/>
                <w:szCs w:val="20"/>
                <w:lang w:eastAsia="ru-RU"/>
              </w:rPr>
              <w:t xml:space="preserve">Установленная мощность, </w:t>
            </w:r>
            <w:r>
              <w:rPr>
                <w:rFonts w:eastAsia="Times New Roman" w:cs="Times New Roman"/>
                <w:b/>
                <w:sz w:val="20"/>
                <w:szCs w:val="20"/>
                <w:lang w:eastAsia="ru-RU"/>
              </w:rPr>
              <w:t>м</w:t>
            </w:r>
            <w:r w:rsidRPr="00B82162">
              <w:rPr>
                <w:rFonts w:eastAsia="Times New Roman" w:cs="Times New Roman"/>
                <w:b/>
                <w:sz w:val="20"/>
                <w:szCs w:val="20"/>
                <w:vertAlign w:val="superscript"/>
                <w:lang w:eastAsia="ru-RU"/>
              </w:rPr>
              <w:t>3</w:t>
            </w:r>
            <w:r w:rsidRPr="00B82162">
              <w:rPr>
                <w:rFonts w:eastAsia="Times New Roman" w:cs="Times New Roman"/>
                <w:b/>
                <w:sz w:val="20"/>
                <w:szCs w:val="20"/>
                <w:lang w:eastAsia="ru-RU"/>
              </w:rPr>
              <w:t>/час</w:t>
            </w:r>
          </w:p>
        </w:tc>
        <w:tc>
          <w:tcPr>
            <w:tcW w:w="562" w:type="pct"/>
            <w:shd w:val="clear" w:color="auto" w:fill="auto"/>
            <w:vAlign w:val="center"/>
            <w:hideMark/>
          </w:tcPr>
          <w:p w14:paraId="3D2E3BC6" w14:textId="4CE58D27" w:rsidR="003C7EF5" w:rsidRPr="00B82162" w:rsidRDefault="003C7EF5" w:rsidP="003C7EF5">
            <w:pPr>
              <w:ind w:firstLine="0"/>
              <w:jc w:val="center"/>
              <w:rPr>
                <w:rFonts w:eastAsia="Times New Roman" w:cs="Times New Roman"/>
                <w:b/>
                <w:color w:val="000000"/>
                <w:sz w:val="20"/>
                <w:szCs w:val="20"/>
                <w:lang w:eastAsia="ru-RU"/>
              </w:rPr>
            </w:pPr>
            <w:r w:rsidRPr="00B82162">
              <w:rPr>
                <w:rFonts w:eastAsia="Times New Roman" w:cs="Times New Roman"/>
                <w:b/>
                <w:sz w:val="20"/>
                <w:szCs w:val="20"/>
                <w:lang w:eastAsia="ru-RU"/>
              </w:rPr>
              <w:t xml:space="preserve">Подключенная нагрузка, </w:t>
            </w:r>
            <w:r>
              <w:rPr>
                <w:rFonts w:eastAsia="Times New Roman" w:cs="Times New Roman"/>
                <w:b/>
                <w:sz w:val="20"/>
                <w:szCs w:val="20"/>
                <w:lang w:eastAsia="ru-RU"/>
              </w:rPr>
              <w:t>м</w:t>
            </w:r>
            <w:r w:rsidRPr="00B82162">
              <w:rPr>
                <w:rFonts w:eastAsia="Times New Roman" w:cs="Times New Roman"/>
                <w:b/>
                <w:sz w:val="20"/>
                <w:szCs w:val="20"/>
                <w:vertAlign w:val="superscript"/>
                <w:lang w:eastAsia="ru-RU"/>
              </w:rPr>
              <w:t>3</w:t>
            </w:r>
            <w:r w:rsidRPr="00B82162">
              <w:rPr>
                <w:rFonts w:eastAsia="Times New Roman" w:cs="Times New Roman"/>
                <w:b/>
                <w:sz w:val="20"/>
                <w:szCs w:val="20"/>
                <w:lang w:eastAsia="ru-RU"/>
              </w:rPr>
              <w:t>/час</w:t>
            </w:r>
          </w:p>
        </w:tc>
        <w:tc>
          <w:tcPr>
            <w:tcW w:w="656" w:type="pct"/>
            <w:vMerge/>
          </w:tcPr>
          <w:p w14:paraId="79AE1A0C" w14:textId="62487983" w:rsidR="003C7EF5" w:rsidRPr="00B82162" w:rsidRDefault="003C7EF5" w:rsidP="003C7EF5">
            <w:pPr>
              <w:ind w:firstLine="0"/>
              <w:jc w:val="center"/>
              <w:rPr>
                <w:rFonts w:eastAsia="Times New Roman" w:cs="Times New Roman"/>
                <w:b/>
                <w:sz w:val="20"/>
                <w:szCs w:val="20"/>
                <w:lang w:eastAsia="ru-RU"/>
              </w:rPr>
            </w:pPr>
          </w:p>
        </w:tc>
        <w:tc>
          <w:tcPr>
            <w:tcW w:w="874" w:type="pct"/>
            <w:vMerge/>
            <w:shd w:val="clear" w:color="auto" w:fill="auto"/>
            <w:vAlign w:val="center"/>
            <w:hideMark/>
          </w:tcPr>
          <w:p w14:paraId="31B7DFDD" w14:textId="6052236A" w:rsidR="003C7EF5" w:rsidRPr="00B82162" w:rsidRDefault="003C7EF5" w:rsidP="003C7EF5">
            <w:pPr>
              <w:ind w:firstLine="0"/>
              <w:jc w:val="center"/>
              <w:rPr>
                <w:rFonts w:eastAsia="Times New Roman" w:cs="Times New Roman"/>
                <w:b/>
                <w:color w:val="000000"/>
                <w:sz w:val="20"/>
                <w:szCs w:val="20"/>
                <w:lang w:eastAsia="ru-RU"/>
              </w:rPr>
            </w:pPr>
          </w:p>
        </w:tc>
        <w:tc>
          <w:tcPr>
            <w:tcW w:w="660" w:type="pct"/>
            <w:vMerge/>
            <w:shd w:val="clear" w:color="auto" w:fill="auto"/>
            <w:vAlign w:val="center"/>
            <w:hideMark/>
          </w:tcPr>
          <w:p w14:paraId="7613FF51" w14:textId="3ADE2D92" w:rsidR="003C7EF5" w:rsidRPr="00B82162" w:rsidRDefault="003C7EF5" w:rsidP="003C7EF5">
            <w:pPr>
              <w:ind w:firstLine="0"/>
              <w:jc w:val="center"/>
              <w:rPr>
                <w:rFonts w:eastAsia="Times New Roman" w:cs="Times New Roman"/>
                <w:b/>
                <w:color w:val="000000"/>
                <w:sz w:val="20"/>
                <w:szCs w:val="20"/>
                <w:lang w:eastAsia="ru-RU"/>
              </w:rPr>
            </w:pPr>
          </w:p>
        </w:tc>
        <w:tc>
          <w:tcPr>
            <w:tcW w:w="328" w:type="pct"/>
            <w:vMerge/>
            <w:shd w:val="clear" w:color="auto" w:fill="auto"/>
            <w:vAlign w:val="center"/>
            <w:hideMark/>
          </w:tcPr>
          <w:p w14:paraId="7836C50D" w14:textId="21B1AC2D" w:rsidR="003C7EF5" w:rsidRPr="00B82162" w:rsidRDefault="003C7EF5" w:rsidP="003C7EF5">
            <w:pPr>
              <w:ind w:firstLine="0"/>
              <w:jc w:val="center"/>
              <w:rPr>
                <w:rFonts w:eastAsia="Times New Roman" w:cs="Times New Roman"/>
                <w:b/>
                <w:color w:val="000000"/>
                <w:sz w:val="20"/>
                <w:szCs w:val="20"/>
                <w:lang w:eastAsia="ru-RU"/>
              </w:rPr>
            </w:pPr>
          </w:p>
        </w:tc>
      </w:tr>
      <w:tr w:rsidR="003C7EF5" w:rsidRPr="00B82162" w14:paraId="046EE2E5" w14:textId="77777777" w:rsidTr="003C7EF5">
        <w:trPr>
          <w:trHeight w:val="20"/>
        </w:trPr>
        <w:tc>
          <w:tcPr>
            <w:tcW w:w="186" w:type="pct"/>
            <w:shd w:val="clear" w:color="auto" w:fill="auto"/>
            <w:vAlign w:val="center"/>
            <w:hideMark/>
          </w:tcPr>
          <w:p w14:paraId="447AF27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lastRenderedPageBreak/>
              <w:t>1</w:t>
            </w:r>
          </w:p>
        </w:tc>
        <w:tc>
          <w:tcPr>
            <w:tcW w:w="562" w:type="pct"/>
            <w:shd w:val="clear" w:color="auto" w:fill="auto"/>
            <w:vAlign w:val="center"/>
            <w:hideMark/>
          </w:tcPr>
          <w:p w14:paraId="3BB3F37B" w14:textId="77D7C704"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1907706" w14:textId="6B7AE8B6"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Кузнецкое</w:t>
            </w:r>
          </w:p>
        </w:tc>
        <w:tc>
          <w:tcPr>
            <w:tcW w:w="609" w:type="pct"/>
            <w:shd w:val="clear" w:color="auto" w:fill="auto"/>
            <w:vAlign w:val="center"/>
            <w:hideMark/>
          </w:tcPr>
          <w:p w14:paraId="2B18526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20,00</w:t>
            </w:r>
          </w:p>
        </w:tc>
        <w:tc>
          <w:tcPr>
            <w:tcW w:w="562" w:type="pct"/>
            <w:shd w:val="clear" w:color="auto" w:fill="auto"/>
            <w:vAlign w:val="center"/>
            <w:hideMark/>
          </w:tcPr>
          <w:p w14:paraId="5F1E879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1AB1CBDC" w14:textId="13EA7A18"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2,70</w:t>
            </w:r>
          </w:p>
        </w:tc>
        <w:tc>
          <w:tcPr>
            <w:tcW w:w="874" w:type="pct"/>
            <w:shd w:val="clear" w:color="auto" w:fill="auto"/>
            <w:vAlign w:val="center"/>
            <w:hideMark/>
          </w:tcPr>
          <w:p w14:paraId="314443DF" w14:textId="272A3EA3"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№492</w:t>
            </w:r>
          </w:p>
        </w:tc>
        <w:tc>
          <w:tcPr>
            <w:tcW w:w="660" w:type="pct"/>
            <w:shd w:val="clear" w:color="auto" w:fill="auto"/>
            <w:vAlign w:val="center"/>
            <w:hideMark/>
          </w:tcPr>
          <w:p w14:paraId="22EC90FD" w14:textId="77777777" w:rsidR="00B82162" w:rsidRPr="00B82162" w:rsidRDefault="00B82162" w:rsidP="003C7EF5">
            <w:pPr>
              <w:ind w:left="-59" w:right="-145"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 (подземная канальная прокладка)</w:t>
            </w:r>
          </w:p>
        </w:tc>
        <w:tc>
          <w:tcPr>
            <w:tcW w:w="328" w:type="pct"/>
            <w:shd w:val="clear" w:color="auto" w:fill="auto"/>
            <w:vAlign w:val="center"/>
            <w:hideMark/>
          </w:tcPr>
          <w:p w14:paraId="6882FE9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1380EDC9" w14:textId="77777777" w:rsidTr="003C7EF5">
        <w:trPr>
          <w:trHeight w:val="20"/>
        </w:trPr>
        <w:tc>
          <w:tcPr>
            <w:tcW w:w="186" w:type="pct"/>
            <w:shd w:val="clear" w:color="auto" w:fill="auto"/>
            <w:vAlign w:val="center"/>
            <w:hideMark/>
          </w:tcPr>
          <w:p w14:paraId="2D03297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w:t>
            </w:r>
          </w:p>
        </w:tc>
        <w:tc>
          <w:tcPr>
            <w:tcW w:w="562" w:type="pct"/>
            <w:shd w:val="clear" w:color="auto" w:fill="auto"/>
            <w:vAlign w:val="center"/>
            <w:hideMark/>
          </w:tcPr>
          <w:p w14:paraId="6D5A452B" w14:textId="50629289"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B1C7064" w14:textId="273247A6"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Переславское</w:t>
            </w:r>
          </w:p>
        </w:tc>
        <w:tc>
          <w:tcPr>
            <w:tcW w:w="609" w:type="pct"/>
            <w:shd w:val="clear" w:color="auto" w:fill="auto"/>
            <w:vAlign w:val="center"/>
            <w:hideMark/>
          </w:tcPr>
          <w:p w14:paraId="3ECAF9B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c>
          <w:tcPr>
            <w:tcW w:w="562" w:type="pct"/>
            <w:shd w:val="clear" w:color="auto" w:fill="auto"/>
            <w:vAlign w:val="center"/>
            <w:hideMark/>
          </w:tcPr>
          <w:p w14:paraId="0BDB5D6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656" w:type="pct"/>
            <w:vAlign w:val="center"/>
          </w:tcPr>
          <w:p w14:paraId="6EDD449D" w14:textId="255AAF48"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4,50</w:t>
            </w:r>
          </w:p>
        </w:tc>
        <w:tc>
          <w:tcPr>
            <w:tcW w:w="874" w:type="pct"/>
            <w:shd w:val="clear" w:color="auto" w:fill="auto"/>
            <w:vAlign w:val="center"/>
            <w:hideMark/>
          </w:tcPr>
          <w:p w14:paraId="799A92BA" w14:textId="24E2DBEC"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Сооружения водозаборные №1, №2, №3, №2930,</w:t>
            </w:r>
            <w:r>
              <w:rPr>
                <w:rFonts w:eastAsia="Times New Roman" w:cs="Times New Roman"/>
                <w:color w:val="000000"/>
                <w:sz w:val="20"/>
                <w:szCs w:val="20"/>
                <w:lang w:eastAsia="ru-RU"/>
              </w:rPr>
              <w:t xml:space="preserve"> </w:t>
            </w:r>
            <w:r w:rsidRPr="00B82162">
              <w:rPr>
                <w:rFonts w:eastAsia="Times New Roman" w:cs="Times New Roman"/>
                <w:color w:val="000000"/>
                <w:sz w:val="20"/>
                <w:szCs w:val="20"/>
                <w:lang w:eastAsia="ru-RU"/>
              </w:rPr>
              <w:t>№146</w:t>
            </w:r>
          </w:p>
        </w:tc>
        <w:tc>
          <w:tcPr>
            <w:tcW w:w="660" w:type="pct"/>
            <w:shd w:val="clear" w:color="auto" w:fill="auto"/>
            <w:vAlign w:val="center"/>
            <w:hideMark/>
          </w:tcPr>
          <w:p w14:paraId="39FBDBC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E2A9AC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6E995C77" w14:textId="77777777" w:rsidTr="003C7EF5">
        <w:trPr>
          <w:trHeight w:val="20"/>
        </w:trPr>
        <w:tc>
          <w:tcPr>
            <w:tcW w:w="186" w:type="pct"/>
            <w:shd w:val="clear" w:color="auto" w:fill="auto"/>
            <w:vAlign w:val="center"/>
            <w:hideMark/>
          </w:tcPr>
          <w:p w14:paraId="542EE68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w:t>
            </w:r>
          </w:p>
        </w:tc>
        <w:tc>
          <w:tcPr>
            <w:tcW w:w="562" w:type="pct"/>
            <w:shd w:val="clear" w:color="auto" w:fill="auto"/>
            <w:vAlign w:val="center"/>
            <w:hideMark/>
          </w:tcPr>
          <w:p w14:paraId="264F8159" w14:textId="3FB304FC"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321E9CE" w14:textId="6F44CE3D"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Холмогоровка</w:t>
            </w:r>
          </w:p>
        </w:tc>
        <w:tc>
          <w:tcPr>
            <w:tcW w:w="609" w:type="pct"/>
            <w:shd w:val="clear" w:color="auto" w:fill="auto"/>
            <w:vAlign w:val="center"/>
            <w:hideMark/>
          </w:tcPr>
          <w:p w14:paraId="66B1FDC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30,00</w:t>
            </w:r>
          </w:p>
        </w:tc>
        <w:tc>
          <w:tcPr>
            <w:tcW w:w="562" w:type="pct"/>
            <w:shd w:val="clear" w:color="auto" w:fill="auto"/>
            <w:vAlign w:val="center"/>
            <w:hideMark/>
          </w:tcPr>
          <w:p w14:paraId="5560AD7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656" w:type="pct"/>
            <w:vAlign w:val="center"/>
          </w:tcPr>
          <w:p w14:paraId="03AFE33A" w14:textId="2303185A"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8,40</w:t>
            </w:r>
          </w:p>
        </w:tc>
        <w:tc>
          <w:tcPr>
            <w:tcW w:w="874" w:type="pct"/>
            <w:shd w:val="clear" w:color="auto" w:fill="auto"/>
            <w:vAlign w:val="center"/>
            <w:hideMark/>
          </w:tcPr>
          <w:p w14:paraId="78EB1AE5" w14:textId="399E29A1"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Сооружения водозаборные №2035, №2348</w:t>
            </w:r>
          </w:p>
        </w:tc>
        <w:tc>
          <w:tcPr>
            <w:tcW w:w="660" w:type="pct"/>
            <w:shd w:val="clear" w:color="auto" w:fill="auto"/>
            <w:vAlign w:val="center"/>
            <w:hideMark/>
          </w:tcPr>
          <w:p w14:paraId="6E73C8A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AE5026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3D85C95A" w14:textId="77777777" w:rsidTr="003C7EF5">
        <w:trPr>
          <w:trHeight w:val="20"/>
        </w:trPr>
        <w:tc>
          <w:tcPr>
            <w:tcW w:w="186" w:type="pct"/>
            <w:shd w:val="clear" w:color="auto" w:fill="auto"/>
            <w:vAlign w:val="center"/>
            <w:hideMark/>
          </w:tcPr>
          <w:p w14:paraId="0C7D2C9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w:t>
            </w:r>
          </w:p>
        </w:tc>
        <w:tc>
          <w:tcPr>
            <w:tcW w:w="562" w:type="pct"/>
            <w:shd w:val="clear" w:color="auto" w:fill="auto"/>
            <w:vAlign w:val="center"/>
            <w:hideMark/>
          </w:tcPr>
          <w:p w14:paraId="3924F506" w14:textId="2A238B11"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9D8C24B" w14:textId="17266D1F"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Логвино</w:t>
            </w:r>
          </w:p>
        </w:tc>
        <w:tc>
          <w:tcPr>
            <w:tcW w:w="609" w:type="pct"/>
            <w:shd w:val="clear" w:color="auto" w:fill="auto"/>
            <w:vAlign w:val="center"/>
            <w:hideMark/>
          </w:tcPr>
          <w:p w14:paraId="79653C4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562" w:type="pct"/>
            <w:shd w:val="clear" w:color="auto" w:fill="auto"/>
            <w:vAlign w:val="center"/>
            <w:hideMark/>
          </w:tcPr>
          <w:p w14:paraId="3BC6F3C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3CC56C24" w14:textId="48C9FB34"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4,80</w:t>
            </w:r>
          </w:p>
        </w:tc>
        <w:tc>
          <w:tcPr>
            <w:tcW w:w="874" w:type="pct"/>
            <w:shd w:val="clear" w:color="auto" w:fill="auto"/>
            <w:vAlign w:val="center"/>
            <w:hideMark/>
          </w:tcPr>
          <w:p w14:paraId="5A8397F9" w14:textId="0DACE4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Сооружение водозаборное №1983</w:t>
            </w:r>
          </w:p>
        </w:tc>
        <w:tc>
          <w:tcPr>
            <w:tcW w:w="660" w:type="pct"/>
            <w:shd w:val="clear" w:color="auto" w:fill="auto"/>
            <w:vAlign w:val="center"/>
            <w:hideMark/>
          </w:tcPr>
          <w:p w14:paraId="056A148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1A18C0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65B8DC05" w14:textId="77777777" w:rsidTr="003C7EF5">
        <w:trPr>
          <w:trHeight w:val="20"/>
        </w:trPr>
        <w:tc>
          <w:tcPr>
            <w:tcW w:w="186" w:type="pct"/>
            <w:shd w:val="clear" w:color="auto" w:fill="auto"/>
            <w:vAlign w:val="center"/>
            <w:hideMark/>
          </w:tcPr>
          <w:p w14:paraId="508A4F3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w:t>
            </w:r>
          </w:p>
        </w:tc>
        <w:tc>
          <w:tcPr>
            <w:tcW w:w="562" w:type="pct"/>
            <w:shd w:val="clear" w:color="auto" w:fill="auto"/>
            <w:vAlign w:val="center"/>
            <w:hideMark/>
          </w:tcPr>
          <w:p w14:paraId="650EFDA6" w14:textId="418A198A"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B25BA60" w14:textId="6655215A"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Дружное</w:t>
            </w:r>
          </w:p>
        </w:tc>
        <w:tc>
          <w:tcPr>
            <w:tcW w:w="609" w:type="pct"/>
            <w:shd w:val="clear" w:color="auto" w:fill="auto"/>
            <w:vAlign w:val="center"/>
            <w:hideMark/>
          </w:tcPr>
          <w:p w14:paraId="2746722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562" w:type="pct"/>
            <w:shd w:val="clear" w:color="auto" w:fill="auto"/>
            <w:vAlign w:val="center"/>
            <w:hideMark/>
          </w:tcPr>
          <w:p w14:paraId="54972F4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32F02D77" w14:textId="07B6D0D0"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1,10</w:t>
            </w:r>
          </w:p>
        </w:tc>
        <w:tc>
          <w:tcPr>
            <w:tcW w:w="874" w:type="pct"/>
            <w:shd w:val="clear" w:color="auto" w:fill="auto"/>
            <w:vAlign w:val="center"/>
            <w:hideMark/>
          </w:tcPr>
          <w:p w14:paraId="46FE2F41" w14:textId="7CD282C8"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Сооружение водозаборное №992</w:t>
            </w:r>
          </w:p>
        </w:tc>
        <w:tc>
          <w:tcPr>
            <w:tcW w:w="660" w:type="pct"/>
            <w:shd w:val="clear" w:color="auto" w:fill="auto"/>
            <w:vAlign w:val="center"/>
            <w:hideMark/>
          </w:tcPr>
          <w:p w14:paraId="2067B6B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5DA609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593A5967" w14:textId="77777777" w:rsidTr="003C7EF5">
        <w:trPr>
          <w:trHeight w:val="20"/>
        </w:trPr>
        <w:tc>
          <w:tcPr>
            <w:tcW w:w="186" w:type="pct"/>
            <w:shd w:val="clear" w:color="auto" w:fill="auto"/>
            <w:vAlign w:val="center"/>
            <w:hideMark/>
          </w:tcPr>
          <w:p w14:paraId="7FDD911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w:t>
            </w:r>
          </w:p>
        </w:tc>
        <w:tc>
          <w:tcPr>
            <w:tcW w:w="562" w:type="pct"/>
            <w:shd w:val="clear" w:color="auto" w:fill="auto"/>
            <w:vAlign w:val="center"/>
            <w:hideMark/>
          </w:tcPr>
          <w:p w14:paraId="72151BEA" w14:textId="006118BD"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2EDCCF21" w14:textId="039816DF"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Куликово</w:t>
            </w:r>
          </w:p>
        </w:tc>
        <w:tc>
          <w:tcPr>
            <w:tcW w:w="609" w:type="pct"/>
            <w:shd w:val="clear" w:color="auto" w:fill="auto"/>
            <w:vAlign w:val="center"/>
            <w:hideMark/>
          </w:tcPr>
          <w:p w14:paraId="2278C85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0EA994D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6451FF59" w14:textId="0B7563A7"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2,70</w:t>
            </w:r>
          </w:p>
        </w:tc>
        <w:tc>
          <w:tcPr>
            <w:tcW w:w="874" w:type="pct"/>
            <w:shd w:val="clear" w:color="auto" w:fill="auto"/>
            <w:vAlign w:val="center"/>
            <w:hideMark/>
          </w:tcPr>
          <w:p w14:paraId="1AC06FB3" w14:textId="430CFCF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Сооружение водозаборное №213</w:t>
            </w:r>
          </w:p>
        </w:tc>
        <w:tc>
          <w:tcPr>
            <w:tcW w:w="660" w:type="pct"/>
            <w:shd w:val="clear" w:color="auto" w:fill="auto"/>
            <w:vAlign w:val="center"/>
            <w:hideMark/>
          </w:tcPr>
          <w:p w14:paraId="6389ED35" w14:textId="370A3E7B" w:rsidR="00B82162" w:rsidRPr="00B82162" w:rsidRDefault="00F62D5A"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D5DF98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4BB822BE" w14:textId="77777777" w:rsidTr="003C7EF5">
        <w:trPr>
          <w:trHeight w:val="20"/>
        </w:trPr>
        <w:tc>
          <w:tcPr>
            <w:tcW w:w="186" w:type="pct"/>
            <w:shd w:val="clear" w:color="auto" w:fill="auto"/>
            <w:vAlign w:val="center"/>
            <w:hideMark/>
          </w:tcPr>
          <w:p w14:paraId="2E84A87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w:t>
            </w:r>
          </w:p>
        </w:tc>
        <w:tc>
          <w:tcPr>
            <w:tcW w:w="562" w:type="pct"/>
            <w:shd w:val="clear" w:color="auto" w:fill="auto"/>
            <w:vAlign w:val="center"/>
            <w:hideMark/>
          </w:tcPr>
          <w:p w14:paraId="323F0A10" w14:textId="71A623D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vMerge w:val="restart"/>
            <w:shd w:val="clear" w:color="auto" w:fill="auto"/>
            <w:vAlign w:val="center"/>
            <w:hideMark/>
          </w:tcPr>
          <w:p w14:paraId="3771C9D3" w14:textId="043515F5"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Откосово</w:t>
            </w:r>
          </w:p>
        </w:tc>
        <w:tc>
          <w:tcPr>
            <w:tcW w:w="609" w:type="pct"/>
            <w:shd w:val="clear" w:color="auto" w:fill="auto"/>
            <w:vAlign w:val="center"/>
            <w:hideMark/>
          </w:tcPr>
          <w:p w14:paraId="1B8A7B6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562" w:type="pct"/>
            <w:shd w:val="clear" w:color="auto" w:fill="auto"/>
            <w:vAlign w:val="center"/>
            <w:hideMark/>
          </w:tcPr>
          <w:p w14:paraId="2AAC31B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6A7415F1" w14:textId="317CB7F7"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3,20</w:t>
            </w:r>
          </w:p>
        </w:tc>
        <w:tc>
          <w:tcPr>
            <w:tcW w:w="874" w:type="pct"/>
            <w:shd w:val="clear" w:color="auto" w:fill="auto"/>
            <w:vAlign w:val="center"/>
            <w:hideMark/>
          </w:tcPr>
          <w:p w14:paraId="2AFB645D" w14:textId="38BDF53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Сооружения водозаборные №2109</w:t>
            </w:r>
          </w:p>
        </w:tc>
        <w:tc>
          <w:tcPr>
            <w:tcW w:w="660" w:type="pct"/>
            <w:shd w:val="clear" w:color="auto" w:fill="auto"/>
            <w:vAlign w:val="center"/>
            <w:hideMark/>
          </w:tcPr>
          <w:p w14:paraId="0946107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FF16B8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7A4EB9C4" w14:textId="77777777" w:rsidTr="003C7EF5">
        <w:trPr>
          <w:trHeight w:val="20"/>
        </w:trPr>
        <w:tc>
          <w:tcPr>
            <w:tcW w:w="186" w:type="pct"/>
            <w:shd w:val="clear" w:color="auto" w:fill="auto"/>
            <w:vAlign w:val="center"/>
            <w:hideMark/>
          </w:tcPr>
          <w:p w14:paraId="7219AC0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w:t>
            </w:r>
          </w:p>
        </w:tc>
        <w:tc>
          <w:tcPr>
            <w:tcW w:w="562" w:type="pct"/>
            <w:shd w:val="clear" w:color="auto" w:fill="auto"/>
            <w:vAlign w:val="center"/>
            <w:hideMark/>
          </w:tcPr>
          <w:p w14:paraId="5DE9CD61" w14:textId="28B29C71"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vMerge/>
            <w:shd w:val="clear" w:color="auto" w:fill="auto"/>
            <w:vAlign w:val="center"/>
            <w:hideMark/>
          </w:tcPr>
          <w:p w14:paraId="6D78E2AB" w14:textId="251C685F"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5C36799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562" w:type="pct"/>
            <w:shd w:val="clear" w:color="auto" w:fill="auto"/>
            <w:vAlign w:val="center"/>
            <w:hideMark/>
          </w:tcPr>
          <w:p w14:paraId="30E2E34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3576F784" w14:textId="18AA3E59"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1,00</w:t>
            </w:r>
          </w:p>
        </w:tc>
        <w:tc>
          <w:tcPr>
            <w:tcW w:w="874" w:type="pct"/>
            <w:shd w:val="clear" w:color="auto" w:fill="auto"/>
            <w:vAlign w:val="center"/>
            <w:hideMark/>
          </w:tcPr>
          <w:p w14:paraId="0B361AB3" w14:textId="027AA0C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Сооружение водозаборное №2169</w:t>
            </w:r>
          </w:p>
        </w:tc>
        <w:tc>
          <w:tcPr>
            <w:tcW w:w="660" w:type="pct"/>
            <w:shd w:val="clear" w:color="auto" w:fill="auto"/>
            <w:vAlign w:val="center"/>
            <w:hideMark/>
          </w:tcPr>
          <w:p w14:paraId="35AAFAD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7B655A8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2CDB07D1" w14:textId="77777777" w:rsidTr="003C7EF5">
        <w:trPr>
          <w:trHeight w:val="20"/>
        </w:trPr>
        <w:tc>
          <w:tcPr>
            <w:tcW w:w="186" w:type="pct"/>
            <w:shd w:val="clear" w:color="auto" w:fill="auto"/>
            <w:vAlign w:val="center"/>
            <w:hideMark/>
          </w:tcPr>
          <w:p w14:paraId="3939946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w:t>
            </w:r>
          </w:p>
        </w:tc>
        <w:tc>
          <w:tcPr>
            <w:tcW w:w="562" w:type="pct"/>
            <w:shd w:val="clear" w:color="auto" w:fill="auto"/>
            <w:vAlign w:val="center"/>
            <w:hideMark/>
          </w:tcPr>
          <w:p w14:paraId="70FF2B86" w14:textId="149511F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835BA68" w14:textId="03959724"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Павлинино</w:t>
            </w:r>
          </w:p>
        </w:tc>
        <w:tc>
          <w:tcPr>
            <w:tcW w:w="609" w:type="pct"/>
            <w:shd w:val="clear" w:color="auto" w:fill="auto"/>
            <w:vAlign w:val="center"/>
            <w:hideMark/>
          </w:tcPr>
          <w:p w14:paraId="4A84647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18,00</w:t>
            </w:r>
          </w:p>
        </w:tc>
        <w:tc>
          <w:tcPr>
            <w:tcW w:w="562" w:type="pct"/>
            <w:shd w:val="clear" w:color="auto" w:fill="auto"/>
            <w:vAlign w:val="center"/>
            <w:hideMark/>
          </w:tcPr>
          <w:p w14:paraId="540DE9B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656" w:type="pct"/>
            <w:vAlign w:val="center"/>
          </w:tcPr>
          <w:p w14:paraId="656F8344" w14:textId="562697F9"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5,10</w:t>
            </w:r>
          </w:p>
        </w:tc>
        <w:tc>
          <w:tcPr>
            <w:tcW w:w="874" w:type="pct"/>
            <w:shd w:val="clear" w:color="auto" w:fill="auto"/>
            <w:vAlign w:val="center"/>
            <w:hideMark/>
          </w:tcPr>
          <w:p w14:paraId="34CBE0D5" w14:textId="30025B26"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Сооружения водозаборные №2087, №2995</w:t>
            </w:r>
          </w:p>
        </w:tc>
        <w:tc>
          <w:tcPr>
            <w:tcW w:w="660" w:type="pct"/>
            <w:shd w:val="clear" w:color="auto" w:fill="auto"/>
            <w:vAlign w:val="center"/>
            <w:hideMark/>
          </w:tcPr>
          <w:p w14:paraId="0C7D0C9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457F19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0575839C" w14:textId="77777777" w:rsidTr="003C7EF5">
        <w:trPr>
          <w:trHeight w:val="20"/>
        </w:trPr>
        <w:tc>
          <w:tcPr>
            <w:tcW w:w="186" w:type="pct"/>
            <w:shd w:val="clear" w:color="auto" w:fill="auto"/>
            <w:vAlign w:val="center"/>
            <w:hideMark/>
          </w:tcPr>
          <w:p w14:paraId="69C7A2F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w:t>
            </w:r>
          </w:p>
        </w:tc>
        <w:tc>
          <w:tcPr>
            <w:tcW w:w="562" w:type="pct"/>
            <w:shd w:val="clear" w:color="auto" w:fill="auto"/>
            <w:vAlign w:val="center"/>
            <w:hideMark/>
          </w:tcPr>
          <w:p w14:paraId="2AC47105" w14:textId="3FF758AE"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4D308DA1" w14:textId="082B17AB"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Колосовка</w:t>
            </w:r>
          </w:p>
        </w:tc>
        <w:tc>
          <w:tcPr>
            <w:tcW w:w="609" w:type="pct"/>
            <w:shd w:val="clear" w:color="auto" w:fill="auto"/>
            <w:vAlign w:val="center"/>
            <w:hideMark/>
          </w:tcPr>
          <w:p w14:paraId="493B192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50,00</w:t>
            </w:r>
          </w:p>
        </w:tc>
        <w:tc>
          <w:tcPr>
            <w:tcW w:w="562" w:type="pct"/>
            <w:shd w:val="clear" w:color="auto" w:fill="auto"/>
            <w:vAlign w:val="center"/>
            <w:hideMark/>
          </w:tcPr>
          <w:p w14:paraId="7B40F89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18,00</w:t>
            </w:r>
          </w:p>
        </w:tc>
        <w:tc>
          <w:tcPr>
            <w:tcW w:w="656" w:type="pct"/>
            <w:vAlign w:val="center"/>
          </w:tcPr>
          <w:p w14:paraId="13EABB8A" w14:textId="21A11BC7"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5,20</w:t>
            </w:r>
          </w:p>
        </w:tc>
        <w:tc>
          <w:tcPr>
            <w:tcW w:w="874" w:type="pct"/>
            <w:shd w:val="clear" w:color="auto" w:fill="auto"/>
            <w:vAlign w:val="center"/>
            <w:hideMark/>
          </w:tcPr>
          <w:p w14:paraId="068E53CA" w14:textId="020BA5F8"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 xml:space="preserve">Артезианские скважины №2, №3, №6 </w:t>
            </w:r>
          </w:p>
        </w:tc>
        <w:tc>
          <w:tcPr>
            <w:tcW w:w="660" w:type="pct"/>
            <w:shd w:val="clear" w:color="auto" w:fill="auto"/>
            <w:vAlign w:val="center"/>
            <w:hideMark/>
          </w:tcPr>
          <w:p w14:paraId="1D311B1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7FE814D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7043C5A7" w14:textId="77777777" w:rsidTr="003C7EF5">
        <w:trPr>
          <w:trHeight w:val="20"/>
        </w:trPr>
        <w:tc>
          <w:tcPr>
            <w:tcW w:w="186" w:type="pct"/>
            <w:shd w:val="clear" w:color="auto" w:fill="auto"/>
            <w:vAlign w:val="center"/>
            <w:hideMark/>
          </w:tcPr>
          <w:p w14:paraId="0846AE0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w:t>
            </w:r>
          </w:p>
        </w:tc>
        <w:tc>
          <w:tcPr>
            <w:tcW w:w="562" w:type="pct"/>
            <w:shd w:val="clear" w:color="auto" w:fill="auto"/>
            <w:vAlign w:val="center"/>
            <w:hideMark/>
          </w:tcPr>
          <w:p w14:paraId="1A8DDD91" w14:textId="3CB253B7"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4F79B38E" w14:textId="0DAD38AD"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Кумачево</w:t>
            </w:r>
          </w:p>
        </w:tc>
        <w:tc>
          <w:tcPr>
            <w:tcW w:w="609" w:type="pct"/>
            <w:shd w:val="clear" w:color="auto" w:fill="auto"/>
            <w:vAlign w:val="center"/>
            <w:hideMark/>
          </w:tcPr>
          <w:p w14:paraId="257A3DA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16,00</w:t>
            </w:r>
          </w:p>
        </w:tc>
        <w:tc>
          <w:tcPr>
            <w:tcW w:w="562" w:type="pct"/>
            <w:shd w:val="clear" w:color="auto" w:fill="auto"/>
            <w:vAlign w:val="center"/>
            <w:hideMark/>
          </w:tcPr>
          <w:p w14:paraId="5D9B24D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656" w:type="pct"/>
            <w:vAlign w:val="center"/>
          </w:tcPr>
          <w:p w14:paraId="62C38E48" w14:textId="3CB35F7C"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4,70</w:t>
            </w:r>
          </w:p>
        </w:tc>
        <w:tc>
          <w:tcPr>
            <w:tcW w:w="874" w:type="pct"/>
            <w:shd w:val="clear" w:color="auto" w:fill="auto"/>
            <w:vAlign w:val="center"/>
            <w:hideMark/>
          </w:tcPr>
          <w:p w14:paraId="23E09C9A" w14:textId="2F29699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№7, №8</w:t>
            </w:r>
          </w:p>
        </w:tc>
        <w:tc>
          <w:tcPr>
            <w:tcW w:w="660" w:type="pct"/>
            <w:shd w:val="clear" w:color="auto" w:fill="auto"/>
            <w:vAlign w:val="center"/>
            <w:hideMark/>
          </w:tcPr>
          <w:p w14:paraId="7AE493A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E00D04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56BA3398" w14:textId="77777777" w:rsidTr="003C7EF5">
        <w:trPr>
          <w:trHeight w:val="20"/>
        </w:trPr>
        <w:tc>
          <w:tcPr>
            <w:tcW w:w="186" w:type="pct"/>
            <w:shd w:val="clear" w:color="auto" w:fill="auto"/>
            <w:vAlign w:val="center"/>
            <w:hideMark/>
          </w:tcPr>
          <w:p w14:paraId="730293E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12</w:t>
            </w:r>
          </w:p>
        </w:tc>
        <w:tc>
          <w:tcPr>
            <w:tcW w:w="562" w:type="pct"/>
            <w:shd w:val="clear" w:color="auto" w:fill="auto"/>
            <w:vAlign w:val="center"/>
            <w:hideMark/>
          </w:tcPr>
          <w:p w14:paraId="44F0BEB0" w14:textId="2D0FEF7E"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62D04193" w14:textId="1CAA4946"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Кострово</w:t>
            </w:r>
          </w:p>
        </w:tc>
        <w:tc>
          <w:tcPr>
            <w:tcW w:w="609" w:type="pct"/>
            <w:shd w:val="clear" w:color="auto" w:fill="auto"/>
            <w:vAlign w:val="center"/>
            <w:hideMark/>
          </w:tcPr>
          <w:p w14:paraId="2A3E775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22,00</w:t>
            </w:r>
          </w:p>
        </w:tc>
        <w:tc>
          <w:tcPr>
            <w:tcW w:w="562" w:type="pct"/>
            <w:shd w:val="clear" w:color="auto" w:fill="auto"/>
            <w:vAlign w:val="center"/>
            <w:hideMark/>
          </w:tcPr>
          <w:p w14:paraId="3975A20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656" w:type="pct"/>
            <w:vAlign w:val="center"/>
          </w:tcPr>
          <w:p w14:paraId="523EFE9A" w14:textId="4862E8B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6,80</w:t>
            </w:r>
          </w:p>
        </w:tc>
        <w:tc>
          <w:tcPr>
            <w:tcW w:w="874" w:type="pct"/>
            <w:shd w:val="clear" w:color="auto" w:fill="auto"/>
            <w:vAlign w:val="center"/>
            <w:hideMark/>
          </w:tcPr>
          <w:p w14:paraId="70D569FD" w14:textId="0336394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Сооружения водозаборные №2776, №2770</w:t>
            </w:r>
          </w:p>
        </w:tc>
        <w:tc>
          <w:tcPr>
            <w:tcW w:w="660" w:type="pct"/>
            <w:shd w:val="clear" w:color="auto" w:fill="auto"/>
            <w:vAlign w:val="center"/>
            <w:hideMark/>
          </w:tcPr>
          <w:p w14:paraId="464FF66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4AC07F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21416A26" w14:textId="77777777" w:rsidTr="003C7EF5">
        <w:trPr>
          <w:trHeight w:val="20"/>
        </w:trPr>
        <w:tc>
          <w:tcPr>
            <w:tcW w:w="186" w:type="pct"/>
            <w:shd w:val="clear" w:color="auto" w:fill="auto"/>
            <w:vAlign w:val="center"/>
            <w:hideMark/>
          </w:tcPr>
          <w:p w14:paraId="405A362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13</w:t>
            </w:r>
          </w:p>
        </w:tc>
        <w:tc>
          <w:tcPr>
            <w:tcW w:w="562" w:type="pct"/>
            <w:shd w:val="clear" w:color="auto" w:fill="auto"/>
            <w:vAlign w:val="center"/>
            <w:hideMark/>
          </w:tcPr>
          <w:p w14:paraId="5FDC00CE" w14:textId="1E29F3D3"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617D719" w14:textId="15B3072E"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Ольховое</w:t>
            </w:r>
          </w:p>
        </w:tc>
        <w:tc>
          <w:tcPr>
            <w:tcW w:w="609" w:type="pct"/>
            <w:shd w:val="clear" w:color="auto" w:fill="auto"/>
            <w:vAlign w:val="center"/>
            <w:hideMark/>
          </w:tcPr>
          <w:p w14:paraId="5A89314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18,00</w:t>
            </w:r>
          </w:p>
        </w:tc>
        <w:tc>
          <w:tcPr>
            <w:tcW w:w="562" w:type="pct"/>
            <w:shd w:val="clear" w:color="auto" w:fill="auto"/>
            <w:vAlign w:val="center"/>
            <w:hideMark/>
          </w:tcPr>
          <w:p w14:paraId="5C353EB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63BD8A8E" w14:textId="1587B2EB"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1,80</w:t>
            </w:r>
          </w:p>
        </w:tc>
        <w:tc>
          <w:tcPr>
            <w:tcW w:w="874" w:type="pct"/>
            <w:shd w:val="clear" w:color="auto" w:fill="auto"/>
            <w:vAlign w:val="center"/>
            <w:hideMark/>
          </w:tcPr>
          <w:p w14:paraId="01B5152F" w14:textId="55BA362F"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1AFA5FD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123BF56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0569D126" w14:textId="77777777" w:rsidTr="003C7EF5">
        <w:trPr>
          <w:trHeight w:val="20"/>
        </w:trPr>
        <w:tc>
          <w:tcPr>
            <w:tcW w:w="186" w:type="pct"/>
            <w:shd w:val="clear" w:color="auto" w:fill="auto"/>
            <w:vAlign w:val="center"/>
            <w:hideMark/>
          </w:tcPr>
          <w:p w14:paraId="6591FA7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14</w:t>
            </w:r>
          </w:p>
        </w:tc>
        <w:tc>
          <w:tcPr>
            <w:tcW w:w="562" w:type="pct"/>
            <w:shd w:val="clear" w:color="auto" w:fill="auto"/>
            <w:vAlign w:val="center"/>
            <w:hideMark/>
          </w:tcPr>
          <w:p w14:paraId="2C4265B9" w14:textId="0762C27A"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A45306B" w14:textId="47D141DE"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Шатрово</w:t>
            </w:r>
          </w:p>
        </w:tc>
        <w:tc>
          <w:tcPr>
            <w:tcW w:w="609" w:type="pct"/>
            <w:shd w:val="clear" w:color="auto" w:fill="auto"/>
            <w:vAlign w:val="center"/>
            <w:hideMark/>
          </w:tcPr>
          <w:p w14:paraId="6C7ADAB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562" w:type="pct"/>
            <w:shd w:val="clear" w:color="auto" w:fill="auto"/>
            <w:vAlign w:val="center"/>
            <w:hideMark/>
          </w:tcPr>
          <w:p w14:paraId="402545D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3DEB4973" w14:textId="11E79872"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1,40</w:t>
            </w:r>
          </w:p>
        </w:tc>
        <w:tc>
          <w:tcPr>
            <w:tcW w:w="874" w:type="pct"/>
            <w:shd w:val="clear" w:color="auto" w:fill="auto"/>
            <w:vAlign w:val="center"/>
            <w:hideMark/>
          </w:tcPr>
          <w:p w14:paraId="70F44AB3" w14:textId="79794F7C"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66E2A4D1" w14:textId="1F0BD797" w:rsidR="00B82162" w:rsidRPr="00B82162" w:rsidRDefault="00B82162" w:rsidP="00F62D5A">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 xml:space="preserve">магистральная и разводящая </w:t>
            </w:r>
          </w:p>
        </w:tc>
        <w:tc>
          <w:tcPr>
            <w:tcW w:w="328" w:type="pct"/>
            <w:shd w:val="clear" w:color="auto" w:fill="auto"/>
            <w:vAlign w:val="center"/>
            <w:hideMark/>
          </w:tcPr>
          <w:p w14:paraId="1FD9E66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0F8B7BE8" w14:textId="77777777" w:rsidTr="003C7EF5">
        <w:trPr>
          <w:trHeight w:val="20"/>
        </w:trPr>
        <w:tc>
          <w:tcPr>
            <w:tcW w:w="186" w:type="pct"/>
            <w:shd w:val="clear" w:color="auto" w:fill="auto"/>
            <w:vAlign w:val="center"/>
            <w:hideMark/>
          </w:tcPr>
          <w:p w14:paraId="4789415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15</w:t>
            </w:r>
          </w:p>
        </w:tc>
        <w:tc>
          <w:tcPr>
            <w:tcW w:w="562" w:type="pct"/>
            <w:shd w:val="clear" w:color="auto" w:fill="auto"/>
            <w:vAlign w:val="center"/>
            <w:hideMark/>
          </w:tcPr>
          <w:p w14:paraId="779CC30D" w14:textId="0253463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3F3D41D" w14:textId="351B9F5F"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Грачевка</w:t>
            </w:r>
          </w:p>
        </w:tc>
        <w:tc>
          <w:tcPr>
            <w:tcW w:w="609" w:type="pct"/>
            <w:shd w:val="clear" w:color="auto" w:fill="auto"/>
            <w:vAlign w:val="center"/>
            <w:hideMark/>
          </w:tcPr>
          <w:p w14:paraId="28D95AB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15,00</w:t>
            </w:r>
          </w:p>
        </w:tc>
        <w:tc>
          <w:tcPr>
            <w:tcW w:w="562" w:type="pct"/>
            <w:shd w:val="clear" w:color="auto" w:fill="auto"/>
            <w:vAlign w:val="center"/>
            <w:hideMark/>
          </w:tcPr>
          <w:p w14:paraId="35793E9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656" w:type="pct"/>
            <w:vAlign w:val="center"/>
          </w:tcPr>
          <w:p w14:paraId="3411053F" w14:textId="7CD0144B"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4,20</w:t>
            </w:r>
          </w:p>
        </w:tc>
        <w:tc>
          <w:tcPr>
            <w:tcW w:w="874" w:type="pct"/>
            <w:shd w:val="clear" w:color="auto" w:fill="auto"/>
            <w:vAlign w:val="center"/>
            <w:hideMark/>
          </w:tcPr>
          <w:p w14:paraId="07625410" w14:textId="066D8EEE"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№514</w:t>
            </w:r>
          </w:p>
        </w:tc>
        <w:tc>
          <w:tcPr>
            <w:tcW w:w="660" w:type="pct"/>
            <w:shd w:val="clear" w:color="auto" w:fill="auto"/>
            <w:vAlign w:val="center"/>
            <w:hideMark/>
          </w:tcPr>
          <w:p w14:paraId="623FA84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F287E8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21415A05" w14:textId="77777777" w:rsidTr="003C7EF5">
        <w:trPr>
          <w:trHeight w:val="20"/>
        </w:trPr>
        <w:tc>
          <w:tcPr>
            <w:tcW w:w="186" w:type="pct"/>
            <w:shd w:val="clear" w:color="auto" w:fill="auto"/>
            <w:vAlign w:val="center"/>
            <w:hideMark/>
          </w:tcPr>
          <w:p w14:paraId="751D2BD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16</w:t>
            </w:r>
          </w:p>
        </w:tc>
        <w:tc>
          <w:tcPr>
            <w:tcW w:w="562" w:type="pct"/>
            <w:shd w:val="clear" w:color="auto" w:fill="auto"/>
            <w:vAlign w:val="center"/>
            <w:hideMark/>
          </w:tcPr>
          <w:p w14:paraId="7B28295A" w14:textId="0B0D563B"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4EC755E9" w14:textId="32171A0F"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Лесенково</w:t>
            </w:r>
          </w:p>
        </w:tc>
        <w:tc>
          <w:tcPr>
            <w:tcW w:w="609" w:type="pct"/>
            <w:shd w:val="clear" w:color="auto" w:fill="auto"/>
            <w:vAlign w:val="center"/>
            <w:hideMark/>
          </w:tcPr>
          <w:p w14:paraId="7BB41E8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w:t>
            </w:r>
          </w:p>
        </w:tc>
        <w:tc>
          <w:tcPr>
            <w:tcW w:w="562" w:type="pct"/>
            <w:shd w:val="clear" w:color="auto" w:fill="auto"/>
            <w:vAlign w:val="center"/>
            <w:hideMark/>
          </w:tcPr>
          <w:p w14:paraId="48047AA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6CD5D10D" w14:textId="55A77B01"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0,90</w:t>
            </w:r>
          </w:p>
        </w:tc>
        <w:tc>
          <w:tcPr>
            <w:tcW w:w="874" w:type="pct"/>
            <w:shd w:val="clear" w:color="auto" w:fill="auto"/>
            <w:vAlign w:val="center"/>
            <w:hideMark/>
          </w:tcPr>
          <w:p w14:paraId="6EE193A8" w14:textId="0C0311FD"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5EEA891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69946E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617E52AE" w14:textId="77777777" w:rsidTr="003C7EF5">
        <w:trPr>
          <w:trHeight w:val="20"/>
        </w:trPr>
        <w:tc>
          <w:tcPr>
            <w:tcW w:w="186" w:type="pct"/>
            <w:shd w:val="clear" w:color="auto" w:fill="auto"/>
            <w:vAlign w:val="center"/>
            <w:hideMark/>
          </w:tcPr>
          <w:p w14:paraId="6327265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17</w:t>
            </w:r>
          </w:p>
        </w:tc>
        <w:tc>
          <w:tcPr>
            <w:tcW w:w="562" w:type="pct"/>
            <w:shd w:val="clear" w:color="auto" w:fill="auto"/>
            <w:vAlign w:val="center"/>
            <w:hideMark/>
          </w:tcPr>
          <w:p w14:paraId="6FF6BE1B" w14:textId="553BBB64"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67E7FE3A" w14:textId="715B18B2"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Дворики</w:t>
            </w:r>
          </w:p>
        </w:tc>
        <w:tc>
          <w:tcPr>
            <w:tcW w:w="609" w:type="pct"/>
            <w:shd w:val="clear" w:color="auto" w:fill="auto"/>
            <w:vAlign w:val="center"/>
            <w:hideMark/>
          </w:tcPr>
          <w:p w14:paraId="2FD4A20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562" w:type="pct"/>
            <w:shd w:val="clear" w:color="auto" w:fill="auto"/>
            <w:vAlign w:val="center"/>
            <w:hideMark/>
          </w:tcPr>
          <w:p w14:paraId="0B586EF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65735BF2" w14:textId="1526B5A6"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2,80</w:t>
            </w:r>
          </w:p>
        </w:tc>
        <w:tc>
          <w:tcPr>
            <w:tcW w:w="874" w:type="pct"/>
            <w:shd w:val="clear" w:color="auto" w:fill="auto"/>
            <w:vAlign w:val="center"/>
            <w:hideMark/>
          </w:tcPr>
          <w:p w14:paraId="5AA4ADD9" w14:textId="61C1DE2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№1538</w:t>
            </w:r>
          </w:p>
        </w:tc>
        <w:tc>
          <w:tcPr>
            <w:tcW w:w="660" w:type="pct"/>
            <w:shd w:val="clear" w:color="auto" w:fill="auto"/>
            <w:vAlign w:val="center"/>
            <w:hideMark/>
          </w:tcPr>
          <w:p w14:paraId="7AAE54A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CF3011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50,00</w:t>
            </w:r>
          </w:p>
        </w:tc>
      </w:tr>
      <w:tr w:rsidR="003C7EF5" w:rsidRPr="00B82162" w14:paraId="1C6C4B22" w14:textId="77777777" w:rsidTr="003C7EF5">
        <w:trPr>
          <w:trHeight w:val="20"/>
        </w:trPr>
        <w:tc>
          <w:tcPr>
            <w:tcW w:w="186" w:type="pct"/>
            <w:shd w:val="clear" w:color="auto" w:fill="auto"/>
            <w:vAlign w:val="center"/>
            <w:hideMark/>
          </w:tcPr>
          <w:p w14:paraId="4636D04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18</w:t>
            </w:r>
          </w:p>
        </w:tc>
        <w:tc>
          <w:tcPr>
            <w:tcW w:w="562" w:type="pct"/>
            <w:shd w:val="clear" w:color="auto" w:fill="auto"/>
            <w:vAlign w:val="center"/>
            <w:hideMark/>
          </w:tcPr>
          <w:p w14:paraId="3FE1F3D0" w14:textId="2338CE2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A53443C" w14:textId="0443B713"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Янтаровка</w:t>
            </w:r>
          </w:p>
        </w:tc>
        <w:tc>
          <w:tcPr>
            <w:tcW w:w="609" w:type="pct"/>
            <w:shd w:val="clear" w:color="auto" w:fill="auto"/>
            <w:vAlign w:val="center"/>
            <w:hideMark/>
          </w:tcPr>
          <w:p w14:paraId="12E50B8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562" w:type="pct"/>
            <w:shd w:val="clear" w:color="auto" w:fill="auto"/>
            <w:vAlign w:val="center"/>
            <w:hideMark/>
          </w:tcPr>
          <w:p w14:paraId="77F76C9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015DA842" w14:textId="09136472"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1,20</w:t>
            </w:r>
          </w:p>
        </w:tc>
        <w:tc>
          <w:tcPr>
            <w:tcW w:w="874" w:type="pct"/>
            <w:shd w:val="clear" w:color="auto" w:fill="auto"/>
            <w:vAlign w:val="center"/>
            <w:hideMark/>
          </w:tcPr>
          <w:p w14:paraId="6A0CD78E" w14:textId="159B4974"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09B65D8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42F7A1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70,00</w:t>
            </w:r>
          </w:p>
        </w:tc>
      </w:tr>
      <w:tr w:rsidR="003C7EF5" w:rsidRPr="00B82162" w14:paraId="3196A361" w14:textId="77777777" w:rsidTr="003C7EF5">
        <w:trPr>
          <w:trHeight w:val="20"/>
        </w:trPr>
        <w:tc>
          <w:tcPr>
            <w:tcW w:w="186" w:type="pct"/>
            <w:shd w:val="clear" w:color="auto" w:fill="auto"/>
            <w:vAlign w:val="center"/>
            <w:hideMark/>
          </w:tcPr>
          <w:p w14:paraId="018B0B5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19</w:t>
            </w:r>
          </w:p>
        </w:tc>
        <w:tc>
          <w:tcPr>
            <w:tcW w:w="562" w:type="pct"/>
            <w:shd w:val="clear" w:color="auto" w:fill="auto"/>
            <w:vAlign w:val="center"/>
            <w:hideMark/>
          </w:tcPr>
          <w:p w14:paraId="4E3F57C8" w14:textId="716EF920"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w:t>
            </w:r>
            <w:r w:rsidRPr="00B82162">
              <w:rPr>
                <w:rFonts w:eastAsia="Times New Roman" w:cs="Times New Roman"/>
                <w:color w:val="000000"/>
                <w:sz w:val="20"/>
                <w:szCs w:val="20"/>
                <w:lang w:eastAsia="ru-RU"/>
              </w:rPr>
              <w:lastRenderedPageBreak/>
              <w:t>сети</w:t>
            </w:r>
          </w:p>
        </w:tc>
        <w:tc>
          <w:tcPr>
            <w:tcW w:w="563" w:type="pct"/>
            <w:shd w:val="clear" w:color="auto" w:fill="auto"/>
            <w:vAlign w:val="center"/>
            <w:hideMark/>
          </w:tcPr>
          <w:p w14:paraId="6F17768F" w14:textId="1D1159F5"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lastRenderedPageBreak/>
              <w:t>п. Баркасово</w:t>
            </w:r>
          </w:p>
        </w:tc>
        <w:tc>
          <w:tcPr>
            <w:tcW w:w="609" w:type="pct"/>
            <w:shd w:val="clear" w:color="auto" w:fill="auto"/>
            <w:vAlign w:val="center"/>
            <w:hideMark/>
          </w:tcPr>
          <w:p w14:paraId="7A01C8F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318766E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w:t>
            </w:r>
          </w:p>
        </w:tc>
        <w:tc>
          <w:tcPr>
            <w:tcW w:w="656" w:type="pct"/>
            <w:vAlign w:val="center"/>
          </w:tcPr>
          <w:p w14:paraId="5B6AE107" w14:textId="4801134C"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1,40</w:t>
            </w:r>
          </w:p>
        </w:tc>
        <w:tc>
          <w:tcPr>
            <w:tcW w:w="874" w:type="pct"/>
            <w:shd w:val="clear" w:color="auto" w:fill="auto"/>
            <w:vAlign w:val="center"/>
            <w:hideMark/>
          </w:tcPr>
          <w:p w14:paraId="328458C2" w14:textId="010C998A"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1A4DC8F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 xml:space="preserve">магистральная и </w:t>
            </w:r>
            <w:r w:rsidRPr="00B82162">
              <w:rPr>
                <w:rFonts w:eastAsia="Times New Roman" w:cs="Times New Roman"/>
                <w:color w:val="000000"/>
                <w:sz w:val="20"/>
                <w:szCs w:val="20"/>
                <w:lang w:eastAsia="ru-RU"/>
              </w:rPr>
              <w:lastRenderedPageBreak/>
              <w:t>разводящая</w:t>
            </w:r>
          </w:p>
        </w:tc>
        <w:tc>
          <w:tcPr>
            <w:tcW w:w="328" w:type="pct"/>
            <w:shd w:val="clear" w:color="auto" w:fill="auto"/>
            <w:vAlign w:val="center"/>
            <w:hideMark/>
          </w:tcPr>
          <w:p w14:paraId="3523984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lastRenderedPageBreak/>
              <w:t>73,00</w:t>
            </w:r>
          </w:p>
        </w:tc>
      </w:tr>
      <w:tr w:rsidR="003C7EF5" w:rsidRPr="00B82162" w14:paraId="6F00695C" w14:textId="77777777" w:rsidTr="003C7EF5">
        <w:trPr>
          <w:trHeight w:val="20"/>
        </w:trPr>
        <w:tc>
          <w:tcPr>
            <w:tcW w:w="186" w:type="pct"/>
            <w:shd w:val="clear" w:color="auto" w:fill="auto"/>
            <w:vAlign w:val="center"/>
            <w:hideMark/>
          </w:tcPr>
          <w:p w14:paraId="7B069F2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lastRenderedPageBreak/>
              <w:t>20</w:t>
            </w:r>
          </w:p>
        </w:tc>
        <w:tc>
          <w:tcPr>
            <w:tcW w:w="562" w:type="pct"/>
            <w:shd w:val="clear" w:color="auto" w:fill="auto"/>
            <w:vAlign w:val="center"/>
            <w:hideMark/>
          </w:tcPr>
          <w:p w14:paraId="48153A25" w14:textId="568B7B7D"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71646B4A" w14:textId="5DCE9910"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Кленовое</w:t>
            </w:r>
          </w:p>
        </w:tc>
        <w:tc>
          <w:tcPr>
            <w:tcW w:w="609" w:type="pct"/>
            <w:shd w:val="clear" w:color="auto" w:fill="auto"/>
            <w:vAlign w:val="center"/>
            <w:hideMark/>
          </w:tcPr>
          <w:p w14:paraId="2AFF6F4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562" w:type="pct"/>
            <w:shd w:val="clear" w:color="auto" w:fill="auto"/>
            <w:vAlign w:val="center"/>
            <w:hideMark/>
          </w:tcPr>
          <w:p w14:paraId="245DE13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11C75E09" w14:textId="6C4E390D"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1,00</w:t>
            </w:r>
          </w:p>
        </w:tc>
        <w:tc>
          <w:tcPr>
            <w:tcW w:w="874" w:type="pct"/>
            <w:shd w:val="clear" w:color="auto" w:fill="auto"/>
            <w:vAlign w:val="center"/>
            <w:hideMark/>
          </w:tcPr>
          <w:p w14:paraId="40961209" w14:textId="2E47C11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583EC44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7AFDA06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68,00</w:t>
            </w:r>
          </w:p>
        </w:tc>
      </w:tr>
      <w:tr w:rsidR="003C7EF5" w:rsidRPr="00B82162" w14:paraId="0B7C5ECC" w14:textId="77777777" w:rsidTr="003C7EF5">
        <w:trPr>
          <w:trHeight w:val="20"/>
        </w:trPr>
        <w:tc>
          <w:tcPr>
            <w:tcW w:w="186" w:type="pct"/>
            <w:shd w:val="clear" w:color="auto" w:fill="auto"/>
            <w:vAlign w:val="center"/>
            <w:hideMark/>
          </w:tcPr>
          <w:p w14:paraId="7DD6E0A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21</w:t>
            </w:r>
          </w:p>
        </w:tc>
        <w:tc>
          <w:tcPr>
            <w:tcW w:w="562" w:type="pct"/>
            <w:shd w:val="clear" w:color="auto" w:fill="auto"/>
            <w:vAlign w:val="center"/>
            <w:hideMark/>
          </w:tcPr>
          <w:p w14:paraId="377699ED" w14:textId="5BE5900B"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BFBF8C8" w14:textId="0D28834F"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Ягодное</w:t>
            </w:r>
          </w:p>
        </w:tc>
        <w:tc>
          <w:tcPr>
            <w:tcW w:w="609" w:type="pct"/>
            <w:shd w:val="clear" w:color="auto" w:fill="auto"/>
            <w:vAlign w:val="center"/>
            <w:hideMark/>
          </w:tcPr>
          <w:p w14:paraId="74F4EA2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72C8B34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4B626D6C" w14:textId="0FEF9DE3"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1,60</w:t>
            </w:r>
          </w:p>
        </w:tc>
        <w:tc>
          <w:tcPr>
            <w:tcW w:w="874" w:type="pct"/>
            <w:shd w:val="clear" w:color="auto" w:fill="auto"/>
            <w:vAlign w:val="center"/>
            <w:hideMark/>
          </w:tcPr>
          <w:p w14:paraId="1892E9F0" w14:textId="286F281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57255DC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F8A661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626A7830" w14:textId="77777777" w:rsidTr="003C7EF5">
        <w:trPr>
          <w:trHeight w:val="20"/>
        </w:trPr>
        <w:tc>
          <w:tcPr>
            <w:tcW w:w="186" w:type="pct"/>
            <w:shd w:val="clear" w:color="auto" w:fill="auto"/>
            <w:vAlign w:val="center"/>
            <w:hideMark/>
          </w:tcPr>
          <w:p w14:paraId="3D4D800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22</w:t>
            </w:r>
          </w:p>
        </w:tc>
        <w:tc>
          <w:tcPr>
            <w:tcW w:w="562" w:type="pct"/>
            <w:shd w:val="clear" w:color="auto" w:fill="auto"/>
            <w:vAlign w:val="center"/>
            <w:hideMark/>
          </w:tcPr>
          <w:p w14:paraId="6135E7DB" w14:textId="2CF2473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6C0CAFCC" w14:textId="15890449"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Филино</w:t>
            </w:r>
          </w:p>
        </w:tc>
        <w:tc>
          <w:tcPr>
            <w:tcW w:w="609" w:type="pct"/>
            <w:shd w:val="clear" w:color="auto" w:fill="auto"/>
            <w:vAlign w:val="center"/>
            <w:hideMark/>
          </w:tcPr>
          <w:p w14:paraId="640EF03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562" w:type="pct"/>
            <w:shd w:val="clear" w:color="auto" w:fill="auto"/>
            <w:vAlign w:val="center"/>
            <w:hideMark/>
          </w:tcPr>
          <w:p w14:paraId="2C21BDF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7316F489" w14:textId="7688D22C"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0,70</w:t>
            </w:r>
          </w:p>
        </w:tc>
        <w:tc>
          <w:tcPr>
            <w:tcW w:w="874" w:type="pct"/>
            <w:shd w:val="clear" w:color="auto" w:fill="auto"/>
            <w:vAlign w:val="center"/>
            <w:hideMark/>
          </w:tcPr>
          <w:p w14:paraId="258102EC" w14:textId="1A0CAB5E"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6159E3E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08A3D9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386D6649" w14:textId="77777777" w:rsidTr="003C7EF5">
        <w:trPr>
          <w:trHeight w:val="20"/>
        </w:trPr>
        <w:tc>
          <w:tcPr>
            <w:tcW w:w="186" w:type="pct"/>
            <w:shd w:val="clear" w:color="auto" w:fill="auto"/>
            <w:vAlign w:val="center"/>
            <w:hideMark/>
          </w:tcPr>
          <w:p w14:paraId="2991C69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23</w:t>
            </w:r>
          </w:p>
        </w:tc>
        <w:tc>
          <w:tcPr>
            <w:tcW w:w="562" w:type="pct"/>
            <w:shd w:val="clear" w:color="auto" w:fill="auto"/>
            <w:vAlign w:val="center"/>
            <w:hideMark/>
          </w:tcPr>
          <w:p w14:paraId="587B8F8D" w14:textId="2DDFD4CA"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73EFD20" w14:textId="0260B95B"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Охотное</w:t>
            </w:r>
          </w:p>
        </w:tc>
        <w:tc>
          <w:tcPr>
            <w:tcW w:w="609" w:type="pct"/>
            <w:shd w:val="clear" w:color="auto" w:fill="auto"/>
            <w:vAlign w:val="center"/>
            <w:hideMark/>
          </w:tcPr>
          <w:p w14:paraId="027F5AA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6AC632E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w:t>
            </w:r>
          </w:p>
        </w:tc>
        <w:tc>
          <w:tcPr>
            <w:tcW w:w="656" w:type="pct"/>
            <w:vAlign w:val="center"/>
          </w:tcPr>
          <w:p w14:paraId="49AB1730" w14:textId="79F3D179"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1,80</w:t>
            </w:r>
          </w:p>
        </w:tc>
        <w:tc>
          <w:tcPr>
            <w:tcW w:w="874" w:type="pct"/>
            <w:shd w:val="clear" w:color="auto" w:fill="auto"/>
            <w:vAlign w:val="center"/>
            <w:hideMark/>
          </w:tcPr>
          <w:p w14:paraId="509CA203" w14:textId="52B01F3C"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24003DD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851E28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2DD16295" w14:textId="77777777" w:rsidTr="003C7EF5">
        <w:trPr>
          <w:trHeight w:val="20"/>
        </w:trPr>
        <w:tc>
          <w:tcPr>
            <w:tcW w:w="186" w:type="pct"/>
            <w:shd w:val="clear" w:color="auto" w:fill="auto"/>
            <w:vAlign w:val="center"/>
            <w:hideMark/>
          </w:tcPr>
          <w:p w14:paraId="57F9CC4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24</w:t>
            </w:r>
          </w:p>
        </w:tc>
        <w:tc>
          <w:tcPr>
            <w:tcW w:w="562" w:type="pct"/>
            <w:shd w:val="clear" w:color="auto" w:fill="auto"/>
            <w:vAlign w:val="center"/>
            <w:hideMark/>
          </w:tcPr>
          <w:p w14:paraId="251F47EB" w14:textId="5155EAF9"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C16C0B6" w14:textId="285C0B33"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Красноторовка</w:t>
            </w:r>
          </w:p>
        </w:tc>
        <w:tc>
          <w:tcPr>
            <w:tcW w:w="609" w:type="pct"/>
            <w:shd w:val="clear" w:color="auto" w:fill="auto"/>
            <w:vAlign w:val="center"/>
            <w:hideMark/>
          </w:tcPr>
          <w:p w14:paraId="2CC4BE3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24,00</w:t>
            </w:r>
          </w:p>
        </w:tc>
        <w:tc>
          <w:tcPr>
            <w:tcW w:w="562" w:type="pct"/>
            <w:shd w:val="clear" w:color="auto" w:fill="auto"/>
            <w:vAlign w:val="center"/>
            <w:hideMark/>
          </w:tcPr>
          <w:p w14:paraId="12C3105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656" w:type="pct"/>
            <w:vAlign w:val="center"/>
          </w:tcPr>
          <w:p w14:paraId="3DCCC6E2" w14:textId="19B819F4"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7,90</w:t>
            </w:r>
          </w:p>
        </w:tc>
        <w:tc>
          <w:tcPr>
            <w:tcW w:w="874" w:type="pct"/>
            <w:shd w:val="clear" w:color="auto" w:fill="auto"/>
            <w:vAlign w:val="center"/>
            <w:hideMark/>
          </w:tcPr>
          <w:p w14:paraId="60579055" w14:textId="43A576D6"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№1946, №1230</w:t>
            </w:r>
          </w:p>
        </w:tc>
        <w:tc>
          <w:tcPr>
            <w:tcW w:w="660" w:type="pct"/>
            <w:shd w:val="clear" w:color="auto" w:fill="auto"/>
            <w:vAlign w:val="center"/>
            <w:hideMark/>
          </w:tcPr>
          <w:p w14:paraId="1A48F0D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7B4C010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66F77F9A" w14:textId="77777777" w:rsidTr="003C7EF5">
        <w:trPr>
          <w:trHeight w:val="20"/>
        </w:trPr>
        <w:tc>
          <w:tcPr>
            <w:tcW w:w="186" w:type="pct"/>
            <w:shd w:val="clear" w:color="auto" w:fill="auto"/>
            <w:vAlign w:val="center"/>
            <w:hideMark/>
          </w:tcPr>
          <w:p w14:paraId="54BFC89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25</w:t>
            </w:r>
          </w:p>
        </w:tc>
        <w:tc>
          <w:tcPr>
            <w:tcW w:w="562" w:type="pct"/>
            <w:shd w:val="clear" w:color="auto" w:fill="auto"/>
            <w:vAlign w:val="center"/>
            <w:hideMark/>
          </w:tcPr>
          <w:p w14:paraId="5C7E45BB" w14:textId="4ECFB0C3"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7345F5B7" w14:textId="50D6082C"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Алексино</w:t>
            </w:r>
          </w:p>
        </w:tc>
        <w:tc>
          <w:tcPr>
            <w:tcW w:w="609" w:type="pct"/>
            <w:shd w:val="clear" w:color="auto" w:fill="auto"/>
            <w:vAlign w:val="center"/>
            <w:hideMark/>
          </w:tcPr>
          <w:p w14:paraId="4F844CD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218510B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w:t>
            </w:r>
          </w:p>
        </w:tc>
        <w:tc>
          <w:tcPr>
            <w:tcW w:w="656" w:type="pct"/>
            <w:vAlign w:val="center"/>
          </w:tcPr>
          <w:p w14:paraId="59B5EFCC" w14:textId="46C8570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1,10</w:t>
            </w:r>
          </w:p>
        </w:tc>
        <w:tc>
          <w:tcPr>
            <w:tcW w:w="874" w:type="pct"/>
            <w:shd w:val="clear" w:color="auto" w:fill="auto"/>
            <w:vAlign w:val="center"/>
            <w:hideMark/>
          </w:tcPr>
          <w:p w14:paraId="08DE8423" w14:textId="73F6AF74"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№944</w:t>
            </w:r>
          </w:p>
        </w:tc>
        <w:tc>
          <w:tcPr>
            <w:tcW w:w="660" w:type="pct"/>
            <w:shd w:val="clear" w:color="auto" w:fill="auto"/>
            <w:vAlign w:val="center"/>
            <w:hideMark/>
          </w:tcPr>
          <w:p w14:paraId="5B7FF5C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7049C9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2B80A792" w14:textId="77777777" w:rsidTr="003C7EF5">
        <w:trPr>
          <w:trHeight w:val="20"/>
        </w:trPr>
        <w:tc>
          <w:tcPr>
            <w:tcW w:w="186" w:type="pct"/>
            <w:shd w:val="clear" w:color="auto" w:fill="auto"/>
            <w:vAlign w:val="center"/>
            <w:hideMark/>
          </w:tcPr>
          <w:p w14:paraId="3FE72CB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26</w:t>
            </w:r>
          </w:p>
        </w:tc>
        <w:tc>
          <w:tcPr>
            <w:tcW w:w="562" w:type="pct"/>
            <w:shd w:val="clear" w:color="auto" w:fill="auto"/>
            <w:vAlign w:val="center"/>
            <w:hideMark/>
          </w:tcPr>
          <w:p w14:paraId="22ABF074" w14:textId="4152B9E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93468E9" w14:textId="47C8C765"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Орехово</w:t>
            </w:r>
          </w:p>
        </w:tc>
        <w:tc>
          <w:tcPr>
            <w:tcW w:w="609" w:type="pct"/>
            <w:shd w:val="clear" w:color="auto" w:fill="auto"/>
            <w:vAlign w:val="center"/>
            <w:hideMark/>
          </w:tcPr>
          <w:p w14:paraId="2537973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562" w:type="pct"/>
            <w:shd w:val="clear" w:color="auto" w:fill="auto"/>
            <w:vAlign w:val="center"/>
            <w:hideMark/>
          </w:tcPr>
          <w:p w14:paraId="60AFF57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00246AEF" w14:textId="0EBF2932"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1,10</w:t>
            </w:r>
          </w:p>
        </w:tc>
        <w:tc>
          <w:tcPr>
            <w:tcW w:w="874" w:type="pct"/>
            <w:shd w:val="clear" w:color="auto" w:fill="auto"/>
            <w:vAlign w:val="center"/>
            <w:hideMark/>
          </w:tcPr>
          <w:p w14:paraId="59698936" w14:textId="33BD4C4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0C1BD6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38CCC2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50,00</w:t>
            </w:r>
          </w:p>
        </w:tc>
      </w:tr>
      <w:tr w:rsidR="003C7EF5" w:rsidRPr="00B82162" w14:paraId="194A84DC" w14:textId="77777777" w:rsidTr="003C7EF5">
        <w:trPr>
          <w:trHeight w:val="20"/>
        </w:trPr>
        <w:tc>
          <w:tcPr>
            <w:tcW w:w="186" w:type="pct"/>
            <w:shd w:val="clear" w:color="auto" w:fill="auto"/>
            <w:vAlign w:val="center"/>
            <w:hideMark/>
          </w:tcPr>
          <w:p w14:paraId="01A956B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27</w:t>
            </w:r>
          </w:p>
        </w:tc>
        <w:tc>
          <w:tcPr>
            <w:tcW w:w="562" w:type="pct"/>
            <w:shd w:val="clear" w:color="auto" w:fill="auto"/>
            <w:vAlign w:val="center"/>
            <w:hideMark/>
          </w:tcPr>
          <w:p w14:paraId="58719488" w14:textId="60A1D2FD"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85C19A0" w14:textId="2A93D17B"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Русское</w:t>
            </w:r>
          </w:p>
        </w:tc>
        <w:tc>
          <w:tcPr>
            <w:tcW w:w="609" w:type="pct"/>
            <w:shd w:val="clear" w:color="auto" w:fill="auto"/>
            <w:vAlign w:val="center"/>
            <w:hideMark/>
          </w:tcPr>
          <w:p w14:paraId="7553007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22,00</w:t>
            </w:r>
          </w:p>
        </w:tc>
        <w:tc>
          <w:tcPr>
            <w:tcW w:w="562" w:type="pct"/>
            <w:shd w:val="clear" w:color="auto" w:fill="auto"/>
            <w:vAlign w:val="center"/>
            <w:hideMark/>
          </w:tcPr>
          <w:p w14:paraId="0C461B0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656" w:type="pct"/>
            <w:vAlign w:val="center"/>
          </w:tcPr>
          <w:p w14:paraId="43661271" w14:textId="569C167D"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2,40</w:t>
            </w:r>
          </w:p>
        </w:tc>
        <w:tc>
          <w:tcPr>
            <w:tcW w:w="874" w:type="pct"/>
            <w:shd w:val="clear" w:color="auto" w:fill="auto"/>
            <w:vAlign w:val="center"/>
            <w:hideMark/>
          </w:tcPr>
          <w:p w14:paraId="78883CD9" w14:textId="10270135"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№1924, №2866</w:t>
            </w:r>
          </w:p>
        </w:tc>
        <w:tc>
          <w:tcPr>
            <w:tcW w:w="660" w:type="pct"/>
            <w:shd w:val="clear" w:color="auto" w:fill="auto"/>
            <w:vAlign w:val="center"/>
            <w:hideMark/>
          </w:tcPr>
          <w:p w14:paraId="1D93587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8B52B4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12137517" w14:textId="77777777" w:rsidTr="003C7EF5">
        <w:trPr>
          <w:trHeight w:val="20"/>
        </w:trPr>
        <w:tc>
          <w:tcPr>
            <w:tcW w:w="186" w:type="pct"/>
            <w:shd w:val="clear" w:color="auto" w:fill="auto"/>
            <w:vAlign w:val="center"/>
            <w:hideMark/>
          </w:tcPr>
          <w:p w14:paraId="5AD7B0A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28</w:t>
            </w:r>
          </w:p>
        </w:tc>
        <w:tc>
          <w:tcPr>
            <w:tcW w:w="562" w:type="pct"/>
            <w:shd w:val="clear" w:color="auto" w:fill="auto"/>
            <w:vAlign w:val="center"/>
            <w:hideMark/>
          </w:tcPr>
          <w:p w14:paraId="1F9FFFFC" w14:textId="0CD1F75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82C24D0" w14:textId="135FE2D8"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Поваровка</w:t>
            </w:r>
          </w:p>
        </w:tc>
        <w:tc>
          <w:tcPr>
            <w:tcW w:w="609" w:type="pct"/>
            <w:shd w:val="clear" w:color="auto" w:fill="auto"/>
            <w:vAlign w:val="center"/>
            <w:hideMark/>
          </w:tcPr>
          <w:p w14:paraId="193D8AE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26,00</w:t>
            </w:r>
          </w:p>
        </w:tc>
        <w:tc>
          <w:tcPr>
            <w:tcW w:w="562" w:type="pct"/>
            <w:shd w:val="clear" w:color="auto" w:fill="auto"/>
            <w:vAlign w:val="center"/>
            <w:hideMark/>
          </w:tcPr>
          <w:p w14:paraId="69071CB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1335648A" w14:textId="3D17A382"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4,20</w:t>
            </w:r>
          </w:p>
        </w:tc>
        <w:tc>
          <w:tcPr>
            <w:tcW w:w="874" w:type="pct"/>
            <w:shd w:val="clear" w:color="auto" w:fill="auto"/>
            <w:vAlign w:val="center"/>
            <w:hideMark/>
          </w:tcPr>
          <w:p w14:paraId="50E61716" w14:textId="3DDE4622"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№1913, №2869</w:t>
            </w:r>
          </w:p>
        </w:tc>
        <w:tc>
          <w:tcPr>
            <w:tcW w:w="660" w:type="pct"/>
            <w:shd w:val="clear" w:color="auto" w:fill="auto"/>
            <w:vAlign w:val="center"/>
            <w:hideMark/>
          </w:tcPr>
          <w:p w14:paraId="2610891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3676ED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72,00</w:t>
            </w:r>
          </w:p>
        </w:tc>
      </w:tr>
      <w:tr w:rsidR="003C7EF5" w:rsidRPr="00B82162" w14:paraId="456FF9A3" w14:textId="77777777" w:rsidTr="003C7EF5">
        <w:trPr>
          <w:trHeight w:val="20"/>
        </w:trPr>
        <w:tc>
          <w:tcPr>
            <w:tcW w:w="186" w:type="pct"/>
            <w:shd w:val="clear" w:color="auto" w:fill="auto"/>
            <w:vAlign w:val="center"/>
            <w:hideMark/>
          </w:tcPr>
          <w:p w14:paraId="0F7F9E1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29</w:t>
            </w:r>
          </w:p>
        </w:tc>
        <w:tc>
          <w:tcPr>
            <w:tcW w:w="562" w:type="pct"/>
            <w:shd w:val="clear" w:color="auto" w:fill="auto"/>
            <w:vAlign w:val="center"/>
            <w:hideMark/>
          </w:tcPr>
          <w:p w14:paraId="2DDFBA2F" w14:textId="1DC847B0"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7AF665E7" w14:textId="4B88D9F2"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Морозовка</w:t>
            </w:r>
          </w:p>
        </w:tc>
        <w:tc>
          <w:tcPr>
            <w:tcW w:w="609" w:type="pct"/>
            <w:shd w:val="clear" w:color="auto" w:fill="auto"/>
            <w:vAlign w:val="center"/>
            <w:hideMark/>
          </w:tcPr>
          <w:p w14:paraId="581A200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7D4AFAD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656" w:type="pct"/>
            <w:vAlign w:val="center"/>
          </w:tcPr>
          <w:p w14:paraId="08443E02" w14:textId="4EE893DC"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3,40</w:t>
            </w:r>
          </w:p>
        </w:tc>
        <w:tc>
          <w:tcPr>
            <w:tcW w:w="874" w:type="pct"/>
            <w:shd w:val="clear" w:color="auto" w:fill="auto"/>
            <w:vAlign w:val="center"/>
            <w:hideMark/>
          </w:tcPr>
          <w:p w14:paraId="4086E014" w14:textId="025EC1FA"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114F396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75A11F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46225978" w14:textId="77777777" w:rsidTr="003C7EF5">
        <w:trPr>
          <w:trHeight w:val="20"/>
        </w:trPr>
        <w:tc>
          <w:tcPr>
            <w:tcW w:w="186" w:type="pct"/>
            <w:shd w:val="clear" w:color="auto" w:fill="auto"/>
            <w:vAlign w:val="center"/>
            <w:hideMark/>
          </w:tcPr>
          <w:p w14:paraId="73C8B1F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w:t>
            </w:r>
          </w:p>
        </w:tc>
        <w:tc>
          <w:tcPr>
            <w:tcW w:w="562" w:type="pct"/>
            <w:shd w:val="clear" w:color="auto" w:fill="auto"/>
            <w:vAlign w:val="center"/>
            <w:hideMark/>
          </w:tcPr>
          <w:p w14:paraId="755F2837" w14:textId="018E235A"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E96B2B3" w14:textId="0327B11A"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Сычево</w:t>
            </w:r>
          </w:p>
        </w:tc>
        <w:tc>
          <w:tcPr>
            <w:tcW w:w="609" w:type="pct"/>
            <w:shd w:val="clear" w:color="auto" w:fill="auto"/>
            <w:vAlign w:val="center"/>
            <w:hideMark/>
          </w:tcPr>
          <w:p w14:paraId="1B75C7B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562" w:type="pct"/>
            <w:shd w:val="clear" w:color="auto" w:fill="auto"/>
            <w:vAlign w:val="center"/>
            <w:hideMark/>
          </w:tcPr>
          <w:p w14:paraId="107A985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7FAC7018" w14:textId="4B7D2C66"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0,90</w:t>
            </w:r>
          </w:p>
        </w:tc>
        <w:tc>
          <w:tcPr>
            <w:tcW w:w="874" w:type="pct"/>
            <w:shd w:val="clear" w:color="auto" w:fill="auto"/>
            <w:vAlign w:val="center"/>
            <w:hideMark/>
          </w:tcPr>
          <w:p w14:paraId="4A32D636" w14:textId="3D0B9052"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1B50AD9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120106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77,00</w:t>
            </w:r>
          </w:p>
        </w:tc>
      </w:tr>
      <w:tr w:rsidR="003C7EF5" w:rsidRPr="00B82162" w14:paraId="3B498DEF" w14:textId="77777777" w:rsidTr="003C7EF5">
        <w:trPr>
          <w:trHeight w:val="20"/>
        </w:trPr>
        <w:tc>
          <w:tcPr>
            <w:tcW w:w="186" w:type="pct"/>
            <w:shd w:val="clear" w:color="auto" w:fill="auto"/>
            <w:vAlign w:val="center"/>
            <w:hideMark/>
          </w:tcPr>
          <w:p w14:paraId="2ECF3BD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31</w:t>
            </w:r>
          </w:p>
        </w:tc>
        <w:tc>
          <w:tcPr>
            <w:tcW w:w="562" w:type="pct"/>
            <w:shd w:val="clear" w:color="auto" w:fill="auto"/>
            <w:vAlign w:val="center"/>
            <w:hideMark/>
          </w:tcPr>
          <w:p w14:paraId="5F36A374" w14:textId="18F139A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4E2993DF" w14:textId="3C0632C6"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Прислово</w:t>
            </w:r>
          </w:p>
        </w:tc>
        <w:tc>
          <w:tcPr>
            <w:tcW w:w="609" w:type="pct"/>
            <w:shd w:val="clear" w:color="auto" w:fill="auto"/>
            <w:vAlign w:val="center"/>
            <w:hideMark/>
          </w:tcPr>
          <w:p w14:paraId="6F8F1B8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562" w:type="pct"/>
            <w:shd w:val="clear" w:color="auto" w:fill="auto"/>
            <w:vAlign w:val="center"/>
            <w:hideMark/>
          </w:tcPr>
          <w:p w14:paraId="601F7D9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0300E150" w14:textId="1C1D17DA"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0,60</w:t>
            </w:r>
          </w:p>
        </w:tc>
        <w:tc>
          <w:tcPr>
            <w:tcW w:w="874" w:type="pct"/>
            <w:shd w:val="clear" w:color="auto" w:fill="auto"/>
            <w:vAlign w:val="center"/>
            <w:hideMark/>
          </w:tcPr>
          <w:p w14:paraId="33227774" w14:textId="1555433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C4D764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2C06E0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70,00</w:t>
            </w:r>
          </w:p>
        </w:tc>
      </w:tr>
      <w:tr w:rsidR="003C7EF5" w:rsidRPr="00B82162" w14:paraId="68B38055" w14:textId="77777777" w:rsidTr="003C7EF5">
        <w:trPr>
          <w:trHeight w:val="20"/>
        </w:trPr>
        <w:tc>
          <w:tcPr>
            <w:tcW w:w="186" w:type="pct"/>
            <w:shd w:val="clear" w:color="auto" w:fill="auto"/>
            <w:vAlign w:val="center"/>
            <w:hideMark/>
          </w:tcPr>
          <w:p w14:paraId="0FD6D4A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32</w:t>
            </w:r>
          </w:p>
        </w:tc>
        <w:tc>
          <w:tcPr>
            <w:tcW w:w="562" w:type="pct"/>
            <w:shd w:val="clear" w:color="auto" w:fill="auto"/>
            <w:vAlign w:val="center"/>
            <w:hideMark/>
          </w:tcPr>
          <w:p w14:paraId="3FA9DC4C" w14:textId="3F2C51AF"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72751537" w14:textId="4A3914B7"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Майский</w:t>
            </w:r>
          </w:p>
        </w:tc>
        <w:tc>
          <w:tcPr>
            <w:tcW w:w="609" w:type="pct"/>
            <w:shd w:val="clear" w:color="auto" w:fill="auto"/>
            <w:vAlign w:val="center"/>
            <w:hideMark/>
          </w:tcPr>
          <w:p w14:paraId="2E254C1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562" w:type="pct"/>
            <w:shd w:val="clear" w:color="auto" w:fill="auto"/>
            <w:vAlign w:val="center"/>
            <w:hideMark/>
          </w:tcPr>
          <w:p w14:paraId="67E544F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7FF2A2B0" w14:textId="2328D506"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1,80</w:t>
            </w:r>
          </w:p>
        </w:tc>
        <w:tc>
          <w:tcPr>
            <w:tcW w:w="874" w:type="pct"/>
            <w:shd w:val="clear" w:color="auto" w:fill="auto"/>
            <w:vAlign w:val="center"/>
            <w:hideMark/>
          </w:tcPr>
          <w:p w14:paraId="619337BB" w14:textId="53D07A5A"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67CDDAC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F4EAF9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4A01238A" w14:textId="77777777" w:rsidTr="003C7EF5">
        <w:trPr>
          <w:trHeight w:val="20"/>
        </w:trPr>
        <w:tc>
          <w:tcPr>
            <w:tcW w:w="186" w:type="pct"/>
            <w:shd w:val="clear" w:color="auto" w:fill="auto"/>
            <w:vAlign w:val="center"/>
            <w:hideMark/>
          </w:tcPr>
          <w:p w14:paraId="494F317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33</w:t>
            </w:r>
          </w:p>
        </w:tc>
        <w:tc>
          <w:tcPr>
            <w:tcW w:w="562" w:type="pct"/>
            <w:shd w:val="clear" w:color="auto" w:fill="auto"/>
            <w:vAlign w:val="center"/>
            <w:hideMark/>
          </w:tcPr>
          <w:p w14:paraId="7E299458" w14:textId="0294586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C2CE650" w14:textId="47EA3206"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Сторожевое</w:t>
            </w:r>
          </w:p>
        </w:tc>
        <w:tc>
          <w:tcPr>
            <w:tcW w:w="609" w:type="pct"/>
            <w:shd w:val="clear" w:color="auto" w:fill="auto"/>
            <w:vAlign w:val="center"/>
            <w:hideMark/>
          </w:tcPr>
          <w:p w14:paraId="4C7B3EB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562" w:type="pct"/>
            <w:shd w:val="clear" w:color="auto" w:fill="auto"/>
            <w:vAlign w:val="center"/>
            <w:hideMark/>
          </w:tcPr>
          <w:p w14:paraId="2F22636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46FD3A57" w14:textId="7080FDF3"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1,40</w:t>
            </w:r>
          </w:p>
        </w:tc>
        <w:tc>
          <w:tcPr>
            <w:tcW w:w="874" w:type="pct"/>
            <w:shd w:val="clear" w:color="auto" w:fill="auto"/>
            <w:vAlign w:val="center"/>
            <w:hideMark/>
          </w:tcPr>
          <w:p w14:paraId="554B32BD" w14:textId="1A58428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0E666D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203E1F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7DA75FC9" w14:textId="77777777" w:rsidTr="003C7EF5">
        <w:trPr>
          <w:trHeight w:val="20"/>
        </w:trPr>
        <w:tc>
          <w:tcPr>
            <w:tcW w:w="186" w:type="pct"/>
            <w:shd w:val="clear" w:color="auto" w:fill="auto"/>
            <w:vAlign w:val="center"/>
            <w:hideMark/>
          </w:tcPr>
          <w:p w14:paraId="28BD384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34</w:t>
            </w:r>
          </w:p>
        </w:tc>
        <w:tc>
          <w:tcPr>
            <w:tcW w:w="562" w:type="pct"/>
            <w:shd w:val="clear" w:color="auto" w:fill="auto"/>
            <w:vAlign w:val="center"/>
            <w:hideMark/>
          </w:tcPr>
          <w:p w14:paraId="7E25D3A3" w14:textId="49C6D4E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C35031D" w14:textId="25BC2EF7"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Сараево</w:t>
            </w:r>
          </w:p>
        </w:tc>
        <w:tc>
          <w:tcPr>
            <w:tcW w:w="609" w:type="pct"/>
            <w:shd w:val="clear" w:color="auto" w:fill="auto"/>
            <w:vAlign w:val="center"/>
            <w:hideMark/>
          </w:tcPr>
          <w:p w14:paraId="697EDAD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562" w:type="pct"/>
            <w:shd w:val="clear" w:color="auto" w:fill="auto"/>
            <w:vAlign w:val="center"/>
            <w:hideMark/>
          </w:tcPr>
          <w:p w14:paraId="429EB0E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42A7FEE7" w14:textId="1F9B4B04"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1,00</w:t>
            </w:r>
          </w:p>
        </w:tc>
        <w:tc>
          <w:tcPr>
            <w:tcW w:w="874" w:type="pct"/>
            <w:shd w:val="clear" w:color="auto" w:fill="auto"/>
            <w:vAlign w:val="center"/>
            <w:hideMark/>
          </w:tcPr>
          <w:p w14:paraId="5CF4F08B" w14:textId="7BB3FAC3"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3BBCFCE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C3F262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06899D10" w14:textId="77777777" w:rsidTr="003C7EF5">
        <w:trPr>
          <w:trHeight w:val="20"/>
        </w:trPr>
        <w:tc>
          <w:tcPr>
            <w:tcW w:w="186" w:type="pct"/>
            <w:shd w:val="clear" w:color="auto" w:fill="auto"/>
            <w:vAlign w:val="center"/>
            <w:hideMark/>
          </w:tcPr>
          <w:p w14:paraId="1912960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35</w:t>
            </w:r>
          </w:p>
        </w:tc>
        <w:tc>
          <w:tcPr>
            <w:tcW w:w="562" w:type="pct"/>
            <w:shd w:val="clear" w:color="auto" w:fill="auto"/>
            <w:vAlign w:val="center"/>
            <w:hideMark/>
          </w:tcPr>
          <w:p w14:paraId="7911AB75" w14:textId="6493F9A1"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5EB9473" w14:textId="3F578CAA"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Клюквенное</w:t>
            </w:r>
          </w:p>
        </w:tc>
        <w:tc>
          <w:tcPr>
            <w:tcW w:w="609" w:type="pct"/>
            <w:shd w:val="clear" w:color="auto" w:fill="auto"/>
            <w:vAlign w:val="center"/>
            <w:hideMark/>
          </w:tcPr>
          <w:p w14:paraId="41EC39C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562" w:type="pct"/>
            <w:shd w:val="clear" w:color="auto" w:fill="auto"/>
            <w:vAlign w:val="center"/>
            <w:hideMark/>
          </w:tcPr>
          <w:p w14:paraId="1E72770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0,00</w:t>
            </w:r>
          </w:p>
        </w:tc>
        <w:tc>
          <w:tcPr>
            <w:tcW w:w="656" w:type="pct"/>
            <w:vAlign w:val="center"/>
          </w:tcPr>
          <w:p w14:paraId="67953517" w14:textId="2399961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1,00</w:t>
            </w:r>
          </w:p>
        </w:tc>
        <w:tc>
          <w:tcPr>
            <w:tcW w:w="874" w:type="pct"/>
            <w:shd w:val="clear" w:color="auto" w:fill="auto"/>
            <w:vAlign w:val="center"/>
            <w:hideMark/>
          </w:tcPr>
          <w:p w14:paraId="284DA75B" w14:textId="41EACBB2"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61A170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 (не эксплуатируется)</w:t>
            </w:r>
          </w:p>
        </w:tc>
        <w:tc>
          <w:tcPr>
            <w:tcW w:w="328" w:type="pct"/>
            <w:shd w:val="clear" w:color="auto" w:fill="auto"/>
            <w:vAlign w:val="center"/>
            <w:hideMark/>
          </w:tcPr>
          <w:p w14:paraId="71F2B15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100,00</w:t>
            </w:r>
          </w:p>
        </w:tc>
      </w:tr>
      <w:tr w:rsidR="003C7EF5" w:rsidRPr="00B82162" w14:paraId="2E1B4980" w14:textId="77777777" w:rsidTr="003C7EF5">
        <w:trPr>
          <w:trHeight w:val="20"/>
        </w:trPr>
        <w:tc>
          <w:tcPr>
            <w:tcW w:w="186" w:type="pct"/>
            <w:shd w:val="clear" w:color="auto" w:fill="auto"/>
            <w:vAlign w:val="center"/>
            <w:hideMark/>
          </w:tcPr>
          <w:p w14:paraId="685B357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36</w:t>
            </w:r>
          </w:p>
        </w:tc>
        <w:tc>
          <w:tcPr>
            <w:tcW w:w="562" w:type="pct"/>
            <w:shd w:val="clear" w:color="auto" w:fill="auto"/>
            <w:vAlign w:val="center"/>
            <w:hideMark/>
          </w:tcPr>
          <w:p w14:paraId="0E1F2173" w14:textId="75BB57C0"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B52FEFC" w14:textId="7C46BD8F"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Богатое</w:t>
            </w:r>
          </w:p>
        </w:tc>
        <w:tc>
          <w:tcPr>
            <w:tcW w:w="609" w:type="pct"/>
            <w:shd w:val="clear" w:color="auto" w:fill="auto"/>
            <w:vAlign w:val="center"/>
            <w:hideMark/>
          </w:tcPr>
          <w:p w14:paraId="6577F38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562" w:type="pct"/>
            <w:shd w:val="clear" w:color="auto" w:fill="auto"/>
            <w:vAlign w:val="center"/>
            <w:hideMark/>
          </w:tcPr>
          <w:p w14:paraId="45C7A92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685AC61A" w14:textId="5620E98B"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0,40</w:t>
            </w:r>
          </w:p>
        </w:tc>
        <w:tc>
          <w:tcPr>
            <w:tcW w:w="874" w:type="pct"/>
            <w:shd w:val="clear" w:color="auto" w:fill="auto"/>
            <w:vAlign w:val="center"/>
            <w:hideMark/>
          </w:tcPr>
          <w:p w14:paraId="17B17F89" w14:textId="6222B3D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№514</w:t>
            </w:r>
          </w:p>
        </w:tc>
        <w:tc>
          <w:tcPr>
            <w:tcW w:w="660" w:type="pct"/>
            <w:shd w:val="clear" w:color="auto" w:fill="auto"/>
            <w:vAlign w:val="center"/>
            <w:hideMark/>
          </w:tcPr>
          <w:p w14:paraId="0F7664F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C0D1CE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0C9F6631" w14:textId="77777777" w:rsidTr="003C7EF5">
        <w:trPr>
          <w:trHeight w:val="20"/>
        </w:trPr>
        <w:tc>
          <w:tcPr>
            <w:tcW w:w="186" w:type="pct"/>
            <w:shd w:val="clear" w:color="auto" w:fill="auto"/>
            <w:vAlign w:val="center"/>
            <w:hideMark/>
          </w:tcPr>
          <w:p w14:paraId="67DF7D1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lastRenderedPageBreak/>
              <w:t>37</w:t>
            </w:r>
          </w:p>
        </w:tc>
        <w:tc>
          <w:tcPr>
            <w:tcW w:w="562" w:type="pct"/>
            <w:shd w:val="clear" w:color="auto" w:fill="auto"/>
            <w:vAlign w:val="center"/>
            <w:hideMark/>
          </w:tcPr>
          <w:p w14:paraId="03CE5058" w14:textId="525EDFDF"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CECFEE9" w14:textId="61D6D21B"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Рыбачий</w:t>
            </w:r>
          </w:p>
        </w:tc>
        <w:tc>
          <w:tcPr>
            <w:tcW w:w="609" w:type="pct"/>
            <w:shd w:val="clear" w:color="auto" w:fill="auto"/>
            <w:vAlign w:val="center"/>
            <w:hideMark/>
          </w:tcPr>
          <w:p w14:paraId="7C90FBD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31,00</w:t>
            </w:r>
          </w:p>
        </w:tc>
        <w:tc>
          <w:tcPr>
            <w:tcW w:w="562" w:type="pct"/>
            <w:shd w:val="clear" w:color="auto" w:fill="auto"/>
            <w:vAlign w:val="center"/>
            <w:hideMark/>
          </w:tcPr>
          <w:p w14:paraId="611AA43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656" w:type="pct"/>
            <w:vAlign w:val="center"/>
          </w:tcPr>
          <w:p w14:paraId="1D30B635" w14:textId="47AC61D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12,80</w:t>
            </w:r>
          </w:p>
        </w:tc>
        <w:tc>
          <w:tcPr>
            <w:tcW w:w="874" w:type="pct"/>
            <w:shd w:val="clear" w:color="auto" w:fill="auto"/>
            <w:vAlign w:val="center"/>
            <w:hideMark/>
          </w:tcPr>
          <w:p w14:paraId="561B0A3A" w14:textId="7D6EC2B6"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 №2</w:t>
            </w:r>
          </w:p>
        </w:tc>
        <w:tc>
          <w:tcPr>
            <w:tcW w:w="660" w:type="pct"/>
            <w:shd w:val="clear" w:color="auto" w:fill="auto"/>
            <w:vAlign w:val="center"/>
            <w:hideMark/>
          </w:tcPr>
          <w:p w14:paraId="6664460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FDEACF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1BC15DBC" w14:textId="77777777" w:rsidTr="003C7EF5">
        <w:trPr>
          <w:trHeight w:val="20"/>
        </w:trPr>
        <w:tc>
          <w:tcPr>
            <w:tcW w:w="186" w:type="pct"/>
            <w:shd w:val="clear" w:color="auto" w:fill="auto"/>
            <w:vAlign w:val="center"/>
            <w:hideMark/>
          </w:tcPr>
          <w:p w14:paraId="5A20181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38</w:t>
            </w:r>
          </w:p>
        </w:tc>
        <w:tc>
          <w:tcPr>
            <w:tcW w:w="562" w:type="pct"/>
            <w:shd w:val="clear" w:color="auto" w:fill="auto"/>
            <w:vAlign w:val="center"/>
            <w:hideMark/>
          </w:tcPr>
          <w:p w14:paraId="1C488C89" w14:textId="7502BC06"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2644325F" w14:textId="0BB69C93"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Лесной</w:t>
            </w:r>
          </w:p>
        </w:tc>
        <w:tc>
          <w:tcPr>
            <w:tcW w:w="609" w:type="pct"/>
            <w:shd w:val="clear" w:color="auto" w:fill="auto"/>
            <w:vAlign w:val="center"/>
            <w:hideMark/>
          </w:tcPr>
          <w:p w14:paraId="0E81513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12162DB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656" w:type="pct"/>
            <w:vAlign w:val="center"/>
          </w:tcPr>
          <w:p w14:paraId="2F244005" w14:textId="3B3382D3"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3,00</w:t>
            </w:r>
          </w:p>
        </w:tc>
        <w:tc>
          <w:tcPr>
            <w:tcW w:w="874" w:type="pct"/>
            <w:shd w:val="clear" w:color="auto" w:fill="auto"/>
            <w:vAlign w:val="center"/>
            <w:hideMark/>
          </w:tcPr>
          <w:p w14:paraId="77E45A75" w14:textId="70CACCE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№634/1</w:t>
            </w:r>
          </w:p>
        </w:tc>
        <w:tc>
          <w:tcPr>
            <w:tcW w:w="660" w:type="pct"/>
            <w:shd w:val="clear" w:color="auto" w:fill="auto"/>
            <w:vAlign w:val="center"/>
            <w:hideMark/>
          </w:tcPr>
          <w:p w14:paraId="0E6F355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B5D0CD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40,00</w:t>
            </w:r>
          </w:p>
        </w:tc>
      </w:tr>
      <w:tr w:rsidR="003C7EF5" w:rsidRPr="00B82162" w14:paraId="09EBB8C6" w14:textId="77777777" w:rsidTr="003C7EF5">
        <w:trPr>
          <w:trHeight w:val="20"/>
        </w:trPr>
        <w:tc>
          <w:tcPr>
            <w:tcW w:w="186" w:type="pct"/>
            <w:shd w:val="clear" w:color="auto" w:fill="auto"/>
            <w:vAlign w:val="center"/>
            <w:hideMark/>
          </w:tcPr>
          <w:p w14:paraId="6435A46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39</w:t>
            </w:r>
          </w:p>
        </w:tc>
        <w:tc>
          <w:tcPr>
            <w:tcW w:w="562" w:type="pct"/>
            <w:shd w:val="clear" w:color="auto" w:fill="auto"/>
            <w:vAlign w:val="center"/>
            <w:hideMark/>
          </w:tcPr>
          <w:p w14:paraId="78F1CD19" w14:textId="24C82799"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1</w:t>
            </w:r>
            <w:proofErr w:type="gramEnd"/>
          </w:p>
        </w:tc>
        <w:tc>
          <w:tcPr>
            <w:tcW w:w="563" w:type="pct"/>
            <w:vMerge w:val="restart"/>
            <w:shd w:val="clear" w:color="auto" w:fill="auto"/>
            <w:vAlign w:val="center"/>
            <w:hideMark/>
          </w:tcPr>
          <w:p w14:paraId="6F5640AC" w14:textId="074E44C9"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Луговское</w:t>
            </w:r>
          </w:p>
        </w:tc>
        <w:tc>
          <w:tcPr>
            <w:tcW w:w="609" w:type="pct"/>
            <w:shd w:val="clear" w:color="auto" w:fill="auto"/>
            <w:vAlign w:val="center"/>
            <w:hideMark/>
          </w:tcPr>
          <w:p w14:paraId="0EACBD8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13EE94B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76F67C91" w14:textId="422EB830"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0,80</w:t>
            </w:r>
          </w:p>
        </w:tc>
        <w:tc>
          <w:tcPr>
            <w:tcW w:w="874" w:type="pct"/>
            <w:shd w:val="clear" w:color="auto" w:fill="auto"/>
            <w:vAlign w:val="center"/>
            <w:hideMark/>
          </w:tcPr>
          <w:p w14:paraId="42CC19AE" w14:textId="1CB8C1F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2B0202F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737FCD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45,00</w:t>
            </w:r>
          </w:p>
        </w:tc>
      </w:tr>
      <w:tr w:rsidR="003C7EF5" w:rsidRPr="00B82162" w14:paraId="4D7FB4E9" w14:textId="77777777" w:rsidTr="003C7EF5">
        <w:trPr>
          <w:trHeight w:val="20"/>
        </w:trPr>
        <w:tc>
          <w:tcPr>
            <w:tcW w:w="186" w:type="pct"/>
            <w:shd w:val="clear" w:color="auto" w:fill="auto"/>
            <w:vAlign w:val="center"/>
            <w:hideMark/>
          </w:tcPr>
          <w:p w14:paraId="331C304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w:t>
            </w:r>
          </w:p>
        </w:tc>
        <w:tc>
          <w:tcPr>
            <w:tcW w:w="562" w:type="pct"/>
            <w:shd w:val="clear" w:color="auto" w:fill="auto"/>
            <w:vAlign w:val="center"/>
            <w:hideMark/>
          </w:tcPr>
          <w:p w14:paraId="5B754EBD" w14:textId="02CC2B1D"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2</w:t>
            </w:r>
            <w:proofErr w:type="gramEnd"/>
          </w:p>
        </w:tc>
        <w:tc>
          <w:tcPr>
            <w:tcW w:w="563" w:type="pct"/>
            <w:vMerge/>
            <w:shd w:val="clear" w:color="auto" w:fill="auto"/>
            <w:vAlign w:val="center"/>
            <w:hideMark/>
          </w:tcPr>
          <w:p w14:paraId="3E5A89EB" w14:textId="4319601F"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19E8CC2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562" w:type="pct"/>
            <w:shd w:val="clear" w:color="auto" w:fill="auto"/>
            <w:vAlign w:val="center"/>
            <w:hideMark/>
          </w:tcPr>
          <w:p w14:paraId="12EDA2B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0319BBE3" w14:textId="155CD39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2,30</w:t>
            </w:r>
          </w:p>
        </w:tc>
        <w:tc>
          <w:tcPr>
            <w:tcW w:w="874" w:type="pct"/>
            <w:shd w:val="clear" w:color="auto" w:fill="auto"/>
            <w:vAlign w:val="center"/>
            <w:hideMark/>
          </w:tcPr>
          <w:p w14:paraId="4188A53E" w14:textId="6915C454"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w:t>
            </w:r>
          </w:p>
        </w:tc>
        <w:tc>
          <w:tcPr>
            <w:tcW w:w="660" w:type="pct"/>
            <w:shd w:val="clear" w:color="auto" w:fill="auto"/>
            <w:vAlign w:val="center"/>
            <w:hideMark/>
          </w:tcPr>
          <w:p w14:paraId="3238160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CB2414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50,00</w:t>
            </w:r>
          </w:p>
        </w:tc>
      </w:tr>
      <w:tr w:rsidR="003C7EF5" w:rsidRPr="00B82162" w14:paraId="7C8DDF4F" w14:textId="77777777" w:rsidTr="003C7EF5">
        <w:trPr>
          <w:trHeight w:val="20"/>
        </w:trPr>
        <w:tc>
          <w:tcPr>
            <w:tcW w:w="186" w:type="pct"/>
            <w:shd w:val="clear" w:color="auto" w:fill="auto"/>
            <w:vAlign w:val="center"/>
            <w:hideMark/>
          </w:tcPr>
          <w:p w14:paraId="374C203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41</w:t>
            </w:r>
          </w:p>
        </w:tc>
        <w:tc>
          <w:tcPr>
            <w:tcW w:w="562" w:type="pct"/>
            <w:shd w:val="clear" w:color="auto" w:fill="auto"/>
            <w:vAlign w:val="center"/>
            <w:hideMark/>
          </w:tcPr>
          <w:p w14:paraId="7E7DBCF1" w14:textId="798F5538"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сети3</w:t>
            </w:r>
          </w:p>
        </w:tc>
        <w:tc>
          <w:tcPr>
            <w:tcW w:w="563" w:type="pct"/>
            <w:vMerge/>
            <w:shd w:val="clear" w:color="auto" w:fill="auto"/>
            <w:vAlign w:val="center"/>
            <w:hideMark/>
          </w:tcPr>
          <w:p w14:paraId="38C66243" w14:textId="334C7E67"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4F3629F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562" w:type="pct"/>
            <w:shd w:val="clear" w:color="auto" w:fill="auto"/>
            <w:vAlign w:val="center"/>
            <w:hideMark/>
          </w:tcPr>
          <w:p w14:paraId="6BF57BA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5C90A8FE" w14:textId="252F277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0,60</w:t>
            </w:r>
          </w:p>
        </w:tc>
        <w:tc>
          <w:tcPr>
            <w:tcW w:w="874" w:type="pct"/>
            <w:shd w:val="clear" w:color="auto" w:fill="auto"/>
            <w:vAlign w:val="center"/>
            <w:hideMark/>
          </w:tcPr>
          <w:p w14:paraId="43952D47" w14:textId="0D49A02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CF6C97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29AED4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70,00</w:t>
            </w:r>
          </w:p>
        </w:tc>
      </w:tr>
      <w:tr w:rsidR="003C7EF5" w:rsidRPr="00B82162" w14:paraId="340FC7AB" w14:textId="77777777" w:rsidTr="003C7EF5">
        <w:trPr>
          <w:trHeight w:val="20"/>
        </w:trPr>
        <w:tc>
          <w:tcPr>
            <w:tcW w:w="186" w:type="pct"/>
            <w:shd w:val="clear" w:color="auto" w:fill="auto"/>
            <w:vAlign w:val="center"/>
            <w:hideMark/>
          </w:tcPr>
          <w:p w14:paraId="69BCD91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42</w:t>
            </w:r>
          </w:p>
        </w:tc>
        <w:tc>
          <w:tcPr>
            <w:tcW w:w="562" w:type="pct"/>
            <w:shd w:val="clear" w:color="auto" w:fill="auto"/>
            <w:vAlign w:val="center"/>
            <w:hideMark/>
          </w:tcPr>
          <w:p w14:paraId="0CE0A604" w14:textId="4D8E17A8"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4</w:t>
            </w:r>
            <w:proofErr w:type="gramEnd"/>
          </w:p>
        </w:tc>
        <w:tc>
          <w:tcPr>
            <w:tcW w:w="563" w:type="pct"/>
            <w:vMerge/>
            <w:shd w:val="clear" w:color="auto" w:fill="auto"/>
            <w:vAlign w:val="center"/>
            <w:hideMark/>
          </w:tcPr>
          <w:p w14:paraId="214DA173" w14:textId="26D8A95E"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16D473E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6F6EBE2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5EFE6024" w14:textId="1D0AF779"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4,30</w:t>
            </w:r>
          </w:p>
        </w:tc>
        <w:tc>
          <w:tcPr>
            <w:tcW w:w="874" w:type="pct"/>
            <w:shd w:val="clear" w:color="auto" w:fill="auto"/>
            <w:vAlign w:val="center"/>
            <w:hideMark/>
          </w:tcPr>
          <w:p w14:paraId="0682C813" w14:textId="1E344AB9" w:rsidR="00B82162" w:rsidRPr="00B82162" w:rsidRDefault="00744194"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Артезианская </w:t>
            </w:r>
            <w:r w:rsidR="00B82162" w:rsidRPr="00B82162">
              <w:rPr>
                <w:rFonts w:eastAsia="Times New Roman" w:cs="Times New Roman"/>
                <w:color w:val="000000"/>
                <w:sz w:val="20"/>
                <w:szCs w:val="20"/>
                <w:lang w:eastAsia="ru-RU"/>
              </w:rPr>
              <w:t>скважина</w:t>
            </w:r>
          </w:p>
        </w:tc>
        <w:tc>
          <w:tcPr>
            <w:tcW w:w="660" w:type="pct"/>
            <w:shd w:val="clear" w:color="auto" w:fill="auto"/>
            <w:vAlign w:val="center"/>
            <w:hideMark/>
          </w:tcPr>
          <w:p w14:paraId="624240F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2C3292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73DDB8BA" w14:textId="77777777" w:rsidTr="003C7EF5">
        <w:trPr>
          <w:trHeight w:val="20"/>
        </w:trPr>
        <w:tc>
          <w:tcPr>
            <w:tcW w:w="186" w:type="pct"/>
            <w:shd w:val="clear" w:color="auto" w:fill="auto"/>
            <w:vAlign w:val="center"/>
            <w:hideMark/>
          </w:tcPr>
          <w:p w14:paraId="5C6BAB8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43</w:t>
            </w:r>
          </w:p>
        </w:tc>
        <w:tc>
          <w:tcPr>
            <w:tcW w:w="562" w:type="pct"/>
            <w:shd w:val="clear" w:color="auto" w:fill="auto"/>
            <w:vAlign w:val="center"/>
            <w:hideMark/>
          </w:tcPr>
          <w:p w14:paraId="29A16EE2" w14:textId="12BDCA8E"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1279717" w14:textId="51113AE3"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Киевское</w:t>
            </w:r>
          </w:p>
        </w:tc>
        <w:tc>
          <w:tcPr>
            <w:tcW w:w="609" w:type="pct"/>
            <w:shd w:val="clear" w:color="auto" w:fill="auto"/>
            <w:vAlign w:val="center"/>
            <w:hideMark/>
          </w:tcPr>
          <w:p w14:paraId="078F5B7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w:t>
            </w:r>
          </w:p>
        </w:tc>
        <w:tc>
          <w:tcPr>
            <w:tcW w:w="562" w:type="pct"/>
            <w:shd w:val="clear" w:color="auto" w:fill="auto"/>
            <w:vAlign w:val="center"/>
            <w:hideMark/>
          </w:tcPr>
          <w:p w14:paraId="21B4AFE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2858F226" w14:textId="48C4A99C"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2,50</w:t>
            </w:r>
          </w:p>
        </w:tc>
        <w:tc>
          <w:tcPr>
            <w:tcW w:w="874" w:type="pct"/>
            <w:shd w:val="clear" w:color="auto" w:fill="auto"/>
            <w:vAlign w:val="center"/>
            <w:hideMark/>
          </w:tcPr>
          <w:p w14:paraId="2BCD42A8" w14:textId="4296A8F2" w:rsidR="00B82162" w:rsidRPr="00B82162" w:rsidRDefault="00744194"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Артезианская </w:t>
            </w:r>
            <w:r w:rsidR="00B82162" w:rsidRPr="00B82162">
              <w:rPr>
                <w:rFonts w:eastAsia="Times New Roman" w:cs="Times New Roman"/>
                <w:color w:val="000000"/>
                <w:sz w:val="20"/>
                <w:szCs w:val="20"/>
                <w:lang w:eastAsia="ru-RU"/>
              </w:rPr>
              <w:t>скважина</w:t>
            </w:r>
          </w:p>
        </w:tc>
        <w:tc>
          <w:tcPr>
            <w:tcW w:w="660" w:type="pct"/>
            <w:shd w:val="clear" w:color="auto" w:fill="auto"/>
            <w:vAlign w:val="center"/>
            <w:hideMark/>
          </w:tcPr>
          <w:p w14:paraId="7C82E5A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4B1CBA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35,00</w:t>
            </w:r>
          </w:p>
        </w:tc>
      </w:tr>
      <w:tr w:rsidR="003C7EF5" w:rsidRPr="00B82162" w14:paraId="230500C1" w14:textId="77777777" w:rsidTr="003C7EF5">
        <w:trPr>
          <w:trHeight w:val="20"/>
        </w:trPr>
        <w:tc>
          <w:tcPr>
            <w:tcW w:w="186" w:type="pct"/>
            <w:shd w:val="clear" w:color="auto" w:fill="auto"/>
            <w:vAlign w:val="center"/>
            <w:hideMark/>
          </w:tcPr>
          <w:p w14:paraId="1C049E3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44</w:t>
            </w:r>
          </w:p>
        </w:tc>
        <w:tc>
          <w:tcPr>
            <w:tcW w:w="562" w:type="pct"/>
            <w:shd w:val="clear" w:color="auto" w:fill="auto"/>
            <w:vAlign w:val="center"/>
            <w:hideMark/>
          </w:tcPr>
          <w:p w14:paraId="7836C4D9" w14:textId="0F3904AF"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682AB85C" w14:textId="16E9D54D"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Краснофлотское</w:t>
            </w:r>
          </w:p>
        </w:tc>
        <w:tc>
          <w:tcPr>
            <w:tcW w:w="609" w:type="pct"/>
            <w:shd w:val="clear" w:color="auto" w:fill="auto"/>
            <w:vAlign w:val="center"/>
            <w:hideMark/>
          </w:tcPr>
          <w:p w14:paraId="6CDAE2B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15,00</w:t>
            </w:r>
          </w:p>
        </w:tc>
        <w:tc>
          <w:tcPr>
            <w:tcW w:w="562" w:type="pct"/>
            <w:shd w:val="clear" w:color="auto" w:fill="auto"/>
            <w:vAlign w:val="center"/>
            <w:hideMark/>
          </w:tcPr>
          <w:p w14:paraId="24390C2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656" w:type="pct"/>
            <w:vAlign w:val="center"/>
          </w:tcPr>
          <w:p w14:paraId="1585E954" w14:textId="3BAB988B"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4,00</w:t>
            </w:r>
          </w:p>
        </w:tc>
        <w:tc>
          <w:tcPr>
            <w:tcW w:w="874" w:type="pct"/>
            <w:shd w:val="clear" w:color="auto" w:fill="auto"/>
            <w:vAlign w:val="center"/>
            <w:hideMark/>
          </w:tcPr>
          <w:p w14:paraId="3B9332EB" w14:textId="61BB2755" w:rsidR="00B82162" w:rsidRPr="00B82162" w:rsidRDefault="00744194"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Артезианская </w:t>
            </w:r>
            <w:r w:rsidR="00B82162" w:rsidRPr="00B82162">
              <w:rPr>
                <w:rFonts w:eastAsia="Times New Roman" w:cs="Times New Roman"/>
                <w:color w:val="000000"/>
                <w:sz w:val="20"/>
                <w:szCs w:val="20"/>
                <w:lang w:eastAsia="ru-RU"/>
              </w:rPr>
              <w:t>скважина</w:t>
            </w:r>
          </w:p>
        </w:tc>
        <w:tc>
          <w:tcPr>
            <w:tcW w:w="660" w:type="pct"/>
            <w:shd w:val="clear" w:color="auto" w:fill="auto"/>
            <w:vAlign w:val="center"/>
            <w:hideMark/>
          </w:tcPr>
          <w:p w14:paraId="19152E8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CA78E2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01636CEC" w14:textId="77777777" w:rsidTr="003C7EF5">
        <w:trPr>
          <w:trHeight w:val="20"/>
        </w:trPr>
        <w:tc>
          <w:tcPr>
            <w:tcW w:w="186" w:type="pct"/>
            <w:shd w:val="clear" w:color="auto" w:fill="auto"/>
            <w:vAlign w:val="center"/>
            <w:hideMark/>
          </w:tcPr>
          <w:p w14:paraId="11FAA16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45</w:t>
            </w:r>
          </w:p>
        </w:tc>
        <w:tc>
          <w:tcPr>
            <w:tcW w:w="562" w:type="pct"/>
            <w:shd w:val="clear" w:color="auto" w:fill="auto"/>
            <w:vAlign w:val="center"/>
            <w:hideMark/>
          </w:tcPr>
          <w:p w14:paraId="570E326C" w14:textId="467AE882"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6B142CF" w14:textId="17A26A24"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Озерово</w:t>
            </w:r>
          </w:p>
        </w:tc>
        <w:tc>
          <w:tcPr>
            <w:tcW w:w="609" w:type="pct"/>
            <w:shd w:val="clear" w:color="auto" w:fill="auto"/>
            <w:vAlign w:val="center"/>
            <w:hideMark/>
          </w:tcPr>
          <w:p w14:paraId="28CCDD8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562" w:type="pct"/>
            <w:shd w:val="clear" w:color="auto" w:fill="auto"/>
            <w:vAlign w:val="center"/>
            <w:hideMark/>
          </w:tcPr>
          <w:p w14:paraId="565C51B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0,00</w:t>
            </w:r>
          </w:p>
        </w:tc>
        <w:tc>
          <w:tcPr>
            <w:tcW w:w="656" w:type="pct"/>
            <w:vAlign w:val="center"/>
          </w:tcPr>
          <w:p w14:paraId="4D6FE2CF" w14:textId="4107E24A"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0,80</w:t>
            </w:r>
          </w:p>
        </w:tc>
        <w:tc>
          <w:tcPr>
            <w:tcW w:w="874" w:type="pct"/>
            <w:shd w:val="clear" w:color="auto" w:fill="auto"/>
            <w:vAlign w:val="center"/>
            <w:hideMark/>
          </w:tcPr>
          <w:p w14:paraId="2EB713F3" w14:textId="376E81A5" w:rsidR="00B82162" w:rsidRPr="00B82162" w:rsidRDefault="00744194"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Артезианская </w:t>
            </w:r>
            <w:r w:rsidR="00B82162" w:rsidRPr="00B82162">
              <w:rPr>
                <w:rFonts w:eastAsia="Times New Roman" w:cs="Times New Roman"/>
                <w:color w:val="000000"/>
                <w:sz w:val="20"/>
                <w:szCs w:val="20"/>
                <w:lang w:eastAsia="ru-RU"/>
              </w:rPr>
              <w:t>скважина</w:t>
            </w:r>
          </w:p>
        </w:tc>
        <w:tc>
          <w:tcPr>
            <w:tcW w:w="660" w:type="pct"/>
            <w:shd w:val="clear" w:color="auto" w:fill="auto"/>
            <w:vAlign w:val="center"/>
            <w:hideMark/>
          </w:tcPr>
          <w:p w14:paraId="4085158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 (не эксплуатируется)</w:t>
            </w:r>
          </w:p>
        </w:tc>
        <w:tc>
          <w:tcPr>
            <w:tcW w:w="328" w:type="pct"/>
            <w:shd w:val="clear" w:color="auto" w:fill="auto"/>
            <w:vAlign w:val="center"/>
            <w:hideMark/>
          </w:tcPr>
          <w:p w14:paraId="4C9814D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100,00</w:t>
            </w:r>
          </w:p>
        </w:tc>
      </w:tr>
      <w:tr w:rsidR="003C7EF5" w:rsidRPr="00B82162" w14:paraId="7215EB8F" w14:textId="77777777" w:rsidTr="003C7EF5">
        <w:trPr>
          <w:trHeight w:val="20"/>
        </w:trPr>
        <w:tc>
          <w:tcPr>
            <w:tcW w:w="186" w:type="pct"/>
            <w:shd w:val="clear" w:color="auto" w:fill="auto"/>
            <w:vAlign w:val="center"/>
            <w:hideMark/>
          </w:tcPr>
          <w:p w14:paraId="5E5648C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46</w:t>
            </w:r>
          </w:p>
        </w:tc>
        <w:tc>
          <w:tcPr>
            <w:tcW w:w="562" w:type="pct"/>
            <w:shd w:val="clear" w:color="auto" w:fill="auto"/>
            <w:vAlign w:val="center"/>
            <w:hideMark/>
          </w:tcPr>
          <w:p w14:paraId="2F3349EC" w14:textId="6D9C0DB3"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DA7AE30" w14:textId="2E81BA72"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Каштановка</w:t>
            </w:r>
          </w:p>
        </w:tc>
        <w:tc>
          <w:tcPr>
            <w:tcW w:w="609" w:type="pct"/>
            <w:shd w:val="clear" w:color="auto" w:fill="auto"/>
            <w:vAlign w:val="center"/>
            <w:hideMark/>
          </w:tcPr>
          <w:p w14:paraId="0DB39B8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3E62E0D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01DC0588" w14:textId="668109E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3,00</w:t>
            </w:r>
          </w:p>
        </w:tc>
        <w:tc>
          <w:tcPr>
            <w:tcW w:w="874" w:type="pct"/>
            <w:shd w:val="clear" w:color="auto" w:fill="auto"/>
            <w:vAlign w:val="center"/>
            <w:hideMark/>
          </w:tcPr>
          <w:p w14:paraId="72594F0E" w14:textId="585CF97D"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№1397</w:t>
            </w:r>
          </w:p>
        </w:tc>
        <w:tc>
          <w:tcPr>
            <w:tcW w:w="660" w:type="pct"/>
            <w:shd w:val="clear" w:color="auto" w:fill="auto"/>
            <w:vAlign w:val="center"/>
            <w:hideMark/>
          </w:tcPr>
          <w:p w14:paraId="673AC4F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4A2514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65,00</w:t>
            </w:r>
          </w:p>
        </w:tc>
      </w:tr>
      <w:tr w:rsidR="003C7EF5" w:rsidRPr="00B82162" w14:paraId="7A24848E" w14:textId="77777777" w:rsidTr="003C7EF5">
        <w:trPr>
          <w:trHeight w:val="20"/>
        </w:trPr>
        <w:tc>
          <w:tcPr>
            <w:tcW w:w="186" w:type="pct"/>
            <w:shd w:val="clear" w:color="auto" w:fill="auto"/>
            <w:vAlign w:val="center"/>
            <w:hideMark/>
          </w:tcPr>
          <w:p w14:paraId="4DFABF1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47</w:t>
            </w:r>
          </w:p>
        </w:tc>
        <w:tc>
          <w:tcPr>
            <w:tcW w:w="562" w:type="pct"/>
            <w:shd w:val="clear" w:color="auto" w:fill="auto"/>
            <w:vAlign w:val="center"/>
            <w:hideMark/>
          </w:tcPr>
          <w:p w14:paraId="2780BB3B" w14:textId="582CDA21"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09B87ED" w14:textId="76BFEABB"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Зеленый Гай</w:t>
            </w:r>
          </w:p>
        </w:tc>
        <w:tc>
          <w:tcPr>
            <w:tcW w:w="609" w:type="pct"/>
            <w:shd w:val="clear" w:color="auto" w:fill="auto"/>
            <w:vAlign w:val="center"/>
            <w:hideMark/>
          </w:tcPr>
          <w:p w14:paraId="703E3B1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562" w:type="pct"/>
            <w:shd w:val="clear" w:color="auto" w:fill="auto"/>
            <w:vAlign w:val="center"/>
            <w:hideMark/>
          </w:tcPr>
          <w:p w14:paraId="1E6CE6E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0195CA05" w14:textId="7F658E4C"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4,50</w:t>
            </w:r>
          </w:p>
        </w:tc>
        <w:tc>
          <w:tcPr>
            <w:tcW w:w="874" w:type="pct"/>
            <w:shd w:val="clear" w:color="auto" w:fill="auto"/>
            <w:vAlign w:val="center"/>
            <w:hideMark/>
          </w:tcPr>
          <w:p w14:paraId="52E3CD5D" w14:textId="70CCF311"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№1807, №2465</w:t>
            </w:r>
          </w:p>
        </w:tc>
        <w:tc>
          <w:tcPr>
            <w:tcW w:w="660" w:type="pct"/>
            <w:shd w:val="clear" w:color="auto" w:fill="auto"/>
            <w:vAlign w:val="center"/>
            <w:hideMark/>
          </w:tcPr>
          <w:p w14:paraId="084A5CA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7D038E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4B49A76F" w14:textId="77777777" w:rsidTr="003C7EF5">
        <w:trPr>
          <w:trHeight w:val="20"/>
        </w:trPr>
        <w:tc>
          <w:tcPr>
            <w:tcW w:w="186" w:type="pct"/>
            <w:shd w:val="clear" w:color="auto" w:fill="auto"/>
            <w:vAlign w:val="center"/>
            <w:hideMark/>
          </w:tcPr>
          <w:p w14:paraId="65FE3F1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48</w:t>
            </w:r>
          </w:p>
        </w:tc>
        <w:tc>
          <w:tcPr>
            <w:tcW w:w="562" w:type="pct"/>
            <w:shd w:val="clear" w:color="auto" w:fill="auto"/>
            <w:vAlign w:val="center"/>
            <w:hideMark/>
          </w:tcPr>
          <w:p w14:paraId="65C70070" w14:textId="1638B9CC"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1E68B38A" w14:textId="10934C62"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Дубровка</w:t>
            </w:r>
          </w:p>
        </w:tc>
        <w:tc>
          <w:tcPr>
            <w:tcW w:w="609" w:type="pct"/>
            <w:shd w:val="clear" w:color="auto" w:fill="auto"/>
            <w:vAlign w:val="center"/>
            <w:hideMark/>
          </w:tcPr>
          <w:p w14:paraId="6321FE4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12,00</w:t>
            </w:r>
          </w:p>
        </w:tc>
        <w:tc>
          <w:tcPr>
            <w:tcW w:w="562" w:type="pct"/>
            <w:shd w:val="clear" w:color="auto" w:fill="auto"/>
            <w:vAlign w:val="center"/>
            <w:hideMark/>
          </w:tcPr>
          <w:p w14:paraId="2A2448A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76F8C4DE" w14:textId="76110054"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2,00</w:t>
            </w:r>
          </w:p>
        </w:tc>
        <w:tc>
          <w:tcPr>
            <w:tcW w:w="874" w:type="pct"/>
            <w:shd w:val="clear" w:color="auto" w:fill="auto"/>
            <w:vAlign w:val="center"/>
            <w:hideMark/>
          </w:tcPr>
          <w:p w14:paraId="4D04E3BF" w14:textId="6A73C92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№771, №2092</w:t>
            </w:r>
          </w:p>
        </w:tc>
        <w:tc>
          <w:tcPr>
            <w:tcW w:w="660" w:type="pct"/>
            <w:shd w:val="clear" w:color="auto" w:fill="auto"/>
            <w:vAlign w:val="center"/>
            <w:hideMark/>
          </w:tcPr>
          <w:p w14:paraId="4FA1FA7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1413810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40,00</w:t>
            </w:r>
          </w:p>
        </w:tc>
      </w:tr>
      <w:tr w:rsidR="003C7EF5" w:rsidRPr="00B82162" w14:paraId="276DFF9E" w14:textId="77777777" w:rsidTr="003C7EF5">
        <w:trPr>
          <w:trHeight w:val="20"/>
        </w:trPr>
        <w:tc>
          <w:tcPr>
            <w:tcW w:w="186" w:type="pct"/>
            <w:shd w:val="clear" w:color="auto" w:fill="auto"/>
            <w:vAlign w:val="center"/>
            <w:hideMark/>
          </w:tcPr>
          <w:p w14:paraId="63A9288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49</w:t>
            </w:r>
          </w:p>
        </w:tc>
        <w:tc>
          <w:tcPr>
            <w:tcW w:w="562" w:type="pct"/>
            <w:shd w:val="clear" w:color="auto" w:fill="auto"/>
            <w:vAlign w:val="center"/>
            <w:hideMark/>
          </w:tcPr>
          <w:p w14:paraId="6B840599" w14:textId="432B9C27"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42D7C0E2" w14:textId="79D0E6F2"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Александровка</w:t>
            </w:r>
          </w:p>
        </w:tc>
        <w:tc>
          <w:tcPr>
            <w:tcW w:w="609" w:type="pct"/>
            <w:shd w:val="clear" w:color="auto" w:fill="auto"/>
            <w:vAlign w:val="center"/>
            <w:hideMark/>
          </w:tcPr>
          <w:p w14:paraId="27BB2D1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11,00</w:t>
            </w:r>
          </w:p>
        </w:tc>
        <w:tc>
          <w:tcPr>
            <w:tcW w:w="562" w:type="pct"/>
            <w:shd w:val="clear" w:color="auto" w:fill="auto"/>
            <w:vAlign w:val="center"/>
            <w:hideMark/>
          </w:tcPr>
          <w:p w14:paraId="52BDCE6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2551096F" w14:textId="05468723"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1,00</w:t>
            </w:r>
          </w:p>
        </w:tc>
        <w:tc>
          <w:tcPr>
            <w:tcW w:w="874" w:type="pct"/>
            <w:shd w:val="clear" w:color="auto" w:fill="auto"/>
            <w:vAlign w:val="center"/>
            <w:hideMark/>
          </w:tcPr>
          <w:p w14:paraId="56A439B5" w14:textId="40A56CF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№924</w:t>
            </w:r>
          </w:p>
        </w:tc>
        <w:tc>
          <w:tcPr>
            <w:tcW w:w="660" w:type="pct"/>
            <w:shd w:val="clear" w:color="auto" w:fill="auto"/>
            <w:vAlign w:val="center"/>
            <w:hideMark/>
          </w:tcPr>
          <w:p w14:paraId="7546AAF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31AD51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50,00</w:t>
            </w:r>
          </w:p>
        </w:tc>
      </w:tr>
      <w:tr w:rsidR="003C7EF5" w:rsidRPr="00B82162" w14:paraId="5C2CDA92" w14:textId="77777777" w:rsidTr="003C7EF5">
        <w:trPr>
          <w:trHeight w:val="20"/>
        </w:trPr>
        <w:tc>
          <w:tcPr>
            <w:tcW w:w="186" w:type="pct"/>
            <w:shd w:val="clear" w:color="auto" w:fill="auto"/>
            <w:vAlign w:val="center"/>
            <w:hideMark/>
          </w:tcPr>
          <w:p w14:paraId="41F41A9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w:t>
            </w:r>
          </w:p>
        </w:tc>
        <w:tc>
          <w:tcPr>
            <w:tcW w:w="562" w:type="pct"/>
            <w:shd w:val="clear" w:color="auto" w:fill="auto"/>
            <w:vAlign w:val="center"/>
            <w:hideMark/>
          </w:tcPr>
          <w:p w14:paraId="4CAC72DC" w14:textId="092935DC"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EBF4CA0" w14:textId="439FA921"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Романово</w:t>
            </w:r>
          </w:p>
        </w:tc>
        <w:tc>
          <w:tcPr>
            <w:tcW w:w="609" w:type="pct"/>
            <w:shd w:val="clear" w:color="auto" w:fill="auto"/>
            <w:vAlign w:val="center"/>
            <w:hideMark/>
          </w:tcPr>
          <w:p w14:paraId="52653C0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40,00</w:t>
            </w:r>
          </w:p>
        </w:tc>
        <w:tc>
          <w:tcPr>
            <w:tcW w:w="562" w:type="pct"/>
            <w:shd w:val="clear" w:color="auto" w:fill="auto"/>
            <w:vAlign w:val="center"/>
            <w:hideMark/>
          </w:tcPr>
          <w:p w14:paraId="10BCD7E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13,00</w:t>
            </w:r>
          </w:p>
        </w:tc>
        <w:tc>
          <w:tcPr>
            <w:tcW w:w="656" w:type="pct"/>
            <w:vAlign w:val="center"/>
          </w:tcPr>
          <w:p w14:paraId="271B179F" w14:textId="7DBAFD7D"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5,00</w:t>
            </w:r>
          </w:p>
        </w:tc>
        <w:tc>
          <w:tcPr>
            <w:tcW w:w="874" w:type="pct"/>
            <w:shd w:val="clear" w:color="auto" w:fill="auto"/>
            <w:vAlign w:val="center"/>
            <w:hideMark/>
          </w:tcPr>
          <w:p w14:paraId="37B44A7B" w14:textId="30E39D6C"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№2085, №1729, №2656, №1445</w:t>
            </w:r>
          </w:p>
        </w:tc>
        <w:tc>
          <w:tcPr>
            <w:tcW w:w="660" w:type="pct"/>
            <w:shd w:val="clear" w:color="auto" w:fill="auto"/>
            <w:vAlign w:val="center"/>
            <w:hideMark/>
          </w:tcPr>
          <w:p w14:paraId="1A9A310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8583D1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0F133FB7" w14:textId="77777777" w:rsidTr="003C7EF5">
        <w:trPr>
          <w:trHeight w:val="20"/>
        </w:trPr>
        <w:tc>
          <w:tcPr>
            <w:tcW w:w="186" w:type="pct"/>
            <w:shd w:val="clear" w:color="auto" w:fill="auto"/>
            <w:vAlign w:val="center"/>
            <w:hideMark/>
          </w:tcPr>
          <w:p w14:paraId="3FCA01D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51</w:t>
            </w:r>
          </w:p>
        </w:tc>
        <w:tc>
          <w:tcPr>
            <w:tcW w:w="562" w:type="pct"/>
            <w:shd w:val="clear" w:color="auto" w:fill="auto"/>
            <w:vAlign w:val="center"/>
            <w:hideMark/>
          </w:tcPr>
          <w:p w14:paraId="43B62133" w14:textId="6D653622"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D2477EC" w14:textId="250E195E"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Сальское</w:t>
            </w:r>
          </w:p>
        </w:tc>
        <w:tc>
          <w:tcPr>
            <w:tcW w:w="609" w:type="pct"/>
            <w:shd w:val="clear" w:color="auto" w:fill="auto"/>
            <w:vAlign w:val="center"/>
            <w:hideMark/>
          </w:tcPr>
          <w:p w14:paraId="0708AB1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9,00</w:t>
            </w:r>
          </w:p>
        </w:tc>
        <w:tc>
          <w:tcPr>
            <w:tcW w:w="562" w:type="pct"/>
            <w:shd w:val="clear" w:color="auto" w:fill="auto"/>
            <w:vAlign w:val="center"/>
            <w:hideMark/>
          </w:tcPr>
          <w:p w14:paraId="7299257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656" w:type="pct"/>
            <w:vAlign w:val="center"/>
          </w:tcPr>
          <w:p w14:paraId="41F560B3" w14:textId="099B91F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2,50</w:t>
            </w:r>
          </w:p>
        </w:tc>
        <w:tc>
          <w:tcPr>
            <w:tcW w:w="874" w:type="pct"/>
            <w:shd w:val="clear" w:color="auto" w:fill="auto"/>
            <w:vAlign w:val="center"/>
            <w:hideMark/>
          </w:tcPr>
          <w:p w14:paraId="783F2D54" w14:textId="5565EB01"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№3026</w:t>
            </w:r>
          </w:p>
        </w:tc>
        <w:tc>
          <w:tcPr>
            <w:tcW w:w="660" w:type="pct"/>
            <w:shd w:val="clear" w:color="auto" w:fill="auto"/>
            <w:vAlign w:val="center"/>
            <w:hideMark/>
          </w:tcPr>
          <w:p w14:paraId="2ABAED5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02F3BB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40,00</w:t>
            </w:r>
          </w:p>
        </w:tc>
      </w:tr>
      <w:tr w:rsidR="003C7EF5" w:rsidRPr="00B82162" w14:paraId="7899D35B" w14:textId="77777777" w:rsidTr="003C7EF5">
        <w:trPr>
          <w:trHeight w:val="20"/>
        </w:trPr>
        <w:tc>
          <w:tcPr>
            <w:tcW w:w="186" w:type="pct"/>
            <w:shd w:val="clear" w:color="auto" w:fill="auto"/>
            <w:vAlign w:val="center"/>
            <w:hideMark/>
          </w:tcPr>
          <w:p w14:paraId="70800D9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52</w:t>
            </w:r>
          </w:p>
        </w:tc>
        <w:tc>
          <w:tcPr>
            <w:tcW w:w="562" w:type="pct"/>
            <w:shd w:val="clear" w:color="auto" w:fill="auto"/>
            <w:vAlign w:val="center"/>
            <w:hideMark/>
          </w:tcPr>
          <w:p w14:paraId="7B96704F" w14:textId="07217CC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55F7CB6" w14:textId="1A8C14A1"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Коврово</w:t>
            </w:r>
          </w:p>
        </w:tc>
        <w:tc>
          <w:tcPr>
            <w:tcW w:w="609" w:type="pct"/>
            <w:shd w:val="clear" w:color="auto" w:fill="auto"/>
            <w:vAlign w:val="center"/>
            <w:hideMark/>
          </w:tcPr>
          <w:p w14:paraId="5490246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21,00</w:t>
            </w:r>
          </w:p>
        </w:tc>
        <w:tc>
          <w:tcPr>
            <w:tcW w:w="562" w:type="pct"/>
            <w:shd w:val="clear" w:color="auto" w:fill="auto"/>
            <w:vAlign w:val="center"/>
            <w:hideMark/>
          </w:tcPr>
          <w:p w14:paraId="38D2486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656" w:type="pct"/>
            <w:vAlign w:val="center"/>
          </w:tcPr>
          <w:p w14:paraId="7011F683" w14:textId="303B2D0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14,00</w:t>
            </w:r>
          </w:p>
        </w:tc>
        <w:tc>
          <w:tcPr>
            <w:tcW w:w="874" w:type="pct"/>
            <w:shd w:val="clear" w:color="auto" w:fill="auto"/>
            <w:vAlign w:val="center"/>
            <w:hideMark/>
          </w:tcPr>
          <w:p w14:paraId="762FA8D2" w14:textId="7D8B9CF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№1632, №1640</w:t>
            </w:r>
          </w:p>
        </w:tc>
        <w:tc>
          <w:tcPr>
            <w:tcW w:w="660" w:type="pct"/>
            <w:shd w:val="clear" w:color="auto" w:fill="auto"/>
            <w:vAlign w:val="center"/>
            <w:hideMark/>
          </w:tcPr>
          <w:p w14:paraId="1D6C7C9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5F4BA3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0133E299" w14:textId="77777777" w:rsidTr="003C7EF5">
        <w:trPr>
          <w:trHeight w:val="20"/>
        </w:trPr>
        <w:tc>
          <w:tcPr>
            <w:tcW w:w="186" w:type="pct"/>
            <w:shd w:val="clear" w:color="auto" w:fill="auto"/>
            <w:vAlign w:val="center"/>
            <w:hideMark/>
          </w:tcPr>
          <w:p w14:paraId="404E4D6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53</w:t>
            </w:r>
          </w:p>
        </w:tc>
        <w:tc>
          <w:tcPr>
            <w:tcW w:w="562" w:type="pct"/>
            <w:shd w:val="clear" w:color="auto" w:fill="auto"/>
            <w:vAlign w:val="center"/>
            <w:hideMark/>
          </w:tcPr>
          <w:p w14:paraId="16FC78A8" w14:textId="11DCFDC0"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6EAD91C1" w14:textId="1EA9C4A3"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Сокольники</w:t>
            </w:r>
          </w:p>
        </w:tc>
        <w:tc>
          <w:tcPr>
            <w:tcW w:w="609" w:type="pct"/>
            <w:shd w:val="clear" w:color="auto" w:fill="auto"/>
            <w:vAlign w:val="center"/>
            <w:hideMark/>
          </w:tcPr>
          <w:p w14:paraId="48549A5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70B1EC3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1808A77B" w14:textId="693C761B"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1,50</w:t>
            </w:r>
          </w:p>
        </w:tc>
        <w:tc>
          <w:tcPr>
            <w:tcW w:w="874" w:type="pct"/>
            <w:shd w:val="clear" w:color="auto" w:fill="auto"/>
            <w:vAlign w:val="center"/>
            <w:hideMark/>
          </w:tcPr>
          <w:p w14:paraId="74C020C5" w14:textId="7C2AFBBE"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09B60C4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802744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68,00</w:t>
            </w:r>
          </w:p>
        </w:tc>
      </w:tr>
      <w:tr w:rsidR="003C7EF5" w:rsidRPr="00B82162" w14:paraId="4E036A46" w14:textId="77777777" w:rsidTr="003C7EF5">
        <w:trPr>
          <w:trHeight w:val="20"/>
        </w:trPr>
        <w:tc>
          <w:tcPr>
            <w:tcW w:w="186" w:type="pct"/>
            <w:shd w:val="clear" w:color="auto" w:fill="auto"/>
            <w:vAlign w:val="center"/>
            <w:hideMark/>
          </w:tcPr>
          <w:p w14:paraId="3E88C56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lastRenderedPageBreak/>
              <w:t>54</w:t>
            </w:r>
          </w:p>
        </w:tc>
        <w:tc>
          <w:tcPr>
            <w:tcW w:w="562" w:type="pct"/>
            <w:shd w:val="clear" w:color="auto" w:fill="auto"/>
            <w:vAlign w:val="center"/>
            <w:hideMark/>
          </w:tcPr>
          <w:p w14:paraId="2009AE47" w14:textId="14451BC4"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2E6F9F07" w14:textId="209C2DE1"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Каменка</w:t>
            </w:r>
          </w:p>
        </w:tc>
        <w:tc>
          <w:tcPr>
            <w:tcW w:w="609" w:type="pct"/>
            <w:shd w:val="clear" w:color="auto" w:fill="auto"/>
            <w:vAlign w:val="center"/>
            <w:hideMark/>
          </w:tcPr>
          <w:p w14:paraId="1E3E260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562" w:type="pct"/>
            <w:shd w:val="clear" w:color="auto" w:fill="auto"/>
            <w:vAlign w:val="center"/>
            <w:hideMark/>
          </w:tcPr>
          <w:p w14:paraId="5144C98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6F5C3160" w14:textId="4F8BEBF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0,50</w:t>
            </w:r>
          </w:p>
        </w:tc>
        <w:tc>
          <w:tcPr>
            <w:tcW w:w="874" w:type="pct"/>
            <w:shd w:val="clear" w:color="auto" w:fill="auto"/>
            <w:vAlign w:val="center"/>
            <w:hideMark/>
          </w:tcPr>
          <w:p w14:paraId="56F53A94" w14:textId="1F0DCC1D"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№6082</w:t>
            </w:r>
          </w:p>
        </w:tc>
        <w:tc>
          <w:tcPr>
            <w:tcW w:w="660" w:type="pct"/>
            <w:shd w:val="clear" w:color="auto" w:fill="auto"/>
            <w:vAlign w:val="center"/>
            <w:hideMark/>
          </w:tcPr>
          <w:p w14:paraId="18D5327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5FE760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0C3723D9" w14:textId="77777777" w:rsidTr="003C7EF5">
        <w:trPr>
          <w:trHeight w:val="20"/>
        </w:trPr>
        <w:tc>
          <w:tcPr>
            <w:tcW w:w="186" w:type="pct"/>
            <w:shd w:val="clear" w:color="auto" w:fill="auto"/>
            <w:vAlign w:val="center"/>
            <w:hideMark/>
          </w:tcPr>
          <w:p w14:paraId="7410D6F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w:t>
            </w:r>
          </w:p>
        </w:tc>
        <w:tc>
          <w:tcPr>
            <w:tcW w:w="562" w:type="pct"/>
            <w:shd w:val="clear" w:color="auto" w:fill="auto"/>
            <w:vAlign w:val="center"/>
            <w:hideMark/>
          </w:tcPr>
          <w:p w14:paraId="4512E1BF" w14:textId="4FB95A70"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06B4285" w14:textId="5B4A3107"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Сиренево</w:t>
            </w:r>
          </w:p>
        </w:tc>
        <w:tc>
          <w:tcPr>
            <w:tcW w:w="609" w:type="pct"/>
            <w:shd w:val="clear" w:color="auto" w:fill="auto"/>
            <w:vAlign w:val="center"/>
            <w:hideMark/>
          </w:tcPr>
          <w:p w14:paraId="2154077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2FB01EB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1058E2A4" w14:textId="45E80366"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0,82</w:t>
            </w:r>
          </w:p>
        </w:tc>
        <w:tc>
          <w:tcPr>
            <w:tcW w:w="874" w:type="pct"/>
            <w:shd w:val="clear" w:color="auto" w:fill="auto"/>
            <w:vAlign w:val="center"/>
            <w:hideMark/>
          </w:tcPr>
          <w:p w14:paraId="12971B93" w14:textId="3EDF1C9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A09A45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EF370B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40,00</w:t>
            </w:r>
          </w:p>
        </w:tc>
      </w:tr>
      <w:tr w:rsidR="003C7EF5" w:rsidRPr="00B82162" w14:paraId="2FAF9102" w14:textId="77777777" w:rsidTr="003C7EF5">
        <w:trPr>
          <w:trHeight w:val="20"/>
        </w:trPr>
        <w:tc>
          <w:tcPr>
            <w:tcW w:w="186" w:type="pct"/>
            <w:shd w:val="clear" w:color="auto" w:fill="auto"/>
            <w:vAlign w:val="center"/>
            <w:hideMark/>
          </w:tcPr>
          <w:p w14:paraId="3A6704E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56</w:t>
            </w:r>
          </w:p>
        </w:tc>
        <w:tc>
          <w:tcPr>
            <w:tcW w:w="562" w:type="pct"/>
            <w:shd w:val="clear" w:color="auto" w:fill="auto"/>
            <w:vAlign w:val="center"/>
            <w:hideMark/>
          </w:tcPr>
          <w:p w14:paraId="1D335621" w14:textId="723521D7"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57BE569" w14:textId="04B625E0"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Холмы</w:t>
            </w:r>
          </w:p>
        </w:tc>
        <w:tc>
          <w:tcPr>
            <w:tcW w:w="609" w:type="pct"/>
            <w:shd w:val="clear" w:color="auto" w:fill="auto"/>
            <w:vAlign w:val="center"/>
            <w:hideMark/>
          </w:tcPr>
          <w:p w14:paraId="3022CA3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41B3C37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1359C12A" w14:textId="70D74162"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4,00</w:t>
            </w:r>
          </w:p>
        </w:tc>
        <w:tc>
          <w:tcPr>
            <w:tcW w:w="874" w:type="pct"/>
            <w:shd w:val="clear" w:color="auto" w:fill="auto"/>
            <w:vAlign w:val="center"/>
            <w:hideMark/>
          </w:tcPr>
          <w:p w14:paraId="285DB9BE" w14:textId="3CFB64E0"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2EAB72E2"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2631F2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0B4F1ABE" w14:textId="77777777" w:rsidTr="003C7EF5">
        <w:trPr>
          <w:trHeight w:val="20"/>
        </w:trPr>
        <w:tc>
          <w:tcPr>
            <w:tcW w:w="186" w:type="pct"/>
            <w:shd w:val="clear" w:color="auto" w:fill="auto"/>
            <w:vAlign w:val="center"/>
            <w:hideMark/>
          </w:tcPr>
          <w:p w14:paraId="7D5AD22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57</w:t>
            </w:r>
          </w:p>
        </w:tc>
        <w:tc>
          <w:tcPr>
            <w:tcW w:w="562" w:type="pct"/>
            <w:shd w:val="clear" w:color="auto" w:fill="auto"/>
            <w:vAlign w:val="center"/>
            <w:hideMark/>
          </w:tcPr>
          <w:p w14:paraId="203CACCF" w14:textId="32D0618E"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1</w:t>
            </w:r>
            <w:proofErr w:type="gramEnd"/>
          </w:p>
        </w:tc>
        <w:tc>
          <w:tcPr>
            <w:tcW w:w="563" w:type="pct"/>
            <w:vMerge w:val="restart"/>
            <w:shd w:val="clear" w:color="auto" w:fill="auto"/>
            <w:vAlign w:val="center"/>
            <w:hideMark/>
          </w:tcPr>
          <w:p w14:paraId="52BE533F" w14:textId="182359AA"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Мельниково</w:t>
            </w:r>
          </w:p>
        </w:tc>
        <w:tc>
          <w:tcPr>
            <w:tcW w:w="609" w:type="pct"/>
            <w:shd w:val="clear" w:color="auto" w:fill="auto"/>
            <w:vAlign w:val="center"/>
            <w:hideMark/>
          </w:tcPr>
          <w:p w14:paraId="55423DB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c>
          <w:tcPr>
            <w:tcW w:w="562" w:type="pct"/>
            <w:shd w:val="clear" w:color="auto" w:fill="auto"/>
            <w:vAlign w:val="center"/>
            <w:hideMark/>
          </w:tcPr>
          <w:p w14:paraId="6946297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656" w:type="pct"/>
            <w:vAlign w:val="center"/>
          </w:tcPr>
          <w:p w14:paraId="39A70B37" w14:textId="0CF44AEF"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5,80</w:t>
            </w:r>
          </w:p>
        </w:tc>
        <w:tc>
          <w:tcPr>
            <w:tcW w:w="874" w:type="pct"/>
            <w:shd w:val="clear" w:color="auto" w:fill="auto"/>
            <w:vAlign w:val="center"/>
            <w:hideMark/>
          </w:tcPr>
          <w:p w14:paraId="43B266FE" w14:textId="75542F4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№2557</w:t>
            </w:r>
          </w:p>
        </w:tc>
        <w:tc>
          <w:tcPr>
            <w:tcW w:w="660" w:type="pct"/>
            <w:shd w:val="clear" w:color="auto" w:fill="auto"/>
            <w:vAlign w:val="center"/>
            <w:hideMark/>
          </w:tcPr>
          <w:p w14:paraId="2E25FC2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2477B3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55,00</w:t>
            </w:r>
          </w:p>
        </w:tc>
      </w:tr>
      <w:tr w:rsidR="003C7EF5" w:rsidRPr="00B82162" w14:paraId="15437ADC" w14:textId="77777777" w:rsidTr="003C7EF5">
        <w:trPr>
          <w:trHeight w:val="20"/>
        </w:trPr>
        <w:tc>
          <w:tcPr>
            <w:tcW w:w="186" w:type="pct"/>
            <w:shd w:val="clear" w:color="auto" w:fill="auto"/>
            <w:vAlign w:val="center"/>
            <w:hideMark/>
          </w:tcPr>
          <w:p w14:paraId="74C1A71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58</w:t>
            </w:r>
          </w:p>
        </w:tc>
        <w:tc>
          <w:tcPr>
            <w:tcW w:w="562" w:type="pct"/>
            <w:shd w:val="clear" w:color="auto" w:fill="auto"/>
            <w:vAlign w:val="center"/>
            <w:hideMark/>
          </w:tcPr>
          <w:p w14:paraId="44350E4B" w14:textId="24154819"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2</w:t>
            </w:r>
            <w:proofErr w:type="gramEnd"/>
          </w:p>
        </w:tc>
        <w:tc>
          <w:tcPr>
            <w:tcW w:w="563" w:type="pct"/>
            <w:vMerge/>
            <w:shd w:val="clear" w:color="auto" w:fill="auto"/>
            <w:vAlign w:val="center"/>
            <w:hideMark/>
          </w:tcPr>
          <w:p w14:paraId="42722D3C" w14:textId="31EB6742"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0D5BED7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1AB0A66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656" w:type="pct"/>
            <w:vAlign w:val="center"/>
          </w:tcPr>
          <w:p w14:paraId="5F414B10" w14:textId="12EB6FE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1,00</w:t>
            </w:r>
          </w:p>
        </w:tc>
        <w:tc>
          <w:tcPr>
            <w:tcW w:w="874" w:type="pct"/>
            <w:shd w:val="clear" w:color="auto" w:fill="auto"/>
            <w:vAlign w:val="center"/>
            <w:hideMark/>
          </w:tcPr>
          <w:p w14:paraId="05EC6030" w14:textId="58661505"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 №1941</w:t>
            </w:r>
          </w:p>
        </w:tc>
        <w:tc>
          <w:tcPr>
            <w:tcW w:w="660" w:type="pct"/>
            <w:shd w:val="clear" w:color="auto" w:fill="auto"/>
            <w:vAlign w:val="center"/>
            <w:hideMark/>
          </w:tcPr>
          <w:p w14:paraId="5832CFB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3057040F"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35,00</w:t>
            </w:r>
          </w:p>
        </w:tc>
      </w:tr>
      <w:tr w:rsidR="003C7EF5" w:rsidRPr="00B82162" w14:paraId="597078FF" w14:textId="77777777" w:rsidTr="003C7EF5">
        <w:trPr>
          <w:trHeight w:val="20"/>
        </w:trPr>
        <w:tc>
          <w:tcPr>
            <w:tcW w:w="186" w:type="pct"/>
            <w:shd w:val="clear" w:color="auto" w:fill="auto"/>
            <w:vAlign w:val="center"/>
            <w:hideMark/>
          </w:tcPr>
          <w:p w14:paraId="58CD015E"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59</w:t>
            </w:r>
          </w:p>
        </w:tc>
        <w:tc>
          <w:tcPr>
            <w:tcW w:w="562" w:type="pct"/>
            <w:shd w:val="clear" w:color="auto" w:fill="auto"/>
            <w:vAlign w:val="center"/>
            <w:hideMark/>
          </w:tcPr>
          <w:p w14:paraId="4BBA5CDF" w14:textId="27E4839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сети3</w:t>
            </w:r>
          </w:p>
        </w:tc>
        <w:tc>
          <w:tcPr>
            <w:tcW w:w="563" w:type="pct"/>
            <w:vMerge/>
            <w:shd w:val="clear" w:color="auto" w:fill="auto"/>
            <w:vAlign w:val="center"/>
            <w:hideMark/>
          </w:tcPr>
          <w:p w14:paraId="4789BC2A" w14:textId="670B7DC7"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3BB94E7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562" w:type="pct"/>
            <w:shd w:val="clear" w:color="auto" w:fill="auto"/>
            <w:vAlign w:val="center"/>
            <w:hideMark/>
          </w:tcPr>
          <w:p w14:paraId="4F046F6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w:t>
            </w:r>
          </w:p>
        </w:tc>
        <w:tc>
          <w:tcPr>
            <w:tcW w:w="656" w:type="pct"/>
            <w:vAlign w:val="center"/>
          </w:tcPr>
          <w:p w14:paraId="29EE38D6" w14:textId="6D305917"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2,20</w:t>
            </w:r>
          </w:p>
        </w:tc>
        <w:tc>
          <w:tcPr>
            <w:tcW w:w="874" w:type="pct"/>
            <w:shd w:val="clear" w:color="auto" w:fill="auto"/>
            <w:vAlign w:val="center"/>
            <w:hideMark/>
          </w:tcPr>
          <w:p w14:paraId="78323DB2" w14:textId="66E99461"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 xml:space="preserve">Артезианские скважины </w:t>
            </w:r>
          </w:p>
        </w:tc>
        <w:tc>
          <w:tcPr>
            <w:tcW w:w="660" w:type="pct"/>
            <w:shd w:val="clear" w:color="auto" w:fill="auto"/>
            <w:vAlign w:val="center"/>
            <w:hideMark/>
          </w:tcPr>
          <w:p w14:paraId="3A75C4D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530DF4A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35,00</w:t>
            </w:r>
          </w:p>
        </w:tc>
      </w:tr>
      <w:tr w:rsidR="003C7EF5" w:rsidRPr="00B82162" w14:paraId="19448649" w14:textId="77777777" w:rsidTr="003C7EF5">
        <w:trPr>
          <w:trHeight w:val="20"/>
        </w:trPr>
        <w:tc>
          <w:tcPr>
            <w:tcW w:w="186" w:type="pct"/>
            <w:shd w:val="clear" w:color="auto" w:fill="auto"/>
            <w:vAlign w:val="center"/>
            <w:hideMark/>
          </w:tcPr>
          <w:p w14:paraId="4ADEBAE8"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w:t>
            </w:r>
          </w:p>
        </w:tc>
        <w:tc>
          <w:tcPr>
            <w:tcW w:w="562" w:type="pct"/>
            <w:shd w:val="clear" w:color="auto" w:fill="auto"/>
            <w:vAlign w:val="center"/>
            <w:hideMark/>
          </w:tcPr>
          <w:p w14:paraId="5DB5422D" w14:textId="72538093"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DB8A7C5" w14:textId="4D01FBE0"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Привольное</w:t>
            </w:r>
          </w:p>
        </w:tc>
        <w:tc>
          <w:tcPr>
            <w:tcW w:w="609" w:type="pct"/>
            <w:shd w:val="clear" w:color="auto" w:fill="auto"/>
            <w:vAlign w:val="center"/>
            <w:hideMark/>
          </w:tcPr>
          <w:p w14:paraId="4067D0F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562" w:type="pct"/>
            <w:shd w:val="clear" w:color="auto" w:fill="auto"/>
            <w:vAlign w:val="center"/>
            <w:hideMark/>
          </w:tcPr>
          <w:p w14:paraId="69C74FF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37C707AA" w14:textId="72D6AA5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1,05</w:t>
            </w:r>
          </w:p>
        </w:tc>
        <w:tc>
          <w:tcPr>
            <w:tcW w:w="874" w:type="pct"/>
            <w:shd w:val="clear" w:color="auto" w:fill="auto"/>
            <w:vAlign w:val="center"/>
            <w:hideMark/>
          </w:tcPr>
          <w:p w14:paraId="1E52B8B4" w14:textId="33073D4A"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№1607</w:t>
            </w:r>
          </w:p>
        </w:tc>
        <w:tc>
          <w:tcPr>
            <w:tcW w:w="660" w:type="pct"/>
            <w:shd w:val="clear" w:color="auto" w:fill="auto"/>
            <w:vAlign w:val="center"/>
            <w:hideMark/>
          </w:tcPr>
          <w:p w14:paraId="6684974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7AD2A8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10,00</w:t>
            </w:r>
          </w:p>
        </w:tc>
      </w:tr>
      <w:tr w:rsidR="003C7EF5" w:rsidRPr="00B82162" w14:paraId="1A799AB1" w14:textId="77777777" w:rsidTr="003C7EF5">
        <w:trPr>
          <w:trHeight w:val="20"/>
        </w:trPr>
        <w:tc>
          <w:tcPr>
            <w:tcW w:w="186" w:type="pct"/>
            <w:shd w:val="clear" w:color="auto" w:fill="auto"/>
            <w:vAlign w:val="center"/>
            <w:hideMark/>
          </w:tcPr>
          <w:p w14:paraId="74E055D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61</w:t>
            </w:r>
          </w:p>
        </w:tc>
        <w:tc>
          <w:tcPr>
            <w:tcW w:w="562" w:type="pct"/>
            <w:shd w:val="clear" w:color="auto" w:fill="auto"/>
            <w:vAlign w:val="center"/>
            <w:hideMark/>
          </w:tcPr>
          <w:p w14:paraId="5D490EB6" w14:textId="12B21A2A"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56C64996" w14:textId="13F29C27"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Дунаевка</w:t>
            </w:r>
          </w:p>
        </w:tc>
        <w:tc>
          <w:tcPr>
            <w:tcW w:w="609" w:type="pct"/>
            <w:shd w:val="clear" w:color="auto" w:fill="auto"/>
            <w:vAlign w:val="center"/>
            <w:hideMark/>
          </w:tcPr>
          <w:p w14:paraId="373CC68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22,00</w:t>
            </w:r>
          </w:p>
        </w:tc>
        <w:tc>
          <w:tcPr>
            <w:tcW w:w="562" w:type="pct"/>
            <w:shd w:val="clear" w:color="auto" w:fill="auto"/>
            <w:vAlign w:val="center"/>
            <w:hideMark/>
          </w:tcPr>
          <w:p w14:paraId="3198596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1CE2A47B" w14:textId="30517D22"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3,80</w:t>
            </w:r>
          </w:p>
        </w:tc>
        <w:tc>
          <w:tcPr>
            <w:tcW w:w="874" w:type="pct"/>
            <w:shd w:val="clear" w:color="auto" w:fill="auto"/>
            <w:vAlign w:val="center"/>
            <w:hideMark/>
          </w:tcPr>
          <w:p w14:paraId="3CAA4E4F" w14:textId="697DDF0B"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Артезианские скважины</w:t>
            </w:r>
          </w:p>
        </w:tc>
        <w:tc>
          <w:tcPr>
            <w:tcW w:w="660" w:type="pct"/>
            <w:shd w:val="clear" w:color="auto" w:fill="auto"/>
            <w:vAlign w:val="center"/>
            <w:hideMark/>
          </w:tcPr>
          <w:p w14:paraId="6C8B05A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2C642F5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71,00</w:t>
            </w:r>
          </w:p>
        </w:tc>
      </w:tr>
      <w:tr w:rsidR="003C7EF5" w:rsidRPr="00B82162" w14:paraId="2E4A0F48" w14:textId="77777777" w:rsidTr="003C7EF5">
        <w:trPr>
          <w:trHeight w:val="20"/>
        </w:trPr>
        <w:tc>
          <w:tcPr>
            <w:tcW w:w="186" w:type="pct"/>
            <w:shd w:val="clear" w:color="auto" w:fill="auto"/>
            <w:vAlign w:val="center"/>
            <w:hideMark/>
          </w:tcPr>
          <w:p w14:paraId="4630299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62</w:t>
            </w:r>
          </w:p>
        </w:tc>
        <w:tc>
          <w:tcPr>
            <w:tcW w:w="562" w:type="pct"/>
            <w:shd w:val="clear" w:color="auto" w:fill="auto"/>
            <w:vAlign w:val="center"/>
            <w:hideMark/>
          </w:tcPr>
          <w:p w14:paraId="40B8E6B7" w14:textId="5258DEA7"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1</w:t>
            </w:r>
            <w:proofErr w:type="gramEnd"/>
          </w:p>
        </w:tc>
        <w:tc>
          <w:tcPr>
            <w:tcW w:w="563" w:type="pct"/>
            <w:vMerge w:val="restart"/>
            <w:shd w:val="clear" w:color="auto" w:fill="auto"/>
            <w:vAlign w:val="center"/>
            <w:hideMark/>
          </w:tcPr>
          <w:p w14:paraId="1077D84B" w14:textId="17B22886"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Муромское</w:t>
            </w:r>
          </w:p>
        </w:tc>
        <w:tc>
          <w:tcPr>
            <w:tcW w:w="609" w:type="pct"/>
            <w:shd w:val="clear" w:color="auto" w:fill="auto"/>
            <w:vAlign w:val="center"/>
            <w:hideMark/>
          </w:tcPr>
          <w:p w14:paraId="4CC70BF3"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24,00</w:t>
            </w:r>
          </w:p>
        </w:tc>
        <w:tc>
          <w:tcPr>
            <w:tcW w:w="562" w:type="pct"/>
            <w:shd w:val="clear" w:color="auto" w:fill="auto"/>
            <w:vAlign w:val="center"/>
            <w:hideMark/>
          </w:tcPr>
          <w:p w14:paraId="0B223A3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w:t>
            </w:r>
          </w:p>
        </w:tc>
        <w:tc>
          <w:tcPr>
            <w:tcW w:w="656" w:type="pct"/>
            <w:vAlign w:val="center"/>
          </w:tcPr>
          <w:p w14:paraId="736EFDCD" w14:textId="413A5DBD"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0,40</w:t>
            </w:r>
          </w:p>
        </w:tc>
        <w:tc>
          <w:tcPr>
            <w:tcW w:w="874" w:type="pct"/>
            <w:shd w:val="clear" w:color="auto" w:fill="auto"/>
            <w:vAlign w:val="center"/>
            <w:hideMark/>
          </w:tcPr>
          <w:p w14:paraId="3B1F96F6" w14:textId="3DCCC359"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45EF2C7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388B31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5C3B2DD2" w14:textId="77777777" w:rsidTr="003C7EF5">
        <w:trPr>
          <w:trHeight w:val="20"/>
        </w:trPr>
        <w:tc>
          <w:tcPr>
            <w:tcW w:w="186" w:type="pct"/>
            <w:shd w:val="clear" w:color="auto" w:fill="auto"/>
            <w:vAlign w:val="center"/>
            <w:hideMark/>
          </w:tcPr>
          <w:p w14:paraId="6A3905E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63</w:t>
            </w:r>
          </w:p>
        </w:tc>
        <w:tc>
          <w:tcPr>
            <w:tcW w:w="562" w:type="pct"/>
            <w:shd w:val="clear" w:color="auto" w:fill="auto"/>
            <w:vAlign w:val="center"/>
            <w:hideMark/>
          </w:tcPr>
          <w:p w14:paraId="28A4A3CC" w14:textId="7BEBE51D"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2</w:t>
            </w:r>
            <w:proofErr w:type="gramEnd"/>
          </w:p>
        </w:tc>
        <w:tc>
          <w:tcPr>
            <w:tcW w:w="563" w:type="pct"/>
            <w:vMerge/>
            <w:shd w:val="clear" w:color="auto" w:fill="auto"/>
            <w:vAlign w:val="center"/>
            <w:hideMark/>
          </w:tcPr>
          <w:p w14:paraId="4F2C8F04" w14:textId="6D05744B"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0657EC7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8,00</w:t>
            </w:r>
          </w:p>
        </w:tc>
        <w:tc>
          <w:tcPr>
            <w:tcW w:w="562" w:type="pct"/>
            <w:shd w:val="clear" w:color="auto" w:fill="auto"/>
            <w:vAlign w:val="center"/>
            <w:hideMark/>
          </w:tcPr>
          <w:p w14:paraId="761833C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3,00</w:t>
            </w:r>
          </w:p>
        </w:tc>
        <w:tc>
          <w:tcPr>
            <w:tcW w:w="656" w:type="pct"/>
            <w:vAlign w:val="center"/>
          </w:tcPr>
          <w:p w14:paraId="4DBEF62A" w14:textId="772AF413"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0,50</w:t>
            </w:r>
          </w:p>
        </w:tc>
        <w:tc>
          <w:tcPr>
            <w:tcW w:w="874" w:type="pct"/>
            <w:shd w:val="clear" w:color="auto" w:fill="auto"/>
            <w:vAlign w:val="center"/>
            <w:hideMark/>
          </w:tcPr>
          <w:p w14:paraId="198828C0" w14:textId="040BA4D3"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1790092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0BBC920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25BEEFD5" w14:textId="77777777" w:rsidTr="003C7EF5">
        <w:trPr>
          <w:trHeight w:val="20"/>
        </w:trPr>
        <w:tc>
          <w:tcPr>
            <w:tcW w:w="186" w:type="pct"/>
            <w:shd w:val="clear" w:color="auto" w:fill="auto"/>
            <w:vAlign w:val="center"/>
            <w:hideMark/>
          </w:tcPr>
          <w:p w14:paraId="6559C73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64</w:t>
            </w:r>
          </w:p>
        </w:tc>
        <w:tc>
          <w:tcPr>
            <w:tcW w:w="562" w:type="pct"/>
            <w:shd w:val="clear" w:color="auto" w:fill="auto"/>
            <w:vAlign w:val="center"/>
            <w:hideMark/>
          </w:tcPr>
          <w:p w14:paraId="403CD22A" w14:textId="4FC8AC45"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сети3</w:t>
            </w:r>
          </w:p>
        </w:tc>
        <w:tc>
          <w:tcPr>
            <w:tcW w:w="563" w:type="pct"/>
            <w:vMerge/>
            <w:shd w:val="clear" w:color="auto" w:fill="auto"/>
            <w:vAlign w:val="center"/>
            <w:hideMark/>
          </w:tcPr>
          <w:p w14:paraId="785763C8" w14:textId="1BB2CC72"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4A48805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562" w:type="pct"/>
            <w:shd w:val="clear" w:color="auto" w:fill="auto"/>
            <w:vAlign w:val="center"/>
            <w:hideMark/>
          </w:tcPr>
          <w:p w14:paraId="5A707247"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w:t>
            </w:r>
          </w:p>
        </w:tc>
        <w:tc>
          <w:tcPr>
            <w:tcW w:w="656" w:type="pct"/>
            <w:vAlign w:val="center"/>
          </w:tcPr>
          <w:p w14:paraId="57191E63" w14:textId="45E263A1"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0,30</w:t>
            </w:r>
          </w:p>
        </w:tc>
        <w:tc>
          <w:tcPr>
            <w:tcW w:w="874" w:type="pct"/>
            <w:shd w:val="clear" w:color="auto" w:fill="auto"/>
            <w:vAlign w:val="center"/>
            <w:hideMark/>
          </w:tcPr>
          <w:p w14:paraId="26DD047B" w14:textId="31F675FC"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0801B1B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40C44F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6A717CBF" w14:textId="77777777" w:rsidTr="003C7EF5">
        <w:trPr>
          <w:trHeight w:val="20"/>
        </w:trPr>
        <w:tc>
          <w:tcPr>
            <w:tcW w:w="186" w:type="pct"/>
            <w:shd w:val="clear" w:color="auto" w:fill="auto"/>
            <w:vAlign w:val="center"/>
            <w:hideMark/>
          </w:tcPr>
          <w:p w14:paraId="29037D0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65</w:t>
            </w:r>
          </w:p>
        </w:tc>
        <w:tc>
          <w:tcPr>
            <w:tcW w:w="562" w:type="pct"/>
            <w:shd w:val="clear" w:color="auto" w:fill="auto"/>
            <w:vAlign w:val="center"/>
            <w:hideMark/>
          </w:tcPr>
          <w:p w14:paraId="05DFFCF7" w14:textId="04B42188"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roofErr w:type="gramStart"/>
            <w:r w:rsidRPr="00B82162">
              <w:rPr>
                <w:rFonts w:eastAsia="Times New Roman" w:cs="Times New Roman"/>
                <w:color w:val="000000"/>
                <w:sz w:val="20"/>
                <w:szCs w:val="20"/>
                <w:lang w:eastAsia="ru-RU"/>
              </w:rPr>
              <w:t>4</w:t>
            </w:r>
            <w:proofErr w:type="gramEnd"/>
          </w:p>
        </w:tc>
        <w:tc>
          <w:tcPr>
            <w:tcW w:w="563" w:type="pct"/>
            <w:vMerge/>
            <w:shd w:val="clear" w:color="auto" w:fill="auto"/>
            <w:vAlign w:val="center"/>
            <w:hideMark/>
          </w:tcPr>
          <w:p w14:paraId="7CF84287" w14:textId="7D30B343" w:rsidR="00B82162" w:rsidRPr="00B82162" w:rsidRDefault="00B82162" w:rsidP="003C7EF5">
            <w:pPr>
              <w:ind w:left="-69" w:right="-53" w:firstLine="0"/>
              <w:jc w:val="center"/>
              <w:rPr>
                <w:rFonts w:eastAsia="Times New Roman" w:cs="Times New Roman"/>
                <w:color w:val="000000"/>
                <w:sz w:val="20"/>
                <w:szCs w:val="20"/>
                <w:lang w:eastAsia="ru-RU"/>
              </w:rPr>
            </w:pPr>
          </w:p>
        </w:tc>
        <w:tc>
          <w:tcPr>
            <w:tcW w:w="609" w:type="pct"/>
            <w:shd w:val="clear" w:color="auto" w:fill="auto"/>
            <w:vAlign w:val="center"/>
            <w:hideMark/>
          </w:tcPr>
          <w:p w14:paraId="7E8B01AD"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562" w:type="pct"/>
            <w:shd w:val="clear" w:color="auto" w:fill="auto"/>
            <w:vAlign w:val="center"/>
            <w:hideMark/>
          </w:tcPr>
          <w:p w14:paraId="35CC578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1,00</w:t>
            </w:r>
          </w:p>
        </w:tc>
        <w:tc>
          <w:tcPr>
            <w:tcW w:w="656" w:type="pct"/>
            <w:vAlign w:val="center"/>
          </w:tcPr>
          <w:p w14:paraId="5ED97F9A" w14:textId="1914F287"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5,80</w:t>
            </w:r>
          </w:p>
        </w:tc>
        <w:tc>
          <w:tcPr>
            <w:tcW w:w="874" w:type="pct"/>
            <w:shd w:val="clear" w:color="auto" w:fill="auto"/>
            <w:vAlign w:val="center"/>
            <w:hideMark/>
          </w:tcPr>
          <w:p w14:paraId="7B470F30" w14:textId="79AF8DA2"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701E9E45"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61AAA464"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60,00</w:t>
            </w:r>
          </w:p>
        </w:tc>
      </w:tr>
      <w:tr w:rsidR="003C7EF5" w:rsidRPr="00B82162" w14:paraId="3174F910" w14:textId="77777777" w:rsidTr="003C7EF5">
        <w:trPr>
          <w:trHeight w:val="20"/>
        </w:trPr>
        <w:tc>
          <w:tcPr>
            <w:tcW w:w="186" w:type="pct"/>
            <w:shd w:val="clear" w:color="auto" w:fill="auto"/>
            <w:vAlign w:val="center"/>
            <w:hideMark/>
          </w:tcPr>
          <w:p w14:paraId="1ECBA53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66</w:t>
            </w:r>
          </w:p>
        </w:tc>
        <w:tc>
          <w:tcPr>
            <w:tcW w:w="562" w:type="pct"/>
            <w:shd w:val="clear" w:color="auto" w:fill="auto"/>
            <w:vAlign w:val="center"/>
            <w:hideMark/>
          </w:tcPr>
          <w:p w14:paraId="058E3C86" w14:textId="2DF2A5E2"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3CB498BA" w14:textId="324C9F89"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Моховое</w:t>
            </w:r>
          </w:p>
        </w:tc>
        <w:tc>
          <w:tcPr>
            <w:tcW w:w="609" w:type="pct"/>
            <w:shd w:val="clear" w:color="auto" w:fill="auto"/>
            <w:vAlign w:val="center"/>
            <w:hideMark/>
          </w:tcPr>
          <w:p w14:paraId="5F9A7CE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24,00</w:t>
            </w:r>
          </w:p>
        </w:tc>
        <w:tc>
          <w:tcPr>
            <w:tcW w:w="562" w:type="pct"/>
            <w:shd w:val="clear" w:color="auto" w:fill="auto"/>
            <w:vAlign w:val="center"/>
            <w:hideMark/>
          </w:tcPr>
          <w:p w14:paraId="44B66C9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w:t>
            </w:r>
          </w:p>
        </w:tc>
        <w:tc>
          <w:tcPr>
            <w:tcW w:w="656" w:type="pct"/>
            <w:vAlign w:val="center"/>
          </w:tcPr>
          <w:p w14:paraId="1CF2D265" w14:textId="53A8F31E"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3,00</w:t>
            </w:r>
          </w:p>
        </w:tc>
        <w:tc>
          <w:tcPr>
            <w:tcW w:w="874" w:type="pct"/>
            <w:shd w:val="clear" w:color="auto" w:fill="auto"/>
            <w:vAlign w:val="center"/>
            <w:hideMark/>
          </w:tcPr>
          <w:p w14:paraId="2571431D" w14:textId="59012B9C"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 №1840</w:t>
            </w:r>
          </w:p>
        </w:tc>
        <w:tc>
          <w:tcPr>
            <w:tcW w:w="660" w:type="pct"/>
            <w:shd w:val="clear" w:color="auto" w:fill="auto"/>
            <w:vAlign w:val="center"/>
            <w:hideMark/>
          </w:tcPr>
          <w:p w14:paraId="052869FC"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7A768FBB"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50,00</w:t>
            </w:r>
          </w:p>
        </w:tc>
      </w:tr>
      <w:tr w:rsidR="003C7EF5" w:rsidRPr="00B82162" w14:paraId="56337AE7" w14:textId="77777777" w:rsidTr="003C7EF5">
        <w:trPr>
          <w:trHeight w:val="20"/>
        </w:trPr>
        <w:tc>
          <w:tcPr>
            <w:tcW w:w="186" w:type="pct"/>
            <w:shd w:val="clear" w:color="auto" w:fill="auto"/>
            <w:vAlign w:val="center"/>
            <w:hideMark/>
          </w:tcPr>
          <w:p w14:paraId="6F83A5AA"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67</w:t>
            </w:r>
          </w:p>
        </w:tc>
        <w:tc>
          <w:tcPr>
            <w:tcW w:w="562" w:type="pct"/>
            <w:shd w:val="clear" w:color="auto" w:fill="auto"/>
            <w:vAlign w:val="center"/>
            <w:hideMark/>
          </w:tcPr>
          <w:p w14:paraId="28775635" w14:textId="3C8298E8" w:rsidR="00B82162" w:rsidRPr="00B82162" w:rsidRDefault="00B82162" w:rsidP="003C7EF5">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Водопроводные</w:t>
            </w:r>
            <w:r w:rsidRPr="00B82162">
              <w:rPr>
                <w:rFonts w:eastAsia="Times New Roman" w:cs="Times New Roman"/>
                <w:color w:val="000000"/>
                <w:sz w:val="20"/>
                <w:szCs w:val="20"/>
                <w:lang w:eastAsia="ru-RU"/>
              </w:rPr>
              <w:t xml:space="preserve"> сети</w:t>
            </w:r>
          </w:p>
        </w:tc>
        <w:tc>
          <w:tcPr>
            <w:tcW w:w="563" w:type="pct"/>
            <w:shd w:val="clear" w:color="auto" w:fill="auto"/>
            <w:vAlign w:val="center"/>
            <w:hideMark/>
          </w:tcPr>
          <w:p w14:paraId="0532F504" w14:textId="19255E24" w:rsidR="00B82162" w:rsidRPr="00B82162" w:rsidRDefault="00B82162" w:rsidP="003C7EF5">
            <w:pPr>
              <w:ind w:left="-69" w:right="-53"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п. Вербное</w:t>
            </w:r>
          </w:p>
        </w:tc>
        <w:tc>
          <w:tcPr>
            <w:tcW w:w="609" w:type="pct"/>
            <w:shd w:val="clear" w:color="auto" w:fill="auto"/>
            <w:vAlign w:val="center"/>
            <w:hideMark/>
          </w:tcPr>
          <w:p w14:paraId="7A2B32B9"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7,00</w:t>
            </w:r>
          </w:p>
        </w:tc>
        <w:tc>
          <w:tcPr>
            <w:tcW w:w="562" w:type="pct"/>
            <w:shd w:val="clear" w:color="auto" w:fill="auto"/>
            <w:vAlign w:val="center"/>
            <w:hideMark/>
          </w:tcPr>
          <w:p w14:paraId="6645EC66"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2,00</w:t>
            </w:r>
          </w:p>
        </w:tc>
        <w:tc>
          <w:tcPr>
            <w:tcW w:w="656" w:type="pct"/>
            <w:vAlign w:val="center"/>
          </w:tcPr>
          <w:p w14:paraId="46B2C01E" w14:textId="1383AA15" w:rsidR="00B82162" w:rsidRPr="00B82162" w:rsidRDefault="00B82162" w:rsidP="003C7EF5">
            <w:pPr>
              <w:ind w:firstLine="0"/>
              <w:jc w:val="center"/>
              <w:rPr>
                <w:rFonts w:eastAsia="Times New Roman" w:cs="Times New Roman"/>
                <w:color w:val="000000"/>
                <w:sz w:val="20"/>
                <w:szCs w:val="20"/>
                <w:lang w:eastAsia="ru-RU"/>
              </w:rPr>
            </w:pPr>
            <w:r w:rsidRPr="00B82162">
              <w:rPr>
                <w:rFonts w:cs="Times New Roman"/>
                <w:sz w:val="20"/>
                <w:szCs w:val="20"/>
              </w:rPr>
              <w:t>0,40</w:t>
            </w:r>
          </w:p>
        </w:tc>
        <w:tc>
          <w:tcPr>
            <w:tcW w:w="874" w:type="pct"/>
            <w:shd w:val="clear" w:color="auto" w:fill="auto"/>
            <w:vAlign w:val="center"/>
            <w:hideMark/>
          </w:tcPr>
          <w:p w14:paraId="238AF560" w14:textId="2A7E348D"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Артезианская скважина</w:t>
            </w:r>
          </w:p>
        </w:tc>
        <w:tc>
          <w:tcPr>
            <w:tcW w:w="660" w:type="pct"/>
            <w:shd w:val="clear" w:color="auto" w:fill="auto"/>
            <w:vAlign w:val="center"/>
            <w:hideMark/>
          </w:tcPr>
          <w:p w14:paraId="24F42211"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магистральная и разводящая</w:t>
            </w:r>
          </w:p>
        </w:tc>
        <w:tc>
          <w:tcPr>
            <w:tcW w:w="328" w:type="pct"/>
            <w:shd w:val="clear" w:color="auto" w:fill="auto"/>
            <w:vAlign w:val="center"/>
            <w:hideMark/>
          </w:tcPr>
          <w:p w14:paraId="44CBB6E0" w14:textId="77777777" w:rsidR="00B82162" w:rsidRPr="00B82162" w:rsidRDefault="00B82162" w:rsidP="003C7EF5">
            <w:pPr>
              <w:ind w:firstLine="0"/>
              <w:jc w:val="center"/>
              <w:rPr>
                <w:rFonts w:eastAsia="Times New Roman" w:cs="Times New Roman"/>
                <w:color w:val="000000"/>
                <w:sz w:val="20"/>
                <w:szCs w:val="20"/>
                <w:lang w:eastAsia="ru-RU"/>
              </w:rPr>
            </w:pPr>
            <w:r w:rsidRPr="00B82162">
              <w:rPr>
                <w:rFonts w:eastAsia="Times New Roman" w:cs="Times New Roman"/>
                <w:color w:val="000000"/>
                <w:sz w:val="20"/>
                <w:szCs w:val="20"/>
                <w:lang w:eastAsia="ru-RU"/>
              </w:rPr>
              <w:t>40,00</w:t>
            </w:r>
          </w:p>
        </w:tc>
      </w:tr>
    </w:tbl>
    <w:p w14:paraId="2B8B5A42" w14:textId="77777777" w:rsidR="00DE2523" w:rsidRDefault="00DE2523" w:rsidP="00870A59"/>
    <w:p w14:paraId="30FED20B" w14:textId="0203E3D4" w:rsidR="00212656" w:rsidRDefault="00212656" w:rsidP="00870A59">
      <w:r>
        <w:t>Так, суммарная протяженность сетей, находящихся в эксплуатационной ответственности МКП «Водоканал ЗМО», составляет 190</w:t>
      </w:r>
      <w:r w:rsidR="004707F9">
        <w:t>370 метров.</w:t>
      </w:r>
    </w:p>
    <w:p w14:paraId="312329BD" w14:textId="08C1611C" w:rsidR="003C7EF5" w:rsidRDefault="003C7EF5" w:rsidP="00870A59">
      <w:r>
        <w:t xml:space="preserve">Согласно предоставленным данным, в населенных пунктах Озерово и </w:t>
      </w:r>
      <w:proofErr w:type="gramStart"/>
      <w:r>
        <w:t>Клюквенное</w:t>
      </w:r>
      <w:proofErr w:type="gramEnd"/>
      <w:r>
        <w:t xml:space="preserve"> износ сетей водоснабжения составляет 100%. Данные сети не эксплуатируются, в населенных пунктах услуги по холодному водоснабжения не осуществляются.</w:t>
      </w:r>
    </w:p>
    <w:p w14:paraId="23984641" w14:textId="3A28BE10" w:rsidR="003C7EF5" w:rsidRDefault="004707F9" w:rsidP="00870A59">
      <w:r>
        <w:t>На рисунке ниже, представлено соотношение протяженности сетей водоснабжения от их износа:</w:t>
      </w:r>
    </w:p>
    <w:p w14:paraId="63507DDF" w14:textId="4294EDD8" w:rsidR="003C7EF5" w:rsidRDefault="003C7EF5" w:rsidP="00870A59"/>
    <w:p w14:paraId="667552A8" w14:textId="643ACD9D" w:rsidR="004707F9" w:rsidRDefault="004707F9" w:rsidP="00870A59"/>
    <w:p w14:paraId="7D02D2B2" w14:textId="77777777" w:rsidR="004707F9" w:rsidRDefault="004707F9" w:rsidP="004707F9">
      <w:pPr>
        <w:keepNext/>
        <w:jc w:val="center"/>
      </w:pPr>
      <w:r>
        <w:rPr>
          <w:noProof/>
          <w:lang w:eastAsia="ru-RU"/>
        </w:rPr>
        <w:drawing>
          <wp:inline distT="0" distB="0" distL="0" distR="0" wp14:anchorId="1E691EFC" wp14:editId="3E558E25">
            <wp:extent cx="4110273" cy="2743200"/>
            <wp:effectExtent l="0" t="0" r="5080"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EEEFC0B" w14:textId="00D1AB2F" w:rsidR="004707F9" w:rsidRDefault="004707F9" w:rsidP="004707F9">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64</w:t>
      </w:r>
      <w:r w:rsidR="000B7E8F">
        <w:rPr>
          <w:noProof/>
        </w:rPr>
        <w:fldChar w:fldCharType="end"/>
      </w:r>
      <w:r>
        <w:t xml:space="preserve"> Соотношение протяженности сетей водоснабжения от их износа</w:t>
      </w:r>
    </w:p>
    <w:p w14:paraId="06A0D829" w14:textId="26AFB7E7" w:rsidR="004707F9" w:rsidRDefault="004707F9" w:rsidP="004707F9"/>
    <w:p w14:paraId="3E2EF0E2" w14:textId="43490269" w:rsidR="004707F9" w:rsidRDefault="004707F9" w:rsidP="004707F9"/>
    <w:p w14:paraId="62EE439E" w14:textId="2533EAB6" w:rsidR="004707F9" w:rsidRDefault="004707F9" w:rsidP="004707F9">
      <w:r>
        <w:t>Так, протяженность сетей водоснабжение по их износу составляет:</w:t>
      </w:r>
    </w:p>
    <w:p w14:paraId="1D362454" w14:textId="2D200560" w:rsidR="004707F9" w:rsidRDefault="004707F9" w:rsidP="005B3C64">
      <w:pPr>
        <w:ind w:firstLine="0"/>
      </w:pPr>
      <w:r>
        <w:t>выше 70% - 12700 метров</w:t>
      </w:r>
      <w:r w:rsidR="00B0067E">
        <w:t xml:space="preserve"> (7%)</w:t>
      </w:r>
      <w:r>
        <w:t>;</w:t>
      </w:r>
    </w:p>
    <w:p w14:paraId="36DB7C16" w14:textId="72AA45C1" w:rsidR="004707F9" w:rsidRDefault="004707F9" w:rsidP="005B3C64">
      <w:pPr>
        <w:ind w:firstLine="0"/>
      </w:pPr>
      <w:r>
        <w:t>от 50 до 70% - 144900 метров</w:t>
      </w:r>
      <w:r w:rsidR="00B0067E">
        <w:t xml:space="preserve"> (77%)</w:t>
      </w:r>
      <w:r>
        <w:t>;</w:t>
      </w:r>
    </w:p>
    <w:p w14:paraId="4267292F" w14:textId="77B5BFD2" w:rsidR="004707F9" w:rsidRDefault="004707F9" w:rsidP="005B3C64">
      <w:pPr>
        <w:ind w:firstLine="0"/>
      </w:pPr>
      <w:r>
        <w:t>менее 50% - 30970 метров</w:t>
      </w:r>
      <w:r w:rsidR="00B0067E">
        <w:t xml:space="preserve"> (16%)</w:t>
      </w:r>
      <w:r>
        <w:t>.</w:t>
      </w:r>
    </w:p>
    <w:p w14:paraId="16F71B6F" w14:textId="1B353C1A" w:rsidR="004707F9" w:rsidRDefault="004707F9" w:rsidP="004707F9"/>
    <w:p w14:paraId="2D07C72E" w14:textId="45502E29" w:rsidR="004707F9" w:rsidRDefault="004707F9" w:rsidP="004707F9">
      <w:r>
        <w:t xml:space="preserve">Схемой водоснабжения закладывается мероприятие по проведению реконструкции сетей водоснабжения </w:t>
      </w:r>
      <w:r w:rsidR="005B3C64">
        <w:t>с износом свыше 70%. Данные сети находятся в технологических зонах п. Янтаровка (1200 м), Баркасово (1400 м), Поваровка (4200 м), Сычево (900 м), Прислово (600 м), Луговское (600 м), Дунаевка (3800 м).</w:t>
      </w:r>
    </w:p>
    <w:p w14:paraId="6F9928F8" w14:textId="0EDD2A65" w:rsidR="004707F9" w:rsidRDefault="004707F9" w:rsidP="004707F9"/>
    <w:p w14:paraId="55B01DDC" w14:textId="77777777" w:rsidR="004707F9" w:rsidRPr="004707F9" w:rsidRDefault="004707F9" w:rsidP="004707F9">
      <w:pPr>
        <w:sectPr w:rsidR="004707F9" w:rsidRPr="004707F9" w:rsidSect="00F96108">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94C2026" w14:textId="7784B770" w:rsidR="00981B56" w:rsidRDefault="00AC6400" w:rsidP="003033A3">
      <w:r>
        <w:lastRenderedPageBreak/>
        <w:t>В таблице ниже представлен</w:t>
      </w:r>
      <w:r w:rsidR="003033A3">
        <w:t xml:space="preserve"> перечень участков сетей водоснабжения, находящихся в </w:t>
      </w:r>
      <w:r w:rsidR="003033A3" w:rsidRPr="00863C48">
        <w:t>эксплуатационной ответственност</w:t>
      </w:r>
      <w:proofErr w:type="gramStart"/>
      <w:r w:rsidR="003033A3" w:rsidRPr="00863C48">
        <w:t xml:space="preserve">и </w:t>
      </w:r>
      <w:r w:rsidR="003033A3" w:rsidRPr="00062B05">
        <w:rPr>
          <w:rFonts w:eastAsia="Times New Roman" w:cs="Times New Roman"/>
          <w:color w:val="000000"/>
          <w:szCs w:val="24"/>
          <w:lang w:eastAsia="ru-RU"/>
        </w:rPr>
        <w:t>ООО</w:t>
      </w:r>
      <w:proofErr w:type="gramEnd"/>
      <w:r w:rsidR="003033A3" w:rsidRPr="00062B05">
        <w:rPr>
          <w:rFonts w:eastAsia="Times New Roman" w:cs="Times New Roman"/>
          <w:color w:val="000000"/>
          <w:szCs w:val="24"/>
          <w:lang w:eastAsia="ru-RU"/>
        </w:rPr>
        <w:t xml:space="preserve"> «Специализированный застройщик «Еврострой Инвест»</w:t>
      </w:r>
      <w:r w:rsidR="003033A3">
        <w:rPr>
          <w:rFonts w:eastAsia="Times New Roman" w:cs="Times New Roman"/>
          <w:color w:val="000000"/>
          <w:szCs w:val="24"/>
          <w:lang w:eastAsia="ru-RU"/>
        </w:rPr>
        <w:t xml:space="preserve">. </w:t>
      </w:r>
    </w:p>
    <w:p w14:paraId="70EB29F9" w14:textId="77777777" w:rsidR="00AC6400" w:rsidRDefault="00AC6400" w:rsidP="003033A3"/>
    <w:p w14:paraId="3F6303CC" w14:textId="22C8AC8F" w:rsidR="00AC6400" w:rsidRDefault="00AC6400" w:rsidP="00AC6400">
      <w:pPr>
        <w:pStyle w:val="af"/>
        <w:keepNext/>
        <w:jc w:val="both"/>
      </w:pPr>
      <w:r>
        <w:t xml:space="preserve">Таблица </w:t>
      </w:r>
      <w:r w:rsidR="000B7E8F">
        <w:fldChar w:fldCharType="begin"/>
      </w:r>
      <w:r w:rsidR="000B7E8F">
        <w:instrText xml:space="preserve"> SEQ Таблица \* ARABIC </w:instrText>
      </w:r>
      <w:r w:rsidR="000B7E8F">
        <w:fldChar w:fldCharType="separate"/>
      </w:r>
      <w:r w:rsidR="008E214F">
        <w:rPr>
          <w:noProof/>
        </w:rPr>
        <w:t>25</w:t>
      </w:r>
      <w:r w:rsidR="000B7E8F">
        <w:rPr>
          <w:noProof/>
        </w:rPr>
        <w:fldChar w:fldCharType="end"/>
      </w:r>
      <w:r>
        <w:t xml:space="preserve"> </w:t>
      </w:r>
      <w:r w:rsidRPr="00863C48">
        <w:t>Характеристика водопроводных сетей, находящихся в эксплуатационной ответственност</w:t>
      </w:r>
      <w:proofErr w:type="gramStart"/>
      <w:r w:rsidRPr="00863C48">
        <w:t xml:space="preserve">и </w:t>
      </w:r>
      <w:r w:rsidRPr="00062B05">
        <w:rPr>
          <w:rFonts w:eastAsia="Times New Roman" w:cs="Times New Roman"/>
          <w:color w:val="000000"/>
          <w:szCs w:val="24"/>
          <w:lang w:eastAsia="ru-RU"/>
        </w:rPr>
        <w:t>ООО</w:t>
      </w:r>
      <w:proofErr w:type="gramEnd"/>
      <w:r w:rsidRPr="00062B05">
        <w:rPr>
          <w:rFonts w:eastAsia="Times New Roman" w:cs="Times New Roman"/>
          <w:color w:val="000000"/>
          <w:szCs w:val="24"/>
          <w:lang w:eastAsia="ru-RU"/>
        </w:rPr>
        <w:t xml:space="preserve"> «Специализированный застройщик «Еврострой Инвест»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901"/>
        <w:gridCol w:w="2609"/>
        <w:gridCol w:w="1740"/>
        <w:gridCol w:w="2167"/>
      </w:tblGrid>
      <w:tr w:rsidR="00AC6400" w:rsidRPr="00AC6400" w14:paraId="73343D53" w14:textId="77777777" w:rsidTr="003033A3">
        <w:trPr>
          <w:trHeight w:val="20"/>
          <w:tblHeader/>
        </w:trPr>
        <w:tc>
          <w:tcPr>
            <w:tcW w:w="355" w:type="pct"/>
            <w:shd w:val="clear" w:color="auto" w:fill="auto"/>
            <w:vAlign w:val="center"/>
            <w:hideMark/>
          </w:tcPr>
          <w:p w14:paraId="796F489A" w14:textId="77777777" w:rsidR="00AC6400" w:rsidRPr="00AC6400" w:rsidRDefault="00AC6400" w:rsidP="00AC6400">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w:t>
            </w:r>
          </w:p>
        </w:tc>
        <w:tc>
          <w:tcPr>
            <w:tcW w:w="1431" w:type="pct"/>
            <w:shd w:val="clear" w:color="auto" w:fill="auto"/>
            <w:vAlign w:val="center"/>
            <w:hideMark/>
          </w:tcPr>
          <w:p w14:paraId="3D41448A" w14:textId="77777777" w:rsidR="00AC6400" w:rsidRPr="00AC6400" w:rsidRDefault="00AC6400" w:rsidP="00AC6400">
            <w:pPr>
              <w:ind w:firstLine="0"/>
              <w:jc w:val="center"/>
              <w:rPr>
                <w:rFonts w:eastAsia="Times New Roman" w:cs="Times New Roman"/>
                <w:bCs/>
                <w:color w:val="000000"/>
                <w:sz w:val="20"/>
                <w:szCs w:val="20"/>
                <w:lang w:eastAsia="ru-RU"/>
              </w:rPr>
            </w:pPr>
            <w:r w:rsidRPr="00AC6400">
              <w:rPr>
                <w:rFonts w:eastAsia="Times New Roman" w:cs="Times New Roman"/>
                <w:bCs/>
                <w:color w:val="000000"/>
                <w:sz w:val="20"/>
                <w:szCs w:val="20"/>
                <w:lang w:eastAsia="ru-RU"/>
              </w:rPr>
              <w:t>Начало участка</w:t>
            </w:r>
          </w:p>
        </w:tc>
        <w:tc>
          <w:tcPr>
            <w:tcW w:w="1287" w:type="pct"/>
            <w:shd w:val="clear" w:color="auto" w:fill="auto"/>
            <w:vAlign w:val="center"/>
            <w:hideMark/>
          </w:tcPr>
          <w:p w14:paraId="0BEF4112" w14:textId="77777777" w:rsidR="00AC6400" w:rsidRPr="00AC6400" w:rsidRDefault="00AC6400" w:rsidP="00AC6400">
            <w:pPr>
              <w:ind w:firstLine="0"/>
              <w:jc w:val="center"/>
              <w:rPr>
                <w:rFonts w:eastAsia="Times New Roman" w:cs="Times New Roman"/>
                <w:bCs/>
                <w:color w:val="000000"/>
                <w:sz w:val="20"/>
                <w:szCs w:val="20"/>
                <w:lang w:eastAsia="ru-RU"/>
              </w:rPr>
            </w:pPr>
            <w:r w:rsidRPr="00AC6400">
              <w:rPr>
                <w:rFonts w:eastAsia="Times New Roman" w:cs="Times New Roman"/>
                <w:bCs/>
                <w:color w:val="000000"/>
                <w:sz w:val="20"/>
                <w:szCs w:val="20"/>
                <w:lang w:eastAsia="ru-RU"/>
              </w:rPr>
              <w:t>Конец участка</w:t>
            </w:r>
          </w:p>
        </w:tc>
        <w:tc>
          <w:tcPr>
            <w:tcW w:w="858" w:type="pct"/>
            <w:shd w:val="clear" w:color="auto" w:fill="auto"/>
            <w:vAlign w:val="center"/>
            <w:hideMark/>
          </w:tcPr>
          <w:p w14:paraId="74A00855" w14:textId="77777777" w:rsidR="00AC6400" w:rsidRPr="00AC6400" w:rsidRDefault="00AC6400" w:rsidP="00AC6400">
            <w:pPr>
              <w:ind w:firstLine="0"/>
              <w:jc w:val="center"/>
              <w:rPr>
                <w:rFonts w:eastAsia="Times New Roman" w:cs="Times New Roman"/>
                <w:bCs/>
                <w:color w:val="000000"/>
                <w:sz w:val="20"/>
                <w:szCs w:val="20"/>
                <w:lang w:eastAsia="ru-RU"/>
              </w:rPr>
            </w:pPr>
            <w:r w:rsidRPr="00AC6400">
              <w:rPr>
                <w:rFonts w:eastAsia="Times New Roman" w:cs="Times New Roman"/>
                <w:bCs/>
                <w:color w:val="000000"/>
                <w:sz w:val="20"/>
                <w:szCs w:val="20"/>
                <w:lang w:eastAsia="ru-RU"/>
              </w:rPr>
              <w:t xml:space="preserve">Длина участка, </w:t>
            </w:r>
            <w:proofErr w:type="gramStart"/>
            <w:r w:rsidRPr="00AC6400">
              <w:rPr>
                <w:rFonts w:eastAsia="Times New Roman" w:cs="Times New Roman"/>
                <w:bCs/>
                <w:color w:val="000000"/>
                <w:sz w:val="20"/>
                <w:szCs w:val="20"/>
                <w:lang w:eastAsia="ru-RU"/>
              </w:rPr>
              <w:t>м</w:t>
            </w:r>
            <w:proofErr w:type="gramEnd"/>
          </w:p>
        </w:tc>
        <w:tc>
          <w:tcPr>
            <w:tcW w:w="1069" w:type="pct"/>
            <w:shd w:val="clear" w:color="auto" w:fill="auto"/>
            <w:vAlign w:val="center"/>
            <w:hideMark/>
          </w:tcPr>
          <w:p w14:paraId="77A10015" w14:textId="77777777" w:rsidR="00217262" w:rsidRDefault="00217262" w:rsidP="00AC640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Внутренний диаметр</w:t>
            </w:r>
          </w:p>
          <w:p w14:paraId="3A6C98F2" w14:textId="5C27A2E5" w:rsidR="00AC6400" w:rsidRPr="00AC6400" w:rsidRDefault="00AC6400" w:rsidP="00AC6400">
            <w:pPr>
              <w:ind w:firstLine="0"/>
              <w:jc w:val="center"/>
              <w:rPr>
                <w:rFonts w:eastAsia="Times New Roman" w:cs="Times New Roman"/>
                <w:bCs/>
                <w:color w:val="000000"/>
                <w:sz w:val="20"/>
                <w:szCs w:val="20"/>
                <w:lang w:eastAsia="ru-RU"/>
              </w:rPr>
            </w:pPr>
            <w:r w:rsidRPr="00AC6400">
              <w:rPr>
                <w:rFonts w:eastAsia="Times New Roman" w:cs="Times New Roman"/>
                <w:bCs/>
                <w:color w:val="000000"/>
                <w:sz w:val="20"/>
                <w:szCs w:val="20"/>
                <w:lang w:eastAsia="ru-RU"/>
              </w:rPr>
              <w:t xml:space="preserve">трубы, </w:t>
            </w:r>
            <w:proofErr w:type="gramStart"/>
            <w:r w:rsidRPr="00AC6400">
              <w:rPr>
                <w:rFonts w:eastAsia="Times New Roman" w:cs="Times New Roman"/>
                <w:bCs/>
                <w:color w:val="000000"/>
                <w:sz w:val="20"/>
                <w:szCs w:val="20"/>
                <w:lang w:eastAsia="ru-RU"/>
              </w:rPr>
              <w:t>м</w:t>
            </w:r>
            <w:proofErr w:type="gramEnd"/>
          </w:p>
        </w:tc>
      </w:tr>
      <w:tr w:rsidR="003033A3" w:rsidRPr="00AC6400" w14:paraId="0E749388" w14:textId="77777777" w:rsidTr="003033A3">
        <w:trPr>
          <w:trHeight w:val="20"/>
        </w:trPr>
        <w:tc>
          <w:tcPr>
            <w:tcW w:w="355" w:type="pct"/>
            <w:shd w:val="clear" w:color="auto" w:fill="auto"/>
            <w:vAlign w:val="center"/>
            <w:hideMark/>
          </w:tcPr>
          <w:p w14:paraId="362188F2" w14:textId="768D1E1C"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w:t>
            </w:r>
          </w:p>
        </w:tc>
        <w:tc>
          <w:tcPr>
            <w:tcW w:w="1431" w:type="pct"/>
            <w:shd w:val="clear" w:color="auto" w:fill="auto"/>
            <w:vAlign w:val="center"/>
            <w:hideMark/>
          </w:tcPr>
          <w:p w14:paraId="3F8F860E" w14:textId="2FE0036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ВНС 2-го подъёма</w:t>
            </w:r>
          </w:p>
        </w:tc>
        <w:tc>
          <w:tcPr>
            <w:tcW w:w="1287" w:type="pct"/>
            <w:shd w:val="clear" w:color="auto" w:fill="auto"/>
            <w:vAlign w:val="center"/>
            <w:hideMark/>
          </w:tcPr>
          <w:p w14:paraId="00168E46" w14:textId="77F7827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w:t>
            </w:r>
          </w:p>
        </w:tc>
        <w:tc>
          <w:tcPr>
            <w:tcW w:w="858" w:type="pct"/>
            <w:shd w:val="clear" w:color="auto" w:fill="auto"/>
            <w:vAlign w:val="center"/>
            <w:hideMark/>
          </w:tcPr>
          <w:p w14:paraId="7C5CB5F8" w14:textId="206FBE7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31,5</w:t>
            </w:r>
          </w:p>
        </w:tc>
        <w:tc>
          <w:tcPr>
            <w:tcW w:w="1069" w:type="pct"/>
            <w:shd w:val="clear" w:color="auto" w:fill="auto"/>
            <w:vAlign w:val="center"/>
            <w:hideMark/>
          </w:tcPr>
          <w:p w14:paraId="0BBDE130" w14:textId="343E20C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1FC6DA72" w14:textId="77777777" w:rsidTr="003033A3">
        <w:trPr>
          <w:trHeight w:val="20"/>
        </w:trPr>
        <w:tc>
          <w:tcPr>
            <w:tcW w:w="355" w:type="pct"/>
            <w:shd w:val="clear" w:color="auto" w:fill="auto"/>
            <w:vAlign w:val="center"/>
            <w:hideMark/>
          </w:tcPr>
          <w:p w14:paraId="294C7883"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w:t>
            </w:r>
          </w:p>
        </w:tc>
        <w:tc>
          <w:tcPr>
            <w:tcW w:w="1431" w:type="pct"/>
            <w:shd w:val="clear" w:color="auto" w:fill="auto"/>
            <w:vAlign w:val="center"/>
            <w:hideMark/>
          </w:tcPr>
          <w:p w14:paraId="75B80497" w14:textId="0C06C52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ВНС 2-го подъёма</w:t>
            </w:r>
          </w:p>
        </w:tc>
        <w:tc>
          <w:tcPr>
            <w:tcW w:w="1287" w:type="pct"/>
            <w:shd w:val="clear" w:color="auto" w:fill="auto"/>
            <w:vAlign w:val="center"/>
            <w:hideMark/>
          </w:tcPr>
          <w:p w14:paraId="2F950E3E" w14:textId="08A2655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w:t>
            </w:r>
          </w:p>
        </w:tc>
        <w:tc>
          <w:tcPr>
            <w:tcW w:w="858" w:type="pct"/>
            <w:shd w:val="clear" w:color="auto" w:fill="auto"/>
            <w:vAlign w:val="center"/>
            <w:hideMark/>
          </w:tcPr>
          <w:p w14:paraId="04501DE5" w14:textId="2C83DE2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27,8</w:t>
            </w:r>
          </w:p>
        </w:tc>
        <w:tc>
          <w:tcPr>
            <w:tcW w:w="1069" w:type="pct"/>
            <w:shd w:val="clear" w:color="auto" w:fill="auto"/>
            <w:vAlign w:val="center"/>
            <w:hideMark/>
          </w:tcPr>
          <w:p w14:paraId="1097849B" w14:textId="12BF47B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92DD5BE" w14:textId="77777777" w:rsidTr="003033A3">
        <w:trPr>
          <w:trHeight w:val="20"/>
        </w:trPr>
        <w:tc>
          <w:tcPr>
            <w:tcW w:w="355" w:type="pct"/>
            <w:shd w:val="clear" w:color="auto" w:fill="auto"/>
            <w:vAlign w:val="center"/>
            <w:hideMark/>
          </w:tcPr>
          <w:p w14:paraId="2AB6FA5E"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w:t>
            </w:r>
          </w:p>
        </w:tc>
        <w:tc>
          <w:tcPr>
            <w:tcW w:w="1431" w:type="pct"/>
            <w:shd w:val="clear" w:color="auto" w:fill="auto"/>
            <w:vAlign w:val="center"/>
            <w:hideMark/>
          </w:tcPr>
          <w:p w14:paraId="48AFAF68" w14:textId="63FBE94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w:t>
            </w:r>
          </w:p>
        </w:tc>
        <w:tc>
          <w:tcPr>
            <w:tcW w:w="1287" w:type="pct"/>
            <w:shd w:val="clear" w:color="auto" w:fill="auto"/>
            <w:vAlign w:val="center"/>
            <w:hideMark/>
          </w:tcPr>
          <w:p w14:paraId="16E8F8A8" w14:textId="419D377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т.4</w:t>
            </w:r>
          </w:p>
        </w:tc>
        <w:tc>
          <w:tcPr>
            <w:tcW w:w="858" w:type="pct"/>
            <w:shd w:val="clear" w:color="auto" w:fill="auto"/>
            <w:vAlign w:val="center"/>
            <w:hideMark/>
          </w:tcPr>
          <w:p w14:paraId="029810A3" w14:textId="7A63910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13,1</w:t>
            </w:r>
          </w:p>
        </w:tc>
        <w:tc>
          <w:tcPr>
            <w:tcW w:w="1069" w:type="pct"/>
            <w:shd w:val="clear" w:color="auto" w:fill="auto"/>
            <w:vAlign w:val="center"/>
            <w:hideMark/>
          </w:tcPr>
          <w:p w14:paraId="1EC2FB42" w14:textId="77360E9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63F9055C" w14:textId="77777777" w:rsidTr="003033A3">
        <w:trPr>
          <w:trHeight w:val="20"/>
        </w:trPr>
        <w:tc>
          <w:tcPr>
            <w:tcW w:w="355" w:type="pct"/>
            <w:shd w:val="clear" w:color="auto" w:fill="auto"/>
            <w:vAlign w:val="center"/>
            <w:hideMark/>
          </w:tcPr>
          <w:p w14:paraId="2E6D9E6F"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w:t>
            </w:r>
          </w:p>
        </w:tc>
        <w:tc>
          <w:tcPr>
            <w:tcW w:w="1431" w:type="pct"/>
            <w:shd w:val="clear" w:color="auto" w:fill="auto"/>
            <w:vAlign w:val="center"/>
            <w:hideMark/>
          </w:tcPr>
          <w:p w14:paraId="3E63DBF2" w14:textId="4E9AC18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ПГ-12</w:t>
            </w:r>
          </w:p>
        </w:tc>
        <w:tc>
          <w:tcPr>
            <w:tcW w:w="1287" w:type="pct"/>
            <w:shd w:val="clear" w:color="auto" w:fill="auto"/>
            <w:vAlign w:val="center"/>
            <w:hideMark/>
          </w:tcPr>
          <w:p w14:paraId="17F9A1AB" w14:textId="3925CAF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т.27</w:t>
            </w:r>
          </w:p>
        </w:tc>
        <w:tc>
          <w:tcPr>
            <w:tcW w:w="858" w:type="pct"/>
            <w:shd w:val="clear" w:color="auto" w:fill="auto"/>
            <w:vAlign w:val="center"/>
            <w:hideMark/>
          </w:tcPr>
          <w:p w14:paraId="5EBBCCEC" w14:textId="4A1E391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9,8</w:t>
            </w:r>
          </w:p>
        </w:tc>
        <w:tc>
          <w:tcPr>
            <w:tcW w:w="1069" w:type="pct"/>
            <w:shd w:val="clear" w:color="auto" w:fill="auto"/>
            <w:vAlign w:val="center"/>
            <w:hideMark/>
          </w:tcPr>
          <w:p w14:paraId="65B17597" w14:textId="40A7C4F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4AD97A72" w14:textId="77777777" w:rsidTr="003033A3">
        <w:trPr>
          <w:trHeight w:val="20"/>
        </w:trPr>
        <w:tc>
          <w:tcPr>
            <w:tcW w:w="355" w:type="pct"/>
            <w:shd w:val="clear" w:color="auto" w:fill="auto"/>
            <w:vAlign w:val="center"/>
            <w:hideMark/>
          </w:tcPr>
          <w:p w14:paraId="634F7CA7"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w:t>
            </w:r>
          </w:p>
        </w:tc>
        <w:tc>
          <w:tcPr>
            <w:tcW w:w="1431" w:type="pct"/>
            <w:shd w:val="clear" w:color="auto" w:fill="auto"/>
            <w:vAlign w:val="center"/>
            <w:hideMark/>
          </w:tcPr>
          <w:p w14:paraId="7B6DF186" w14:textId="610A91A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ПГ-13</w:t>
            </w:r>
          </w:p>
        </w:tc>
        <w:tc>
          <w:tcPr>
            <w:tcW w:w="1287" w:type="pct"/>
            <w:shd w:val="clear" w:color="auto" w:fill="auto"/>
            <w:vAlign w:val="center"/>
            <w:hideMark/>
          </w:tcPr>
          <w:p w14:paraId="43D7A03C" w14:textId="3AF5F39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т.30</w:t>
            </w:r>
          </w:p>
        </w:tc>
        <w:tc>
          <w:tcPr>
            <w:tcW w:w="858" w:type="pct"/>
            <w:shd w:val="clear" w:color="auto" w:fill="auto"/>
            <w:vAlign w:val="center"/>
            <w:hideMark/>
          </w:tcPr>
          <w:p w14:paraId="422AEFB2" w14:textId="45A9A2E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61,4</w:t>
            </w:r>
          </w:p>
        </w:tc>
        <w:tc>
          <w:tcPr>
            <w:tcW w:w="1069" w:type="pct"/>
            <w:shd w:val="clear" w:color="auto" w:fill="auto"/>
            <w:vAlign w:val="center"/>
            <w:hideMark/>
          </w:tcPr>
          <w:p w14:paraId="043A4799" w14:textId="035B6E1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0A35E35F" w14:textId="77777777" w:rsidTr="003033A3">
        <w:trPr>
          <w:trHeight w:val="20"/>
        </w:trPr>
        <w:tc>
          <w:tcPr>
            <w:tcW w:w="355" w:type="pct"/>
            <w:shd w:val="clear" w:color="auto" w:fill="auto"/>
            <w:vAlign w:val="center"/>
            <w:hideMark/>
          </w:tcPr>
          <w:p w14:paraId="143B344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w:t>
            </w:r>
          </w:p>
        </w:tc>
        <w:tc>
          <w:tcPr>
            <w:tcW w:w="1431" w:type="pct"/>
            <w:shd w:val="clear" w:color="auto" w:fill="auto"/>
            <w:vAlign w:val="center"/>
            <w:hideMark/>
          </w:tcPr>
          <w:p w14:paraId="3E51E2A9" w14:textId="1F309E1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ПГ-14</w:t>
            </w:r>
          </w:p>
        </w:tc>
        <w:tc>
          <w:tcPr>
            <w:tcW w:w="1287" w:type="pct"/>
            <w:shd w:val="clear" w:color="auto" w:fill="auto"/>
            <w:vAlign w:val="center"/>
            <w:hideMark/>
          </w:tcPr>
          <w:p w14:paraId="667136D2" w14:textId="2102A3D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т.31</w:t>
            </w:r>
          </w:p>
        </w:tc>
        <w:tc>
          <w:tcPr>
            <w:tcW w:w="858" w:type="pct"/>
            <w:shd w:val="clear" w:color="auto" w:fill="auto"/>
            <w:vAlign w:val="center"/>
            <w:hideMark/>
          </w:tcPr>
          <w:p w14:paraId="205116CB" w14:textId="352C090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53,8</w:t>
            </w:r>
          </w:p>
        </w:tc>
        <w:tc>
          <w:tcPr>
            <w:tcW w:w="1069" w:type="pct"/>
            <w:shd w:val="clear" w:color="auto" w:fill="auto"/>
            <w:vAlign w:val="center"/>
            <w:hideMark/>
          </w:tcPr>
          <w:p w14:paraId="61E430ED" w14:textId="1570D32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145D0DC" w14:textId="77777777" w:rsidTr="003033A3">
        <w:trPr>
          <w:trHeight w:val="20"/>
        </w:trPr>
        <w:tc>
          <w:tcPr>
            <w:tcW w:w="355" w:type="pct"/>
            <w:shd w:val="clear" w:color="auto" w:fill="auto"/>
            <w:vAlign w:val="center"/>
            <w:hideMark/>
          </w:tcPr>
          <w:p w14:paraId="50605CDF"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w:t>
            </w:r>
          </w:p>
        </w:tc>
        <w:tc>
          <w:tcPr>
            <w:tcW w:w="1431" w:type="pct"/>
            <w:shd w:val="clear" w:color="auto" w:fill="auto"/>
            <w:vAlign w:val="center"/>
            <w:hideMark/>
          </w:tcPr>
          <w:p w14:paraId="1BD7BB0B" w14:textId="24B46E9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ПГ-2</w:t>
            </w:r>
          </w:p>
        </w:tc>
        <w:tc>
          <w:tcPr>
            <w:tcW w:w="1287" w:type="pct"/>
            <w:shd w:val="clear" w:color="auto" w:fill="auto"/>
            <w:vAlign w:val="center"/>
            <w:hideMark/>
          </w:tcPr>
          <w:p w14:paraId="3E2F5B47" w14:textId="483CF62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т.8</w:t>
            </w:r>
          </w:p>
        </w:tc>
        <w:tc>
          <w:tcPr>
            <w:tcW w:w="858" w:type="pct"/>
            <w:shd w:val="clear" w:color="auto" w:fill="auto"/>
            <w:vAlign w:val="center"/>
            <w:hideMark/>
          </w:tcPr>
          <w:p w14:paraId="39CD9B2B" w14:textId="56FE8A2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36,9</w:t>
            </w:r>
          </w:p>
        </w:tc>
        <w:tc>
          <w:tcPr>
            <w:tcW w:w="1069" w:type="pct"/>
            <w:shd w:val="clear" w:color="auto" w:fill="auto"/>
            <w:vAlign w:val="center"/>
            <w:hideMark/>
          </w:tcPr>
          <w:p w14:paraId="1FC69B70" w14:textId="03DB960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FB10B16" w14:textId="77777777" w:rsidTr="003033A3">
        <w:trPr>
          <w:trHeight w:val="20"/>
        </w:trPr>
        <w:tc>
          <w:tcPr>
            <w:tcW w:w="355" w:type="pct"/>
            <w:shd w:val="clear" w:color="auto" w:fill="auto"/>
            <w:vAlign w:val="center"/>
            <w:hideMark/>
          </w:tcPr>
          <w:p w14:paraId="0E6A521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8</w:t>
            </w:r>
          </w:p>
        </w:tc>
        <w:tc>
          <w:tcPr>
            <w:tcW w:w="1431" w:type="pct"/>
            <w:shd w:val="clear" w:color="auto" w:fill="auto"/>
            <w:vAlign w:val="center"/>
            <w:hideMark/>
          </w:tcPr>
          <w:p w14:paraId="1FDC828B" w14:textId="13B418C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ПГ-3</w:t>
            </w:r>
          </w:p>
        </w:tc>
        <w:tc>
          <w:tcPr>
            <w:tcW w:w="1287" w:type="pct"/>
            <w:shd w:val="clear" w:color="auto" w:fill="auto"/>
            <w:vAlign w:val="center"/>
            <w:hideMark/>
          </w:tcPr>
          <w:p w14:paraId="6988D2D4" w14:textId="7B57606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т.9</w:t>
            </w:r>
          </w:p>
        </w:tc>
        <w:tc>
          <w:tcPr>
            <w:tcW w:w="858" w:type="pct"/>
            <w:shd w:val="clear" w:color="auto" w:fill="auto"/>
            <w:vAlign w:val="center"/>
            <w:hideMark/>
          </w:tcPr>
          <w:p w14:paraId="410D0208" w14:textId="2A4A2C0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16,2</w:t>
            </w:r>
          </w:p>
        </w:tc>
        <w:tc>
          <w:tcPr>
            <w:tcW w:w="1069" w:type="pct"/>
            <w:shd w:val="clear" w:color="auto" w:fill="auto"/>
            <w:vAlign w:val="center"/>
            <w:hideMark/>
          </w:tcPr>
          <w:p w14:paraId="2B13BFC7" w14:textId="3FC4315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EB57A19" w14:textId="77777777" w:rsidTr="003033A3">
        <w:trPr>
          <w:trHeight w:val="20"/>
        </w:trPr>
        <w:tc>
          <w:tcPr>
            <w:tcW w:w="355" w:type="pct"/>
            <w:shd w:val="clear" w:color="auto" w:fill="auto"/>
            <w:vAlign w:val="center"/>
            <w:hideMark/>
          </w:tcPr>
          <w:p w14:paraId="3603240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9</w:t>
            </w:r>
          </w:p>
        </w:tc>
        <w:tc>
          <w:tcPr>
            <w:tcW w:w="1431" w:type="pct"/>
            <w:shd w:val="clear" w:color="auto" w:fill="auto"/>
            <w:vAlign w:val="center"/>
            <w:hideMark/>
          </w:tcPr>
          <w:p w14:paraId="31893279" w14:textId="4F500E4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ПГ-4</w:t>
            </w:r>
          </w:p>
        </w:tc>
        <w:tc>
          <w:tcPr>
            <w:tcW w:w="1287" w:type="pct"/>
            <w:shd w:val="clear" w:color="auto" w:fill="auto"/>
            <w:vAlign w:val="center"/>
            <w:hideMark/>
          </w:tcPr>
          <w:p w14:paraId="77622C50" w14:textId="269C345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т.12</w:t>
            </w:r>
          </w:p>
        </w:tc>
        <w:tc>
          <w:tcPr>
            <w:tcW w:w="858" w:type="pct"/>
            <w:shd w:val="clear" w:color="auto" w:fill="auto"/>
            <w:vAlign w:val="center"/>
            <w:hideMark/>
          </w:tcPr>
          <w:p w14:paraId="0C4AE989" w14:textId="4E70898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46,1</w:t>
            </w:r>
          </w:p>
        </w:tc>
        <w:tc>
          <w:tcPr>
            <w:tcW w:w="1069" w:type="pct"/>
            <w:shd w:val="clear" w:color="auto" w:fill="auto"/>
            <w:vAlign w:val="center"/>
            <w:hideMark/>
          </w:tcPr>
          <w:p w14:paraId="30EDD29C" w14:textId="6EC37D6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D731000" w14:textId="77777777" w:rsidTr="003033A3">
        <w:trPr>
          <w:trHeight w:val="20"/>
        </w:trPr>
        <w:tc>
          <w:tcPr>
            <w:tcW w:w="355" w:type="pct"/>
            <w:shd w:val="clear" w:color="auto" w:fill="auto"/>
            <w:vAlign w:val="center"/>
            <w:hideMark/>
          </w:tcPr>
          <w:p w14:paraId="0319D93E"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10</w:t>
            </w:r>
          </w:p>
        </w:tc>
        <w:tc>
          <w:tcPr>
            <w:tcW w:w="1431" w:type="pct"/>
            <w:shd w:val="clear" w:color="auto" w:fill="auto"/>
            <w:vAlign w:val="center"/>
            <w:hideMark/>
          </w:tcPr>
          <w:p w14:paraId="11AFCFEE" w14:textId="32923B6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ПГ-5</w:t>
            </w:r>
          </w:p>
        </w:tc>
        <w:tc>
          <w:tcPr>
            <w:tcW w:w="1287" w:type="pct"/>
            <w:shd w:val="clear" w:color="auto" w:fill="auto"/>
            <w:vAlign w:val="center"/>
            <w:hideMark/>
          </w:tcPr>
          <w:p w14:paraId="20C89DFB" w14:textId="51BBA56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т.13</w:t>
            </w:r>
          </w:p>
        </w:tc>
        <w:tc>
          <w:tcPr>
            <w:tcW w:w="858" w:type="pct"/>
            <w:shd w:val="clear" w:color="auto" w:fill="auto"/>
            <w:vAlign w:val="center"/>
            <w:hideMark/>
          </w:tcPr>
          <w:p w14:paraId="4B61595C" w14:textId="62005D7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8,7</w:t>
            </w:r>
          </w:p>
        </w:tc>
        <w:tc>
          <w:tcPr>
            <w:tcW w:w="1069" w:type="pct"/>
            <w:shd w:val="clear" w:color="auto" w:fill="auto"/>
            <w:vAlign w:val="center"/>
            <w:hideMark/>
          </w:tcPr>
          <w:p w14:paraId="70ADFA95" w14:textId="4C415D6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039E6B81" w14:textId="77777777" w:rsidTr="003033A3">
        <w:trPr>
          <w:trHeight w:val="20"/>
        </w:trPr>
        <w:tc>
          <w:tcPr>
            <w:tcW w:w="355" w:type="pct"/>
            <w:shd w:val="clear" w:color="auto" w:fill="auto"/>
            <w:vAlign w:val="center"/>
            <w:hideMark/>
          </w:tcPr>
          <w:p w14:paraId="2239C32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11</w:t>
            </w:r>
          </w:p>
        </w:tc>
        <w:tc>
          <w:tcPr>
            <w:tcW w:w="1431" w:type="pct"/>
            <w:shd w:val="clear" w:color="auto" w:fill="auto"/>
            <w:vAlign w:val="center"/>
            <w:hideMark/>
          </w:tcPr>
          <w:p w14:paraId="1D010311" w14:textId="543886F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ПГ-6</w:t>
            </w:r>
          </w:p>
        </w:tc>
        <w:tc>
          <w:tcPr>
            <w:tcW w:w="1287" w:type="pct"/>
            <w:shd w:val="clear" w:color="auto" w:fill="auto"/>
            <w:vAlign w:val="center"/>
            <w:hideMark/>
          </w:tcPr>
          <w:p w14:paraId="4ADF70BA" w14:textId="34B1530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уг.8</w:t>
            </w:r>
          </w:p>
        </w:tc>
        <w:tc>
          <w:tcPr>
            <w:tcW w:w="858" w:type="pct"/>
            <w:shd w:val="clear" w:color="auto" w:fill="auto"/>
            <w:vAlign w:val="center"/>
            <w:hideMark/>
          </w:tcPr>
          <w:p w14:paraId="78F46955" w14:textId="129C8F9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5,8</w:t>
            </w:r>
          </w:p>
        </w:tc>
        <w:tc>
          <w:tcPr>
            <w:tcW w:w="1069" w:type="pct"/>
            <w:shd w:val="clear" w:color="auto" w:fill="auto"/>
            <w:vAlign w:val="center"/>
            <w:hideMark/>
          </w:tcPr>
          <w:p w14:paraId="5379D2F2" w14:textId="1121330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7B36D204" w14:textId="77777777" w:rsidTr="003033A3">
        <w:trPr>
          <w:trHeight w:val="20"/>
        </w:trPr>
        <w:tc>
          <w:tcPr>
            <w:tcW w:w="355" w:type="pct"/>
            <w:shd w:val="clear" w:color="auto" w:fill="auto"/>
            <w:vAlign w:val="center"/>
            <w:hideMark/>
          </w:tcPr>
          <w:p w14:paraId="6F8EE251"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12</w:t>
            </w:r>
          </w:p>
        </w:tc>
        <w:tc>
          <w:tcPr>
            <w:tcW w:w="1431" w:type="pct"/>
            <w:shd w:val="clear" w:color="auto" w:fill="auto"/>
            <w:vAlign w:val="center"/>
            <w:hideMark/>
          </w:tcPr>
          <w:p w14:paraId="578D2EF1" w14:textId="1AE03BF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w:t>
            </w:r>
          </w:p>
        </w:tc>
        <w:tc>
          <w:tcPr>
            <w:tcW w:w="1287" w:type="pct"/>
            <w:shd w:val="clear" w:color="auto" w:fill="auto"/>
            <w:vAlign w:val="center"/>
            <w:hideMark/>
          </w:tcPr>
          <w:p w14:paraId="5E4EB495" w14:textId="71D28F7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т.32</w:t>
            </w:r>
          </w:p>
        </w:tc>
        <w:tc>
          <w:tcPr>
            <w:tcW w:w="858" w:type="pct"/>
            <w:shd w:val="clear" w:color="auto" w:fill="auto"/>
            <w:vAlign w:val="center"/>
            <w:hideMark/>
          </w:tcPr>
          <w:p w14:paraId="0C729A97" w14:textId="601AD3A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55,3</w:t>
            </w:r>
          </w:p>
        </w:tc>
        <w:tc>
          <w:tcPr>
            <w:tcW w:w="1069" w:type="pct"/>
            <w:shd w:val="clear" w:color="auto" w:fill="auto"/>
            <w:vAlign w:val="center"/>
            <w:hideMark/>
          </w:tcPr>
          <w:p w14:paraId="23A139E5" w14:textId="5AED521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14EB2CC9" w14:textId="77777777" w:rsidTr="003033A3">
        <w:trPr>
          <w:trHeight w:val="20"/>
        </w:trPr>
        <w:tc>
          <w:tcPr>
            <w:tcW w:w="355" w:type="pct"/>
            <w:shd w:val="clear" w:color="auto" w:fill="auto"/>
            <w:vAlign w:val="center"/>
            <w:hideMark/>
          </w:tcPr>
          <w:p w14:paraId="0123DCC4"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13</w:t>
            </w:r>
          </w:p>
        </w:tc>
        <w:tc>
          <w:tcPr>
            <w:tcW w:w="1431" w:type="pct"/>
            <w:shd w:val="clear" w:color="auto" w:fill="auto"/>
            <w:vAlign w:val="center"/>
            <w:hideMark/>
          </w:tcPr>
          <w:p w14:paraId="57D901AD" w14:textId="1DFA37D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т.10</w:t>
            </w:r>
          </w:p>
        </w:tc>
        <w:tc>
          <w:tcPr>
            <w:tcW w:w="1287" w:type="pct"/>
            <w:shd w:val="clear" w:color="auto" w:fill="auto"/>
            <w:vAlign w:val="center"/>
            <w:hideMark/>
          </w:tcPr>
          <w:p w14:paraId="3B2225B6" w14:textId="7A5CB81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уг.3</w:t>
            </w:r>
          </w:p>
        </w:tc>
        <w:tc>
          <w:tcPr>
            <w:tcW w:w="858" w:type="pct"/>
            <w:shd w:val="clear" w:color="auto" w:fill="auto"/>
            <w:vAlign w:val="center"/>
            <w:hideMark/>
          </w:tcPr>
          <w:p w14:paraId="280D9095" w14:textId="45AB446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19,4</w:t>
            </w:r>
          </w:p>
        </w:tc>
        <w:tc>
          <w:tcPr>
            <w:tcW w:w="1069" w:type="pct"/>
            <w:shd w:val="clear" w:color="auto" w:fill="auto"/>
            <w:vAlign w:val="center"/>
            <w:hideMark/>
          </w:tcPr>
          <w:p w14:paraId="2B707953" w14:textId="241CF96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73E2985" w14:textId="77777777" w:rsidTr="003033A3">
        <w:trPr>
          <w:trHeight w:val="20"/>
        </w:trPr>
        <w:tc>
          <w:tcPr>
            <w:tcW w:w="355" w:type="pct"/>
            <w:shd w:val="clear" w:color="auto" w:fill="auto"/>
            <w:vAlign w:val="center"/>
            <w:hideMark/>
          </w:tcPr>
          <w:p w14:paraId="1D21E760"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14</w:t>
            </w:r>
          </w:p>
        </w:tc>
        <w:tc>
          <w:tcPr>
            <w:tcW w:w="1431" w:type="pct"/>
            <w:shd w:val="clear" w:color="auto" w:fill="auto"/>
            <w:vAlign w:val="center"/>
            <w:hideMark/>
          </w:tcPr>
          <w:p w14:paraId="38B604E0" w14:textId="2042ABD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т.11</w:t>
            </w:r>
          </w:p>
        </w:tc>
        <w:tc>
          <w:tcPr>
            <w:tcW w:w="1287" w:type="pct"/>
            <w:shd w:val="clear" w:color="auto" w:fill="auto"/>
            <w:vAlign w:val="center"/>
            <w:hideMark/>
          </w:tcPr>
          <w:p w14:paraId="39E5C54A" w14:textId="56D130C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ПГ-4</w:t>
            </w:r>
          </w:p>
        </w:tc>
        <w:tc>
          <w:tcPr>
            <w:tcW w:w="858" w:type="pct"/>
            <w:shd w:val="clear" w:color="auto" w:fill="auto"/>
            <w:vAlign w:val="center"/>
            <w:hideMark/>
          </w:tcPr>
          <w:p w14:paraId="3ECE7F66" w14:textId="61F3276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6,2</w:t>
            </w:r>
          </w:p>
        </w:tc>
        <w:tc>
          <w:tcPr>
            <w:tcW w:w="1069" w:type="pct"/>
            <w:shd w:val="clear" w:color="auto" w:fill="auto"/>
            <w:vAlign w:val="center"/>
            <w:hideMark/>
          </w:tcPr>
          <w:p w14:paraId="12FA4BE4" w14:textId="4CE7FD8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86F9E0B" w14:textId="77777777" w:rsidTr="003033A3">
        <w:trPr>
          <w:trHeight w:val="20"/>
        </w:trPr>
        <w:tc>
          <w:tcPr>
            <w:tcW w:w="355" w:type="pct"/>
            <w:shd w:val="clear" w:color="auto" w:fill="auto"/>
            <w:vAlign w:val="center"/>
            <w:hideMark/>
          </w:tcPr>
          <w:p w14:paraId="16CB95EE"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15</w:t>
            </w:r>
          </w:p>
        </w:tc>
        <w:tc>
          <w:tcPr>
            <w:tcW w:w="1431" w:type="pct"/>
            <w:shd w:val="clear" w:color="auto" w:fill="auto"/>
            <w:vAlign w:val="center"/>
            <w:hideMark/>
          </w:tcPr>
          <w:p w14:paraId="1B43914C" w14:textId="79ACD4D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т.12</w:t>
            </w:r>
          </w:p>
        </w:tc>
        <w:tc>
          <w:tcPr>
            <w:tcW w:w="1287" w:type="pct"/>
            <w:shd w:val="clear" w:color="auto" w:fill="auto"/>
            <w:vAlign w:val="center"/>
            <w:hideMark/>
          </w:tcPr>
          <w:p w14:paraId="0A29CF2E" w14:textId="5AA80C1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т.13</w:t>
            </w:r>
          </w:p>
        </w:tc>
        <w:tc>
          <w:tcPr>
            <w:tcW w:w="858" w:type="pct"/>
            <w:shd w:val="clear" w:color="auto" w:fill="auto"/>
            <w:vAlign w:val="center"/>
            <w:hideMark/>
          </w:tcPr>
          <w:p w14:paraId="00FDBE87" w14:textId="013CEBC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42,8</w:t>
            </w:r>
          </w:p>
        </w:tc>
        <w:tc>
          <w:tcPr>
            <w:tcW w:w="1069" w:type="pct"/>
            <w:shd w:val="clear" w:color="auto" w:fill="auto"/>
            <w:vAlign w:val="center"/>
            <w:hideMark/>
          </w:tcPr>
          <w:p w14:paraId="2182F7F8" w14:textId="2140EC5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7C15E3AC" w14:textId="77777777" w:rsidTr="003033A3">
        <w:trPr>
          <w:trHeight w:val="20"/>
        </w:trPr>
        <w:tc>
          <w:tcPr>
            <w:tcW w:w="355" w:type="pct"/>
            <w:shd w:val="clear" w:color="auto" w:fill="auto"/>
            <w:vAlign w:val="center"/>
            <w:hideMark/>
          </w:tcPr>
          <w:p w14:paraId="2D0ECCC6"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16</w:t>
            </w:r>
          </w:p>
        </w:tc>
        <w:tc>
          <w:tcPr>
            <w:tcW w:w="1431" w:type="pct"/>
            <w:shd w:val="clear" w:color="auto" w:fill="auto"/>
            <w:vAlign w:val="center"/>
            <w:hideMark/>
          </w:tcPr>
          <w:p w14:paraId="2BD28FB6" w14:textId="7EE342E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т.14</w:t>
            </w:r>
          </w:p>
        </w:tc>
        <w:tc>
          <w:tcPr>
            <w:tcW w:w="1287" w:type="pct"/>
            <w:shd w:val="clear" w:color="auto" w:fill="auto"/>
            <w:vAlign w:val="center"/>
            <w:hideMark/>
          </w:tcPr>
          <w:p w14:paraId="47E01368" w14:textId="0B99D47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уг.6</w:t>
            </w:r>
          </w:p>
        </w:tc>
        <w:tc>
          <w:tcPr>
            <w:tcW w:w="858" w:type="pct"/>
            <w:shd w:val="clear" w:color="auto" w:fill="auto"/>
            <w:vAlign w:val="center"/>
            <w:hideMark/>
          </w:tcPr>
          <w:p w14:paraId="7A5551E6" w14:textId="71DB94F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35,9</w:t>
            </w:r>
          </w:p>
        </w:tc>
        <w:tc>
          <w:tcPr>
            <w:tcW w:w="1069" w:type="pct"/>
            <w:shd w:val="clear" w:color="auto" w:fill="auto"/>
            <w:vAlign w:val="center"/>
            <w:hideMark/>
          </w:tcPr>
          <w:p w14:paraId="3633CB95" w14:textId="5ED94D1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49D99841" w14:textId="77777777" w:rsidTr="003033A3">
        <w:trPr>
          <w:trHeight w:val="20"/>
        </w:trPr>
        <w:tc>
          <w:tcPr>
            <w:tcW w:w="355" w:type="pct"/>
            <w:shd w:val="clear" w:color="auto" w:fill="auto"/>
            <w:vAlign w:val="center"/>
            <w:hideMark/>
          </w:tcPr>
          <w:p w14:paraId="6ECC47CD"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17</w:t>
            </w:r>
          </w:p>
        </w:tc>
        <w:tc>
          <w:tcPr>
            <w:tcW w:w="1431" w:type="pct"/>
            <w:shd w:val="clear" w:color="auto" w:fill="auto"/>
            <w:vAlign w:val="center"/>
            <w:hideMark/>
          </w:tcPr>
          <w:p w14:paraId="2DEB694D" w14:textId="3AAEFC6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т.15</w:t>
            </w:r>
          </w:p>
        </w:tc>
        <w:tc>
          <w:tcPr>
            <w:tcW w:w="1287" w:type="pct"/>
            <w:shd w:val="clear" w:color="auto" w:fill="auto"/>
            <w:vAlign w:val="center"/>
            <w:hideMark/>
          </w:tcPr>
          <w:p w14:paraId="3B33831E" w14:textId="0C5060D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т.14</w:t>
            </w:r>
          </w:p>
        </w:tc>
        <w:tc>
          <w:tcPr>
            <w:tcW w:w="858" w:type="pct"/>
            <w:shd w:val="clear" w:color="auto" w:fill="auto"/>
            <w:vAlign w:val="center"/>
            <w:hideMark/>
          </w:tcPr>
          <w:p w14:paraId="4239EF10" w14:textId="4D7BFDC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40,6</w:t>
            </w:r>
          </w:p>
        </w:tc>
        <w:tc>
          <w:tcPr>
            <w:tcW w:w="1069" w:type="pct"/>
            <w:shd w:val="clear" w:color="auto" w:fill="auto"/>
            <w:vAlign w:val="center"/>
            <w:hideMark/>
          </w:tcPr>
          <w:p w14:paraId="4395187F" w14:textId="14CFB3D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732EE1B" w14:textId="77777777" w:rsidTr="003033A3">
        <w:trPr>
          <w:trHeight w:val="20"/>
        </w:trPr>
        <w:tc>
          <w:tcPr>
            <w:tcW w:w="355" w:type="pct"/>
            <w:shd w:val="clear" w:color="auto" w:fill="auto"/>
            <w:vAlign w:val="center"/>
            <w:hideMark/>
          </w:tcPr>
          <w:p w14:paraId="3BB2C078"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18</w:t>
            </w:r>
          </w:p>
        </w:tc>
        <w:tc>
          <w:tcPr>
            <w:tcW w:w="1431" w:type="pct"/>
            <w:shd w:val="clear" w:color="auto" w:fill="auto"/>
            <w:vAlign w:val="center"/>
            <w:hideMark/>
          </w:tcPr>
          <w:p w14:paraId="538E80AD" w14:textId="5AD1520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т.16</w:t>
            </w:r>
          </w:p>
        </w:tc>
        <w:tc>
          <w:tcPr>
            <w:tcW w:w="1287" w:type="pct"/>
            <w:shd w:val="clear" w:color="auto" w:fill="auto"/>
            <w:vAlign w:val="center"/>
            <w:hideMark/>
          </w:tcPr>
          <w:p w14:paraId="1CEB58D2" w14:textId="73E4B86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ПГ-6</w:t>
            </w:r>
          </w:p>
        </w:tc>
        <w:tc>
          <w:tcPr>
            <w:tcW w:w="858" w:type="pct"/>
            <w:shd w:val="clear" w:color="auto" w:fill="auto"/>
            <w:vAlign w:val="center"/>
            <w:hideMark/>
          </w:tcPr>
          <w:p w14:paraId="0BBB4051" w14:textId="7A04C55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40,5</w:t>
            </w:r>
          </w:p>
        </w:tc>
        <w:tc>
          <w:tcPr>
            <w:tcW w:w="1069" w:type="pct"/>
            <w:shd w:val="clear" w:color="auto" w:fill="auto"/>
            <w:vAlign w:val="center"/>
            <w:hideMark/>
          </w:tcPr>
          <w:p w14:paraId="299F169A" w14:textId="093325B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2556368" w14:textId="77777777" w:rsidTr="003033A3">
        <w:trPr>
          <w:trHeight w:val="20"/>
        </w:trPr>
        <w:tc>
          <w:tcPr>
            <w:tcW w:w="355" w:type="pct"/>
            <w:shd w:val="clear" w:color="auto" w:fill="auto"/>
            <w:vAlign w:val="center"/>
            <w:hideMark/>
          </w:tcPr>
          <w:p w14:paraId="57E56BAE"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19</w:t>
            </w:r>
          </w:p>
        </w:tc>
        <w:tc>
          <w:tcPr>
            <w:tcW w:w="1431" w:type="pct"/>
            <w:shd w:val="clear" w:color="auto" w:fill="auto"/>
            <w:vAlign w:val="center"/>
            <w:hideMark/>
          </w:tcPr>
          <w:p w14:paraId="1760E54E" w14:textId="78557D3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т.22</w:t>
            </w:r>
          </w:p>
        </w:tc>
        <w:tc>
          <w:tcPr>
            <w:tcW w:w="1287" w:type="pct"/>
            <w:shd w:val="clear" w:color="auto" w:fill="auto"/>
            <w:vAlign w:val="center"/>
            <w:hideMark/>
          </w:tcPr>
          <w:p w14:paraId="7B4994CF" w14:textId="0BF3588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уг.15</w:t>
            </w:r>
          </w:p>
        </w:tc>
        <w:tc>
          <w:tcPr>
            <w:tcW w:w="858" w:type="pct"/>
            <w:shd w:val="clear" w:color="auto" w:fill="auto"/>
            <w:vAlign w:val="center"/>
            <w:hideMark/>
          </w:tcPr>
          <w:p w14:paraId="50DEC13C" w14:textId="321C47B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w:t>
            </w:r>
          </w:p>
        </w:tc>
        <w:tc>
          <w:tcPr>
            <w:tcW w:w="1069" w:type="pct"/>
            <w:shd w:val="clear" w:color="auto" w:fill="auto"/>
            <w:vAlign w:val="center"/>
            <w:hideMark/>
          </w:tcPr>
          <w:p w14:paraId="0CA7F457" w14:textId="21DED98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7876D828" w14:textId="77777777" w:rsidTr="003033A3">
        <w:trPr>
          <w:trHeight w:val="20"/>
        </w:trPr>
        <w:tc>
          <w:tcPr>
            <w:tcW w:w="355" w:type="pct"/>
            <w:shd w:val="clear" w:color="auto" w:fill="auto"/>
            <w:vAlign w:val="center"/>
            <w:hideMark/>
          </w:tcPr>
          <w:p w14:paraId="40D3504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20</w:t>
            </w:r>
          </w:p>
        </w:tc>
        <w:tc>
          <w:tcPr>
            <w:tcW w:w="1431" w:type="pct"/>
            <w:shd w:val="clear" w:color="auto" w:fill="auto"/>
            <w:vAlign w:val="center"/>
            <w:hideMark/>
          </w:tcPr>
          <w:p w14:paraId="05BC19FA" w14:textId="4179AD6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т.25</w:t>
            </w:r>
          </w:p>
        </w:tc>
        <w:tc>
          <w:tcPr>
            <w:tcW w:w="1287" w:type="pct"/>
            <w:shd w:val="clear" w:color="auto" w:fill="auto"/>
            <w:vAlign w:val="center"/>
            <w:hideMark/>
          </w:tcPr>
          <w:p w14:paraId="1C3D3F4C" w14:textId="70DADBB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ПГ-11</w:t>
            </w:r>
          </w:p>
        </w:tc>
        <w:tc>
          <w:tcPr>
            <w:tcW w:w="858" w:type="pct"/>
            <w:shd w:val="clear" w:color="auto" w:fill="auto"/>
            <w:vAlign w:val="center"/>
            <w:hideMark/>
          </w:tcPr>
          <w:p w14:paraId="74B21847" w14:textId="660AFF7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72,7</w:t>
            </w:r>
          </w:p>
        </w:tc>
        <w:tc>
          <w:tcPr>
            <w:tcW w:w="1069" w:type="pct"/>
            <w:shd w:val="clear" w:color="auto" w:fill="auto"/>
            <w:vAlign w:val="center"/>
            <w:hideMark/>
          </w:tcPr>
          <w:p w14:paraId="6F5A5B8B" w14:textId="15A3816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7B6C33A5" w14:textId="77777777" w:rsidTr="003033A3">
        <w:trPr>
          <w:trHeight w:val="20"/>
        </w:trPr>
        <w:tc>
          <w:tcPr>
            <w:tcW w:w="355" w:type="pct"/>
            <w:shd w:val="clear" w:color="auto" w:fill="auto"/>
            <w:vAlign w:val="center"/>
            <w:hideMark/>
          </w:tcPr>
          <w:p w14:paraId="024F6FB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21</w:t>
            </w:r>
          </w:p>
        </w:tc>
        <w:tc>
          <w:tcPr>
            <w:tcW w:w="1431" w:type="pct"/>
            <w:shd w:val="clear" w:color="auto" w:fill="auto"/>
            <w:vAlign w:val="center"/>
            <w:hideMark/>
          </w:tcPr>
          <w:p w14:paraId="3C7CA833" w14:textId="2CC7893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т.25</w:t>
            </w:r>
          </w:p>
        </w:tc>
        <w:tc>
          <w:tcPr>
            <w:tcW w:w="1287" w:type="pct"/>
            <w:shd w:val="clear" w:color="auto" w:fill="auto"/>
            <w:vAlign w:val="center"/>
            <w:hideMark/>
          </w:tcPr>
          <w:p w14:paraId="154D90A3" w14:textId="463CB15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т.22</w:t>
            </w:r>
          </w:p>
        </w:tc>
        <w:tc>
          <w:tcPr>
            <w:tcW w:w="858" w:type="pct"/>
            <w:shd w:val="clear" w:color="auto" w:fill="auto"/>
            <w:vAlign w:val="center"/>
            <w:hideMark/>
          </w:tcPr>
          <w:p w14:paraId="5BB27B1B" w14:textId="6EAE24F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45,1</w:t>
            </w:r>
          </w:p>
        </w:tc>
        <w:tc>
          <w:tcPr>
            <w:tcW w:w="1069" w:type="pct"/>
            <w:shd w:val="clear" w:color="auto" w:fill="auto"/>
            <w:vAlign w:val="center"/>
            <w:hideMark/>
          </w:tcPr>
          <w:p w14:paraId="692995FE" w14:textId="2841E23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6E08E25A" w14:textId="77777777" w:rsidTr="003033A3">
        <w:trPr>
          <w:trHeight w:val="20"/>
        </w:trPr>
        <w:tc>
          <w:tcPr>
            <w:tcW w:w="355" w:type="pct"/>
            <w:shd w:val="clear" w:color="auto" w:fill="auto"/>
            <w:vAlign w:val="center"/>
            <w:hideMark/>
          </w:tcPr>
          <w:p w14:paraId="0106433F"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22</w:t>
            </w:r>
          </w:p>
        </w:tc>
        <w:tc>
          <w:tcPr>
            <w:tcW w:w="1431" w:type="pct"/>
            <w:shd w:val="clear" w:color="auto" w:fill="auto"/>
            <w:vAlign w:val="center"/>
            <w:hideMark/>
          </w:tcPr>
          <w:p w14:paraId="684E7691" w14:textId="771AEEA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т.27</w:t>
            </w:r>
          </w:p>
        </w:tc>
        <w:tc>
          <w:tcPr>
            <w:tcW w:w="1287" w:type="pct"/>
            <w:shd w:val="clear" w:color="auto" w:fill="auto"/>
            <w:vAlign w:val="center"/>
            <w:hideMark/>
          </w:tcPr>
          <w:p w14:paraId="252778BD" w14:textId="25A37D2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т.26</w:t>
            </w:r>
          </w:p>
        </w:tc>
        <w:tc>
          <w:tcPr>
            <w:tcW w:w="858" w:type="pct"/>
            <w:shd w:val="clear" w:color="auto" w:fill="auto"/>
            <w:vAlign w:val="center"/>
            <w:hideMark/>
          </w:tcPr>
          <w:p w14:paraId="764FA45A" w14:textId="142FCB7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85,1</w:t>
            </w:r>
          </w:p>
        </w:tc>
        <w:tc>
          <w:tcPr>
            <w:tcW w:w="1069" w:type="pct"/>
            <w:shd w:val="clear" w:color="auto" w:fill="auto"/>
            <w:vAlign w:val="center"/>
            <w:hideMark/>
          </w:tcPr>
          <w:p w14:paraId="68610BA7" w14:textId="7AE1C74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7875D597" w14:textId="77777777" w:rsidTr="003033A3">
        <w:trPr>
          <w:trHeight w:val="20"/>
        </w:trPr>
        <w:tc>
          <w:tcPr>
            <w:tcW w:w="355" w:type="pct"/>
            <w:shd w:val="clear" w:color="auto" w:fill="auto"/>
            <w:vAlign w:val="center"/>
            <w:hideMark/>
          </w:tcPr>
          <w:p w14:paraId="65E08AF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23</w:t>
            </w:r>
          </w:p>
        </w:tc>
        <w:tc>
          <w:tcPr>
            <w:tcW w:w="1431" w:type="pct"/>
            <w:shd w:val="clear" w:color="auto" w:fill="auto"/>
            <w:vAlign w:val="center"/>
            <w:hideMark/>
          </w:tcPr>
          <w:p w14:paraId="7240BBC9" w14:textId="318C05B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т.28</w:t>
            </w:r>
          </w:p>
        </w:tc>
        <w:tc>
          <w:tcPr>
            <w:tcW w:w="1287" w:type="pct"/>
            <w:shd w:val="clear" w:color="auto" w:fill="auto"/>
            <w:vAlign w:val="center"/>
            <w:hideMark/>
          </w:tcPr>
          <w:p w14:paraId="387110D8" w14:textId="530D1A9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уг.27</w:t>
            </w:r>
          </w:p>
        </w:tc>
        <w:tc>
          <w:tcPr>
            <w:tcW w:w="858" w:type="pct"/>
            <w:shd w:val="clear" w:color="auto" w:fill="auto"/>
            <w:vAlign w:val="center"/>
            <w:hideMark/>
          </w:tcPr>
          <w:p w14:paraId="64A00E00" w14:textId="62378FB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33,8</w:t>
            </w:r>
          </w:p>
        </w:tc>
        <w:tc>
          <w:tcPr>
            <w:tcW w:w="1069" w:type="pct"/>
            <w:shd w:val="clear" w:color="auto" w:fill="auto"/>
            <w:vAlign w:val="center"/>
            <w:hideMark/>
          </w:tcPr>
          <w:p w14:paraId="6B46068A" w14:textId="2FFB71B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CC4F905" w14:textId="77777777" w:rsidTr="003033A3">
        <w:trPr>
          <w:trHeight w:val="20"/>
        </w:trPr>
        <w:tc>
          <w:tcPr>
            <w:tcW w:w="355" w:type="pct"/>
            <w:shd w:val="clear" w:color="auto" w:fill="auto"/>
            <w:vAlign w:val="center"/>
            <w:hideMark/>
          </w:tcPr>
          <w:p w14:paraId="5B8FECA0"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24</w:t>
            </w:r>
          </w:p>
        </w:tc>
        <w:tc>
          <w:tcPr>
            <w:tcW w:w="1431" w:type="pct"/>
            <w:shd w:val="clear" w:color="auto" w:fill="auto"/>
            <w:vAlign w:val="center"/>
            <w:hideMark/>
          </w:tcPr>
          <w:p w14:paraId="3B75B02F" w14:textId="6C7646E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т.28</w:t>
            </w:r>
          </w:p>
        </w:tc>
        <w:tc>
          <w:tcPr>
            <w:tcW w:w="1287" w:type="pct"/>
            <w:shd w:val="clear" w:color="auto" w:fill="auto"/>
            <w:vAlign w:val="center"/>
            <w:hideMark/>
          </w:tcPr>
          <w:p w14:paraId="2CF4D0CB" w14:textId="371C692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уг.26</w:t>
            </w:r>
          </w:p>
        </w:tc>
        <w:tc>
          <w:tcPr>
            <w:tcW w:w="858" w:type="pct"/>
            <w:shd w:val="clear" w:color="auto" w:fill="auto"/>
            <w:vAlign w:val="center"/>
            <w:hideMark/>
          </w:tcPr>
          <w:p w14:paraId="46FACDCB" w14:textId="554C7AD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33,8</w:t>
            </w:r>
          </w:p>
        </w:tc>
        <w:tc>
          <w:tcPr>
            <w:tcW w:w="1069" w:type="pct"/>
            <w:shd w:val="clear" w:color="auto" w:fill="auto"/>
            <w:vAlign w:val="center"/>
            <w:hideMark/>
          </w:tcPr>
          <w:p w14:paraId="1EB5BA9E" w14:textId="3F9C02D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EB69CFD" w14:textId="77777777" w:rsidTr="003033A3">
        <w:trPr>
          <w:trHeight w:val="20"/>
        </w:trPr>
        <w:tc>
          <w:tcPr>
            <w:tcW w:w="355" w:type="pct"/>
            <w:shd w:val="clear" w:color="auto" w:fill="auto"/>
            <w:vAlign w:val="center"/>
            <w:hideMark/>
          </w:tcPr>
          <w:p w14:paraId="6B920271"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25</w:t>
            </w:r>
          </w:p>
        </w:tc>
        <w:tc>
          <w:tcPr>
            <w:tcW w:w="1431" w:type="pct"/>
            <w:shd w:val="clear" w:color="auto" w:fill="auto"/>
            <w:vAlign w:val="center"/>
            <w:hideMark/>
          </w:tcPr>
          <w:p w14:paraId="5B7489C8" w14:textId="67DA665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т.28</w:t>
            </w:r>
          </w:p>
        </w:tc>
        <w:tc>
          <w:tcPr>
            <w:tcW w:w="1287" w:type="pct"/>
            <w:shd w:val="clear" w:color="auto" w:fill="auto"/>
            <w:vAlign w:val="center"/>
            <w:hideMark/>
          </w:tcPr>
          <w:p w14:paraId="20D6AAAE" w14:textId="25EC859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ПГ-12</w:t>
            </w:r>
          </w:p>
        </w:tc>
        <w:tc>
          <w:tcPr>
            <w:tcW w:w="858" w:type="pct"/>
            <w:shd w:val="clear" w:color="auto" w:fill="auto"/>
            <w:vAlign w:val="center"/>
            <w:hideMark/>
          </w:tcPr>
          <w:p w14:paraId="665E93B3" w14:textId="30DFA31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34,5</w:t>
            </w:r>
          </w:p>
        </w:tc>
        <w:tc>
          <w:tcPr>
            <w:tcW w:w="1069" w:type="pct"/>
            <w:shd w:val="clear" w:color="auto" w:fill="auto"/>
            <w:vAlign w:val="center"/>
            <w:hideMark/>
          </w:tcPr>
          <w:p w14:paraId="55552699" w14:textId="6A684C3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A3A39B0" w14:textId="77777777" w:rsidTr="003033A3">
        <w:trPr>
          <w:trHeight w:val="20"/>
        </w:trPr>
        <w:tc>
          <w:tcPr>
            <w:tcW w:w="355" w:type="pct"/>
            <w:shd w:val="clear" w:color="auto" w:fill="auto"/>
            <w:vAlign w:val="center"/>
            <w:hideMark/>
          </w:tcPr>
          <w:p w14:paraId="7EB174D7"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26</w:t>
            </w:r>
          </w:p>
        </w:tc>
        <w:tc>
          <w:tcPr>
            <w:tcW w:w="1431" w:type="pct"/>
            <w:shd w:val="clear" w:color="auto" w:fill="auto"/>
            <w:vAlign w:val="center"/>
            <w:hideMark/>
          </w:tcPr>
          <w:p w14:paraId="78DC61A0" w14:textId="65AF3C9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т.29</w:t>
            </w:r>
          </w:p>
        </w:tc>
        <w:tc>
          <w:tcPr>
            <w:tcW w:w="1287" w:type="pct"/>
            <w:shd w:val="clear" w:color="auto" w:fill="auto"/>
            <w:vAlign w:val="center"/>
            <w:hideMark/>
          </w:tcPr>
          <w:p w14:paraId="399A2B57" w14:textId="4F7D3BA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уг.22</w:t>
            </w:r>
          </w:p>
        </w:tc>
        <w:tc>
          <w:tcPr>
            <w:tcW w:w="858" w:type="pct"/>
            <w:shd w:val="clear" w:color="auto" w:fill="auto"/>
            <w:vAlign w:val="center"/>
            <w:hideMark/>
          </w:tcPr>
          <w:p w14:paraId="6A7D77F4" w14:textId="6DF5CAC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15,4</w:t>
            </w:r>
          </w:p>
        </w:tc>
        <w:tc>
          <w:tcPr>
            <w:tcW w:w="1069" w:type="pct"/>
            <w:shd w:val="clear" w:color="auto" w:fill="auto"/>
            <w:vAlign w:val="center"/>
            <w:hideMark/>
          </w:tcPr>
          <w:p w14:paraId="6A6FB330" w14:textId="6A47DF7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1DE526D" w14:textId="77777777" w:rsidTr="003033A3">
        <w:trPr>
          <w:trHeight w:val="20"/>
        </w:trPr>
        <w:tc>
          <w:tcPr>
            <w:tcW w:w="355" w:type="pct"/>
            <w:shd w:val="clear" w:color="auto" w:fill="auto"/>
            <w:vAlign w:val="center"/>
            <w:hideMark/>
          </w:tcPr>
          <w:p w14:paraId="06C3FB71"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27</w:t>
            </w:r>
          </w:p>
        </w:tc>
        <w:tc>
          <w:tcPr>
            <w:tcW w:w="1431" w:type="pct"/>
            <w:shd w:val="clear" w:color="auto" w:fill="auto"/>
            <w:vAlign w:val="center"/>
            <w:hideMark/>
          </w:tcPr>
          <w:p w14:paraId="2791E41C" w14:textId="4614C0B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т.30</w:t>
            </w:r>
          </w:p>
        </w:tc>
        <w:tc>
          <w:tcPr>
            <w:tcW w:w="1287" w:type="pct"/>
            <w:shd w:val="clear" w:color="auto" w:fill="auto"/>
            <w:vAlign w:val="center"/>
            <w:hideMark/>
          </w:tcPr>
          <w:p w14:paraId="22E8D9A5" w14:textId="20BB310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т.29</w:t>
            </w:r>
          </w:p>
        </w:tc>
        <w:tc>
          <w:tcPr>
            <w:tcW w:w="858" w:type="pct"/>
            <w:shd w:val="clear" w:color="auto" w:fill="auto"/>
            <w:vAlign w:val="center"/>
            <w:hideMark/>
          </w:tcPr>
          <w:p w14:paraId="59F24FC1" w14:textId="725340B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26,4</w:t>
            </w:r>
          </w:p>
        </w:tc>
        <w:tc>
          <w:tcPr>
            <w:tcW w:w="1069" w:type="pct"/>
            <w:shd w:val="clear" w:color="auto" w:fill="auto"/>
            <w:vAlign w:val="center"/>
            <w:hideMark/>
          </w:tcPr>
          <w:p w14:paraId="3FEA7D86" w14:textId="6E68163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643B99BB" w14:textId="77777777" w:rsidTr="003033A3">
        <w:trPr>
          <w:trHeight w:val="20"/>
        </w:trPr>
        <w:tc>
          <w:tcPr>
            <w:tcW w:w="355" w:type="pct"/>
            <w:shd w:val="clear" w:color="auto" w:fill="auto"/>
            <w:vAlign w:val="center"/>
            <w:hideMark/>
          </w:tcPr>
          <w:p w14:paraId="690CE3C8"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28</w:t>
            </w:r>
          </w:p>
        </w:tc>
        <w:tc>
          <w:tcPr>
            <w:tcW w:w="1431" w:type="pct"/>
            <w:shd w:val="clear" w:color="auto" w:fill="auto"/>
            <w:vAlign w:val="center"/>
            <w:hideMark/>
          </w:tcPr>
          <w:p w14:paraId="2E8B54BC" w14:textId="62A1795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т.31</w:t>
            </w:r>
          </w:p>
        </w:tc>
        <w:tc>
          <w:tcPr>
            <w:tcW w:w="1287" w:type="pct"/>
            <w:shd w:val="clear" w:color="auto" w:fill="auto"/>
            <w:vAlign w:val="center"/>
            <w:hideMark/>
          </w:tcPr>
          <w:p w14:paraId="323E8B69" w14:textId="563E321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уг.24</w:t>
            </w:r>
          </w:p>
        </w:tc>
        <w:tc>
          <w:tcPr>
            <w:tcW w:w="858" w:type="pct"/>
            <w:shd w:val="clear" w:color="auto" w:fill="auto"/>
            <w:vAlign w:val="center"/>
            <w:hideMark/>
          </w:tcPr>
          <w:p w14:paraId="24771031" w14:textId="30733FF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8,9</w:t>
            </w:r>
          </w:p>
        </w:tc>
        <w:tc>
          <w:tcPr>
            <w:tcW w:w="1069" w:type="pct"/>
            <w:shd w:val="clear" w:color="auto" w:fill="auto"/>
            <w:vAlign w:val="center"/>
            <w:hideMark/>
          </w:tcPr>
          <w:p w14:paraId="06B4E180" w14:textId="6E870AA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0F0623DA" w14:textId="77777777" w:rsidTr="003033A3">
        <w:trPr>
          <w:trHeight w:val="20"/>
        </w:trPr>
        <w:tc>
          <w:tcPr>
            <w:tcW w:w="355" w:type="pct"/>
            <w:shd w:val="clear" w:color="auto" w:fill="auto"/>
            <w:vAlign w:val="center"/>
            <w:hideMark/>
          </w:tcPr>
          <w:p w14:paraId="5D85778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29</w:t>
            </w:r>
          </w:p>
        </w:tc>
        <w:tc>
          <w:tcPr>
            <w:tcW w:w="1431" w:type="pct"/>
            <w:shd w:val="clear" w:color="auto" w:fill="auto"/>
            <w:vAlign w:val="center"/>
            <w:hideMark/>
          </w:tcPr>
          <w:p w14:paraId="6447FCD1" w14:textId="649179B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т.32</w:t>
            </w:r>
          </w:p>
        </w:tc>
        <w:tc>
          <w:tcPr>
            <w:tcW w:w="1287" w:type="pct"/>
            <w:shd w:val="clear" w:color="auto" w:fill="auto"/>
            <w:vAlign w:val="center"/>
            <w:hideMark/>
          </w:tcPr>
          <w:p w14:paraId="38BAB84A" w14:textId="4827708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уг.1</w:t>
            </w:r>
          </w:p>
        </w:tc>
        <w:tc>
          <w:tcPr>
            <w:tcW w:w="858" w:type="pct"/>
            <w:shd w:val="clear" w:color="auto" w:fill="auto"/>
            <w:vAlign w:val="center"/>
            <w:hideMark/>
          </w:tcPr>
          <w:p w14:paraId="6E3CCAF8" w14:textId="2BA821C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20,3</w:t>
            </w:r>
          </w:p>
        </w:tc>
        <w:tc>
          <w:tcPr>
            <w:tcW w:w="1069" w:type="pct"/>
            <w:shd w:val="clear" w:color="auto" w:fill="auto"/>
            <w:vAlign w:val="center"/>
            <w:hideMark/>
          </w:tcPr>
          <w:p w14:paraId="2D436F00" w14:textId="6CF3E09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192156FD" w14:textId="77777777" w:rsidTr="003033A3">
        <w:trPr>
          <w:trHeight w:val="20"/>
        </w:trPr>
        <w:tc>
          <w:tcPr>
            <w:tcW w:w="355" w:type="pct"/>
            <w:shd w:val="clear" w:color="auto" w:fill="auto"/>
            <w:vAlign w:val="center"/>
            <w:hideMark/>
          </w:tcPr>
          <w:p w14:paraId="799A154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30</w:t>
            </w:r>
          </w:p>
        </w:tc>
        <w:tc>
          <w:tcPr>
            <w:tcW w:w="1431" w:type="pct"/>
            <w:shd w:val="clear" w:color="auto" w:fill="auto"/>
            <w:vAlign w:val="center"/>
            <w:hideMark/>
          </w:tcPr>
          <w:p w14:paraId="272FD9CE" w14:textId="0663113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т.4</w:t>
            </w:r>
          </w:p>
        </w:tc>
        <w:tc>
          <w:tcPr>
            <w:tcW w:w="1287" w:type="pct"/>
            <w:shd w:val="clear" w:color="auto" w:fill="auto"/>
            <w:vAlign w:val="center"/>
            <w:hideMark/>
          </w:tcPr>
          <w:p w14:paraId="71C37B8A" w14:textId="4B74B8F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т.5</w:t>
            </w:r>
          </w:p>
        </w:tc>
        <w:tc>
          <w:tcPr>
            <w:tcW w:w="858" w:type="pct"/>
            <w:shd w:val="clear" w:color="auto" w:fill="auto"/>
            <w:vAlign w:val="center"/>
            <w:hideMark/>
          </w:tcPr>
          <w:p w14:paraId="736756D0" w14:textId="743413A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52</w:t>
            </w:r>
          </w:p>
        </w:tc>
        <w:tc>
          <w:tcPr>
            <w:tcW w:w="1069" w:type="pct"/>
            <w:shd w:val="clear" w:color="auto" w:fill="auto"/>
            <w:vAlign w:val="center"/>
            <w:hideMark/>
          </w:tcPr>
          <w:p w14:paraId="5E7A692A" w14:textId="1ADAAD7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4AED7B77" w14:textId="77777777" w:rsidTr="003033A3">
        <w:trPr>
          <w:trHeight w:val="20"/>
        </w:trPr>
        <w:tc>
          <w:tcPr>
            <w:tcW w:w="355" w:type="pct"/>
            <w:shd w:val="clear" w:color="auto" w:fill="auto"/>
            <w:vAlign w:val="center"/>
            <w:hideMark/>
          </w:tcPr>
          <w:p w14:paraId="2F12DC83"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31</w:t>
            </w:r>
          </w:p>
        </w:tc>
        <w:tc>
          <w:tcPr>
            <w:tcW w:w="1431" w:type="pct"/>
            <w:shd w:val="clear" w:color="auto" w:fill="auto"/>
            <w:vAlign w:val="center"/>
            <w:hideMark/>
          </w:tcPr>
          <w:p w14:paraId="01A254B3" w14:textId="76614FF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т.5</w:t>
            </w:r>
          </w:p>
        </w:tc>
        <w:tc>
          <w:tcPr>
            <w:tcW w:w="1287" w:type="pct"/>
            <w:shd w:val="clear" w:color="auto" w:fill="auto"/>
            <w:vAlign w:val="center"/>
            <w:hideMark/>
          </w:tcPr>
          <w:p w14:paraId="4B9818F7" w14:textId="02429FB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т.6</w:t>
            </w:r>
          </w:p>
        </w:tc>
        <w:tc>
          <w:tcPr>
            <w:tcW w:w="858" w:type="pct"/>
            <w:shd w:val="clear" w:color="auto" w:fill="auto"/>
            <w:vAlign w:val="center"/>
            <w:hideMark/>
          </w:tcPr>
          <w:p w14:paraId="25028F94" w14:textId="632D3D7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12,1</w:t>
            </w:r>
          </w:p>
        </w:tc>
        <w:tc>
          <w:tcPr>
            <w:tcW w:w="1069" w:type="pct"/>
            <w:shd w:val="clear" w:color="auto" w:fill="auto"/>
            <w:vAlign w:val="center"/>
            <w:hideMark/>
          </w:tcPr>
          <w:p w14:paraId="6E4AE985" w14:textId="5789E8C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4F0C5E3A" w14:textId="77777777" w:rsidTr="003033A3">
        <w:trPr>
          <w:trHeight w:val="20"/>
        </w:trPr>
        <w:tc>
          <w:tcPr>
            <w:tcW w:w="355" w:type="pct"/>
            <w:shd w:val="clear" w:color="auto" w:fill="auto"/>
            <w:vAlign w:val="center"/>
            <w:hideMark/>
          </w:tcPr>
          <w:p w14:paraId="13A670A8"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32</w:t>
            </w:r>
          </w:p>
        </w:tc>
        <w:tc>
          <w:tcPr>
            <w:tcW w:w="1431" w:type="pct"/>
            <w:shd w:val="clear" w:color="auto" w:fill="auto"/>
            <w:vAlign w:val="center"/>
            <w:hideMark/>
          </w:tcPr>
          <w:p w14:paraId="733C8A23" w14:textId="75B1AB1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т.6</w:t>
            </w:r>
          </w:p>
        </w:tc>
        <w:tc>
          <w:tcPr>
            <w:tcW w:w="1287" w:type="pct"/>
            <w:shd w:val="clear" w:color="auto" w:fill="auto"/>
            <w:vAlign w:val="center"/>
            <w:hideMark/>
          </w:tcPr>
          <w:p w14:paraId="748C47E3" w14:textId="1AEE271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т.7</w:t>
            </w:r>
          </w:p>
        </w:tc>
        <w:tc>
          <w:tcPr>
            <w:tcW w:w="858" w:type="pct"/>
            <w:shd w:val="clear" w:color="auto" w:fill="auto"/>
            <w:vAlign w:val="center"/>
            <w:hideMark/>
          </w:tcPr>
          <w:p w14:paraId="44AED450" w14:textId="667AEB1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10</w:t>
            </w:r>
          </w:p>
        </w:tc>
        <w:tc>
          <w:tcPr>
            <w:tcW w:w="1069" w:type="pct"/>
            <w:shd w:val="clear" w:color="auto" w:fill="auto"/>
            <w:vAlign w:val="center"/>
            <w:hideMark/>
          </w:tcPr>
          <w:p w14:paraId="0213DCDB" w14:textId="0532EAC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B1B2182" w14:textId="77777777" w:rsidTr="003033A3">
        <w:trPr>
          <w:trHeight w:val="20"/>
        </w:trPr>
        <w:tc>
          <w:tcPr>
            <w:tcW w:w="355" w:type="pct"/>
            <w:shd w:val="clear" w:color="auto" w:fill="auto"/>
            <w:vAlign w:val="center"/>
            <w:hideMark/>
          </w:tcPr>
          <w:p w14:paraId="2887B868"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33</w:t>
            </w:r>
          </w:p>
        </w:tc>
        <w:tc>
          <w:tcPr>
            <w:tcW w:w="1431" w:type="pct"/>
            <w:shd w:val="clear" w:color="auto" w:fill="auto"/>
            <w:vAlign w:val="center"/>
            <w:hideMark/>
          </w:tcPr>
          <w:p w14:paraId="79BA3662" w14:textId="34CD21C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т.7</w:t>
            </w:r>
          </w:p>
        </w:tc>
        <w:tc>
          <w:tcPr>
            <w:tcW w:w="1287" w:type="pct"/>
            <w:shd w:val="clear" w:color="auto" w:fill="auto"/>
            <w:vAlign w:val="center"/>
            <w:hideMark/>
          </w:tcPr>
          <w:p w14:paraId="77C54E2D" w14:textId="6B09ABB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ПГ-2</w:t>
            </w:r>
          </w:p>
        </w:tc>
        <w:tc>
          <w:tcPr>
            <w:tcW w:w="858" w:type="pct"/>
            <w:shd w:val="clear" w:color="auto" w:fill="auto"/>
            <w:vAlign w:val="center"/>
            <w:hideMark/>
          </w:tcPr>
          <w:p w14:paraId="675508DC" w14:textId="44F23FF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13,1</w:t>
            </w:r>
          </w:p>
        </w:tc>
        <w:tc>
          <w:tcPr>
            <w:tcW w:w="1069" w:type="pct"/>
            <w:shd w:val="clear" w:color="auto" w:fill="auto"/>
            <w:vAlign w:val="center"/>
            <w:hideMark/>
          </w:tcPr>
          <w:p w14:paraId="4441CB25" w14:textId="58B4388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E5C4D8F" w14:textId="77777777" w:rsidTr="003033A3">
        <w:trPr>
          <w:trHeight w:val="20"/>
        </w:trPr>
        <w:tc>
          <w:tcPr>
            <w:tcW w:w="355" w:type="pct"/>
            <w:shd w:val="clear" w:color="auto" w:fill="auto"/>
            <w:vAlign w:val="center"/>
            <w:hideMark/>
          </w:tcPr>
          <w:p w14:paraId="4AE1549D"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34</w:t>
            </w:r>
          </w:p>
        </w:tc>
        <w:tc>
          <w:tcPr>
            <w:tcW w:w="1431" w:type="pct"/>
            <w:shd w:val="clear" w:color="auto" w:fill="auto"/>
            <w:vAlign w:val="center"/>
            <w:hideMark/>
          </w:tcPr>
          <w:p w14:paraId="4177E373" w14:textId="76BBE0F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т.8</w:t>
            </w:r>
          </w:p>
        </w:tc>
        <w:tc>
          <w:tcPr>
            <w:tcW w:w="1287" w:type="pct"/>
            <w:shd w:val="clear" w:color="auto" w:fill="auto"/>
            <w:vAlign w:val="center"/>
            <w:hideMark/>
          </w:tcPr>
          <w:p w14:paraId="2F5D9981" w14:textId="669C52C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ПГ-3</w:t>
            </w:r>
          </w:p>
        </w:tc>
        <w:tc>
          <w:tcPr>
            <w:tcW w:w="858" w:type="pct"/>
            <w:shd w:val="clear" w:color="auto" w:fill="auto"/>
            <w:vAlign w:val="center"/>
            <w:hideMark/>
          </w:tcPr>
          <w:p w14:paraId="34D6C4D4" w14:textId="651EAEC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63,1</w:t>
            </w:r>
          </w:p>
        </w:tc>
        <w:tc>
          <w:tcPr>
            <w:tcW w:w="1069" w:type="pct"/>
            <w:shd w:val="clear" w:color="auto" w:fill="auto"/>
            <w:vAlign w:val="center"/>
            <w:hideMark/>
          </w:tcPr>
          <w:p w14:paraId="2E49C020" w14:textId="49F2929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1412F99" w14:textId="77777777" w:rsidTr="003033A3">
        <w:trPr>
          <w:trHeight w:val="20"/>
        </w:trPr>
        <w:tc>
          <w:tcPr>
            <w:tcW w:w="355" w:type="pct"/>
            <w:shd w:val="clear" w:color="auto" w:fill="auto"/>
            <w:vAlign w:val="center"/>
            <w:hideMark/>
          </w:tcPr>
          <w:p w14:paraId="16186129"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35</w:t>
            </w:r>
          </w:p>
        </w:tc>
        <w:tc>
          <w:tcPr>
            <w:tcW w:w="1431" w:type="pct"/>
            <w:shd w:val="clear" w:color="auto" w:fill="auto"/>
            <w:vAlign w:val="center"/>
            <w:hideMark/>
          </w:tcPr>
          <w:p w14:paraId="40541F30" w14:textId="6F4E974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т.9</w:t>
            </w:r>
          </w:p>
        </w:tc>
        <w:tc>
          <w:tcPr>
            <w:tcW w:w="1287" w:type="pct"/>
            <w:shd w:val="clear" w:color="auto" w:fill="auto"/>
            <w:vAlign w:val="center"/>
            <w:hideMark/>
          </w:tcPr>
          <w:p w14:paraId="763D3E3D" w14:textId="08F4055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т.10</w:t>
            </w:r>
          </w:p>
        </w:tc>
        <w:tc>
          <w:tcPr>
            <w:tcW w:w="858" w:type="pct"/>
            <w:shd w:val="clear" w:color="auto" w:fill="auto"/>
            <w:vAlign w:val="center"/>
            <w:hideMark/>
          </w:tcPr>
          <w:p w14:paraId="2689A724" w14:textId="27FE46A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43,4</w:t>
            </w:r>
          </w:p>
        </w:tc>
        <w:tc>
          <w:tcPr>
            <w:tcW w:w="1069" w:type="pct"/>
            <w:shd w:val="clear" w:color="auto" w:fill="auto"/>
            <w:vAlign w:val="center"/>
            <w:hideMark/>
          </w:tcPr>
          <w:p w14:paraId="09DDE906" w14:textId="03F3EDE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817C79B" w14:textId="77777777" w:rsidTr="003033A3">
        <w:trPr>
          <w:trHeight w:val="20"/>
        </w:trPr>
        <w:tc>
          <w:tcPr>
            <w:tcW w:w="355" w:type="pct"/>
            <w:shd w:val="clear" w:color="auto" w:fill="auto"/>
            <w:vAlign w:val="center"/>
            <w:hideMark/>
          </w:tcPr>
          <w:p w14:paraId="5CCBBEB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36</w:t>
            </w:r>
          </w:p>
        </w:tc>
        <w:tc>
          <w:tcPr>
            <w:tcW w:w="1431" w:type="pct"/>
            <w:shd w:val="clear" w:color="auto" w:fill="auto"/>
            <w:vAlign w:val="center"/>
            <w:hideMark/>
          </w:tcPr>
          <w:p w14:paraId="0F5FA2C3" w14:textId="052F521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Тройник на ВНС 2 подъема</w:t>
            </w:r>
          </w:p>
        </w:tc>
        <w:tc>
          <w:tcPr>
            <w:tcW w:w="1287" w:type="pct"/>
            <w:shd w:val="clear" w:color="auto" w:fill="auto"/>
            <w:vAlign w:val="center"/>
            <w:hideMark/>
          </w:tcPr>
          <w:p w14:paraId="62F3BC20" w14:textId="13458E4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ВНС 2-го подъёма</w:t>
            </w:r>
          </w:p>
        </w:tc>
        <w:tc>
          <w:tcPr>
            <w:tcW w:w="858" w:type="pct"/>
            <w:shd w:val="clear" w:color="auto" w:fill="auto"/>
            <w:vAlign w:val="center"/>
            <w:hideMark/>
          </w:tcPr>
          <w:p w14:paraId="3B84F4B0" w14:textId="4927406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w:t>
            </w:r>
          </w:p>
        </w:tc>
        <w:tc>
          <w:tcPr>
            <w:tcW w:w="1069" w:type="pct"/>
            <w:shd w:val="clear" w:color="auto" w:fill="auto"/>
            <w:vAlign w:val="center"/>
            <w:hideMark/>
          </w:tcPr>
          <w:p w14:paraId="76ABCE57" w14:textId="6CD83D0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9CD9E28" w14:textId="77777777" w:rsidTr="003033A3">
        <w:trPr>
          <w:trHeight w:val="20"/>
        </w:trPr>
        <w:tc>
          <w:tcPr>
            <w:tcW w:w="355" w:type="pct"/>
            <w:shd w:val="clear" w:color="auto" w:fill="auto"/>
            <w:vAlign w:val="center"/>
            <w:hideMark/>
          </w:tcPr>
          <w:p w14:paraId="035163A6"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37</w:t>
            </w:r>
          </w:p>
        </w:tc>
        <w:tc>
          <w:tcPr>
            <w:tcW w:w="1431" w:type="pct"/>
            <w:shd w:val="clear" w:color="auto" w:fill="auto"/>
            <w:vAlign w:val="center"/>
            <w:hideMark/>
          </w:tcPr>
          <w:p w14:paraId="64687EB7" w14:textId="184902E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Тройник от скважин</w:t>
            </w:r>
          </w:p>
        </w:tc>
        <w:tc>
          <w:tcPr>
            <w:tcW w:w="1287" w:type="pct"/>
            <w:shd w:val="clear" w:color="auto" w:fill="auto"/>
            <w:vAlign w:val="center"/>
            <w:hideMark/>
          </w:tcPr>
          <w:p w14:paraId="17D22128" w14:textId="658C5DC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Тройник на ВНС 2 подъема</w:t>
            </w:r>
          </w:p>
        </w:tc>
        <w:tc>
          <w:tcPr>
            <w:tcW w:w="858" w:type="pct"/>
            <w:shd w:val="clear" w:color="auto" w:fill="auto"/>
            <w:vAlign w:val="center"/>
            <w:hideMark/>
          </w:tcPr>
          <w:p w14:paraId="734EAA82" w14:textId="71D20F3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50</w:t>
            </w:r>
          </w:p>
        </w:tc>
        <w:tc>
          <w:tcPr>
            <w:tcW w:w="1069" w:type="pct"/>
            <w:shd w:val="clear" w:color="auto" w:fill="auto"/>
            <w:vAlign w:val="center"/>
            <w:hideMark/>
          </w:tcPr>
          <w:p w14:paraId="2BF03929" w14:textId="6130A91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C46291F" w14:textId="77777777" w:rsidTr="003033A3">
        <w:trPr>
          <w:trHeight w:val="20"/>
        </w:trPr>
        <w:tc>
          <w:tcPr>
            <w:tcW w:w="355" w:type="pct"/>
            <w:shd w:val="clear" w:color="auto" w:fill="auto"/>
            <w:vAlign w:val="center"/>
            <w:hideMark/>
          </w:tcPr>
          <w:p w14:paraId="20392A38"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38</w:t>
            </w:r>
          </w:p>
        </w:tc>
        <w:tc>
          <w:tcPr>
            <w:tcW w:w="1431" w:type="pct"/>
            <w:shd w:val="clear" w:color="auto" w:fill="auto"/>
            <w:vAlign w:val="center"/>
            <w:hideMark/>
          </w:tcPr>
          <w:p w14:paraId="4C1556F9" w14:textId="1DC2FAD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уг.1</w:t>
            </w:r>
          </w:p>
        </w:tc>
        <w:tc>
          <w:tcPr>
            <w:tcW w:w="1287" w:type="pct"/>
            <w:shd w:val="clear" w:color="auto" w:fill="auto"/>
            <w:vAlign w:val="center"/>
            <w:hideMark/>
          </w:tcPr>
          <w:p w14:paraId="69B663E0" w14:textId="5E0C87B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w:t>
            </w:r>
          </w:p>
        </w:tc>
        <w:tc>
          <w:tcPr>
            <w:tcW w:w="858" w:type="pct"/>
            <w:shd w:val="clear" w:color="auto" w:fill="auto"/>
            <w:vAlign w:val="center"/>
            <w:hideMark/>
          </w:tcPr>
          <w:p w14:paraId="152264EA" w14:textId="40A5CAB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14,7</w:t>
            </w:r>
          </w:p>
        </w:tc>
        <w:tc>
          <w:tcPr>
            <w:tcW w:w="1069" w:type="pct"/>
            <w:shd w:val="clear" w:color="auto" w:fill="auto"/>
            <w:vAlign w:val="center"/>
            <w:hideMark/>
          </w:tcPr>
          <w:p w14:paraId="638624FF" w14:textId="6B08DC7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76B841BC" w14:textId="77777777" w:rsidTr="003033A3">
        <w:trPr>
          <w:trHeight w:val="20"/>
        </w:trPr>
        <w:tc>
          <w:tcPr>
            <w:tcW w:w="355" w:type="pct"/>
            <w:shd w:val="clear" w:color="auto" w:fill="auto"/>
            <w:vAlign w:val="center"/>
            <w:hideMark/>
          </w:tcPr>
          <w:p w14:paraId="1AA465FA"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39</w:t>
            </w:r>
          </w:p>
        </w:tc>
        <w:tc>
          <w:tcPr>
            <w:tcW w:w="1431" w:type="pct"/>
            <w:shd w:val="clear" w:color="auto" w:fill="auto"/>
            <w:vAlign w:val="center"/>
            <w:hideMark/>
          </w:tcPr>
          <w:p w14:paraId="2FE8E7E3" w14:textId="411333D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уг.15</w:t>
            </w:r>
          </w:p>
        </w:tc>
        <w:tc>
          <w:tcPr>
            <w:tcW w:w="1287" w:type="pct"/>
            <w:shd w:val="clear" w:color="auto" w:fill="auto"/>
            <w:vAlign w:val="center"/>
            <w:hideMark/>
          </w:tcPr>
          <w:p w14:paraId="1514AE8F" w14:textId="1D0CFA4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ПГ-7</w:t>
            </w:r>
          </w:p>
        </w:tc>
        <w:tc>
          <w:tcPr>
            <w:tcW w:w="858" w:type="pct"/>
            <w:shd w:val="clear" w:color="auto" w:fill="auto"/>
            <w:vAlign w:val="center"/>
            <w:hideMark/>
          </w:tcPr>
          <w:p w14:paraId="5579552D" w14:textId="6D92BE7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42,3</w:t>
            </w:r>
          </w:p>
        </w:tc>
        <w:tc>
          <w:tcPr>
            <w:tcW w:w="1069" w:type="pct"/>
            <w:shd w:val="clear" w:color="auto" w:fill="auto"/>
            <w:vAlign w:val="center"/>
            <w:hideMark/>
          </w:tcPr>
          <w:p w14:paraId="2AC58627" w14:textId="29E79D9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B6278C7" w14:textId="77777777" w:rsidTr="003033A3">
        <w:trPr>
          <w:trHeight w:val="20"/>
        </w:trPr>
        <w:tc>
          <w:tcPr>
            <w:tcW w:w="355" w:type="pct"/>
            <w:shd w:val="clear" w:color="auto" w:fill="auto"/>
            <w:vAlign w:val="center"/>
            <w:hideMark/>
          </w:tcPr>
          <w:p w14:paraId="15BEB2A6"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40</w:t>
            </w:r>
          </w:p>
        </w:tc>
        <w:tc>
          <w:tcPr>
            <w:tcW w:w="1431" w:type="pct"/>
            <w:shd w:val="clear" w:color="auto" w:fill="auto"/>
            <w:vAlign w:val="center"/>
            <w:hideMark/>
          </w:tcPr>
          <w:p w14:paraId="4FD84CC4" w14:textId="3CA0894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уг.22</w:t>
            </w:r>
          </w:p>
        </w:tc>
        <w:tc>
          <w:tcPr>
            <w:tcW w:w="1287" w:type="pct"/>
            <w:shd w:val="clear" w:color="auto" w:fill="auto"/>
            <w:vAlign w:val="center"/>
            <w:hideMark/>
          </w:tcPr>
          <w:p w14:paraId="3805D977" w14:textId="383A8A7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т.28</w:t>
            </w:r>
          </w:p>
        </w:tc>
        <w:tc>
          <w:tcPr>
            <w:tcW w:w="858" w:type="pct"/>
            <w:shd w:val="clear" w:color="auto" w:fill="auto"/>
            <w:vAlign w:val="center"/>
            <w:hideMark/>
          </w:tcPr>
          <w:p w14:paraId="53747109" w14:textId="6F3CDA6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8,8</w:t>
            </w:r>
          </w:p>
        </w:tc>
        <w:tc>
          <w:tcPr>
            <w:tcW w:w="1069" w:type="pct"/>
            <w:shd w:val="clear" w:color="auto" w:fill="auto"/>
            <w:vAlign w:val="center"/>
            <w:hideMark/>
          </w:tcPr>
          <w:p w14:paraId="35215910" w14:textId="7666D63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923534D" w14:textId="77777777" w:rsidTr="003033A3">
        <w:trPr>
          <w:trHeight w:val="20"/>
        </w:trPr>
        <w:tc>
          <w:tcPr>
            <w:tcW w:w="355" w:type="pct"/>
            <w:shd w:val="clear" w:color="auto" w:fill="auto"/>
            <w:vAlign w:val="center"/>
            <w:hideMark/>
          </w:tcPr>
          <w:p w14:paraId="6BC04C7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41</w:t>
            </w:r>
          </w:p>
        </w:tc>
        <w:tc>
          <w:tcPr>
            <w:tcW w:w="1431" w:type="pct"/>
            <w:shd w:val="clear" w:color="auto" w:fill="auto"/>
            <w:vAlign w:val="center"/>
            <w:hideMark/>
          </w:tcPr>
          <w:p w14:paraId="4B41AFAB" w14:textId="7CEA9ED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уг.23</w:t>
            </w:r>
          </w:p>
        </w:tc>
        <w:tc>
          <w:tcPr>
            <w:tcW w:w="1287" w:type="pct"/>
            <w:shd w:val="clear" w:color="auto" w:fill="auto"/>
            <w:vAlign w:val="center"/>
            <w:hideMark/>
          </w:tcPr>
          <w:p w14:paraId="31FD0F82" w14:textId="60610F9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ПГ-13</w:t>
            </w:r>
          </w:p>
        </w:tc>
        <w:tc>
          <w:tcPr>
            <w:tcW w:w="858" w:type="pct"/>
            <w:shd w:val="clear" w:color="auto" w:fill="auto"/>
            <w:vAlign w:val="center"/>
            <w:hideMark/>
          </w:tcPr>
          <w:p w14:paraId="5448C6A4" w14:textId="6112BF6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18,1</w:t>
            </w:r>
          </w:p>
        </w:tc>
        <w:tc>
          <w:tcPr>
            <w:tcW w:w="1069" w:type="pct"/>
            <w:shd w:val="clear" w:color="auto" w:fill="auto"/>
            <w:vAlign w:val="center"/>
            <w:hideMark/>
          </w:tcPr>
          <w:p w14:paraId="06F9684F" w14:textId="1E48AD8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6A2E0F5" w14:textId="77777777" w:rsidTr="003033A3">
        <w:trPr>
          <w:trHeight w:val="20"/>
        </w:trPr>
        <w:tc>
          <w:tcPr>
            <w:tcW w:w="355" w:type="pct"/>
            <w:shd w:val="clear" w:color="auto" w:fill="auto"/>
            <w:vAlign w:val="center"/>
            <w:hideMark/>
          </w:tcPr>
          <w:p w14:paraId="4B3F7814"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42</w:t>
            </w:r>
          </w:p>
        </w:tc>
        <w:tc>
          <w:tcPr>
            <w:tcW w:w="1431" w:type="pct"/>
            <w:shd w:val="clear" w:color="auto" w:fill="auto"/>
            <w:vAlign w:val="center"/>
            <w:hideMark/>
          </w:tcPr>
          <w:p w14:paraId="5CEE7F90" w14:textId="542F7BD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уг.24</w:t>
            </w:r>
          </w:p>
        </w:tc>
        <w:tc>
          <w:tcPr>
            <w:tcW w:w="1287" w:type="pct"/>
            <w:shd w:val="clear" w:color="auto" w:fill="auto"/>
            <w:vAlign w:val="center"/>
            <w:hideMark/>
          </w:tcPr>
          <w:p w14:paraId="44A0B185" w14:textId="75693A7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уг.23</w:t>
            </w:r>
          </w:p>
        </w:tc>
        <w:tc>
          <w:tcPr>
            <w:tcW w:w="858" w:type="pct"/>
            <w:shd w:val="clear" w:color="auto" w:fill="auto"/>
            <w:vAlign w:val="center"/>
            <w:hideMark/>
          </w:tcPr>
          <w:p w14:paraId="63C71EF8" w14:textId="2E67FEC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4,6</w:t>
            </w:r>
          </w:p>
        </w:tc>
        <w:tc>
          <w:tcPr>
            <w:tcW w:w="1069" w:type="pct"/>
            <w:shd w:val="clear" w:color="auto" w:fill="auto"/>
            <w:vAlign w:val="center"/>
            <w:hideMark/>
          </w:tcPr>
          <w:p w14:paraId="68FC0042" w14:textId="6AB33D2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28A6A18" w14:textId="77777777" w:rsidTr="003033A3">
        <w:trPr>
          <w:trHeight w:val="20"/>
        </w:trPr>
        <w:tc>
          <w:tcPr>
            <w:tcW w:w="355" w:type="pct"/>
            <w:shd w:val="clear" w:color="auto" w:fill="auto"/>
            <w:vAlign w:val="center"/>
            <w:hideMark/>
          </w:tcPr>
          <w:p w14:paraId="519CEFF1"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43</w:t>
            </w:r>
          </w:p>
        </w:tc>
        <w:tc>
          <w:tcPr>
            <w:tcW w:w="1431" w:type="pct"/>
            <w:shd w:val="clear" w:color="auto" w:fill="auto"/>
            <w:vAlign w:val="center"/>
            <w:hideMark/>
          </w:tcPr>
          <w:p w14:paraId="0CADE1B2" w14:textId="5CF2323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уг.26</w:t>
            </w:r>
          </w:p>
        </w:tc>
        <w:tc>
          <w:tcPr>
            <w:tcW w:w="1287" w:type="pct"/>
            <w:shd w:val="clear" w:color="auto" w:fill="auto"/>
            <w:vAlign w:val="center"/>
            <w:hideMark/>
          </w:tcPr>
          <w:p w14:paraId="05B827C9" w14:textId="374DD17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т.32</w:t>
            </w:r>
          </w:p>
        </w:tc>
        <w:tc>
          <w:tcPr>
            <w:tcW w:w="858" w:type="pct"/>
            <w:shd w:val="clear" w:color="auto" w:fill="auto"/>
            <w:vAlign w:val="center"/>
            <w:hideMark/>
          </w:tcPr>
          <w:p w14:paraId="04DAED64" w14:textId="4ABBBF1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20,7</w:t>
            </w:r>
          </w:p>
        </w:tc>
        <w:tc>
          <w:tcPr>
            <w:tcW w:w="1069" w:type="pct"/>
            <w:shd w:val="clear" w:color="auto" w:fill="auto"/>
            <w:vAlign w:val="center"/>
            <w:hideMark/>
          </w:tcPr>
          <w:p w14:paraId="5DD1BE9D" w14:textId="342A3C4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C12A486" w14:textId="77777777" w:rsidTr="003033A3">
        <w:trPr>
          <w:trHeight w:val="20"/>
        </w:trPr>
        <w:tc>
          <w:tcPr>
            <w:tcW w:w="355" w:type="pct"/>
            <w:shd w:val="clear" w:color="auto" w:fill="auto"/>
            <w:vAlign w:val="center"/>
            <w:hideMark/>
          </w:tcPr>
          <w:p w14:paraId="23150B7D"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44</w:t>
            </w:r>
          </w:p>
        </w:tc>
        <w:tc>
          <w:tcPr>
            <w:tcW w:w="1431" w:type="pct"/>
            <w:shd w:val="clear" w:color="auto" w:fill="auto"/>
            <w:vAlign w:val="center"/>
            <w:hideMark/>
          </w:tcPr>
          <w:p w14:paraId="79667C0B" w14:textId="434F3CB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уг.27</w:t>
            </w:r>
          </w:p>
        </w:tc>
        <w:tc>
          <w:tcPr>
            <w:tcW w:w="1287" w:type="pct"/>
            <w:shd w:val="clear" w:color="auto" w:fill="auto"/>
            <w:vAlign w:val="center"/>
            <w:hideMark/>
          </w:tcPr>
          <w:p w14:paraId="6BB1B6B1" w14:textId="34697DC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т.33</w:t>
            </w:r>
          </w:p>
        </w:tc>
        <w:tc>
          <w:tcPr>
            <w:tcW w:w="858" w:type="pct"/>
            <w:shd w:val="clear" w:color="auto" w:fill="auto"/>
            <w:vAlign w:val="center"/>
            <w:hideMark/>
          </w:tcPr>
          <w:p w14:paraId="1BBA9884" w14:textId="2BE2FF7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20,4</w:t>
            </w:r>
          </w:p>
        </w:tc>
        <w:tc>
          <w:tcPr>
            <w:tcW w:w="1069" w:type="pct"/>
            <w:shd w:val="clear" w:color="auto" w:fill="auto"/>
            <w:vAlign w:val="center"/>
            <w:hideMark/>
          </w:tcPr>
          <w:p w14:paraId="6079CF4D" w14:textId="4F22546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3A17DE91" w14:textId="77777777" w:rsidTr="003033A3">
        <w:trPr>
          <w:trHeight w:val="20"/>
        </w:trPr>
        <w:tc>
          <w:tcPr>
            <w:tcW w:w="355" w:type="pct"/>
            <w:shd w:val="clear" w:color="auto" w:fill="auto"/>
            <w:vAlign w:val="center"/>
            <w:hideMark/>
          </w:tcPr>
          <w:p w14:paraId="323E839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45</w:t>
            </w:r>
          </w:p>
        </w:tc>
        <w:tc>
          <w:tcPr>
            <w:tcW w:w="1431" w:type="pct"/>
            <w:shd w:val="clear" w:color="auto" w:fill="auto"/>
            <w:vAlign w:val="center"/>
            <w:hideMark/>
          </w:tcPr>
          <w:p w14:paraId="234A382E" w14:textId="64FEDC3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уг.3</w:t>
            </w:r>
          </w:p>
        </w:tc>
        <w:tc>
          <w:tcPr>
            <w:tcW w:w="1287" w:type="pct"/>
            <w:shd w:val="clear" w:color="auto" w:fill="auto"/>
            <w:vAlign w:val="center"/>
            <w:hideMark/>
          </w:tcPr>
          <w:p w14:paraId="715A02C4" w14:textId="31BF9C2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уг.4</w:t>
            </w:r>
          </w:p>
        </w:tc>
        <w:tc>
          <w:tcPr>
            <w:tcW w:w="858" w:type="pct"/>
            <w:shd w:val="clear" w:color="auto" w:fill="auto"/>
            <w:vAlign w:val="center"/>
            <w:hideMark/>
          </w:tcPr>
          <w:p w14:paraId="2529130A" w14:textId="2B750A9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1,5</w:t>
            </w:r>
          </w:p>
        </w:tc>
        <w:tc>
          <w:tcPr>
            <w:tcW w:w="1069" w:type="pct"/>
            <w:shd w:val="clear" w:color="auto" w:fill="auto"/>
            <w:vAlign w:val="center"/>
            <w:hideMark/>
          </w:tcPr>
          <w:p w14:paraId="33CC2799" w14:textId="2043C0A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5508F5E7" w14:textId="77777777" w:rsidTr="003033A3">
        <w:trPr>
          <w:trHeight w:val="20"/>
        </w:trPr>
        <w:tc>
          <w:tcPr>
            <w:tcW w:w="355" w:type="pct"/>
            <w:shd w:val="clear" w:color="auto" w:fill="auto"/>
            <w:vAlign w:val="center"/>
            <w:hideMark/>
          </w:tcPr>
          <w:p w14:paraId="40C22D2E"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46</w:t>
            </w:r>
          </w:p>
        </w:tc>
        <w:tc>
          <w:tcPr>
            <w:tcW w:w="1431" w:type="pct"/>
            <w:shd w:val="clear" w:color="auto" w:fill="auto"/>
            <w:vAlign w:val="center"/>
            <w:hideMark/>
          </w:tcPr>
          <w:p w14:paraId="744C02A4" w14:textId="2680A6B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уг.4</w:t>
            </w:r>
          </w:p>
        </w:tc>
        <w:tc>
          <w:tcPr>
            <w:tcW w:w="1287" w:type="pct"/>
            <w:shd w:val="clear" w:color="auto" w:fill="auto"/>
            <w:vAlign w:val="center"/>
            <w:hideMark/>
          </w:tcPr>
          <w:p w14:paraId="230E51FA" w14:textId="0F36CF2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т.11</w:t>
            </w:r>
          </w:p>
        </w:tc>
        <w:tc>
          <w:tcPr>
            <w:tcW w:w="858" w:type="pct"/>
            <w:shd w:val="clear" w:color="auto" w:fill="auto"/>
            <w:vAlign w:val="center"/>
            <w:hideMark/>
          </w:tcPr>
          <w:p w14:paraId="776BBC28" w14:textId="74FBD37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13,6</w:t>
            </w:r>
          </w:p>
        </w:tc>
        <w:tc>
          <w:tcPr>
            <w:tcW w:w="1069" w:type="pct"/>
            <w:shd w:val="clear" w:color="auto" w:fill="auto"/>
            <w:vAlign w:val="center"/>
            <w:hideMark/>
          </w:tcPr>
          <w:p w14:paraId="7B1E50A6" w14:textId="5841289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EE272F8" w14:textId="77777777" w:rsidTr="003033A3">
        <w:trPr>
          <w:trHeight w:val="20"/>
        </w:trPr>
        <w:tc>
          <w:tcPr>
            <w:tcW w:w="355" w:type="pct"/>
            <w:shd w:val="clear" w:color="auto" w:fill="auto"/>
            <w:vAlign w:val="center"/>
            <w:hideMark/>
          </w:tcPr>
          <w:p w14:paraId="53CE73A9"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47</w:t>
            </w:r>
          </w:p>
        </w:tc>
        <w:tc>
          <w:tcPr>
            <w:tcW w:w="1431" w:type="pct"/>
            <w:shd w:val="clear" w:color="auto" w:fill="auto"/>
            <w:vAlign w:val="center"/>
            <w:hideMark/>
          </w:tcPr>
          <w:p w14:paraId="323804F2" w14:textId="6C88C61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уг.6</w:t>
            </w:r>
          </w:p>
        </w:tc>
        <w:tc>
          <w:tcPr>
            <w:tcW w:w="1287" w:type="pct"/>
            <w:shd w:val="clear" w:color="auto" w:fill="auto"/>
            <w:vAlign w:val="center"/>
            <w:hideMark/>
          </w:tcPr>
          <w:p w14:paraId="2A2276A1" w14:textId="3401FAE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ПГ-5</w:t>
            </w:r>
          </w:p>
        </w:tc>
        <w:tc>
          <w:tcPr>
            <w:tcW w:w="858" w:type="pct"/>
            <w:shd w:val="clear" w:color="auto" w:fill="auto"/>
            <w:vAlign w:val="center"/>
            <w:hideMark/>
          </w:tcPr>
          <w:p w14:paraId="072DD99B" w14:textId="71A0243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9,8</w:t>
            </w:r>
          </w:p>
        </w:tc>
        <w:tc>
          <w:tcPr>
            <w:tcW w:w="1069" w:type="pct"/>
            <w:shd w:val="clear" w:color="auto" w:fill="auto"/>
            <w:vAlign w:val="center"/>
            <w:hideMark/>
          </w:tcPr>
          <w:p w14:paraId="0501BDFE" w14:textId="6FF4D7C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0E0C5DB6" w14:textId="77777777" w:rsidTr="003033A3">
        <w:trPr>
          <w:trHeight w:val="20"/>
        </w:trPr>
        <w:tc>
          <w:tcPr>
            <w:tcW w:w="355" w:type="pct"/>
            <w:shd w:val="clear" w:color="auto" w:fill="auto"/>
            <w:vAlign w:val="center"/>
            <w:hideMark/>
          </w:tcPr>
          <w:p w14:paraId="406168B0"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48</w:t>
            </w:r>
          </w:p>
        </w:tc>
        <w:tc>
          <w:tcPr>
            <w:tcW w:w="1431" w:type="pct"/>
            <w:shd w:val="clear" w:color="auto" w:fill="auto"/>
            <w:vAlign w:val="center"/>
            <w:hideMark/>
          </w:tcPr>
          <w:p w14:paraId="73FA048C" w14:textId="0AC080A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уг.7</w:t>
            </w:r>
          </w:p>
        </w:tc>
        <w:tc>
          <w:tcPr>
            <w:tcW w:w="1287" w:type="pct"/>
            <w:shd w:val="clear" w:color="auto" w:fill="auto"/>
            <w:vAlign w:val="center"/>
            <w:hideMark/>
          </w:tcPr>
          <w:p w14:paraId="598D5C2E" w14:textId="7F7791A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т.15</w:t>
            </w:r>
          </w:p>
        </w:tc>
        <w:tc>
          <w:tcPr>
            <w:tcW w:w="858" w:type="pct"/>
            <w:shd w:val="clear" w:color="auto" w:fill="auto"/>
            <w:vAlign w:val="center"/>
            <w:hideMark/>
          </w:tcPr>
          <w:p w14:paraId="1F162B27" w14:textId="3879D84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10,8</w:t>
            </w:r>
          </w:p>
        </w:tc>
        <w:tc>
          <w:tcPr>
            <w:tcW w:w="1069" w:type="pct"/>
            <w:shd w:val="clear" w:color="auto" w:fill="auto"/>
            <w:vAlign w:val="center"/>
            <w:hideMark/>
          </w:tcPr>
          <w:p w14:paraId="308233DC" w14:textId="40F3C5E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2C5B8144" w14:textId="77777777" w:rsidTr="003033A3">
        <w:trPr>
          <w:trHeight w:val="20"/>
        </w:trPr>
        <w:tc>
          <w:tcPr>
            <w:tcW w:w="355" w:type="pct"/>
            <w:shd w:val="clear" w:color="auto" w:fill="auto"/>
            <w:vAlign w:val="center"/>
            <w:hideMark/>
          </w:tcPr>
          <w:p w14:paraId="0B73B9FB"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49</w:t>
            </w:r>
          </w:p>
        </w:tc>
        <w:tc>
          <w:tcPr>
            <w:tcW w:w="1431" w:type="pct"/>
            <w:shd w:val="clear" w:color="auto" w:fill="auto"/>
            <w:vAlign w:val="center"/>
            <w:hideMark/>
          </w:tcPr>
          <w:p w14:paraId="71B281C3" w14:textId="01045A4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уг.8</w:t>
            </w:r>
          </w:p>
        </w:tc>
        <w:tc>
          <w:tcPr>
            <w:tcW w:w="1287" w:type="pct"/>
            <w:shd w:val="clear" w:color="auto" w:fill="auto"/>
            <w:vAlign w:val="center"/>
            <w:hideMark/>
          </w:tcPr>
          <w:p w14:paraId="6828FCCA" w14:textId="238947B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уг.7</w:t>
            </w:r>
          </w:p>
        </w:tc>
        <w:tc>
          <w:tcPr>
            <w:tcW w:w="858" w:type="pct"/>
            <w:shd w:val="clear" w:color="auto" w:fill="auto"/>
            <w:vAlign w:val="center"/>
            <w:hideMark/>
          </w:tcPr>
          <w:p w14:paraId="0776C168" w14:textId="538F348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2,5</w:t>
            </w:r>
          </w:p>
        </w:tc>
        <w:tc>
          <w:tcPr>
            <w:tcW w:w="1069" w:type="pct"/>
            <w:shd w:val="clear" w:color="auto" w:fill="auto"/>
            <w:vAlign w:val="center"/>
            <w:hideMark/>
          </w:tcPr>
          <w:p w14:paraId="71E65518" w14:textId="0656DEB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0,16</w:t>
            </w:r>
          </w:p>
        </w:tc>
      </w:tr>
      <w:tr w:rsidR="003033A3" w:rsidRPr="00AC6400" w14:paraId="100BEC3B" w14:textId="77777777" w:rsidTr="003033A3">
        <w:trPr>
          <w:trHeight w:val="20"/>
        </w:trPr>
        <w:tc>
          <w:tcPr>
            <w:tcW w:w="355" w:type="pct"/>
            <w:shd w:val="clear" w:color="auto" w:fill="auto"/>
            <w:vAlign w:val="center"/>
            <w:hideMark/>
          </w:tcPr>
          <w:p w14:paraId="4D7AD7CF"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lastRenderedPageBreak/>
              <w:t>50</w:t>
            </w:r>
          </w:p>
        </w:tc>
        <w:tc>
          <w:tcPr>
            <w:tcW w:w="1431" w:type="pct"/>
            <w:shd w:val="clear" w:color="auto" w:fill="auto"/>
            <w:vAlign w:val="center"/>
            <w:hideMark/>
          </w:tcPr>
          <w:p w14:paraId="7CB5EC53" w14:textId="21ABAA9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ПГ-10</w:t>
            </w:r>
          </w:p>
        </w:tc>
        <w:tc>
          <w:tcPr>
            <w:tcW w:w="1287" w:type="pct"/>
            <w:shd w:val="clear" w:color="auto" w:fill="auto"/>
            <w:vAlign w:val="center"/>
            <w:hideMark/>
          </w:tcPr>
          <w:p w14:paraId="6A381AF8" w14:textId="2ADC005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т.24</w:t>
            </w:r>
          </w:p>
        </w:tc>
        <w:tc>
          <w:tcPr>
            <w:tcW w:w="858" w:type="pct"/>
            <w:shd w:val="clear" w:color="auto" w:fill="auto"/>
            <w:vAlign w:val="center"/>
            <w:hideMark/>
          </w:tcPr>
          <w:p w14:paraId="056F8ED0" w14:textId="0AA0FB8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16,1</w:t>
            </w:r>
          </w:p>
        </w:tc>
        <w:tc>
          <w:tcPr>
            <w:tcW w:w="1069" w:type="pct"/>
            <w:shd w:val="clear" w:color="auto" w:fill="auto"/>
            <w:vAlign w:val="center"/>
            <w:hideMark/>
          </w:tcPr>
          <w:p w14:paraId="23C67890" w14:textId="2B1453A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6E397C7B" w14:textId="77777777" w:rsidTr="003033A3">
        <w:trPr>
          <w:trHeight w:val="20"/>
        </w:trPr>
        <w:tc>
          <w:tcPr>
            <w:tcW w:w="355" w:type="pct"/>
            <w:shd w:val="clear" w:color="auto" w:fill="auto"/>
            <w:vAlign w:val="center"/>
            <w:hideMark/>
          </w:tcPr>
          <w:p w14:paraId="34724496"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51</w:t>
            </w:r>
          </w:p>
        </w:tc>
        <w:tc>
          <w:tcPr>
            <w:tcW w:w="1431" w:type="pct"/>
            <w:shd w:val="clear" w:color="auto" w:fill="auto"/>
            <w:vAlign w:val="center"/>
            <w:hideMark/>
          </w:tcPr>
          <w:p w14:paraId="1EBE0E54" w14:textId="3DC52A4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ПГ-7</w:t>
            </w:r>
          </w:p>
        </w:tc>
        <w:tc>
          <w:tcPr>
            <w:tcW w:w="1287" w:type="pct"/>
            <w:shd w:val="clear" w:color="auto" w:fill="auto"/>
            <w:vAlign w:val="center"/>
            <w:hideMark/>
          </w:tcPr>
          <w:p w14:paraId="7C386C34" w14:textId="4C40C0C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т.18</w:t>
            </w:r>
          </w:p>
        </w:tc>
        <w:tc>
          <w:tcPr>
            <w:tcW w:w="858" w:type="pct"/>
            <w:shd w:val="clear" w:color="auto" w:fill="auto"/>
            <w:vAlign w:val="center"/>
            <w:hideMark/>
          </w:tcPr>
          <w:p w14:paraId="1B9BEFDE" w14:textId="47C33AF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41,7</w:t>
            </w:r>
          </w:p>
        </w:tc>
        <w:tc>
          <w:tcPr>
            <w:tcW w:w="1069" w:type="pct"/>
            <w:shd w:val="clear" w:color="auto" w:fill="auto"/>
            <w:vAlign w:val="center"/>
            <w:hideMark/>
          </w:tcPr>
          <w:p w14:paraId="484DDD8E" w14:textId="5417921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21B1B97C" w14:textId="77777777" w:rsidTr="003033A3">
        <w:trPr>
          <w:trHeight w:val="20"/>
        </w:trPr>
        <w:tc>
          <w:tcPr>
            <w:tcW w:w="355" w:type="pct"/>
            <w:shd w:val="clear" w:color="auto" w:fill="auto"/>
            <w:vAlign w:val="center"/>
            <w:hideMark/>
          </w:tcPr>
          <w:p w14:paraId="2E696A1A"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52</w:t>
            </w:r>
          </w:p>
        </w:tc>
        <w:tc>
          <w:tcPr>
            <w:tcW w:w="1431" w:type="pct"/>
            <w:shd w:val="clear" w:color="auto" w:fill="auto"/>
            <w:vAlign w:val="center"/>
            <w:hideMark/>
          </w:tcPr>
          <w:p w14:paraId="1D18452F" w14:textId="526C4D1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т.18</w:t>
            </w:r>
          </w:p>
        </w:tc>
        <w:tc>
          <w:tcPr>
            <w:tcW w:w="1287" w:type="pct"/>
            <w:shd w:val="clear" w:color="auto" w:fill="auto"/>
            <w:vAlign w:val="center"/>
            <w:hideMark/>
          </w:tcPr>
          <w:p w14:paraId="4722D877" w14:textId="1480F17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т.17</w:t>
            </w:r>
          </w:p>
        </w:tc>
        <w:tc>
          <w:tcPr>
            <w:tcW w:w="858" w:type="pct"/>
            <w:shd w:val="clear" w:color="auto" w:fill="auto"/>
            <w:vAlign w:val="center"/>
            <w:hideMark/>
          </w:tcPr>
          <w:p w14:paraId="1ED73682" w14:textId="74F8A14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16,8</w:t>
            </w:r>
          </w:p>
        </w:tc>
        <w:tc>
          <w:tcPr>
            <w:tcW w:w="1069" w:type="pct"/>
            <w:shd w:val="clear" w:color="auto" w:fill="auto"/>
            <w:vAlign w:val="center"/>
            <w:hideMark/>
          </w:tcPr>
          <w:p w14:paraId="4152D492" w14:textId="64A7DEE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3A547119" w14:textId="77777777" w:rsidTr="003033A3">
        <w:trPr>
          <w:trHeight w:val="20"/>
        </w:trPr>
        <w:tc>
          <w:tcPr>
            <w:tcW w:w="355" w:type="pct"/>
            <w:shd w:val="clear" w:color="auto" w:fill="auto"/>
            <w:vAlign w:val="center"/>
            <w:hideMark/>
          </w:tcPr>
          <w:p w14:paraId="3A2598B9"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53</w:t>
            </w:r>
          </w:p>
        </w:tc>
        <w:tc>
          <w:tcPr>
            <w:tcW w:w="1431" w:type="pct"/>
            <w:shd w:val="clear" w:color="auto" w:fill="auto"/>
            <w:vAlign w:val="center"/>
            <w:hideMark/>
          </w:tcPr>
          <w:p w14:paraId="4F60C068" w14:textId="7CCB6B7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т.23</w:t>
            </w:r>
          </w:p>
        </w:tc>
        <w:tc>
          <w:tcPr>
            <w:tcW w:w="1287" w:type="pct"/>
            <w:shd w:val="clear" w:color="auto" w:fill="auto"/>
            <w:vAlign w:val="center"/>
            <w:hideMark/>
          </w:tcPr>
          <w:p w14:paraId="4DC22F65" w14:textId="7E6FC21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уг.16</w:t>
            </w:r>
          </w:p>
        </w:tc>
        <w:tc>
          <w:tcPr>
            <w:tcW w:w="858" w:type="pct"/>
            <w:shd w:val="clear" w:color="auto" w:fill="auto"/>
            <w:vAlign w:val="center"/>
            <w:hideMark/>
          </w:tcPr>
          <w:p w14:paraId="2DA118D3" w14:textId="0AF7FD8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42,7</w:t>
            </w:r>
          </w:p>
        </w:tc>
        <w:tc>
          <w:tcPr>
            <w:tcW w:w="1069" w:type="pct"/>
            <w:shd w:val="clear" w:color="auto" w:fill="auto"/>
            <w:vAlign w:val="center"/>
            <w:hideMark/>
          </w:tcPr>
          <w:p w14:paraId="1842160B" w14:textId="6783DFA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30B797E3" w14:textId="77777777" w:rsidTr="003033A3">
        <w:trPr>
          <w:trHeight w:val="20"/>
        </w:trPr>
        <w:tc>
          <w:tcPr>
            <w:tcW w:w="355" w:type="pct"/>
            <w:shd w:val="clear" w:color="auto" w:fill="auto"/>
            <w:vAlign w:val="center"/>
            <w:hideMark/>
          </w:tcPr>
          <w:p w14:paraId="5483A266"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54</w:t>
            </w:r>
          </w:p>
        </w:tc>
        <w:tc>
          <w:tcPr>
            <w:tcW w:w="1431" w:type="pct"/>
            <w:shd w:val="clear" w:color="auto" w:fill="auto"/>
            <w:vAlign w:val="center"/>
            <w:hideMark/>
          </w:tcPr>
          <w:p w14:paraId="58FA067C" w14:textId="012BC57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т.24</w:t>
            </w:r>
          </w:p>
        </w:tc>
        <w:tc>
          <w:tcPr>
            <w:tcW w:w="1287" w:type="pct"/>
            <w:shd w:val="clear" w:color="auto" w:fill="auto"/>
            <w:vAlign w:val="center"/>
            <w:hideMark/>
          </w:tcPr>
          <w:p w14:paraId="0AD79E50" w14:textId="3166C72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т.25</w:t>
            </w:r>
          </w:p>
        </w:tc>
        <w:tc>
          <w:tcPr>
            <w:tcW w:w="858" w:type="pct"/>
            <w:shd w:val="clear" w:color="auto" w:fill="auto"/>
            <w:vAlign w:val="center"/>
            <w:hideMark/>
          </w:tcPr>
          <w:p w14:paraId="0CE11FAF" w14:textId="520F1CF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7,7</w:t>
            </w:r>
          </w:p>
        </w:tc>
        <w:tc>
          <w:tcPr>
            <w:tcW w:w="1069" w:type="pct"/>
            <w:shd w:val="clear" w:color="auto" w:fill="auto"/>
            <w:vAlign w:val="center"/>
            <w:hideMark/>
          </w:tcPr>
          <w:p w14:paraId="33892E07" w14:textId="7895154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1AE0C46C" w14:textId="77777777" w:rsidTr="003033A3">
        <w:trPr>
          <w:trHeight w:val="20"/>
        </w:trPr>
        <w:tc>
          <w:tcPr>
            <w:tcW w:w="355" w:type="pct"/>
            <w:shd w:val="clear" w:color="auto" w:fill="auto"/>
            <w:vAlign w:val="center"/>
            <w:hideMark/>
          </w:tcPr>
          <w:p w14:paraId="0E4AB509"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55</w:t>
            </w:r>
          </w:p>
        </w:tc>
        <w:tc>
          <w:tcPr>
            <w:tcW w:w="1431" w:type="pct"/>
            <w:shd w:val="clear" w:color="auto" w:fill="auto"/>
            <w:vAlign w:val="center"/>
            <w:hideMark/>
          </w:tcPr>
          <w:p w14:paraId="630FDE61" w14:textId="7B59851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т.26</w:t>
            </w:r>
          </w:p>
        </w:tc>
        <w:tc>
          <w:tcPr>
            <w:tcW w:w="1287" w:type="pct"/>
            <w:shd w:val="clear" w:color="auto" w:fill="auto"/>
            <w:vAlign w:val="center"/>
            <w:hideMark/>
          </w:tcPr>
          <w:p w14:paraId="72D30D58" w14:textId="13196AD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ПГ-11</w:t>
            </w:r>
          </w:p>
        </w:tc>
        <w:tc>
          <w:tcPr>
            <w:tcW w:w="858" w:type="pct"/>
            <w:shd w:val="clear" w:color="auto" w:fill="auto"/>
            <w:vAlign w:val="center"/>
            <w:hideMark/>
          </w:tcPr>
          <w:p w14:paraId="25B3EE91" w14:textId="1BFD803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2,5</w:t>
            </w:r>
          </w:p>
        </w:tc>
        <w:tc>
          <w:tcPr>
            <w:tcW w:w="1069" w:type="pct"/>
            <w:shd w:val="clear" w:color="auto" w:fill="auto"/>
            <w:vAlign w:val="center"/>
            <w:hideMark/>
          </w:tcPr>
          <w:p w14:paraId="02D4056C" w14:textId="1C741D3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6D4EFD9D" w14:textId="77777777" w:rsidTr="003033A3">
        <w:trPr>
          <w:trHeight w:val="20"/>
        </w:trPr>
        <w:tc>
          <w:tcPr>
            <w:tcW w:w="355" w:type="pct"/>
            <w:shd w:val="clear" w:color="auto" w:fill="auto"/>
            <w:vAlign w:val="center"/>
            <w:hideMark/>
          </w:tcPr>
          <w:p w14:paraId="3BDC21F4"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56</w:t>
            </w:r>
          </w:p>
        </w:tc>
        <w:tc>
          <w:tcPr>
            <w:tcW w:w="1431" w:type="pct"/>
            <w:shd w:val="clear" w:color="auto" w:fill="auto"/>
            <w:vAlign w:val="center"/>
            <w:hideMark/>
          </w:tcPr>
          <w:p w14:paraId="070F5966" w14:textId="3FC35B4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т.4</w:t>
            </w:r>
          </w:p>
        </w:tc>
        <w:tc>
          <w:tcPr>
            <w:tcW w:w="1287" w:type="pct"/>
            <w:shd w:val="clear" w:color="auto" w:fill="auto"/>
            <w:vAlign w:val="center"/>
            <w:hideMark/>
          </w:tcPr>
          <w:p w14:paraId="72E543AA" w14:textId="4A3E602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т.23</w:t>
            </w:r>
          </w:p>
        </w:tc>
        <w:tc>
          <w:tcPr>
            <w:tcW w:w="858" w:type="pct"/>
            <w:shd w:val="clear" w:color="auto" w:fill="auto"/>
            <w:vAlign w:val="center"/>
            <w:hideMark/>
          </w:tcPr>
          <w:p w14:paraId="6061D800" w14:textId="3CC1AB4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32,4</w:t>
            </w:r>
          </w:p>
        </w:tc>
        <w:tc>
          <w:tcPr>
            <w:tcW w:w="1069" w:type="pct"/>
            <w:shd w:val="clear" w:color="auto" w:fill="auto"/>
            <w:vAlign w:val="center"/>
            <w:hideMark/>
          </w:tcPr>
          <w:p w14:paraId="24A872F6" w14:textId="24FF4C0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4731A46C" w14:textId="77777777" w:rsidTr="003033A3">
        <w:trPr>
          <w:trHeight w:val="20"/>
        </w:trPr>
        <w:tc>
          <w:tcPr>
            <w:tcW w:w="355" w:type="pct"/>
            <w:shd w:val="clear" w:color="auto" w:fill="auto"/>
            <w:vAlign w:val="center"/>
            <w:hideMark/>
          </w:tcPr>
          <w:p w14:paraId="0A645D5C"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57</w:t>
            </w:r>
          </w:p>
        </w:tc>
        <w:tc>
          <w:tcPr>
            <w:tcW w:w="1431" w:type="pct"/>
            <w:shd w:val="clear" w:color="auto" w:fill="auto"/>
            <w:vAlign w:val="center"/>
            <w:hideMark/>
          </w:tcPr>
          <w:p w14:paraId="475E467F" w14:textId="1332040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уг.16</w:t>
            </w:r>
          </w:p>
        </w:tc>
        <w:tc>
          <w:tcPr>
            <w:tcW w:w="1287" w:type="pct"/>
            <w:shd w:val="clear" w:color="auto" w:fill="auto"/>
            <w:vAlign w:val="center"/>
            <w:hideMark/>
          </w:tcPr>
          <w:p w14:paraId="06C35932" w14:textId="1F598B1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ПГ-10</w:t>
            </w:r>
          </w:p>
        </w:tc>
        <w:tc>
          <w:tcPr>
            <w:tcW w:w="858" w:type="pct"/>
            <w:shd w:val="clear" w:color="auto" w:fill="auto"/>
            <w:vAlign w:val="center"/>
            <w:hideMark/>
          </w:tcPr>
          <w:p w14:paraId="0F418B97" w14:textId="416A341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21,9</w:t>
            </w:r>
          </w:p>
        </w:tc>
        <w:tc>
          <w:tcPr>
            <w:tcW w:w="1069" w:type="pct"/>
            <w:shd w:val="clear" w:color="auto" w:fill="auto"/>
            <w:vAlign w:val="center"/>
            <w:hideMark/>
          </w:tcPr>
          <w:p w14:paraId="6094CAB6" w14:textId="6B98E52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0,11</w:t>
            </w:r>
          </w:p>
        </w:tc>
      </w:tr>
      <w:tr w:rsidR="003033A3" w:rsidRPr="00AC6400" w14:paraId="42D4F018" w14:textId="77777777" w:rsidTr="003033A3">
        <w:trPr>
          <w:trHeight w:val="20"/>
        </w:trPr>
        <w:tc>
          <w:tcPr>
            <w:tcW w:w="355" w:type="pct"/>
            <w:shd w:val="clear" w:color="auto" w:fill="auto"/>
            <w:vAlign w:val="center"/>
            <w:hideMark/>
          </w:tcPr>
          <w:p w14:paraId="567DAA2F"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58</w:t>
            </w:r>
          </w:p>
        </w:tc>
        <w:tc>
          <w:tcPr>
            <w:tcW w:w="1431" w:type="pct"/>
            <w:shd w:val="clear" w:color="auto" w:fill="auto"/>
            <w:vAlign w:val="center"/>
            <w:hideMark/>
          </w:tcPr>
          <w:p w14:paraId="2DF6BCF2" w14:textId="59A3644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Скважина №1</w:t>
            </w:r>
          </w:p>
        </w:tc>
        <w:tc>
          <w:tcPr>
            <w:tcW w:w="1287" w:type="pct"/>
            <w:shd w:val="clear" w:color="auto" w:fill="auto"/>
            <w:vAlign w:val="center"/>
            <w:hideMark/>
          </w:tcPr>
          <w:p w14:paraId="6DBB4AA8" w14:textId="78A1942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Тройник от скважин</w:t>
            </w:r>
          </w:p>
        </w:tc>
        <w:tc>
          <w:tcPr>
            <w:tcW w:w="858" w:type="pct"/>
            <w:shd w:val="clear" w:color="auto" w:fill="auto"/>
            <w:vAlign w:val="center"/>
            <w:hideMark/>
          </w:tcPr>
          <w:p w14:paraId="452BF875" w14:textId="02F4BD9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25,6</w:t>
            </w:r>
          </w:p>
        </w:tc>
        <w:tc>
          <w:tcPr>
            <w:tcW w:w="1069" w:type="pct"/>
            <w:shd w:val="clear" w:color="auto" w:fill="auto"/>
            <w:vAlign w:val="center"/>
            <w:hideMark/>
          </w:tcPr>
          <w:p w14:paraId="42E769DC" w14:textId="574187B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0,09</w:t>
            </w:r>
          </w:p>
        </w:tc>
      </w:tr>
      <w:tr w:rsidR="003033A3" w:rsidRPr="00AC6400" w14:paraId="0835C38C" w14:textId="77777777" w:rsidTr="003033A3">
        <w:trPr>
          <w:trHeight w:val="20"/>
        </w:trPr>
        <w:tc>
          <w:tcPr>
            <w:tcW w:w="355" w:type="pct"/>
            <w:shd w:val="clear" w:color="auto" w:fill="auto"/>
            <w:vAlign w:val="center"/>
            <w:hideMark/>
          </w:tcPr>
          <w:p w14:paraId="7E0B9405"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59</w:t>
            </w:r>
          </w:p>
        </w:tc>
        <w:tc>
          <w:tcPr>
            <w:tcW w:w="1431" w:type="pct"/>
            <w:shd w:val="clear" w:color="auto" w:fill="auto"/>
            <w:vAlign w:val="center"/>
            <w:hideMark/>
          </w:tcPr>
          <w:p w14:paraId="1D3A72B6" w14:textId="70447F2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Скважина №2</w:t>
            </w:r>
          </w:p>
        </w:tc>
        <w:tc>
          <w:tcPr>
            <w:tcW w:w="1287" w:type="pct"/>
            <w:shd w:val="clear" w:color="auto" w:fill="auto"/>
            <w:vAlign w:val="center"/>
            <w:hideMark/>
          </w:tcPr>
          <w:p w14:paraId="664F835C" w14:textId="1742DA2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Тройник на ВНС 2 подъема</w:t>
            </w:r>
          </w:p>
        </w:tc>
        <w:tc>
          <w:tcPr>
            <w:tcW w:w="858" w:type="pct"/>
            <w:shd w:val="clear" w:color="auto" w:fill="auto"/>
            <w:vAlign w:val="center"/>
            <w:hideMark/>
          </w:tcPr>
          <w:p w14:paraId="136F590F" w14:textId="23E8834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30,7</w:t>
            </w:r>
          </w:p>
        </w:tc>
        <w:tc>
          <w:tcPr>
            <w:tcW w:w="1069" w:type="pct"/>
            <w:shd w:val="clear" w:color="auto" w:fill="auto"/>
            <w:vAlign w:val="center"/>
            <w:hideMark/>
          </w:tcPr>
          <w:p w14:paraId="31B858DC" w14:textId="0E0D059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0,09</w:t>
            </w:r>
          </w:p>
        </w:tc>
      </w:tr>
      <w:tr w:rsidR="003033A3" w:rsidRPr="00AC6400" w14:paraId="7B96DF77" w14:textId="77777777" w:rsidTr="003033A3">
        <w:trPr>
          <w:trHeight w:val="20"/>
        </w:trPr>
        <w:tc>
          <w:tcPr>
            <w:tcW w:w="355" w:type="pct"/>
            <w:shd w:val="clear" w:color="auto" w:fill="auto"/>
            <w:vAlign w:val="center"/>
            <w:hideMark/>
          </w:tcPr>
          <w:p w14:paraId="119B7A40"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60</w:t>
            </w:r>
          </w:p>
        </w:tc>
        <w:tc>
          <w:tcPr>
            <w:tcW w:w="1431" w:type="pct"/>
            <w:shd w:val="clear" w:color="auto" w:fill="auto"/>
            <w:vAlign w:val="center"/>
            <w:hideMark/>
          </w:tcPr>
          <w:p w14:paraId="14AD990F" w14:textId="4229BB0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Скважина №3</w:t>
            </w:r>
          </w:p>
        </w:tc>
        <w:tc>
          <w:tcPr>
            <w:tcW w:w="1287" w:type="pct"/>
            <w:shd w:val="clear" w:color="auto" w:fill="auto"/>
            <w:vAlign w:val="center"/>
            <w:hideMark/>
          </w:tcPr>
          <w:p w14:paraId="62D58394" w14:textId="400EA81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Тройник от скважин</w:t>
            </w:r>
          </w:p>
        </w:tc>
        <w:tc>
          <w:tcPr>
            <w:tcW w:w="858" w:type="pct"/>
            <w:shd w:val="clear" w:color="auto" w:fill="auto"/>
            <w:vAlign w:val="center"/>
            <w:hideMark/>
          </w:tcPr>
          <w:p w14:paraId="3425A845" w14:textId="6D8AC90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18,3</w:t>
            </w:r>
          </w:p>
        </w:tc>
        <w:tc>
          <w:tcPr>
            <w:tcW w:w="1069" w:type="pct"/>
            <w:shd w:val="clear" w:color="auto" w:fill="auto"/>
            <w:vAlign w:val="center"/>
            <w:hideMark/>
          </w:tcPr>
          <w:p w14:paraId="23B5414D" w14:textId="6454575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0,09</w:t>
            </w:r>
          </w:p>
        </w:tc>
      </w:tr>
      <w:tr w:rsidR="003033A3" w:rsidRPr="00AC6400" w14:paraId="2DD9EF32" w14:textId="77777777" w:rsidTr="003033A3">
        <w:trPr>
          <w:trHeight w:val="20"/>
        </w:trPr>
        <w:tc>
          <w:tcPr>
            <w:tcW w:w="355" w:type="pct"/>
            <w:shd w:val="clear" w:color="auto" w:fill="auto"/>
            <w:vAlign w:val="center"/>
            <w:hideMark/>
          </w:tcPr>
          <w:p w14:paraId="6607D6C8"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61</w:t>
            </w:r>
          </w:p>
        </w:tc>
        <w:tc>
          <w:tcPr>
            <w:tcW w:w="1431" w:type="pct"/>
            <w:shd w:val="clear" w:color="auto" w:fill="auto"/>
            <w:vAlign w:val="center"/>
            <w:hideMark/>
          </w:tcPr>
          <w:p w14:paraId="55C7AEEA" w14:textId="2D68A23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т.10</w:t>
            </w:r>
          </w:p>
        </w:tc>
        <w:tc>
          <w:tcPr>
            <w:tcW w:w="1287" w:type="pct"/>
            <w:shd w:val="clear" w:color="auto" w:fill="auto"/>
            <w:vAlign w:val="center"/>
            <w:hideMark/>
          </w:tcPr>
          <w:p w14:paraId="688E354D" w14:textId="05D3A73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18</w:t>
            </w:r>
          </w:p>
        </w:tc>
        <w:tc>
          <w:tcPr>
            <w:tcW w:w="858" w:type="pct"/>
            <w:shd w:val="clear" w:color="auto" w:fill="auto"/>
            <w:vAlign w:val="center"/>
            <w:hideMark/>
          </w:tcPr>
          <w:p w14:paraId="329FB333" w14:textId="516D903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15,6</w:t>
            </w:r>
          </w:p>
        </w:tc>
        <w:tc>
          <w:tcPr>
            <w:tcW w:w="1069" w:type="pct"/>
            <w:shd w:val="clear" w:color="auto" w:fill="auto"/>
            <w:vAlign w:val="center"/>
            <w:hideMark/>
          </w:tcPr>
          <w:p w14:paraId="33AA7868" w14:textId="3325A19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397D446C" w14:textId="77777777" w:rsidTr="003033A3">
        <w:trPr>
          <w:trHeight w:val="20"/>
        </w:trPr>
        <w:tc>
          <w:tcPr>
            <w:tcW w:w="355" w:type="pct"/>
            <w:shd w:val="clear" w:color="auto" w:fill="auto"/>
            <w:vAlign w:val="center"/>
            <w:hideMark/>
          </w:tcPr>
          <w:p w14:paraId="1CBA1A99"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62</w:t>
            </w:r>
          </w:p>
        </w:tc>
        <w:tc>
          <w:tcPr>
            <w:tcW w:w="1431" w:type="pct"/>
            <w:shd w:val="clear" w:color="auto" w:fill="auto"/>
            <w:vAlign w:val="center"/>
            <w:hideMark/>
          </w:tcPr>
          <w:p w14:paraId="2A9B135C" w14:textId="5E6954B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т.11</w:t>
            </w:r>
          </w:p>
        </w:tc>
        <w:tc>
          <w:tcPr>
            <w:tcW w:w="1287" w:type="pct"/>
            <w:shd w:val="clear" w:color="auto" w:fill="auto"/>
            <w:vAlign w:val="center"/>
            <w:hideMark/>
          </w:tcPr>
          <w:p w14:paraId="1A42779B" w14:textId="5AF9089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15</w:t>
            </w:r>
          </w:p>
        </w:tc>
        <w:tc>
          <w:tcPr>
            <w:tcW w:w="858" w:type="pct"/>
            <w:shd w:val="clear" w:color="auto" w:fill="auto"/>
            <w:vAlign w:val="center"/>
            <w:hideMark/>
          </w:tcPr>
          <w:p w14:paraId="02F33E38" w14:textId="5B060F6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8,2</w:t>
            </w:r>
          </w:p>
        </w:tc>
        <w:tc>
          <w:tcPr>
            <w:tcW w:w="1069" w:type="pct"/>
            <w:shd w:val="clear" w:color="auto" w:fill="auto"/>
            <w:vAlign w:val="center"/>
            <w:hideMark/>
          </w:tcPr>
          <w:p w14:paraId="48A693B4" w14:textId="297AAD0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02ACF94B" w14:textId="77777777" w:rsidTr="003033A3">
        <w:trPr>
          <w:trHeight w:val="20"/>
        </w:trPr>
        <w:tc>
          <w:tcPr>
            <w:tcW w:w="355" w:type="pct"/>
            <w:shd w:val="clear" w:color="auto" w:fill="auto"/>
            <w:vAlign w:val="center"/>
            <w:hideMark/>
          </w:tcPr>
          <w:p w14:paraId="15B6C086"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63</w:t>
            </w:r>
          </w:p>
        </w:tc>
        <w:tc>
          <w:tcPr>
            <w:tcW w:w="1431" w:type="pct"/>
            <w:shd w:val="clear" w:color="auto" w:fill="auto"/>
            <w:vAlign w:val="center"/>
            <w:hideMark/>
          </w:tcPr>
          <w:p w14:paraId="1F048DA1" w14:textId="5CAF1F1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т.12</w:t>
            </w:r>
          </w:p>
        </w:tc>
        <w:tc>
          <w:tcPr>
            <w:tcW w:w="1287" w:type="pct"/>
            <w:shd w:val="clear" w:color="auto" w:fill="auto"/>
            <w:vAlign w:val="center"/>
            <w:hideMark/>
          </w:tcPr>
          <w:p w14:paraId="0CBA0EC4" w14:textId="31814F0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17</w:t>
            </w:r>
          </w:p>
        </w:tc>
        <w:tc>
          <w:tcPr>
            <w:tcW w:w="858" w:type="pct"/>
            <w:shd w:val="clear" w:color="auto" w:fill="auto"/>
            <w:vAlign w:val="center"/>
            <w:hideMark/>
          </w:tcPr>
          <w:p w14:paraId="58D52E4C" w14:textId="2944E2E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23,4</w:t>
            </w:r>
          </w:p>
        </w:tc>
        <w:tc>
          <w:tcPr>
            <w:tcW w:w="1069" w:type="pct"/>
            <w:shd w:val="clear" w:color="auto" w:fill="auto"/>
            <w:vAlign w:val="center"/>
            <w:hideMark/>
          </w:tcPr>
          <w:p w14:paraId="055E0330" w14:textId="62DA00F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74A5AAF0" w14:textId="77777777" w:rsidTr="003033A3">
        <w:trPr>
          <w:trHeight w:val="20"/>
        </w:trPr>
        <w:tc>
          <w:tcPr>
            <w:tcW w:w="355" w:type="pct"/>
            <w:shd w:val="clear" w:color="auto" w:fill="auto"/>
            <w:vAlign w:val="center"/>
            <w:hideMark/>
          </w:tcPr>
          <w:p w14:paraId="40E47635"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64</w:t>
            </w:r>
          </w:p>
        </w:tc>
        <w:tc>
          <w:tcPr>
            <w:tcW w:w="1431" w:type="pct"/>
            <w:shd w:val="clear" w:color="auto" w:fill="auto"/>
            <w:vAlign w:val="center"/>
            <w:hideMark/>
          </w:tcPr>
          <w:p w14:paraId="17979F6F" w14:textId="246EB95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т.15</w:t>
            </w:r>
          </w:p>
        </w:tc>
        <w:tc>
          <w:tcPr>
            <w:tcW w:w="1287" w:type="pct"/>
            <w:shd w:val="clear" w:color="auto" w:fill="auto"/>
            <w:vAlign w:val="center"/>
            <w:hideMark/>
          </w:tcPr>
          <w:p w14:paraId="2ECC1714" w14:textId="51A9AA3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16</w:t>
            </w:r>
          </w:p>
        </w:tc>
        <w:tc>
          <w:tcPr>
            <w:tcW w:w="858" w:type="pct"/>
            <w:shd w:val="clear" w:color="auto" w:fill="auto"/>
            <w:vAlign w:val="center"/>
            <w:hideMark/>
          </w:tcPr>
          <w:p w14:paraId="669E251E" w14:textId="562412C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7,2</w:t>
            </w:r>
          </w:p>
        </w:tc>
        <w:tc>
          <w:tcPr>
            <w:tcW w:w="1069" w:type="pct"/>
            <w:shd w:val="clear" w:color="auto" w:fill="auto"/>
            <w:vAlign w:val="center"/>
            <w:hideMark/>
          </w:tcPr>
          <w:p w14:paraId="5C02DB58" w14:textId="785BE83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29DC9D9F" w14:textId="77777777" w:rsidTr="003033A3">
        <w:trPr>
          <w:trHeight w:val="20"/>
        </w:trPr>
        <w:tc>
          <w:tcPr>
            <w:tcW w:w="355" w:type="pct"/>
            <w:shd w:val="clear" w:color="auto" w:fill="auto"/>
            <w:vAlign w:val="center"/>
            <w:hideMark/>
          </w:tcPr>
          <w:p w14:paraId="129BAF94"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65</w:t>
            </w:r>
          </w:p>
        </w:tc>
        <w:tc>
          <w:tcPr>
            <w:tcW w:w="1431" w:type="pct"/>
            <w:shd w:val="clear" w:color="auto" w:fill="auto"/>
            <w:vAlign w:val="center"/>
            <w:hideMark/>
          </w:tcPr>
          <w:p w14:paraId="79AB73F0" w14:textId="2D6AC37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т.17</w:t>
            </w:r>
          </w:p>
        </w:tc>
        <w:tc>
          <w:tcPr>
            <w:tcW w:w="1287" w:type="pct"/>
            <w:shd w:val="clear" w:color="auto" w:fill="auto"/>
            <w:vAlign w:val="center"/>
            <w:hideMark/>
          </w:tcPr>
          <w:p w14:paraId="418BC0B6" w14:textId="129EE1D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уг.9</w:t>
            </w:r>
          </w:p>
        </w:tc>
        <w:tc>
          <w:tcPr>
            <w:tcW w:w="858" w:type="pct"/>
            <w:shd w:val="clear" w:color="auto" w:fill="auto"/>
            <w:vAlign w:val="center"/>
            <w:hideMark/>
          </w:tcPr>
          <w:p w14:paraId="296CF024" w14:textId="04CCB4F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22,5</w:t>
            </w:r>
          </w:p>
        </w:tc>
        <w:tc>
          <w:tcPr>
            <w:tcW w:w="1069" w:type="pct"/>
            <w:shd w:val="clear" w:color="auto" w:fill="auto"/>
            <w:vAlign w:val="center"/>
            <w:hideMark/>
          </w:tcPr>
          <w:p w14:paraId="53456FBE" w14:textId="27B6746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6E0939D6" w14:textId="77777777" w:rsidTr="003033A3">
        <w:trPr>
          <w:trHeight w:val="20"/>
        </w:trPr>
        <w:tc>
          <w:tcPr>
            <w:tcW w:w="355" w:type="pct"/>
            <w:shd w:val="clear" w:color="auto" w:fill="auto"/>
            <w:vAlign w:val="center"/>
            <w:hideMark/>
          </w:tcPr>
          <w:p w14:paraId="0F97AF30"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66</w:t>
            </w:r>
          </w:p>
        </w:tc>
        <w:tc>
          <w:tcPr>
            <w:tcW w:w="1431" w:type="pct"/>
            <w:shd w:val="clear" w:color="auto" w:fill="auto"/>
            <w:vAlign w:val="center"/>
            <w:hideMark/>
          </w:tcPr>
          <w:p w14:paraId="4928706C" w14:textId="6BB4EB5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т.18</w:t>
            </w:r>
          </w:p>
        </w:tc>
        <w:tc>
          <w:tcPr>
            <w:tcW w:w="1287" w:type="pct"/>
            <w:shd w:val="clear" w:color="auto" w:fill="auto"/>
            <w:vAlign w:val="center"/>
            <w:hideMark/>
          </w:tcPr>
          <w:p w14:paraId="2F6DAA9D" w14:textId="4832229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10</w:t>
            </w:r>
          </w:p>
        </w:tc>
        <w:tc>
          <w:tcPr>
            <w:tcW w:w="858" w:type="pct"/>
            <w:shd w:val="clear" w:color="auto" w:fill="auto"/>
            <w:vAlign w:val="center"/>
            <w:hideMark/>
          </w:tcPr>
          <w:p w14:paraId="1D371889" w14:textId="2A24A3D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9</w:t>
            </w:r>
          </w:p>
        </w:tc>
        <w:tc>
          <w:tcPr>
            <w:tcW w:w="1069" w:type="pct"/>
            <w:shd w:val="clear" w:color="auto" w:fill="auto"/>
            <w:vAlign w:val="center"/>
            <w:hideMark/>
          </w:tcPr>
          <w:p w14:paraId="65B50EE4" w14:textId="036986A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018491F6" w14:textId="77777777" w:rsidTr="003033A3">
        <w:trPr>
          <w:trHeight w:val="20"/>
        </w:trPr>
        <w:tc>
          <w:tcPr>
            <w:tcW w:w="355" w:type="pct"/>
            <w:shd w:val="clear" w:color="auto" w:fill="auto"/>
            <w:vAlign w:val="center"/>
            <w:hideMark/>
          </w:tcPr>
          <w:p w14:paraId="72FCADFE"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67</w:t>
            </w:r>
          </w:p>
        </w:tc>
        <w:tc>
          <w:tcPr>
            <w:tcW w:w="1431" w:type="pct"/>
            <w:shd w:val="clear" w:color="auto" w:fill="auto"/>
            <w:vAlign w:val="center"/>
            <w:hideMark/>
          </w:tcPr>
          <w:p w14:paraId="62ABCECD" w14:textId="06077DB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т.24</w:t>
            </w:r>
          </w:p>
        </w:tc>
        <w:tc>
          <w:tcPr>
            <w:tcW w:w="1287" w:type="pct"/>
            <w:shd w:val="clear" w:color="auto" w:fill="auto"/>
            <w:vAlign w:val="center"/>
            <w:hideMark/>
          </w:tcPr>
          <w:p w14:paraId="74296D1B" w14:textId="5A65093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4</w:t>
            </w:r>
          </w:p>
        </w:tc>
        <w:tc>
          <w:tcPr>
            <w:tcW w:w="858" w:type="pct"/>
            <w:shd w:val="clear" w:color="auto" w:fill="auto"/>
            <w:vAlign w:val="center"/>
            <w:hideMark/>
          </w:tcPr>
          <w:p w14:paraId="744B8E74" w14:textId="7179F5A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12,5</w:t>
            </w:r>
          </w:p>
        </w:tc>
        <w:tc>
          <w:tcPr>
            <w:tcW w:w="1069" w:type="pct"/>
            <w:shd w:val="clear" w:color="auto" w:fill="auto"/>
            <w:vAlign w:val="center"/>
            <w:hideMark/>
          </w:tcPr>
          <w:p w14:paraId="11A4FCD7" w14:textId="6E390DA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0478EB44" w14:textId="77777777" w:rsidTr="003033A3">
        <w:trPr>
          <w:trHeight w:val="20"/>
        </w:trPr>
        <w:tc>
          <w:tcPr>
            <w:tcW w:w="355" w:type="pct"/>
            <w:shd w:val="clear" w:color="auto" w:fill="auto"/>
            <w:vAlign w:val="center"/>
            <w:hideMark/>
          </w:tcPr>
          <w:p w14:paraId="55E03347"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68</w:t>
            </w:r>
          </w:p>
        </w:tc>
        <w:tc>
          <w:tcPr>
            <w:tcW w:w="1431" w:type="pct"/>
            <w:shd w:val="clear" w:color="auto" w:fill="auto"/>
            <w:vAlign w:val="center"/>
            <w:hideMark/>
          </w:tcPr>
          <w:p w14:paraId="151C0B61" w14:textId="7E4E65D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т.27</w:t>
            </w:r>
          </w:p>
        </w:tc>
        <w:tc>
          <w:tcPr>
            <w:tcW w:w="1287" w:type="pct"/>
            <w:shd w:val="clear" w:color="auto" w:fill="auto"/>
            <w:vAlign w:val="center"/>
            <w:hideMark/>
          </w:tcPr>
          <w:p w14:paraId="6FED4C58" w14:textId="75B7F7D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5</w:t>
            </w:r>
          </w:p>
        </w:tc>
        <w:tc>
          <w:tcPr>
            <w:tcW w:w="858" w:type="pct"/>
            <w:shd w:val="clear" w:color="auto" w:fill="auto"/>
            <w:vAlign w:val="center"/>
            <w:hideMark/>
          </w:tcPr>
          <w:p w14:paraId="7D96D070" w14:textId="2C731BD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w:t>
            </w:r>
          </w:p>
        </w:tc>
        <w:tc>
          <w:tcPr>
            <w:tcW w:w="1069" w:type="pct"/>
            <w:shd w:val="clear" w:color="auto" w:fill="auto"/>
            <w:vAlign w:val="center"/>
            <w:hideMark/>
          </w:tcPr>
          <w:p w14:paraId="1DC75E49" w14:textId="30D89BE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5D391699" w14:textId="77777777" w:rsidTr="003033A3">
        <w:trPr>
          <w:trHeight w:val="20"/>
        </w:trPr>
        <w:tc>
          <w:tcPr>
            <w:tcW w:w="355" w:type="pct"/>
            <w:shd w:val="clear" w:color="auto" w:fill="auto"/>
            <w:vAlign w:val="center"/>
            <w:hideMark/>
          </w:tcPr>
          <w:p w14:paraId="2DE653E4"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69</w:t>
            </w:r>
          </w:p>
        </w:tc>
        <w:tc>
          <w:tcPr>
            <w:tcW w:w="1431" w:type="pct"/>
            <w:shd w:val="clear" w:color="auto" w:fill="auto"/>
            <w:vAlign w:val="center"/>
            <w:hideMark/>
          </w:tcPr>
          <w:p w14:paraId="782D108A" w14:textId="0EC4566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т.29</w:t>
            </w:r>
          </w:p>
        </w:tc>
        <w:tc>
          <w:tcPr>
            <w:tcW w:w="1287" w:type="pct"/>
            <w:shd w:val="clear" w:color="auto" w:fill="auto"/>
            <w:vAlign w:val="center"/>
            <w:hideMark/>
          </w:tcPr>
          <w:p w14:paraId="73E07F9B" w14:textId="4C5A2A2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2</w:t>
            </w:r>
          </w:p>
        </w:tc>
        <w:tc>
          <w:tcPr>
            <w:tcW w:w="858" w:type="pct"/>
            <w:shd w:val="clear" w:color="auto" w:fill="auto"/>
            <w:vAlign w:val="center"/>
            <w:hideMark/>
          </w:tcPr>
          <w:p w14:paraId="068C58B8" w14:textId="6F90B43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6,1</w:t>
            </w:r>
          </w:p>
        </w:tc>
        <w:tc>
          <w:tcPr>
            <w:tcW w:w="1069" w:type="pct"/>
            <w:shd w:val="clear" w:color="auto" w:fill="auto"/>
            <w:vAlign w:val="center"/>
            <w:hideMark/>
          </w:tcPr>
          <w:p w14:paraId="5134449D" w14:textId="3DC0A5D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0E9955AD" w14:textId="77777777" w:rsidTr="003033A3">
        <w:trPr>
          <w:trHeight w:val="20"/>
        </w:trPr>
        <w:tc>
          <w:tcPr>
            <w:tcW w:w="355" w:type="pct"/>
            <w:shd w:val="clear" w:color="auto" w:fill="auto"/>
            <w:vAlign w:val="center"/>
            <w:hideMark/>
          </w:tcPr>
          <w:p w14:paraId="7224C41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70</w:t>
            </w:r>
          </w:p>
        </w:tc>
        <w:tc>
          <w:tcPr>
            <w:tcW w:w="1431" w:type="pct"/>
            <w:shd w:val="clear" w:color="auto" w:fill="auto"/>
            <w:vAlign w:val="center"/>
            <w:hideMark/>
          </w:tcPr>
          <w:p w14:paraId="0782D43D" w14:textId="57DB91B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т.30</w:t>
            </w:r>
          </w:p>
        </w:tc>
        <w:tc>
          <w:tcPr>
            <w:tcW w:w="1287" w:type="pct"/>
            <w:shd w:val="clear" w:color="auto" w:fill="auto"/>
            <w:vAlign w:val="center"/>
            <w:hideMark/>
          </w:tcPr>
          <w:p w14:paraId="4114D8A4" w14:textId="1C727AC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w:t>
            </w:r>
          </w:p>
        </w:tc>
        <w:tc>
          <w:tcPr>
            <w:tcW w:w="858" w:type="pct"/>
            <w:shd w:val="clear" w:color="auto" w:fill="auto"/>
            <w:vAlign w:val="center"/>
            <w:hideMark/>
          </w:tcPr>
          <w:p w14:paraId="57C7D30F" w14:textId="372C728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29,2</w:t>
            </w:r>
          </w:p>
        </w:tc>
        <w:tc>
          <w:tcPr>
            <w:tcW w:w="1069" w:type="pct"/>
            <w:shd w:val="clear" w:color="auto" w:fill="auto"/>
            <w:vAlign w:val="center"/>
            <w:hideMark/>
          </w:tcPr>
          <w:p w14:paraId="27F8CB3B" w14:textId="059824B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329F6840" w14:textId="77777777" w:rsidTr="003033A3">
        <w:trPr>
          <w:trHeight w:val="20"/>
        </w:trPr>
        <w:tc>
          <w:tcPr>
            <w:tcW w:w="355" w:type="pct"/>
            <w:shd w:val="clear" w:color="auto" w:fill="auto"/>
            <w:vAlign w:val="center"/>
            <w:hideMark/>
          </w:tcPr>
          <w:p w14:paraId="2B788D04"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71</w:t>
            </w:r>
          </w:p>
        </w:tc>
        <w:tc>
          <w:tcPr>
            <w:tcW w:w="1431" w:type="pct"/>
            <w:shd w:val="clear" w:color="auto" w:fill="auto"/>
            <w:vAlign w:val="center"/>
            <w:hideMark/>
          </w:tcPr>
          <w:p w14:paraId="4AC68AA6" w14:textId="23CB780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т.31</w:t>
            </w:r>
          </w:p>
        </w:tc>
        <w:tc>
          <w:tcPr>
            <w:tcW w:w="1287" w:type="pct"/>
            <w:shd w:val="clear" w:color="auto" w:fill="auto"/>
            <w:vAlign w:val="center"/>
            <w:hideMark/>
          </w:tcPr>
          <w:p w14:paraId="3DC1E4FC" w14:textId="6D29268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уг.25</w:t>
            </w:r>
          </w:p>
        </w:tc>
        <w:tc>
          <w:tcPr>
            <w:tcW w:w="858" w:type="pct"/>
            <w:shd w:val="clear" w:color="auto" w:fill="auto"/>
            <w:vAlign w:val="center"/>
            <w:hideMark/>
          </w:tcPr>
          <w:p w14:paraId="527A79DA" w14:textId="2EB2C40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21,4</w:t>
            </w:r>
          </w:p>
        </w:tc>
        <w:tc>
          <w:tcPr>
            <w:tcW w:w="1069" w:type="pct"/>
            <w:shd w:val="clear" w:color="auto" w:fill="auto"/>
            <w:vAlign w:val="center"/>
            <w:hideMark/>
          </w:tcPr>
          <w:p w14:paraId="3FA18606" w14:textId="33ED930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46240AD7" w14:textId="77777777" w:rsidTr="003033A3">
        <w:trPr>
          <w:trHeight w:val="20"/>
        </w:trPr>
        <w:tc>
          <w:tcPr>
            <w:tcW w:w="355" w:type="pct"/>
            <w:shd w:val="clear" w:color="auto" w:fill="auto"/>
            <w:vAlign w:val="center"/>
            <w:hideMark/>
          </w:tcPr>
          <w:p w14:paraId="286F3173"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72</w:t>
            </w:r>
          </w:p>
        </w:tc>
        <w:tc>
          <w:tcPr>
            <w:tcW w:w="1431" w:type="pct"/>
            <w:shd w:val="clear" w:color="auto" w:fill="auto"/>
            <w:vAlign w:val="center"/>
            <w:hideMark/>
          </w:tcPr>
          <w:p w14:paraId="4CC8C638" w14:textId="466F9D2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т.5</w:t>
            </w:r>
          </w:p>
        </w:tc>
        <w:tc>
          <w:tcPr>
            <w:tcW w:w="1287" w:type="pct"/>
            <w:shd w:val="clear" w:color="auto" w:fill="auto"/>
            <w:vAlign w:val="center"/>
            <w:hideMark/>
          </w:tcPr>
          <w:p w14:paraId="4D692A16" w14:textId="25132CF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w:t>
            </w:r>
          </w:p>
        </w:tc>
        <w:tc>
          <w:tcPr>
            <w:tcW w:w="858" w:type="pct"/>
            <w:shd w:val="clear" w:color="auto" w:fill="auto"/>
            <w:vAlign w:val="center"/>
            <w:hideMark/>
          </w:tcPr>
          <w:p w14:paraId="56805C5E" w14:textId="5DADB4B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19,9</w:t>
            </w:r>
          </w:p>
        </w:tc>
        <w:tc>
          <w:tcPr>
            <w:tcW w:w="1069" w:type="pct"/>
            <w:shd w:val="clear" w:color="auto" w:fill="auto"/>
            <w:vAlign w:val="center"/>
            <w:hideMark/>
          </w:tcPr>
          <w:p w14:paraId="15645BD7" w14:textId="1959B13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078812B9" w14:textId="77777777" w:rsidTr="003033A3">
        <w:trPr>
          <w:trHeight w:val="20"/>
        </w:trPr>
        <w:tc>
          <w:tcPr>
            <w:tcW w:w="355" w:type="pct"/>
            <w:shd w:val="clear" w:color="auto" w:fill="auto"/>
            <w:vAlign w:val="center"/>
            <w:hideMark/>
          </w:tcPr>
          <w:p w14:paraId="6FC0BBBC"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73</w:t>
            </w:r>
          </w:p>
        </w:tc>
        <w:tc>
          <w:tcPr>
            <w:tcW w:w="1431" w:type="pct"/>
            <w:shd w:val="clear" w:color="auto" w:fill="auto"/>
            <w:vAlign w:val="center"/>
            <w:hideMark/>
          </w:tcPr>
          <w:p w14:paraId="4FEF0F23" w14:textId="29CFAD08"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т.6</w:t>
            </w:r>
          </w:p>
        </w:tc>
        <w:tc>
          <w:tcPr>
            <w:tcW w:w="1287" w:type="pct"/>
            <w:shd w:val="clear" w:color="auto" w:fill="auto"/>
            <w:vAlign w:val="center"/>
            <w:hideMark/>
          </w:tcPr>
          <w:p w14:paraId="212484AA" w14:textId="39E89AB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20</w:t>
            </w:r>
          </w:p>
        </w:tc>
        <w:tc>
          <w:tcPr>
            <w:tcW w:w="858" w:type="pct"/>
            <w:shd w:val="clear" w:color="auto" w:fill="auto"/>
            <w:vAlign w:val="center"/>
            <w:hideMark/>
          </w:tcPr>
          <w:p w14:paraId="11022429" w14:textId="796BB78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15,6</w:t>
            </w:r>
          </w:p>
        </w:tc>
        <w:tc>
          <w:tcPr>
            <w:tcW w:w="1069" w:type="pct"/>
            <w:shd w:val="clear" w:color="auto" w:fill="auto"/>
            <w:vAlign w:val="center"/>
            <w:hideMark/>
          </w:tcPr>
          <w:p w14:paraId="1A31E76D" w14:textId="376D71E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746F4D45" w14:textId="77777777" w:rsidTr="003033A3">
        <w:trPr>
          <w:trHeight w:val="20"/>
        </w:trPr>
        <w:tc>
          <w:tcPr>
            <w:tcW w:w="355" w:type="pct"/>
            <w:shd w:val="clear" w:color="auto" w:fill="auto"/>
            <w:vAlign w:val="center"/>
            <w:hideMark/>
          </w:tcPr>
          <w:p w14:paraId="0A42F9AF"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74</w:t>
            </w:r>
          </w:p>
        </w:tc>
        <w:tc>
          <w:tcPr>
            <w:tcW w:w="1431" w:type="pct"/>
            <w:shd w:val="clear" w:color="auto" w:fill="auto"/>
            <w:vAlign w:val="center"/>
            <w:hideMark/>
          </w:tcPr>
          <w:p w14:paraId="46716413" w14:textId="0A8E84A6"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т.7</w:t>
            </w:r>
          </w:p>
        </w:tc>
        <w:tc>
          <w:tcPr>
            <w:tcW w:w="1287" w:type="pct"/>
            <w:shd w:val="clear" w:color="auto" w:fill="auto"/>
            <w:vAlign w:val="center"/>
            <w:hideMark/>
          </w:tcPr>
          <w:p w14:paraId="0718FAE8" w14:textId="09F9C9F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12</w:t>
            </w:r>
          </w:p>
        </w:tc>
        <w:tc>
          <w:tcPr>
            <w:tcW w:w="858" w:type="pct"/>
            <w:shd w:val="clear" w:color="auto" w:fill="auto"/>
            <w:vAlign w:val="center"/>
            <w:hideMark/>
          </w:tcPr>
          <w:p w14:paraId="645E4D20" w14:textId="7EE6B45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8,2</w:t>
            </w:r>
          </w:p>
        </w:tc>
        <w:tc>
          <w:tcPr>
            <w:tcW w:w="1069" w:type="pct"/>
            <w:shd w:val="clear" w:color="auto" w:fill="auto"/>
            <w:vAlign w:val="center"/>
            <w:hideMark/>
          </w:tcPr>
          <w:p w14:paraId="10C1C355" w14:textId="1BEE890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7E8CCDCB" w14:textId="77777777" w:rsidTr="003033A3">
        <w:trPr>
          <w:trHeight w:val="20"/>
        </w:trPr>
        <w:tc>
          <w:tcPr>
            <w:tcW w:w="355" w:type="pct"/>
            <w:shd w:val="clear" w:color="auto" w:fill="auto"/>
            <w:vAlign w:val="center"/>
            <w:hideMark/>
          </w:tcPr>
          <w:p w14:paraId="6CF45583"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75</w:t>
            </w:r>
          </w:p>
        </w:tc>
        <w:tc>
          <w:tcPr>
            <w:tcW w:w="1431" w:type="pct"/>
            <w:shd w:val="clear" w:color="auto" w:fill="auto"/>
            <w:vAlign w:val="center"/>
            <w:hideMark/>
          </w:tcPr>
          <w:p w14:paraId="74816FC2" w14:textId="1B4DC3C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т.8</w:t>
            </w:r>
          </w:p>
        </w:tc>
        <w:tc>
          <w:tcPr>
            <w:tcW w:w="1287" w:type="pct"/>
            <w:shd w:val="clear" w:color="auto" w:fill="auto"/>
            <w:vAlign w:val="center"/>
            <w:hideMark/>
          </w:tcPr>
          <w:p w14:paraId="24A95858" w14:textId="5009D2B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19</w:t>
            </w:r>
          </w:p>
        </w:tc>
        <w:tc>
          <w:tcPr>
            <w:tcW w:w="858" w:type="pct"/>
            <w:shd w:val="clear" w:color="auto" w:fill="auto"/>
            <w:vAlign w:val="center"/>
            <w:hideMark/>
          </w:tcPr>
          <w:p w14:paraId="0FAEECFB" w14:textId="5DC9C23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15,6</w:t>
            </w:r>
          </w:p>
        </w:tc>
        <w:tc>
          <w:tcPr>
            <w:tcW w:w="1069" w:type="pct"/>
            <w:shd w:val="clear" w:color="auto" w:fill="auto"/>
            <w:vAlign w:val="center"/>
            <w:hideMark/>
          </w:tcPr>
          <w:p w14:paraId="44C617D3" w14:textId="0A2537E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424502D4" w14:textId="77777777" w:rsidTr="003033A3">
        <w:trPr>
          <w:trHeight w:val="20"/>
        </w:trPr>
        <w:tc>
          <w:tcPr>
            <w:tcW w:w="355" w:type="pct"/>
            <w:shd w:val="clear" w:color="auto" w:fill="auto"/>
            <w:vAlign w:val="center"/>
            <w:hideMark/>
          </w:tcPr>
          <w:p w14:paraId="7ABFE445"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76</w:t>
            </w:r>
          </w:p>
        </w:tc>
        <w:tc>
          <w:tcPr>
            <w:tcW w:w="1431" w:type="pct"/>
            <w:shd w:val="clear" w:color="auto" w:fill="auto"/>
            <w:vAlign w:val="center"/>
            <w:hideMark/>
          </w:tcPr>
          <w:p w14:paraId="2EA53144" w14:textId="7A061D4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т.9</w:t>
            </w:r>
          </w:p>
        </w:tc>
        <w:tc>
          <w:tcPr>
            <w:tcW w:w="1287" w:type="pct"/>
            <w:shd w:val="clear" w:color="auto" w:fill="auto"/>
            <w:vAlign w:val="center"/>
            <w:hideMark/>
          </w:tcPr>
          <w:p w14:paraId="125FBD78" w14:textId="7FA34D5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w:t>
            </w:r>
          </w:p>
        </w:tc>
        <w:tc>
          <w:tcPr>
            <w:tcW w:w="858" w:type="pct"/>
            <w:shd w:val="clear" w:color="auto" w:fill="auto"/>
            <w:vAlign w:val="center"/>
            <w:hideMark/>
          </w:tcPr>
          <w:p w14:paraId="7DF46E2B" w14:textId="333D21C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19,9</w:t>
            </w:r>
          </w:p>
        </w:tc>
        <w:tc>
          <w:tcPr>
            <w:tcW w:w="1069" w:type="pct"/>
            <w:shd w:val="clear" w:color="auto" w:fill="auto"/>
            <w:vAlign w:val="center"/>
            <w:hideMark/>
          </w:tcPr>
          <w:p w14:paraId="25337610" w14:textId="29C0E7C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2CB5368A" w14:textId="77777777" w:rsidTr="003033A3">
        <w:trPr>
          <w:trHeight w:val="20"/>
        </w:trPr>
        <w:tc>
          <w:tcPr>
            <w:tcW w:w="355" w:type="pct"/>
            <w:shd w:val="clear" w:color="auto" w:fill="auto"/>
            <w:vAlign w:val="center"/>
            <w:hideMark/>
          </w:tcPr>
          <w:p w14:paraId="6C8A4FA3"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77</w:t>
            </w:r>
          </w:p>
        </w:tc>
        <w:tc>
          <w:tcPr>
            <w:tcW w:w="1431" w:type="pct"/>
            <w:shd w:val="clear" w:color="auto" w:fill="auto"/>
            <w:vAlign w:val="center"/>
            <w:hideMark/>
          </w:tcPr>
          <w:p w14:paraId="111E0B24" w14:textId="32557A9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w:t>
            </w:r>
          </w:p>
        </w:tc>
        <w:tc>
          <w:tcPr>
            <w:tcW w:w="1287" w:type="pct"/>
            <w:shd w:val="clear" w:color="auto" w:fill="auto"/>
            <w:vAlign w:val="center"/>
            <w:hideMark/>
          </w:tcPr>
          <w:p w14:paraId="489E1F59" w14:textId="788B2F0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14</w:t>
            </w:r>
          </w:p>
        </w:tc>
        <w:tc>
          <w:tcPr>
            <w:tcW w:w="858" w:type="pct"/>
            <w:shd w:val="clear" w:color="auto" w:fill="auto"/>
            <w:vAlign w:val="center"/>
            <w:hideMark/>
          </w:tcPr>
          <w:p w14:paraId="752566CE" w14:textId="6B79DE31"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6,6</w:t>
            </w:r>
          </w:p>
        </w:tc>
        <w:tc>
          <w:tcPr>
            <w:tcW w:w="1069" w:type="pct"/>
            <w:shd w:val="clear" w:color="auto" w:fill="auto"/>
            <w:vAlign w:val="center"/>
            <w:hideMark/>
          </w:tcPr>
          <w:p w14:paraId="36E5E5FF" w14:textId="7372658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5945F69C" w14:textId="77777777" w:rsidTr="003033A3">
        <w:trPr>
          <w:trHeight w:val="20"/>
        </w:trPr>
        <w:tc>
          <w:tcPr>
            <w:tcW w:w="355" w:type="pct"/>
            <w:shd w:val="clear" w:color="auto" w:fill="auto"/>
            <w:vAlign w:val="center"/>
            <w:hideMark/>
          </w:tcPr>
          <w:p w14:paraId="3EFA09E0"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78</w:t>
            </w:r>
          </w:p>
        </w:tc>
        <w:tc>
          <w:tcPr>
            <w:tcW w:w="1431" w:type="pct"/>
            <w:shd w:val="clear" w:color="auto" w:fill="auto"/>
            <w:vAlign w:val="center"/>
            <w:hideMark/>
          </w:tcPr>
          <w:p w14:paraId="1959A3A1" w14:textId="7E85F1F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w:t>
            </w:r>
          </w:p>
        </w:tc>
        <w:tc>
          <w:tcPr>
            <w:tcW w:w="1287" w:type="pct"/>
            <w:shd w:val="clear" w:color="auto" w:fill="auto"/>
            <w:vAlign w:val="center"/>
            <w:hideMark/>
          </w:tcPr>
          <w:p w14:paraId="1EE71562" w14:textId="15D074EF"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11</w:t>
            </w:r>
          </w:p>
        </w:tc>
        <w:tc>
          <w:tcPr>
            <w:tcW w:w="858" w:type="pct"/>
            <w:shd w:val="clear" w:color="auto" w:fill="auto"/>
            <w:vAlign w:val="center"/>
            <w:hideMark/>
          </w:tcPr>
          <w:p w14:paraId="222C056E" w14:textId="45B5B49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5,8</w:t>
            </w:r>
          </w:p>
        </w:tc>
        <w:tc>
          <w:tcPr>
            <w:tcW w:w="1069" w:type="pct"/>
            <w:shd w:val="clear" w:color="auto" w:fill="auto"/>
            <w:vAlign w:val="center"/>
            <w:hideMark/>
          </w:tcPr>
          <w:p w14:paraId="0DD9029D" w14:textId="4B5576A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1FF2ADA5" w14:textId="77777777" w:rsidTr="003033A3">
        <w:trPr>
          <w:trHeight w:val="20"/>
        </w:trPr>
        <w:tc>
          <w:tcPr>
            <w:tcW w:w="355" w:type="pct"/>
            <w:shd w:val="clear" w:color="auto" w:fill="auto"/>
            <w:vAlign w:val="center"/>
            <w:hideMark/>
          </w:tcPr>
          <w:p w14:paraId="6C1293A3"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79</w:t>
            </w:r>
          </w:p>
        </w:tc>
        <w:tc>
          <w:tcPr>
            <w:tcW w:w="1431" w:type="pct"/>
            <w:shd w:val="clear" w:color="auto" w:fill="auto"/>
            <w:vAlign w:val="center"/>
            <w:hideMark/>
          </w:tcPr>
          <w:p w14:paraId="1FB6D3AC" w14:textId="5F6012A3"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уг.25</w:t>
            </w:r>
          </w:p>
        </w:tc>
        <w:tc>
          <w:tcPr>
            <w:tcW w:w="1287" w:type="pct"/>
            <w:shd w:val="clear" w:color="auto" w:fill="auto"/>
            <w:vAlign w:val="center"/>
            <w:hideMark/>
          </w:tcPr>
          <w:p w14:paraId="43E31FE9" w14:textId="424E248B"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3</w:t>
            </w:r>
          </w:p>
        </w:tc>
        <w:tc>
          <w:tcPr>
            <w:tcW w:w="858" w:type="pct"/>
            <w:shd w:val="clear" w:color="auto" w:fill="auto"/>
            <w:vAlign w:val="center"/>
            <w:hideMark/>
          </w:tcPr>
          <w:p w14:paraId="7B4C10D9" w14:textId="14AD512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5,9</w:t>
            </w:r>
          </w:p>
        </w:tc>
        <w:tc>
          <w:tcPr>
            <w:tcW w:w="1069" w:type="pct"/>
            <w:shd w:val="clear" w:color="auto" w:fill="auto"/>
            <w:vAlign w:val="center"/>
            <w:hideMark/>
          </w:tcPr>
          <w:p w14:paraId="302F418E" w14:textId="6FC245E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1DB90E4B" w14:textId="77777777" w:rsidTr="003033A3">
        <w:trPr>
          <w:trHeight w:val="20"/>
        </w:trPr>
        <w:tc>
          <w:tcPr>
            <w:tcW w:w="355" w:type="pct"/>
            <w:shd w:val="clear" w:color="auto" w:fill="auto"/>
            <w:vAlign w:val="center"/>
            <w:hideMark/>
          </w:tcPr>
          <w:p w14:paraId="3BFC4A3D"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80</w:t>
            </w:r>
          </w:p>
        </w:tc>
        <w:tc>
          <w:tcPr>
            <w:tcW w:w="1431" w:type="pct"/>
            <w:shd w:val="clear" w:color="auto" w:fill="auto"/>
            <w:vAlign w:val="center"/>
            <w:hideMark/>
          </w:tcPr>
          <w:p w14:paraId="58B8E1F2" w14:textId="42C7232E"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уг.9</w:t>
            </w:r>
          </w:p>
        </w:tc>
        <w:tc>
          <w:tcPr>
            <w:tcW w:w="1287" w:type="pct"/>
            <w:shd w:val="clear" w:color="auto" w:fill="auto"/>
            <w:vAlign w:val="center"/>
            <w:hideMark/>
          </w:tcPr>
          <w:p w14:paraId="47C0EE4F" w14:textId="6D606EA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13</w:t>
            </w:r>
          </w:p>
        </w:tc>
        <w:tc>
          <w:tcPr>
            <w:tcW w:w="858" w:type="pct"/>
            <w:shd w:val="clear" w:color="auto" w:fill="auto"/>
            <w:vAlign w:val="center"/>
            <w:hideMark/>
          </w:tcPr>
          <w:p w14:paraId="4F832E08" w14:textId="4D9BB55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5</w:t>
            </w:r>
          </w:p>
        </w:tc>
        <w:tc>
          <w:tcPr>
            <w:tcW w:w="1069" w:type="pct"/>
            <w:shd w:val="clear" w:color="auto" w:fill="auto"/>
            <w:vAlign w:val="center"/>
            <w:hideMark/>
          </w:tcPr>
          <w:p w14:paraId="7689C0DE" w14:textId="272DF50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0,075</w:t>
            </w:r>
          </w:p>
        </w:tc>
      </w:tr>
      <w:tr w:rsidR="003033A3" w:rsidRPr="00AC6400" w14:paraId="6EFAE1CA" w14:textId="77777777" w:rsidTr="003033A3">
        <w:trPr>
          <w:trHeight w:val="20"/>
        </w:trPr>
        <w:tc>
          <w:tcPr>
            <w:tcW w:w="355" w:type="pct"/>
            <w:shd w:val="clear" w:color="auto" w:fill="auto"/>
            <w:vAlign w:val="center"/>
            <w:hideMark/>
          </w:tcPr>
          <w:p w14:paraId="5F6620A5"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81</w:t>
            </w:r>
          </w:p>
        </w:tc>
        <w:tc>
          <w:tcPr>
            <w:tcW w:w="1431" w:type="pct"/>
            <w:shd w:val="clear" w:color="auto" w:fill="auto"/>
            <w:vAlign w:val="center"/>
            <w:hideMark/>
          </w:tcPr>
          <w:p w14:paraId="6BFF4C21" w14:textId="52FB9C2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т.13</w:t>
            </w:r>
          </w:p>
        </w:tc>
        <w:tc>
          <w:tcPr>
            <w:tcW w:w="1287" w:type="pct"/>
            <w:shd w:val="clear" w:color="auto" w:fill="auto"/>
            <w:vAlign w:val="center"/>
            <w:hideMark/>
          </w:tcPr>
          <w:p w14:paraId="3C18874C" w14:textId="1805893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24</w:t>
            </w:r>
          </w:p>
        </w:tc>
        <w:tc>
          <w:tcPr>
            <w:tcW w:w="858" w:type="pct"/>
            <w:shd w:val="clear" w:color="auto" w:fill="auto"/>
            <w:vAlign w:val="center"/>
            <w:hideMark/>
          </w:tcPr>
          <w:p w14:paraId="140B4B73" w14:textId="19B7A955"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23,4</w:t>
            </w:r>
          </w:p>
        </w:tc>
        <w:tc>
          <w:tcPr>
            <w:tcW w:w="1069" w:type="pct"/>
            <w:shd w:val="clear" w:color="auto" w:fill="auto"/>
            <w:vAlign w:val="center"/>
            <w:hideMark/>
          </w:tcPr>
          <w:p w14:paraId="105A3048" w14:textId="1A277347"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0,063</w:t>
            </w:r>
          </w:p>
        </w:tc>
      </w:tr>
      <w:tr w:rsidR="003033A3" w:rsidRPr="00AC6400" w14:paraId="79C62487" w14:textId="77777777" w:rsidTr="003033A3">
        <w:trPr>
          <w:trHeight w:val="20"/>
        </w:trPr>
        <w:tc>
          <w:tcPr>
            <w:tcW w:w="355" w:type="pct"/>
            <w:shd w:val="clear" w:color="auto" w:fill="auto"/>
            <w:vAlign w:val="center"/>
            <w:hideMark/>
          </w:tcPr>
          <w:p w14:paraId="29B505F5"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82</w:t>
            </w:r>
          </w:p>
        </w:tc>
        <w:tc>
          <w:tcPr>
            <w:tcW w:w="1431" w:type="pct"/>
            <w:shd w:val="clear" w:color="auto" w:fill="auto"/>
            <w:vAlign w:val="center"/>
            <w:hideMark/>
          </w:tcPr>
          <w:p w14:paraId="20B26059" w14:textId="5F0E723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т.14</w:t>
            </w:r>
          </w:p>
        </w:tc>
        <w:tc>
          <w:tcPr>
            <w:tcW w:w="1287" w:type="pct"/>
            <w:shd w:val="clear" w:color="auto" w:fill="auto"/>
            <w:vAlign w:val="center"/>
            <w:hideMark/>
          </w:tcPr>
          <w:p w14:paraId="7626EFB9" w14:textId="041F2559"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23</w:t>
            </w:r>
          </w:p>
        </w:tc>
        <w:tc>
          <w:tcPr>
            <w:tcW w:w="858" w:type="pct"/>
            <w:shd w:val="clear" w:color="auto" w:fill="auto"/>
            <w:vAlign w:val="center"/>
            <w:hideMark/>
          </w:tcPr>
          <w:p w14:paraId="4EC791A7" w14:textId="26C1E89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18,3</w:t>
            </w:r>
          </w:p>
        </w:tc>
        <w:tc>
          <w:tcPr>
            <w:tcW w:w="1069" w:type="pct"/>
            <w:shd w:val="clear" w:color="auto" w:fill="auto"/>
            <w:vAlign w:val="center"/>
            <w:hideMark/>
          </w:tcPr>
          <w:p w14:paraId="592BA0D6" w14:textId="0ADEFA0D"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0,063</w:t>
            </w:r>
          </w:p>
        </w:tc>
      </w:tr>
      <w:tr w:rsidR="003033A3" w:rsidRPr="00AC6400" w14:paraId="5A9B0499" w14:textId="77777777" w:rsidTr="003033A3">
        <w:trPr>
          <w:trHeight w:val="20"/>
        </w:trPr>
        <w:tc>
          <w:tcPr>
            <w:tcW w:w="355" w:type="pct"/>
            <w:shd w:val="clear" w:color="auto" w:fill="auto"/>
            <w:vAlign w:val="center"/>
            <w:hideMark/>
          </w:tcPr>
          <w:p w14:paraId="417459BC"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83</w:t>
            </w:r>
          </w:p>
        </w:tc>
        <w:tc>
          <w:tcPr>
            <w:tcW w:w="1431" w:type="pct"/>
            <w:shd w:val="clear" w:color="auto" w:fill="auto"/>
            <w:vAlign w:val="center"/>
            <w:hideMark/>
          </w:tcPr>
          <w:p w14:paraId="27A36388" w14:textId="4C49F03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т.23</w:t>
            </w:r>
          </w:p>
        </w:tc>
        <w:tc>
          <w:tcPr>
            <w:tcW w:w="1287" w:type="pct"/>
            <w:shd w:val="clear" w:color="auto" w:fill="auto"/>
            <w:vAlign w:val="center"/>
            <w:hideMark/>
          </w:tcPr>
          <w:p w14:paraId="422E10E7" w14:textId="03201BA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22</w:t>
            </w:r>
          </w:p>
        </w:tc>
        <w:tc>
          <w:tcPr>
            <w:tcW w:w="858" w:type="pct"/>
            <w:shd w:val="clear" w:color="auto" w:fill="auto"/>
            <w:vAlign w:val="center"/>
            <w:hideMark/>
          </w:tcPr>
          <w:p w14:paraId="7C4B461B" w14:textId="4F365284"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6,1</w:t>
            </w:r>
          </w:p>
        </w:tc>
        <w:tc>
          <w:tcPr>
            <w:tcW w:w="1069" w:type="pct"/>
            <w:shd w:val="clear" w:color="auto" w:fill="auto"/>
            <w:vAlign w:val="center"/>
            <w:hideMark/>
          </w:tcPr>
          <w:p w14:paraId="6ECD71FE" w14:textId="48BFC70A"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0,063</w:t>
            </w:r>
          </w:p>
        </w:tc>
      </w:tr>
      <w:tr w:rsidR="003033A3" w:rsidRPr="00AC6400" w14:paraId="3ECB18C9" w14:textId="77777777" w:rsidTr="003033A3">
        <w:trPr>
          <w:trHeight w:val="20"/>
        </w:trPr>
        <w:tc>
          <w:tcPr>
            <w:tcW w:w="355" w:type="pct"/>
            <w:shd w:val="clear" w:color="auto" w:fill="auto"/>
            <w:vAlign w:val="center"/>
            <w:hideMark/>
          </w:tcPr>
          <w:p w14:paraId="080C4E02" w14:textId="77777777" w:rsidR="003033A3" w:rsidRPr="00AC6400" w:rsidRDefault="003033A3" w:rsidP="003033A3">
            <w:pPr>
              <w:ind w:firstLine="0"/>
              <w:jc w:val="center"/>
              <w:rPr>
                <w:rFonts w:eastAsia="Times New Roman" w:cs="Times New Roman"/>
                <w:color w:val="000000"/>
                <w:sz w:val="20"/>
                <w:szCs w:val="20"/>
                <w:lang w:eastAsia="ru-RU"/>
              </w:rPr>
            </w:pPr>
            <w:r w:rsidRPr="00AC6400">
              <w:rPr>
                <w:rFonts w:eastAsia="Times New Roman" w:cs="Times New Roman"/>
                <w:color w:val="000000"/>
                <w:sz w:val="20"/>
                <w:szCs w:val="20"/>
                <w:lang w:eastAsia="ru-RU"/>
              </w:rPr>
              <w:t>84</w:t>
            </w:r>
          </w:p>
        </w:tc>
        <w:tc>
          <w:tcPr>
            <w:tcW w:w="1431" w:type="pct"/>
            <w:shd w:val="clear" w:color="auto" w:fill="auto"/>
            <w:vAlign w:val="center"/>
            <w:hideMark/>
          </w:tcPr>
          <w:p w14:paraId="5B194FD5" w14:textId="3FFDB120"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т.32</w:t>
            </w:r>
          </w:p>
        </w:tc>
        <w:tc>
          <w:tcPr>
            <w:tcW w:w="1287" w:type="pct"/>
            <w:shd w:val="clear" w:color="auto" w:fill="auto"/>
            <w:vAlign w:val="center"/>
            <w:hideMark/>
          </w:tcPr>
          <w:p w14:paraId="7518858D" w14:textId="29978BA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МКД 21</w:t>
            </w:r>
          </w:p>
        </w:tc>
        <w:tc>
          <w:tcPr>
            <w:tcW w:w="858" w:type="pct"/>
            <w:shd w:val="clear" w:color="auto" w:fill="auto"/>
            <w:vAlign w:val="center"/>
            <w:hideMark/>
          </w:tcPr>
          <w:p w14:paraId="48C876FF" w14:textId="365310C2"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8,6</w:t>
            </w:r>
          </w:p>
        </w:tc>
        <w:tc>
          <w:tcPr>
            <w:tcW w:w="1069" w:type="pct"/>
            <w:shd w:val="clear" w:color="auto" w:fill="auto"/>
            <w:vAlign w:val="center"/>
            <w:hideMark/>
          </w:tcPr>
          <w:p w14:paraId="4D89E961" w14:textId="18780E3C" w:rsidR="003033A3" w:rsidRPr="00AC6400" w:rsidRDefault="003033A3" w:rsidP="003033A3">
            <w:pPr>
              <w:ind w:firstLine="0"/>
              <w:jc w:val="center"/>
              <w:rPr>
                <w:rFonts w:eastAsia="Times New Roman" w:cs="Times New Roman"/>
                <w:color w:val="000000"/>
                <w:sz w:val="20"/>
                <w:szCs w:val="20"/>
                <w:lang w:eastAsia="ru-RU"/>
              </w:rPr>
            </w:pPr>
            <w:r>
              <w:rPr>
                <w:color w:val="000000"/>
                <w:sz w:val="20"/>
                <w:szCs w:val="20"/>
              </w:rPr>
              <w:t>0,063</w:t>
            </w:r>
          </w:p>
        </w:tc>
      </w:tr>
    </w:tbl>
    <w:p w14:paraId="08B63164" w14:textId="77777777" w:rsidR="00AC6400" w:rsidRDefault="00AC6400" w:rsidP="003033A3"/>
    <w:p w14:paraId="33B18087" w14:textId="23EF7DAF" w:rsidR="00AC6400" w:rsidRDefault="003033A3" w:rsidP="003033A3">
      <w:r>
        <w:t>Пр</w:t>
      </w:r>
      <w:r w:rsidR="002D2F09">
        <w:t xml:space="preserve">отяженность сетей водоснабжения, введенных в эксплуатацию, </w:t>
      </w:r>
      <w:r>
        <w:t xml:space="preserve">рассчитана в </w:t>
      </w:r>
      <w:r w:rsidR="002D2F09">
        <w:t>геоинформационной системе</w:t>
      </w:r>
      <w:r>
        <w:t xml:space="preserve"> </w:t>
      </w:r>
      <w:proofErr w:type="spellStart"/>
      <w:r>
        <w:rPr>
          <w:lang w:val="en-US"/>
        </w:rPr>
        <w:t>Zulu</w:t>
      </w:r>
      <w:r w:rsidR="002D2F09">
        <w:rPr>
          <w:lang w:val="en-US"/>
        </w:rPr>
        <w:t>GIS</w:t>
      </w:r>
      <w:proofErr w:type="spellEnd"/>
      <w:r>
        <w:t xml:space="preserve"> и составила 1920,7 метров.</w:t>
      </w:r>
    </w:p>
    <w:p w14:paraId="5F7D3C3A" w14:textId="30A6A981" w:rsidR="002D2F09" w:rsidRDefault="002D2F09" w:rsidP="00D3573D"/>
    <w:p w14:paraId="04C187B8" w14:textId="7E2B3AD4" w:rsidR="00212656" w:rsidRDefault="00212656" w:rsidP="00D3573D">
      <w:r>
        <w:t xml:space="preserve">На рисунке ниже представлено соотношение протяженности сетей по диаметру для технологической зоны ВС </w:t>
      </w:r>
      <w:proofErr w:type="gramStart"/>
      <w:r>
        <w:t>Новая</w:t>
      </w:r>
      <w:proofErr w:type="gramEnd"/>
      <w:r>
        <w:t xml:space="preserve"> Холмогоровка:</w:t>
      </w:r>
    </w:p>
    <w:p w14:paraId="6950943E" w14:textId="1D627BA6" w:rsidR="00896208" w:rsidRDefault="0060436F" w:rsidP="0060436F">
      <w:pPr>
        <w:keepNext/>
        <w:ind w:firstLine="0"/>
        <w:jc w:val="center"/>
      </w:pPr>
      <w:r>
        <w:rPr>
          <w:noProof/>
          <w:lang w:eastAsia="ru-RU"/>
        </w:rPr>
        <w:lastRenderedPageBreak/>
        <w:drawing>
          <wp:inline distT="0" distB="0" distL="0" distR="0" wp14:anchorId="662E5D14" wp14:editId="2756C4FB">
            <wp:extent cx="4572000" cy="274320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07304C8" w14:textId="590B7002" w:rsidR="00896208" w:rsidRDefault="00896208" w:rsidP="00896208">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65</w:t>
      </w:r>
      <w:r w:rsidR="000B7E8F">
        <w:rPr>
          <w:noProof/>
        </w:rPr>
        <w:fldChar w:fldCharType="end"/>
      </w:r>
      <w:r>
        <w:t xml:space="preserve"> Соотношение протяженности сетей водоснабжения по </w:t>
      </w:r>
      <w:r w:rsidR="005B3C64">
        <w:t xml:space="preserve">их </w:t>
      </w:r>
      <w:r>
        <w:t>диаметру</w:t>
      </w:r>
    </w:p>
    <w:p w14:paraId="495DF36D" w14:textId="0A63CE20" w:rsidR="00896208" w:rsidRDefault="00896208" w:rsidP="00D3573D"/>
    <w:p w14:paraId="31E7539A" w14:textId="310BCB2C" w:rsidR="00896208" w:rsidRDefault="0060436F" w:rsidP="00D3573D">
      <w:r>
        <w:t xml:space="preserve">Так, основную долю сетей водоснабжения в технологической зоне ВС Новая Холмогоровка составляют сети диаметром 160 </w:t>
      </w:r>
      <w:proofErr w:type="gramStart"/>
      <w:r>
        <w:t>мм</w:t>
      </w:r>
      <w:proofErr w:type="gramEnd"/>
      <w:r>
        <w:t xml:space="preserve"> и равн</w:t>
      </w:r>
      <w:r w:rsidR="00212656">
        <w:t xml:space="preserve">яется </w:t>
      </w:r>
      <w:r>
        <w:t>1345,3 м (70%).</w:t>
      </w:r>
    </w:p>
    <w:p w14:paraId="1195B0DD" w14:textId="77777777" w:rsidR="00896208" w:rsidRDefault="00896208" w:rsidP="00D3573D"/>
    <w:p w14:paraId="6AC5852D" w14:textId="665FDADE" w:rsidR="00A666BB" w:rsidRDefault="002134CE" w:rsidP="00D3573D">
      <w:r>
        <w:t xml:space="preserve">Суммарная протяженность сетей водоснабжения </w:t>
      </w:r>
      <w:r w:rsidR="005B3C64">
        <w:t xml:space="preserve">на территории </w:t>
      </w:r>
      <w:r>
        <w:t xml:space="preserve">МО </w:t>
      </w:r>
      <w:r w:rsidR="005B3C64">
        <w:t>«Зеленоградский муниципальный округ Калининградской области»</w:t>
      </w:r>
      <w:r>
        <w:t xml:space="preserve"> представлена в таблице ниже.</w:t>
      </w:r>
    </w:p>
    <w:p w14:paraId="5DA09600" w14:textId="0142A676" w:rsidR="00A666BB" w:rsidRDefault="00A666BB" w:rsidP="005B3C64"/>
    <w:p w14:paraId="31B1D51F" w14:textId="63D08A53" w:rsidR="002134CE" w:rsidRPr="002134CE" w:rsidRDefault="002134CE" w:rsidP="00F8640E">
      <w:pPr>
        <w:pStyle w:val="af"/>
        <w:keepNext/>
        <w:jc w:val="both"/>
      </w:pPr>
      <w:r>
        <w:t xml:space="preserve">Таблица </w:t>
      </w:r>
      <w:r w:rsidR="000B7E8F">
        <w:fldChar w:fldCharType="begin"/>
      </w:r>
      <w:r w:rsidR="000B7E8F">
        <w:instrText xml:space="preserve"> SEQ Таблица \* ARABIC </w:instrText>
      </w:r>
      <w:r w:rsidR="000B7E8F">
        <w:fldChar w:fldCharType="separate"/>
      </w:r>
      <w:r w:rsidR="008E214F">
        <w:rPr>
          <w:noProof/>
        </w:rPr>
        <w:t>26</w:t>
      </w:r>
      <w:r w:rsidR="000B7E8F">
        <w:rPr>
          <w:noProof/>
        </w:rPr>
        <w:fldChar w:fldCharType="end"/>
      </w:r>
      <w:r>
        <w:t xml:space="preserve">. Общая протяженность сетей водоснабжения на территории </w:t>
      </w:r>
      <w:r w:rsidR="005B3C64">
        <w:t>МО «Зеленоградский муниципальный округ Калининградской области»</w:t>
      </w:r>
    </w:p>
    <w:tbl>
      <w:tblPr>
        <w:tblW w:w="9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8"/>
        <w:gridCol w:w="2551"/>
        <w:gridCol w:w="6372"/>
      </w:tblGrid>
      <w:tr w:rsidR="002134CE" w:rsidRPr="002134CE" w14:paraId="763CA5FC" w14:textId="77777777" w:rsidTr="006954E3">
        <w:trPr>
          <w:divId w:val="2020614837"/>
          <w:trHeight w:val="57"/>
        </w:trPr>
        <w:tc>
          <w:tcPr>
            <w:tcW w:w="988" w:type="dxa"/>
            <w:shd w:val="clear" w:color="auto" w:fill="auto"/>
            <w:vAlign w:val="center"/>
            <w:hideMark/>
          </w:tcPr>
          <w:p w14:paraId="348C7F84" w14:textId="77777777" w:rsidR="002134CE" w:rsidRPr="002134CE" w:rsidRDefault="002134CE" w:rsidP="002134CE">
            <w:pPr>
              <w:ind w:firstLine="0"/>
              <w:jc w:val="center"/>
              <w:rPr>
                <w:rFonts w:eastAsia="Times New Roman" w:cs="Times New Roman"/>
                <w:color w:val="000000"/>
                <w:sz w:val="20"/>
                <w:szCs w:val="20"/>
                <w:lang w:eastAsia="ru-RU"/>
              </w:rPr>
            </w:pPr>
            <w:r w:rsidRPr="002134CE">
              <w:rPr>
                <w:rFonts w:eastAsia="Times New Roman" w:cs="Times New Roman"/>
                <w:color w:val="000000"/>
                <w:sz w:val="20"/>
                <w:szCs w:val="20"/>
                <w:lang w:eastAsia="ru-RU"/>
              </w:rPr>
              <w:t xml:space="preserve">№ </w:t>
            </w:r>
            <w:proofErr w:type="gramStart"/>
            <w:r w:rsidRPr="002134CE">
              <w:rPr>
                <w:rFonts w:eastAsia="Times New Roman" w:cs="Times New Roman"/>
                <w:color w:val="000000"/>
                <w:sz w:val="20"/>
                <w:szCs w:val="20"/>
                <w:lang w:eastAsia="ru-RU"/>
              </w:rPr>
              <w:t>п</w:t>
            </w:r>
            <w:proofErr w:type="gramEnd"/>
            <w:r w:rsidRPr="002134CE">
              <w:rPr>
                <w:rFonts w:eastAsia="Times New Roman" w:cs="Times New Roman"/>
                <w:color w:val="000000"/>
                <w:sz w:val="20"/>
                <w:szCs w:val="20"/>
                <w:lang w:eastAsia="ru-RU"/>
              </w:rPr>
              <w:t>/п</w:t>
            </w:r>
          </w:p>
        </w:tc>
        <w:tc>
          <w:tcPr>
            <w:tcW w:w="2551" w:type="dxa"/>
            <w:shd w:val="clear" w:color="auto" w:fill="auto"/>
            <w:noWrap/>
            <w:vAlign w:val="center"/>
            <w:hideMark/>
          </w:tcPr>
          <w:p w14:paraId="0D04B955" w14:textId="641F790E" w:rsidR="002134CE" w:rsidRPr="002134CE" w:rsidRDefault="006954E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Протяженность сетей, </w:t>
            </w:r>
            <w:proofErr w:type="gramStart"/>
            <w:r w:rsidR="002134CE">
              <w:rPr>
                <w:rFonts w:eastAsia="Times New Roman" w:cs="Times New Roman"/>
                <w:color w:val="000000"/>
                <w:sz w:val="20"/>
                <w:szCs w:val="20"/>
                <w:lang w:eastAsia="ru-RU"/>
              </w:rPr>
              <w:t>м</w:t>
            </w:r>
            <w:proofErr w:type="gramEnd"/>
          </w:p>
        </w:tc>
        <w:tc>
          <w:tcPr>
            <w:tcW w:w="6372" w:type="dxa"/>
            <w:shd w:val="clear" w:color="auto" w:fill="auto"/>
            <w:noWrap/>
            <w:vAlign w:val="center"/>
            <w:hideMark/>
          </w:tcPr>
          <w:p w14:paraId="0946A535" w14:textId="77777777" w:rsidR="002134CE" w:rsidRPr="002134CE" w:rsidRDefault="002134CE" w:rsidP="002134CE">
            <w:pPr>
              <w:ind w:firstLine="0"/>
              <w:jc w:val="center"/>
              <w:rPr>
                <w:rFonts w:eastAsia="Times New Roman" w:cs="Times New Roman"/>
                <w:color w:val="000000"/>
                <w:sz w:val="20"/>
                <w:szCs w:val="20"/>
                <w:lang w:eastAsia="ru-RU"/>
              </w:rPr>
            </w:pPr>
            <w:r w:rsidRPr="002134CE">
              <w:rPr>
                <w:rFonts w:eastAsia="Times New Roman" w:cs="Times New Roman"/>
                <w:color w:val="000000"/>
                <w:sz w:val="20"/>
                <w:szCs w:val="20"/>
                <w:lang w:eastAsia="ru-RU"/>
              </w:rPr>
              <w:t>Примечание</w:t>
            </w:r>
          </w:p>
        </w:tc>
      </w:tr>
      <w:tr w:rsidR="002134CE" w:rsidRPr="002134CE" w14:paraId="3185C254" w14:textId="77777777" w:rsidTr="006954E3">
        <w:trPr>
          <w:divId w:val="2020614837"/>
          <w:trHeight w:val="57"/>
        </w:trPr>
        <w:tc>
          <w:tcPr>
            <w:tcW w:w="988" w:type="dxa"/>
            <w:shd w:val="clear" w:color="auto" w:fill="auto"/>
            <w:vAlign w:val="center"/>
            <w:hideMark/>
          </w:tcPr>
          <w:p w14:paraId="0FB8BC8C" w14:textId="77777777" w:rsidR="002134CE" w:rsidRPr="002134CE" w:rsidRDefault="002134CE" w:rsidP="002134CE">
            <w:pPr>
              <w:ind w:firstLine="0"/>
              <w:jc w:val="center"/>
              <w:rPr>
                <w:rFonts w:eastAsia="Times New Roman" w:cs="Times New Roman"/>
                <w:color w:val="000000"/>
                <w:sz w:val="20"/>
                <w:szCs w:val="20"/>
                <w:lang w:eastAsia="ru-RU"/>
              </w:rPr>
            </w:pPr>
            <w:r w:rsidRPr="002134CE">
              <w:rPr>
                <w:rFonts w:eastAsia="Times New Roman" w:cs="Times New Roman"/>
                <w:color w:val="000000"/>
                <w:sz w:val="20"/>
                <w:szCs w:val="20"/>
                <w:lang w:eastAsia="ru-RU"/>
              </w:rPr>
              <w:t>1</w:t>
            </w:r>
          </w:p>
        </w:tc>
        <w:tc>
          <w:tcPr>
            <w:tcW w:w="2551" w:type="dxa"/>
            <w:shd w:val="clear" w:color="auto" w:fill="auto"/>
            <w:noWrap/>
            <w:vAlign w:val="center"/>
            <w:hideMark/>
          </w:tcPr>
          <w:p w14:paraId="3D25EE0C" w14:textId="2B61B2FF" w:rsidR="002134CE" w:rsidRPr="002134CE" w:rsidRDefault="006954E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111123</w:t>
            </w:r>
          </w:p>
        </w:tc>
        <w:tc>
          <w:tcPr>
            <w:tcW w:w="6372" w:type="dxa"/>
            <w:shd w:val="clear" w:color="auto" w:fill="auto"/>
            <w:noWrap/>
            <w:vAlign w:val="center"/>
            <w:hideMark/>
          </w:tcPr>
          <w:p w14:paraId="732A1C1F" w14:textId="38F7F231" w:rsidR="002134CE" w:rsidRPr="002134CE" w:rsidRDefault="002D17A9" w:rsidP="005B3C6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Сети, находящиеся в эксплуатационной ответственност</w:t>
            </w:r>
            <w:proofErr w:type="gramStart"/>
            <w:r>
              <w:rPr>
                <w:rFonts w:eastAsia="Times New Roman" w:cs="Times New Roman"/>
                <w:color w:val="000000"/>
                <w:sz w:val="20"/>
                <w:szCs w:val="20"/>
                <w:lang w:eastAsia="ru-RU"/>
              </w:rPr>
              <w:t xml:space="preserve">и </w:t>
            </w:r>
            <w:r w:rsidR="00C12EFF">
              <w:rPr>
                <w:rFonts w:eastAsia="Times New Roman" w:cs="Times New Roman"/>
                <w:color w:val="000000"/>
                <w:sz w:val="20"/>
                <w:szCs w:val="20"/>
                <w:lang w:eastAsia="ru-RU"/>
              </w:rPr>
              <w:t>ООО</w:t>
            </w:r>
            <w:proofErr w:type="gramEnd"/>
            <w:r w:rsidR="00C12EFF">
              <w:rPr>
                <w:rFonts w:eastAsia="Times New Roman" w:cs="Times New Roman"/>
                <w:color w:val="000000"/>
                <w:sz w:val="20"/>
                <w:szCs w:val="20"/>
                <w:lang w:eastAsia="ru-RU"/>
              </w:rPr>
              <w:t> «Зеленоградский вод</w:t>
            </w:r>
            <w:r w:rsidR="00C12EFF" w:rsidRPr="00C12EFF">
              <w:rPr>
                <w:rFonts w:eastAsia="Times New Roman" w:cs="Times New Roman"/>
                <w:color w:val="000000"/>
                <w:sz w:val="20"/>
                <w:szCs w:val="20"/>
                <w:lang w:eastAsia="ru-RU"/>
              </w:rPr>
              <w:t>сервис»</w:t>
            </w:r>
          </w:p>
        </w:tc>
      </w:tr>
      <w:tr w:rsidR="002134CE" w:rsidRPr="002134CE" w14:paraId="409D9184" w14:textId="77777777" w:rsidTr="006954E3">
        <w:trPr>
          <w:divId w:val="2020614837"/>
          <w:trHeight w:val="57"/>
        </w:trPr>
        <w:tc>
          <w:tcPr>
            <w:tcW w:w="988" w:type="dxa"/>
            <w:shd w:val="clear" w:color="auto" w:fill="auto"/>
            <w:vAlign w:val="center"/>
            <w:hideMark/>
          </w:tcPr>
          <w:p w14:paraId="737CEE19" w14:textId="77777777" w:rsidR="002134CE" w:rsidRPr="002134CE" w:rsidRDefault="002134CE" w:rsidP="002134CE">
            <w:pPr>
              <w:ind w:firstLine="0"/>
              <w:jc w:val="center"/>
              <w:rPr>
                <w:rFonts w:eastAsia="Times New Roman" w:cs="Times New Roman"/>
                <w:color w:val="000000"/>
                <w:sz w:val="20"/>
                <w:szCs w:val="20"/>
                <w:lang w:eastAsia="ru-RU"/>
              </w:rPr>
            </w:pPr>
            <w:r w:rsidRPr="002134CE">
              <w:rPr>
                <w:rFonts w:eastAsia="Times New Roman" w:cs="Times New Roman"/>
                <w:color w:val="000000"/>
                <w:sz w:val="20"/>
                <w:szCs w:val="20"/>
                <w:lang w:eastAsia="ru-RU"/>
              </w:rPr>
              <w:t>2</w:t>
            </w:r>
          </w:p>
        </w:tc>
        <w:tc>
          <w:tcPr>
            <w:tcW w:w="2551" w:type="dxa"/>
            <w:shd w:val="clear" w:color="auto" w:fill="auto"/>
            <w:noWrap/>
            <w:vAlign w:val="center"/>
            <w:hideMark/>
          </w:tcPr>
          <w:p w14:paraId="1AC73044" w14:textId="35556CDF" w:rsidR="002134CE" w:rsidRPr="002134CE" w:rsidRDefault="006954E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190370</w:t>
            </w:r>
          </w:p>
        </w:tc>
        <w:tc>
          <w:tcPr>
            <w:tcW w:w="6372" w:type="dxa"/>
            <w:shd w:val="clear" w:color="auto" w:fill="auto"/>
            <w:noWrap/>
            <w:vAlign w:val="center"/>
            <w:hideMark/>
          </w:tcPr>
          <w:p w14:paraId="66936BDB" w14:textId="746017EC" w:rsidR="002134CE" w:rsidRPr="002134CE" w:rsidRDefault="006954E3" w:rsidP="006954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Сети, находящиеся в эксплуатационной ответственности МКП «Водоканал ЗМО»</w:t>
            </w:r>
          </w:p>
        </w:tc>
      </w:tr>
      <w:tr w:rsidR="002D17A9" w:rsidRPr="002134CE" w14:paraId="19B89BCA" w14:textId="77777777" w:rsidTr="006954E3">
        <w:trPr>
          <w:divId w:val="2020614837"/>
          <w:trHeight w:val="57"/>
        </w:trPr>
        <w:tc>
          <w:tcPr>
            <w:tcW w:w="988" w:type="dxa"/>
            <w:shd w:val="clear" w:color="auto" w:fill="auto"/>
            <w:vAlign w:val="center"/>
          </w:tcPr>
          <w:p w14:paraId="227E4717" w14:textId="620A72DA" w:rsidR="002D17A9" w:rsidRPr="002134CE" w:rsidRDefault="0008249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551" w:type="dxa"/>
            <w:shd w:val="clear" w:color="auto" w:fill="auto"/>
            <w:noWrap/>
            <w:vAlign w:val="center"/>
          </w:tcPr>
          <w:p w14:paraId="6179F5DA" w14:textId="5B828A25" w:rsidR="002D17A9" w:rsidRPr="002134CE" w:rsidRDefault="006954E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1920,7</w:t>
            </w:r>
          </w:p>
        </w:tc>
        <w:tc>
          <w:tcPr>
            <w:tcW w:w="6372" w:type="dxa"/>
            <w:shd w:val="clear" w:color="auto" w:fill="auto"/>
            <w:noWrap/>
            <w:vAlign w:val="center"/>
          </w:tcPr>
          <w:p w14:paraId="1ED98463" w14:textId="53AF26BB" w:rsidR="002D17A9" w:rsidRPr="002134CE" w:rsidRDefault="00082493" w:rsidP="006954E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Сети, находящиеся в эксплуатационной ответственност</w:t>
            </w:r>
            <w:proofErr w:type="gramStart"/>
            <w:r>
              <w:rPr>
                <w:rFonts w:eastAsia="Times New Roman" w:cs="Times New Roman"/>
                <w:color w:val="000000"/>
                <w:sz w:val="20"/>
                <w:szCs w:val="20"/>
                <w:lang w:eastAsia="ru-RU"/>
              </w:rPr>
              <w:t>и ООО</w:t>
            </w:r>
            <w:proofErr w:type="gramEnd"/>
            <w:r>
              <w:rPr>
                <w:rFonts w:eastAsia="Times New Roman" w:cs="Times New Roman"/>
                <w:color w:val="000000"/>
                <w:sz w:val="20"/>
                <w:szCs w:val="20"/>
                <w:lang w:eastAsia="ru-RU"/>
              </w:rPr>
              <w:t xml:space="preserve"> «</w:t>
            </w:r>
            <w:r w:rsidR="006954E3">
              <w:rPr>
                <w:rFonts w:eastAsia="Times New Roman" w:cs="Times New Roman"/>
                <w:color w:val="000000"/>
                <w:sz w:val="20"/>
                <w:szCs w:val="20"/>
                <w:lang w:eastAsia="ru-RU"/>
              </w:rPr>
              <w:t>Специализированный застройщик «Еврострой Инвест</w:t>
            </w:r>
            <w:r>
              <w:rPr>
                <w:rFonts w:eastAsia="Times New Roman" w:cs="Times New Roman"/>
                <w:color w:val="000000"/>
                <w:sz w:val="20"/>
                <w:szCs w:val="20"/>
                <w:lang w:eastAsia="ru-RU"/>
              </w:rPr>
              <w:t>»</w:t>
            </w:r>
          </w:p>
        </w:tc>
      </w:tr>
      <w:tr w:rsidR="002134CE" w:rsidRPr="002134CE" w14:paraId="49114207" w14:textId="77777777" w:rsidTr="006954E3">
        <w:trPr>
          <w:divId w:val="2020614837"/>
          <w:trHeight w:val="57"/>
        </w:trPr>
        <w:tc>
          <w:tcPr>
            <w:tcW w:w="988" w:type="dxa"/>
            <w:shd w:val="clear" w:color="auto" w:fill="auto"/>
            <w:vAlign w:val="center"/>
            <w:hideMark/>
          </w:tcPr>
          <w:p w14:paraId="77E45070" w14:textId="77777777" w:rsidR="002134CE" w:rsidRPr="002134CE" w:rsidRDefault="002134CE" w:rsidP="002134CE">
            <w:pPr>
              <w:ind w:firstLine="0"/>
              <w:jc w:val="center"/>
              <w:rPr>
                <w:rFonts w:eastAsia="Times New Roman" w:cs="Times New Roman"/>
                <w:color w:val="000000"/>
                <w:sz w:val="20"/>
                <w:szCs w:val="20"/>
                <w:lang w:eastAsia="ru-RU"/>
              </w:rPr>
            </w:pPr>
            <w:r w:rsidRPr="002134CE">
              <w:rPr>
                <w:rFonts w:eastAsia="Times New Roman" w:cs="Times New Roman"/>
                <w:color w:val="000000"/>
                <w:sz w:val="20"/>
                <w:szCs w:val="20"/>
                <w:lang w:eastAsia="ru-RU"/>
              </w:rPr>
              <w:t>Итого</w:t>
            </w:r>
          </w:p>
        </w:tc>
        <w:tc>
          <w:tcPr>
            <w:tcW w:w="2551" w:type="dxa"/>
            <w:shd w:val="clear" w:color="auto" w:fill="auto"/>
            <w:noWrap/>
            <w:vAlign w:val="center"/>
            <w:hideMark/>
          </w:tcPr>
          <w:p w14:paraId="0CEED094" w14:textId="20046BBE" w:rsidR="002134CE" w:rsidRPr="002134CE" w:rsidRDefault="006954E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303413,7</w:t>
            </w:r>
          </w:p>
        </w:tc>
        <w:tc>
          <w:tcPr>
            <w:tcW w:w="6372" w:type="dxa"/>
            <w:shd w:val="clear" w:color="auto" w:fill="auto"/>
            <w:noWrap/>
            <w:vAlign w:val="center"/>
            <w:hideMark/>
          </w:tcPr>
          <w:p w14:paraId="40C462DB" w14:textId="1BD40E9D" w:rsidR="002134CE" w:rsidRPr="002134CE" w:rsidRDefault="00082493" w:rsidP="002134C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sidR="002134CE" w:rsidRPr="002134CE">
              <w:rPr>
                <w:rFonts w:eastAsia="Times New Roman" w:cs="Times New Roman"/>
                <w:color w:val="000000"/>
                <w:sz w:val="20"/>
                <w:szCs w:val="20"/>
                <w:lang w:eastAsia="ru-RU"/>
              </w:rPr>
              <w:t> </w:t>
            </w:r>
          </w:p>
        </w:tc>
      </w:tr>
    </w:tbl>
    <w:p w14:paraId="491D4E7C" w14:textId="5D2BEFD6" w:rsidR="006954E3" w:rsidRDefault="006954E3">
      <w:pPr>
        <w:divId w:val="2020614837"/>
      </w:pPr>
    </w:p>
    <w:p w14:paraId="799CDC1A" w14:textId="10CE16BA" w:rsidR="006954E3" w:rsidRDefault="006954E3">
      <w:pPr>
        <w:divId w:val="2020614837"/>
      </w:pPr>
      <w:r>
        <w:t>Так, на территории МО «Зеленоградский муниципальный округ Калининградской области» находится 303413,7 метров водопроводных сетей.</w:t>
      </w:r>
    </w:p>
    <w:p w14:paraId="78C7CF15" w14:textId="77777777" w:rsidR="00082493" w:rsidRDefault="00082493" w:rsidP="006954E3"/>
    <w:p w14:paraId="569FACE1" w14:textId="37873BC3" w:rsidR="00870A59" w:rsidRPr="00BF325A" w:rsidRDefault="00BF325A" w:rsidP="00D26B7A">
      <w:pPr>
        <w:pStyle w:val="a0"/>
        <w:numPr>
          <w:ilvl w:val="2"/>
          <w:numId w:val="2"/>
        </w:numPr>
      </w:pPr>
      <w:bookmarkStart w:id="50" w:name="_Toc120510949"/>
      <w:r w:rsidRPr="00BF325A">
        <w:t>О</w:t>
      </w:r>
      <w:r w:rsidR="00870A59" w:rsidRPr="00BF325A">
        <w:t>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50"/>
    </w:p>
    <w:p w14:paraId="46B804A9" w14:textId="5DBFB733" w:rsidR="00870A59" w:rsidRDefault="00333DF9" w:rsidP="00870A59">
      <w:r>
        <w:t xml:space="preserve">На момент разработки схемы водоснабжения </w:t>
      </w:r>
      <w:r w:rsidR="00367581">
        <w:t xml:space="preserve">МО «Зеленоградский муниципальный округ Калининградской области» </w:t>
      </w:r>
      <w:r>
        <w:t>были выявлены следующие проблемы:</w:t>
      </w:r>
    </w:p>
    <w:p w14:paraId="526A6143" w14:textId="31B34D39" w:rsidR="0057409C" w:rsidRDefault="0057409C" w:rsidP="00D26B7A">
      <w:pPr>
        <w:pStyle w:val="af1"/>
        <w:numPr>
          <w:ilvl w:val="0"/>
          <w:numId w:val="7"/>
        </w:numPr>
        <w:tabs>
          <w:tab w:val="left" w:pos="993"/>
        </w:tabs>
        <w:ind w:left="0" w:firstLine="709"/>
        <w:rPr>
          <w:szCs w:val="20"/>
        </w:rPr>
      </w:pPr>
      <w:r>
        <w:rPr>
          <w:szCs w:val="20"/>
        </w:rPr>
        <w:t>Отсутствие большей части технической документации для объектов систем водоснабжения, в связи с их утратой или не разработкой.</w:t>
      </w:r>
    </w:p>
    <w:p w14:paraId="65A6E8A4" w14:textId="2727A058" w:rsidR="0057409C" w:rsidRDefault="0057409C" w:rsidP="0057409C">
      <w:r w:rsidRPr="0057409C">
        <w:t>Техническая</w:t>
      </w:r>
      <w:r w:rsidR="00AE0E6C">
        <w:t xml:space="preserve"> (рабочая)</w:t>
      </w:r>
      <w:r w:rsidRPr="0057409C">
        <w:t xml:space="preserve"> докумен</w:t>
      </w:r>
      <w:r>
        <w:t xml:space="preserve">тация наглядно демонстрирует и </w:t>
      </w:r>
      <w:r w:rsidRPr="0057409C">
        <w:t xml:space="preserve">позволяет проследить правильность хода процесса, своевременно выявить отклонения или сбои и предупредить </w:t>
      </w:r>
      <w:r>
        <w:t>аварийную ситуацию</w:t>
      </w:r>
      <w:r w:rsidRPr="0057409C">
        <w:t>.</w:t>
      </w:r>
    </w:p>
    <w:p w14:paraId="2D5E35CD" w14:textId="39FBE393" w:rsidR="00367581" w:rsidRDefault="00367581" w:rsidP="00AE0E6C">
      <w:pPr>
        <w:tabs>
          <w:tab w:val="left" w:pos="993"/>
        </w:tabs>
        <w:ind w:firstLine="0"/>
        <w:rPr>
          <w:szCs w:val="20"/>
        </w:rPr>
      </w:pPr>
    </w:p>
    <w:p w14:paraId="46A643FF" w14:textId="77777777" w:rsidR="007C69F2" w:rsidRPr="00AE0E6C" w:rsidRDefault="007C69F2" w:rsidP="00AE0E6C">
      <w:pPr>
        <w:tabs>
          <w:tab w:val="left" w:pos="993"/>
        </w:tabs>
        <w:ind w:firstLine="0"/>
        <w:rPr>
          <w:szCs w:val="20"/>
        </w:rPr>
      </w:pPr>
    </w:p>
    <w:p w14:paraId="0988015B" w14:textId="77777777" w:rsidR="00B0067E" w:rsidRDefault="00AE0E6C" w:rsidP="00D26B7A">
      <w:pPr>
        <w:pStyle w:val="af1"/>
        <w:numPr>
          <w:ilvl w:val="0"/>
          <w:numId w:val="7"/>
        </w:numPr>
        <w:tabs>
          <w:tab w:val="left" w:pos="993"/>
        </w:tabs>
        <w:rPr>
          <w:szCs w:val="20"/>
        </w:rPr>
      </w:pPr>
      <w:r>
        <w:rPr>
          <w:szCs w:val="20"/>
        </w:rPr>
        <w:lastRenderedPageBreak/>
        <w:t>В</w:t>
      </w:r>
      <w:r w:rsidR="00CE40BA" w:rsidRPr="00AE0E6C">
        <w:rPr>
          <w:szCs w:val="20"/>
        </w:rPr>
        <w:t xml:space="preserve">ысокий износ </w:t>
      </w:r>
      <w:r w:rsidR="00BF325A" w:rsidRPr="00AE0E6C">
        <w:rPr>
          <w:szCs w:val="20"/>
        </w:rPr>
        <w:t xml:space="preserve">объектов системы водоснабжения </w:t>
      </w:r>
    </w:p>
    <w:p w14:paraId="13A46970" w14:textId="77777777" w:rsidR="00F01090" w:rsidRDefault="00B0067E" w:rsidP="004C36EA">
      <w:r>
        <w:t>В технологических зонах МКП «Водоканал ЗМО» на около 7% (12700 метров) сетей требуется проведение работ по их реконструкции, так как их уровень износа более 70%.</w:t>
      </w:r>
    </w:p>
    <w:p w14:paraId="02580549" w14:textId="7F14B679" w:rsidR="00B0067E" w:rsidRDefault="00B0067E" w:rsidP="004C36EA">
      <w:r>
        <w:t xml:space="preserve">Также, </w:t>
      </w:r>
      <w:r w:rsidR="00F01090">
        <w:t xml:space="preserve">на территории МО «Зеленоградский муниципальный округ Калининградской области» также находится </w:t>
      </w:r>
      <w:r>
        <w:t>большая доля сетей (77%; 144900 метров)</w:t>
      </w:r>
      <w:r w:rsidR="00F01090">
        <w:t>, у которых уровень износа находится на уровне 50-70%.</w:t>
      </w:r>
    </w:p>
    <w:p w14:paraId="58A940C2" w14:textId="6A3F9166" w:rsidR="00F01090" w:rsidRDefault="00F01090" w:rsidP="004C36EA">
      <w:r>
        <w:t xml:space="preserve">В п. Озерово (800 метров) и п. </w:t>
      </w:r>
      <w:proofErr w:type="gramStart"/>
      <w:r>
        <w:t>Клюквенное</w:t>
      </w:r>
      <w:proofErr w:type="gramEnd"/>
      <w:r>
        <w:t xml:space="preserve"> (1000 метров) </w:t>
      </w:r>
      <w:r w:rsidR="004C36EA">
        <w:t>износа водопроводных</w:t>
      </w:r>
      <w:r>
        <w:t xml:space="preserve"> сетей составляет 100%. </w:t>
      </w:r>
    </w:p>
    <w:p w14:paraId="0387AA04" w14:textId="2AA17313" w:rsidR="004C36EA" w:rsidRDefault="004C36EA" w:rsidP="004C36EA">
      <w:pPr>
        <w:rPr>
          <w:szCs w:val="24"/>
        </w:rPr>
      </w:pPr>
    </w:p>
    <w:p w14:paraId="0EC86EBB" w14:textId="7A67037E" w:rsidR="00D0144D" w:rsidRDefault="007C69F2" w:rsidP="004C36EA">
      <w:pPr>
        <w:rPr>
          <w:szCs w:val="24"/>
        </w:rPr>
      </w:pPr>
      <w:r w:rsidRPr="007C69F2">
        <w:rPr>
          <w:szCs w:val="24"/>
        </w:rPr>
        <w:t xml:space="preserve">В технологической зоне водоснабжения г. Зеленоградск износ </w:t>
      </w:r>
      <w:r w:rsidR="00D0144D" w:rsidRPr="007C69F2">
        <w:rPr>
          <w:szCs w:val="24"/>
        </w:rPr>
        <w:t>сетей ООО «Зеленоградский водсервис»</w:t>
      </w:r>
      <w:r w:rsidRPr="007C69F2">
        <w:rPr>
          <w:szCs w:val="24"/>
        </w:rPr>
        <w:t xml:space="preserve"> составляет около 50%</w:t>
      </w:r>
      <w:r w:rsidR="00D0144D" w:rsidRPr="007C69F2">
        <w:rPr>
          <w:szCs w:val="24"/>
        </w:rPr>
        <w:t>.</w:t>
      </w:r>
    </w:p>
    <w:p w14:paraId="20BADFC7" w14:textId="77777777" w:rsidR="00D0144D" w:rsidRDefault="00D0144D" w:rsidP="004C36EA">
      <w:pPr>
        <w:rPr>
          <w:szCs w:val="24"/>
        </w:rPr>
      </w:pPr>
    </w:p>
    <w:p w14:paraId="15ED7565" w14:textId="156C7F28" w:rsidR="004C36EA" w:rsidRDefault="004C36EA" w:rsidP="004C36EA">
      <w:pPr>
        <w:rPr>
          <w:szCs w:val="24"/>
        </w:rPr>
      </w:pPr>
      <w:r>
        <w:rPr>
          <w:szCs w:val="24"/>
        </w:rPr>
        <w:t xml:space="preserve">Требуется проведение работ по реконструкции 6 скважин в связи с высокой степенью износа. </w:t>
      </w:r>
      <w:proofErr w:type="gramStart"/>
      <w:r>
        <w:rPr>
          <w:szCs w:val="24"/>
        </w:rPr>
        <w:t>К ним относятся следующие скважины: а</w:t>
      </w:r>
      <w:r w:rsidRPr="00334197">
        <w:rPr>
          <w:szCs w:val="24"/>
        </w:rPr>
        <w:t>рт</w:t>
      </w:r>
      <w:r>
        <w:rPr>
          <w:szCs w:val="24"/>
        </w:rPr>
        <w:t>.</w:t>
      </w:r>
      <w:r w:rsidRPr="00334197">
        <w:rPr>
          <w:szCs w:val="24"/>
        </w:rPr>
        <w:t xml:space="preserve"> скважина №944 п. Алексино</w:t>
      </w:r>
      <w:r>
        <w:rPr>
          <w:szCs w:val="24"/>
        </w:rPr>
        <w:t>;</w:t>
      </w:r>
      <w:r w:rsidRPr="00334197">
        <w:rPr>
          <w:szCs w:val="24"/>
        </w:rPr>
        <w:t xml:space="preserve">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xml:space="preserve">. </w:t>
      </w:r>
      <w:r w:rsidRPr="00334197">
        <w:rPr>
          <w:rFonts w:eastAsia="Times New Roman" w:cs="Times New Roman"/>
          <w:color w:val="000000"/>
          <w:szCs w:val="24"/>
          <w:lang w:eastAsia="ru-RU"/>
        </w:rPr>
        <w:t xml:space="preserve">скважина п. Озерово;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скважина №771 п. </w:t>
      </w:r>
      <w:r w:rsidRPr="00334197">
        <w:rPr>
          <w:rFonts w:eastAsia="Times New Roman" w:cs="Times New Roman"/>
          <w:color w:val="000000"/>
          <w:szCs w:val="24"/>
          <w:lang w:eastAsia="ru-RU"/>
        </w:rPr>
        <w:t xml:space="preserve">Дубровка;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w:t>
      </w:r>
      <w:r w:rsidRPr="00334197">
        <w:rPr>
          <w:rFonts w:eastAsia="Times New Roman" w:cs="Times New Roman"/>
          <w:color w:val="000000"/>
          <w:szCs w:val="24"/>
          <w:lang w:eastAsia="ru-RU"/>
        </w:rPr>
        <w:t xml:space="preserve"> скважина №1445 п. Романово; </w:t>
      </w:r>
      <w:r>
        <w:rPr>
          <w:rFonts w:eastAsia="Times New Roman" w:cs="Times New Roman"/>
          <w:color w:val="000000"/>
          <w:szCs w:val="24"/>
          <w:lang w:eastAsia="ru-RU"/>
        </w:rPr>
        <w:t>две</w:t>
      </w:r>
      <w:r w:rsidRPr="00334197">
        <w:rPr>
          <w:rFonts w:eastAsia="Times New Roman" w:cs="Times New Roman"/>
          <w:color w:val="000000"/>
          <w:szCs w:val="24"/>
          <w:lang w:eastAsia="ru-RU"/>
        </w:rPr>
        <w:t xml:space="preserve">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xml:space="preserve">. </w:t>
      </w:r>
      <w:r w:rsidRPr="00334197">
        <w:rPr>
          <w:rFonts w:eastAsia="Times New Roman" w:cs="Times New Roman"/>
          <w:color w:val="000000"/>
          <w:szCs w:val="24"/>
          <w:lang w:eastAsia="ru-RU"/>
        </w:rPr>
        <w:t>скважин</w:t>
      </w:r>
      <w:r>
        <w:rPr>
          <w:rFonts w:eastAsia="Times New Roman" w:cs="Times New Roman"/>
          <w:color w:val="000000"/>
          <w:szCs w:val="24"/>
          <w:lang w:eastAsia="ru-RU"/>
        </w:rPr>
        <w:t>ы</w:t>
      </w:r>
      <w:r w:rsidRPr="00334197">
        <w:rPr>
          <w:rFonts w:eastAsia="Times New Roman" w:cs="Times New Roman"/>
          <w:color w:val="000000"/>
          <w:szCs w:val="24"/>
          <w:lang w:eastAsia="ru-RU"/>
        </w:rPr>
        <w:t xml:space="preserve"> </w:t>
      </w:r>
      <w:r>
        <w:rPr>
          <w:rFonts w:eastAsia="Times New Roman" w:cs="Times New Roman"/>
          <w:color w:val="000000"/>
          <w:szCs w:val="24"/>
          <w:lang w:eastAsia="ru-RU"/>
        </w:rPr>
        <w:t xml:space="preserve">б/н </w:t>
      </w:r>
      <w:r w:rsidRPr="00334197">
        <w:rPr>
          <w:rFonts w:eastAsia="Times New Roman" w:cs="Times New Roman"/>
          <w:color w:val="000000"/>
          <w:szCs w:val="24"/>
          <w:lang w:eastAsia="ru-RU"/>
        </w:rPr>
        <w:t>п. Дунаевка.</w:t>
      </w:r>
      <w:proofErr w:type="gramEnd"/>
    </w:p>
    <w:p w14:paraId="51BD58F7" w14:textId="77777777" w:rsidR="004C36EA" w:rsidRDefault="004C36EA" w:rsidP="004C36EA">
      <w:r>
        <w:rPr>
          <w:szCs w:val="24"/>
        </w:rPr>
        <w:t xml:space="preserve">Также, есть артезианские скважины со степенью износа более 75%, которые рекомендованы к проведению работ по реконструкции или ремонту. </w:t>
      </w:r>
      <w:proofErr w:type="gramStart"/>
      <w:r>
        <w:rPr>
          <w:szCs w:val="24"/>
        </w:rPr>
        <w:t>К ним относятся 9 скважин: а</w:t>
      </w:r>
      <w:r w:rsidRPr="0098003E">
        <w:rPr>
          <w:szCs w:val="24"/>
        </w:rPr>
        <w:t xml:space="preserve">ртезианская скважина №2 п. Колосовка; Сооружение водозаборное №6 п. Колосовка; </w:t>
      </w:r>
      <w:r w:rsidRPr="0098003E">
        <w:rPr>
          <w:rFonts w:eastAsia="Times New Roman" w:cs="Times New Roman"/>
          <w:color w:val="000000"/>
          <w:szCs w:val="24"/>
          <w:lang w:eastAsia="ru-RU"/>
        </w:rPr>
        <w:t>Артезианская скважина №514 п. Грачевка</w:t>
      </w:r>
      <w:r w:rsidRPr="0098003E">
        <w:rPr>
          <w:szCs w:val="24"/>
        </w:rPr>
        <w:t xml:space="preserve">; </w:t>
      </w:r>
      <w:r w:rsidRPr="0098003E">
        <w:rPr>
          <w:rFonts w:eastAsia="Times New Roman" w:cs="Times New Roman"/>
          <w:color w:val="000000"/>
          <w:szCs w:val="24"/>
          <w:lang w:eastAsia="ru-RU"/>
        </w:rPr>
        <w:t>Артезианская скважина п. Охотное</w:t>
      </w:r>
      <w:r w:rsidRPr="0098003E">
        <w:rPr>
          <w:szCs w:val="24"/>
        </w:rPr>
        <w:t xml:space="preserve">; </w:t>
      </w:r>
      <w:r w:rsidRPr="0098003E">
        <w:rPr>
          <w:rFonts w:eastAsia="Times New Roman" w:cs="Times New Roman"/>
          <w:color w:val="000000"/>
          <w:szCs w:val="24"/>
          <w:lang w:eastAsia="ru-RU"/>
        </w:rPr>
        <w:t>Артезианская скважина п. Орехово</w:t>
      </w:r>
      <w:r w:rsidRPr="0098003E">
        <w:rPr>
          <w:szCs w:val="24"/>
        </w:rPr>
        <w:t xml:space="preserve">; </w:t>
      </w:r>
      <w:r w:rsidRPr="0098003E">
        <w:rPr>
          <w:rFonts w:eastAsia="Times New Roman" w:cs="Times New Roman"/>
          <w:color w:val="000000"/>
          <w:szCs w:val="24"/>
          <w:lang w:eastAsia="ru-RU"/>
        </w:rPr>
        <w:t>2 артезианская скважина п. Луговское; Артезианская скважина п. Сиренево</w:t>
      </w:r>
      <w:r w:rsidRPr="0098003E">
        <w:rPr>
          <w:szCs w:val="24"/>
        </w:rPr>
        <w:t xml:space="preserve">; </w:t>
      </w:r>
      <w:r w:rsidRPr="0098003E">
        <w:rPr>
          <w:rFonts w:eastAsia="Times New Roman" w:cs="Times New Roman"/>
          <w:color w:val="000000"/>
          <w:szCs w:val="24"/>
          <w:lang w:eastAsia="ru-RU"/>
        </w:rPr>
        <w:t>Артезианская скважина п. Мельниково.</w:t>
      </w:r>
      <w:proofErr w:type="gramEnd"/>
    </w:p>
    <w:p w14:paraId="6BA0E13B" w14:textId="77777777" w:rsidR="004C36EA" w:rsidRDefault="004C36EA" w:rsidP="00F01090">
      <w:pPr>
        <w:tabs>
          <w:tab w:val="left" w:pos="993"/>
        </w:tabs>
        <w:ind w:left="709" w:firstLine="0"/>
        <w:rPr>
          <w:szCs w:val="20"/>
        </w:rPr>
      </w:pPr>
    </w:p>
    <w:p w14:paraId="1A3BF991" w14:textId="5CA3009B" w:rsidR="00932935" w:rsidRPr="00932935" w:rsidRDefault="004C36EA" w:rsidP="00D26B7A">
      <w:pPr>
        <w:pStyle w:val="af1"/>
        <w:numPr>
          <w:ilvl w:val="0"/>
          <w:numId w:val="7"/>
        </w:numPr>
        <w:tabs>
          <w:tab w:val="left" w:pos="993"/>
        </w:tabs>
        <w:ind w:left="0" w:firstLine="709"/>
        <w:rPr>
          <w:szCs w:val="20"/>
        </w:rPr>
      </w:pPr>
      <w:r>
        <w:rPr>
          <w:rFonts w:eastAsia="Calibri"/>
          <w:szCs w:val="20"/>
        </w:rPr>
        <w:t>Н</w:t>
      </w:r>
      <w:r w:rsidR="00932935" w:rsidRPr="00932935">
        <w:rPr>
          <w:rFonts w:eastAsia="Calibri"/>
          <w:szCs w:val="20"/>
        </w:rPr>
        <w:t xml:space="preserve">аличие неиспользуемых резервов экономии энергии ввиду неразвитости АСУ ТП, отсутствия на ряде насосных станций </w:t>
      </w:r>
      <w:r>
        <w:rPr>
          <w:rFonts w:eastAsia="Calibri"/>
          <w:szCs w:val="20"/>
        </w:rPr>
        <w:t xml:space="preserve">и источников водоснабжения </w:t>
      </w:r>
      <w:r w:rsidR="00932935" w:rsidRPr="00932935">
        <w:rPr>
          <w:rFonts w:eastAsia="Calibri"/>
          <w:szCs w:val="20"/>
        </w:rPr>
        <w:t>частотных преобразователей</w:t>
      </w:r>
      <w:r w:rsidR="00932935">
        <w:rPr>
          <w:rFonts w:eastAsia="Calibri"/>
          <w:szCs w:val="20"/>
        </w:rPr>
        <w:t>.</w:t>
      </w:r>
    </w:p>
    <w:p w14:paraId="0CEB4A2B" w14:textId="13A47D4B" w:rsidR="00BF325A" w:rsidRDefault="00D3573D" w:rsidP="00D3573D">
      <w:r>
        <w:t>Данные проблемы существенно влияют на показатели надежности и бесперебойности, а также энергетической эффективности работы системы водоснабжения в целом.</w:t>
      </w:r>
    </w:p>
    <w:p w14:paraId="33BC94A7" w14:textId="10020D41" w:rsidR="005F46CF" w:rsidRDefault="006477ED" w:rsidP="005F46CF">
      <w:r>
        <w:t xml:space="preserve">Только на 33 из 92 объектов систем водоснабжения (арт. скважины и насосные станции) МКП «Водоканал ЗМО» установлены частотно-регулируемые преобразователи. </w:t>
      </w:r>
    </w:p>
    <w:p w14:paraId="70A4F3F5" w14:textId="77777777" w:rsidR="006477ED" w:rsidRDefault="006477ED" w:rsidP="005F46CF"/>
    <w:p w14:paraId="17BEBBCC" w14:textId="6042558B" w:rsidR="005F46CF" w:rsidRDefault="005F46CF" w:rsidP="00D26B7A">
      <w:pPr>
        <w:pStyle w:val="af1"/>
        <w:numPr>
          <w:ilvl w:val="0"/>
          <w:numId w:val="7"/>
        </w:numPr>
        <w:tabs>
          <w:tab w:val="left" w:pos="993"/>
        </w:tabs>
        <w:ind w:left="0" w:firstLine="709"/>
      </w:pPr>
      <w:r>
        <w:t>Отсутствие централизованного водоснабжения на территории муниципального образования.</w:t>
      </w:r>
    </w:p>
    <w:p w14:paraId="379BCAEF" w14:textId="2A17C9D1" w:rsidR="000D1DC2" w:rsidRDefault="000D1DC2" w:rsidP="005F46CF">
      <w:r>
        <w:t xml:space="preserve">Так, централизованными системами водоснабжения не оборудованы 47 населенных пунктов МО «Зеленоградский муниципальный округ Калининградской области». Перечень поселений приведен в пункте </w:t>
      </w:r>
      <w:r w:rsidRPr="000D1DC2">
        <w:rPr>
          <w:u w:val="single"/>
        </w:rPr>
        <w:fldChar w:fldCharType="begin"/>
      </w:r>
      <w:r w:rsidRPr="000D1DC2">
        <w:rPr>
          <w:u w:val="single"/>
        </w:rPr>
        <w:instrText xml:space="preserve"> REF _Ref116299038 \r \h </w:instrText>
      </w:r>
      <w:r w:rsidRPr="000D1DC2">
        <w:rPr>
          <w:u w:val="single"/>
        </w:rPr>
      </w:r>
      <w:r w:rsidRPr="000D1DC2">
        <w:rPr>
          <w:u w:val="single"/>
        </w:rPr>
        <w:fldChar w:fldCharType="separate"/>
      </w:r>
      <w:r w:rsidR="008E214F">
        <w:rPr>
          <w:u w:val="single"/>
        </w:rPr>
        <w:t>1.2</w:t>
      </w:r>
      <w:r w:rsidRPr="000D1DC2">
        <w:rPr>
          <w:u w:val="single"/>
        </w:rPr>
        <w:fldChar w:fldCharType="end"/>
      </w:r>
      <w:r>
        <w:t>.</w:t>
      </w:r>
    </w:p>
    <w:p w14:paraId="681A2F6F" w14:textId="3A159850" w:rsidR="00BF325A" w:rsidRDefault="005F46CF" w:rsidP="005F46CF">
      <w:proofErr w:type="gramStart"/>
      <w:r w:rsidRPr="005F46CF">
        <w:t xml:space="preserve">В соответствии с Федеральным законом Российской Федерации от 7 декабря 2011 г. </w:t>
      </w:r>
      <w:r w:rsidR="000D1DC2">
        <w:t>№ </w:t>
      </w:r>
      <w:r w:rsidRPr="005F46CF">
        <w:t xml:space="preserve">416-ФЗ </w:t>
      </w:r>
      <w:r>
        <w:t>«</w:t>
      </w:r>
      <w:r w:rsidRPr="005F46CF">
        <w:t xml:space="preserve">О водоснабжении и </w:t>
      </w:r>
      <w:r>
        <w:t>водоотведении»</w:t>
      </w:r>
      <w:r w:rsidRPr="005F46CF">
        <w:t xml:space="preserve"> в случае отсутствия на территории (части территории) поселения централизованной системы холодного водоснабжения органы местного самоуправления поселения организуют нецентрализованное холодное водоснабжение на соответствующей территории с устройством муниципальных шахтных колодцев общего пользования и (или) подвоз питьевой воды в соответствии с правилами холодного водоснабжения и водоотведения</w:t>
      </w:r>
      <w:proofErr w:type="gramEnd"/>
      <w:r w:rsidRPr="005F46CF">
        <w:t xml:space="preserve">, </w:t>
      </w:r>
      <w:proofErr w:type="gramStart"/>
      <w:r w:rsidRPr="005F46CF">
        <w:t>утвержденными</w:t>
      </w:r>
      <w:proofErr w:type="gramEnd"/>
      <w:r w:rsidRPr="005F46CF">
        <w:t xml:space="preserve"> Постановлением Правительства Российской Федерации № 644 от 20.07.2013 </w:t>
      </w:r>
      <w:r>
        <w:t>«</w:t>
      </w:r>
      <w:r w:rsidRPr="005F46CF">
        <w:t>Об утверждении Правил холодного водоснабжения и водоотведения и о внесении изменений в некоторые акты Правительства Российской Федерации</w:t>
      </w:r>
      <w:r>
        <w:t>»</w:t>
      </w:r>
      <w:r w:rsidRPr="005F46CF">
        <w:t>.</w:t>
      </w:r>
    </w:p>
    <w:p w14:paraId="746EBCD0" w14:textId="7B96A848" w:rsidR="003643AB" w:rsidRDefault="003643AB" w:rsidP="006104B6">
      <w:pPr>
        <w:pStyle w:val="af1"/>
        <w:tabs>
          <w:tab w:val="left" w:pos="993"/>
        </w:tabs>
        <w:ind w:left="709"/>
      </w:pPr>
    </w:p>
    <w:p w14:paraId="40148228" w14:textId="77777777" w:rsidR="007C69F2" w:rsidRDefault="003643AB" w:rsidP="003643AB">
      <w:pPr>
        <w:pStyle w:val="af1"/>
        <w:numPr>
          <w:ilvl w:val="0"/>
          <w:numId w:val="7"/>
        </w:numPr>
        <w:tabs>
          <w:tab w:val="left" w:pos="993"/>
        </w:tabs>
        <w:ind w:left="0" w:firstLine="709"/>
      </w:pPr>
      <w:r w:rsidRPr="007C69F2">
        <w:t>Отсутствие достоверных сведений о сетях довоенной постройки</w:t>
      </w:r>
      <w:r w:rsidR="007C69F2">
        <w:t xml:space="preserve"> г. Зеленоградск.</w:t>
      </w:r>
    </w:p>
    <w:p w14:paraId="5DC2BAAE" w14:textId="162C96BE" w:rsidR="003643AB" w:rsidRDefault="007C69F2" w:rsidP="007C69F2">
      <w:r>
        <w:t xml:space="preserve">Данная проблема </w:t>
      </w:r>
      <w:r w:rsidR="003643AB" w:rsidRPr="007C69F2">
        <w:t>вв</w:t>
      </w:r>
      <w:r w:rsidR="00456A8D" w:rsidRPr="007C69F2">
        <w:t xml:space="preserve">едет </w:t>
      </w:r>
      <w:r w:rsidR="003643AB" w:rsidRPr="007C69F2">
        <w:t>к отсутстви</w:t>
      </w:r>
      <w:r>
        <w:t>ю</w:t>
      </w:r>
      <w:r w:rsidR="003643AB" w:rsidRPr="007C69F2">
        <w:t xml:space="preserve"> </w:t>
      </w:r>
      <w:proofErr w:type="gramStart"/>
      <w:r w:rsidR="003643AB" w:rsidRPr="007C69F2">
        <w:t>контроля за</w:t>
      </w:r>
      <w:proofErr w:type="gramEnd"/>
      <w:r w:rsidR="003643AB" w:rsidRPr="007C69F2">
        <w:t xml:space="preserve"> герметичностью </w:t>
      </w:r>
      <w:r w:rsidR="00456A8D" w:rsidRPr="007C69F2">
        <w:t>систем</w:t>
      </w:r>
      <w:r w:rsidR="003643AB" w:rsidRPr="007C69F2">
        <w:t xml:space="preserve"> водоснабжения и водоотведения.</w:t>
      </w:r>
    </w:p>
    <w:p w14:paraId="5AE28413" w14:textId="09856E65" w:rsidR="007C69F2" w:rsidRDefault="007C69F2" w:rsidP="007C69F2">
      <w:r>
        <w:lastRenderedPageBreak/>
        <w:t>На территории г. Зеленоградск расположены объекты систем водоснабжения и водоотведения довоенной постройки (год ввода в эксплуатацию до 1945 года</w:t>
      </w:r>
      <w:r w:rsidR="007D537E">
        <w:t>).</w:t>
      </w:r>
      <w:r>
        <w:t xml:space="preserve"> </w:t>
      </w:r>
      <w:r w:rsidR="007D537E">
        <w:t>Какая-либо</w:t>
      </w:r>
      <w:r>
        <w:t xml:space="preserve"> документация по расположению данных объектов</w:t>
      </w:r>
      <w:r w:rsidR="007D537E">
        <w:t xml:space="preserve"> отсутствует.</w:t>
      </w:r>
    </w:p>
    <w:p w14:paraId="5EE8CB6B" w14:textId="50F2B36D" w:rsidR="007D537E" w:rsidRPr="007C69F2" w:rsidRDefault="00945803" w:rsidP="007C69F2">
      <w:r>
        <w:t>Так, многие данные сети водоснабжения</w:t>
      </w:r>
      <w:r w:rsidR="00225CA1">
        <w:t xml:space="preserve"> находятся в эксплуатации, однако </w:t>
      </w:r>
      <w:r>
        <w:t>к ним (с большой долей вероятности) присоединены необнаруженные участки сетей, о чем можно судить по объемам потерь воды в сетях и нарушении гидравлического режима работы системы.</w:t>
      </w:r>
    </w:p>
    <w:p w14:paraId="5CFDE80A" w14:textId="77777777" w:rsidR="007C69F2" w:rsidRDefault="007C69F2" w:rsidP="00456A8D">
      <w:pPr>
        <w:tabs>
          <w:tab w:val="left" w:pos="993"/>
        </w:tabs>
      </w:pPr>
    </w:p>
    <w:p w14:paraId="66619648" w14:textId="34B1E4EA" w:rsidR="007A117E" w:rsidRPr="00945803" w:rsidRDefault="007A117E" w:rsidP="00BA3E51">
      <w:pPr>
        <w:pStyle w:val="af1"/>
        <w:numPr>
          <w:ilvl w:val="0"/>
          <w:numId w:val="7"/>
        </w:numPr>
        <w:tabs>
          <w:tab w:val="left" w:pos="1134"/>
        </w:tabs>
        <w:ind w:left="0" w:firstLine="709"/>
      </w:pPr>
      <w:r w:rsidRPr="00945803">
        <w:t xml:space="preserve">Статус города курорта Федерального значения сильно </w:t>
      </w:r>
      <w:proofErr w:type="gramStart"/>
      <w:r w:rsidRPr="00945803">
        <w:t>сказывается на неравномерность</w:t>
      </w:r>
      <w:proofErr w:type="gramEnd"/>
      <w:r w:rsidRPr="00945803">
        <w:t xml:space="preserve"> годового потребления воды, вследствие увеличения численности населения в период курортного сезона, что ведет к </w:t>
      </w:r>
      <w:r w:rsidR="00945803">
        <w:t>повышению нагрузки</w:t>
      </w:r>
      <w:r w:rsidRPr="00945803">
        <w:t xml:space="preserve"> системы водоснабжения (</w:t>
      </w:r>
      <w:proofErr w:type="spellStart"/>
      <w:r w:rsidRPr="00945803">
        <w:t>вододобычи</w:t>
      </w:r>
      <w:proofErr w:type="spellEnd"/>
      <w:r w:rsidRPr="00945803">
        <w:t>) в несколько раз.</w:t>
      </w:r>
    </w:p>
    <w:p w14:paraId="27A7ABBE" w14:textId="4F56940D" w:rsidR="00945803" w:rsidRDefault="00945803" w:rsidP="007A117E">
      <w:pPr>
        <w:pStyle w:val="af1"/>
        <w:ind w:firstLine="709"/>
      </w:pPr>
      <w:r>
        <w:t>Так, наблюдается дефицит воды у потребителей в летный период.</w:t>
      </w:r>
    </w:p>
    <w:p w14:paraId="7EDC6EE2" w14:textId="2891E730" w:rsidR="00456A8D" w:rsidRDefault="00945803" w:rsidP="00945803">
      <w:pPr>
        <w:pStyle w:val="af1"/>
        <w:ind w:firstLine="709"/>
      </w:pPr>
      <w:r>
        <w:t>Как о</w:t>
      </w:r>
      <w:r w:rsidR="007A117E" w:rsidRPr="00945803">
        <w:t>дин из вариантов</w:t>
      </w:r>
      <w:r>
        <w:t xml:space="preserve"> решения проблемы,</w:t>
      </w:r>
      <w:r w:rsidR="007A117E" w:rsidRPr="00945803">
        <w:t xml:space="preserve"> предлагается рассмотреть вопрос о строительстве накопительного резервуара воды с большим объемом, достаточным для погашения пиковых потреблений в период летнего максимального потребления воды. Ориентировочны</w:t>
      </w:r>
      <w:r>
        <w:t>й</w:t>
      </w:r>
      <w:r w:rsidR="007A117E" w:rsidRPr="00945803">
        <w:t xml:space="preserve"> объ</w:t>
      </w:r>
      <w:r>
        <w:t>ё</w:t>
      </w:r>
      <w:r w:rsidR="007A117E" w:rsidRPr="00945803">
        <w:t>м</w:t>
      </w:r>
      <w:r>
        <w:t xml:space="preserve"> резервуара должен составлять</w:t>
      </w:r>
      <w:r w:rsidR="007A117E" w:rsidRPr="00945803">
        <w:t xml:space="preserve"> не менее 40000 м</w:t>
      </w:r>
      <w:r w:rsidR="007A117E" w:rsidRPr="00945803">
        <w:rPr>
          <w:vertAlign w:val="superscript"/>
        </w:rPr>
        <w:t>3</w:t>
      </w:r>
      <w:r w:rsidR="007A117E" w:rsidRPr="00945803">
        <w:t>.</w:t>
      </w:r>
    </w:p>
    <w:p w14:paraId="19DEBBBC" w14:textId="0027F486" w:rsidR="00945803" w:rsidRDefault="00945803" w:rsidP="00456A8D">
      <w:pPr>
        <w:tabs>
          <w:tab w:val="left" w:pos="993"/>
        </w:tabs>
      </w:pPr>
      <w:r>
        <w:t xml:space="preserve">Планируется заполнение данного резервуара в межсезонный период (с осени по весну), а его опорожнение в летний период во время максимального </w:t>
      </w:r>
      <w:r w:rsidR="00BA3E51">
        <w:t>водопотребления</w:t>
      </w:r>
      <w:r>
        <w:t>.</w:t>
      </w:r>
    </w:p>
    <w:p w14:paraId="514C39BC" w14:textId="77777777" w:rsidR="00945803" w:rsidRDefault="00945803" w:rsidP="00456A8D">
      <w:pPr>
        <w:tabs>
          <w:tab w:val="left" w:pos="993"/>
        </w:tabs>
      </w:pPr>
    </w:p>
    <w:p w14:paraId="5BBCC820" w14:textId="6EF31D63" w:rsidR="00362B40" w:rsidRDefault="00362B40" w:rsidP="00362B40">
      <w:pPr>
        <w:pStyle w:val="af1"/>
        <w:numPr>
          <w:ilvl w:val="0"/>
          <w:numId w:val="7"/>
        </w:numPr>
      </w:pPr>
      <w:r>
        <w:t>Подсчет запасов воды.</w:t>
      </w:r>
    </w:p>
    <w:p w14:paraId="745652DB" w14:textId="4467D256" w:rsidR="00362B40" w:rsidRDefault="00362B40" w:rsidP="00362B40">
      <w:r>
        <w:t>Существующие не актуализированные расчеты запасов воды (от 1994 года) не соответствуют действительности, а проведение таких расчетов (исследований) связаны с большими финансовыми затратами.</w:t>
      </w:r>
    </w:p>
    <w:p w14:paraId="2EB59698" w14:textId="17DB947F" w:rsidR="00362B40" w:rsidRDefault="00362B40" w:rsidP="00362B40">
      <w:r>
        <w:t>Согласно данным ресурсоснабжающих организаций, перспектива развития Западного водозабора г. Зеленогра</w:t>
      </w:r>
      <w:proofErr w:type="gramStart"/>
      <w:r>
        <w:t>дск пр</w:t>
      </w:r>
      <w:proofErr w:type="gramEnd"/>
      <w:r>
        <w:t>едставляется только для верхне-</w:t>
      </w:r>
      <w:proofErr w:type="spellStart"/>
      <w:r>
        <w:t>сантонского</w:t>
      </w:r>
      <w:proofErr w:type="spellEnd"/>
      <w:r>
        <w:t xml:space="preserve"> горизонта, в сторону п. Сокольники, вдоль водоносного горизонта, расположенного по берегу Балтийского моря.</w:t>
      </w:r>
    </w:p>
    <w:p w14:paraId="7BFB7278" w14:textId="77777777" w:rsidR="00362B40" w:rsidRDefault="00362B40" w:rsidP="00456A8D">
      <w:pPr>
        <w:tabs>
          <w:tab w:val="left" w:pos="993"/>
        </w:tabs>
        <w:sectPr w:rsidR="00362B40"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10E4118" w14:textId="6FD645CA" w:rsidR="008F2D48" w:rsidRDefault="00932935" w:rsidP="00D26B7A">
      <w:pPr>
        <w:pStyle w:val="a0"/>
        <w:numPr>
          <w:ilvl w:val="2"/>
          <w:numId w:val="2"/>
        </w:numPr>
      </w:pPr>
      <w:bookmarkStart w:id="51" w:name="_Toc120510950"/>
      <w:r>
        <w:lastRenderedPageBreak/>
        <w:t>О</w:t>
      </w:r>
      <w:r w:rsidR="008F2D48">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1"/>
    </w:p>
    <w:p w14:paraId="30FEE754" w14:textId="4B1A99AA" w:rsidR="00D3573D" w:rsidRDefault="001E521E" w:rsidP="0040487A">
      <w:r>
        <w:t>На территории МО «Зеленоградский муниципальный округ Калининградской области» существует 4 технологические зоны централизованных систем горячего водоснабжения, сформированные по зонам действия котельных г. Зеленоградск, ввиду закрытой схемы систем горячего водоснабжения во всех зонах.</w:t>
      </w:r>
    </w:p>
    <w:p w14:paraId="64D2F613" w14:textId="5EE6B7E9" w:rsidR="001E521E" w:rsidRDefault="001E521E" w:rsidP="0040487A">
      <w:r>
        <w:t>Теплоснабжающей организацией на территории г. Зеленоградск является ООО «Теплоснабжение».</w:t>
      </w:r>
    </w:p>
    <w:p w14:paraId="5685D916" w14:textId="7087EF62" w:rsidR="001E521E" w:rsidRDefault="001E521E" w:rsidP="0040487A">
      <w:r>
        <w:t>Перечень теплоисточников и тепловых сетей ООО «Теплоснабжение» представлен в таблице ниже.</w:t>
      </w:r>
    </w:p>
    <w:p w14:paraId="0767E9A0" w14:textId="77777777" w:rsidR="00590D83" w:rsidRDefault="00590D83" w:rsidP="0040487A"/>
    <w:p w14:paraId="30067D8F" w14:textId="677BC32F" w:rsidR="00F93614" w:rsidRDefault="00F93614" w:rsidP="00F93614">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27</w:t>
      </w:r>
      <w:r w:rsidR="000B7E8F">
        <w:rPr>
          <w:noProof/>
        </w:rPr>
        <w:fldChar w:fldCharType="end"/>
      </w:r>
      <w:r>
        <w:t xml:space="preserve"> Перечень источников теплоснабжения и тепловых сетей г. Зеленоградск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
        <w:gridCol w:w="1791"/>
        <w:gridCol w:w="2404"/>
        <w:gridCol w:w="1755"/>
        <w:gridCol w:w="2410"/>
        <w:gridCol w:w="2229"/>
        <w:gridCol w:w="1946"/>
        <w:gridCol w:w="2438"/>
      </w:tblGrid>
      <w:tr w:rsidR="00590D83" w:rsidRPr="001E521E" w14:paraId="1DD95629" w14:textId="77777777" w:rsidTr="00590D83">
        <w:trPr>
          <w:trHeight w:val="20"/>
        </w:trPr>
        <w:tc>
          <w:tcPr>
            <w:tcW w:w="0" w:type="auto"/>
            <w:vAlign w:val="center"/>
          </w:tcPr>
          <w:p w14:paraId="59228BA3" w14:textId="708DEBF9" w:rsidR="001E521E" w:rsidRPr="00590D83" w:rsidRDefault="001E521E" w:rsidP="00590D83">
            <w:pPr>
              <w:ind w:left="-113" w:right="-109" w:firstLine="0"/>
              <w:jc w:val="center"/>
              <w:rPr>
                <w:rFonts w:eastAsia="Times New Roman" w:cs="Times New Roman"/>
                <w:b/>
                <w:sz w:val="20"/>
                <w:szCs w:val="20"/>
                <w:lang w:eastAsia="ru-RU"/>
              </w:rPr>
            </w:pPr>
            <w:r w:rsidRPr="00590D83">
              <w:rPr>
                <w:rFonts w:eastAsia="Times New Roman" w:cs="Times New Roman"/>
                <w:b/>
                <w:sz w:val="20"/>
                <w:szCs w:val="20"/>
                <w:lang w:eastAsia="ru-RU"/>
              </w:rPr>
              <w:t xml:space="preserve">№ </w:t>
            </w:r>
            <w:proofErr w:type="gramStart"/>
            <w:r w:rsidRPr="00590D83">
              <w:rPr>
                <w:rFonts w:eastAsia="Times New Roman" w:cs="Times New Roman"/>
                <w:b/>
                <w:sz w:val="20"/>
                <w:szCs w:val="20"/>
                <w:lang w:eastAsia="ru-RU"/>
              </w:rPr>
              <w:t>п</w:t>
            </w:r>
            <w:proofErr w:type="gramEnd"/>
            <w:r w:rsidRPr="00590D83">
              <w:rPr>
                <w:rFonts w:eastAsia="Times New Roman" w:cs="Times New Roman"/>
                <w:b/>
                <w:sz w:val="20"/>
                <w:szCs w:val="20"/>
                <w:lang w:eastAsia="ru-RU"/>
              </w:rPr>
              <w:t>/п</w:t>
            </w:r>
          </w:p>
        </w:tc>
        <w:tc>
          <w:tcPr>
            <w:tcW w:w="0" w:type="auto"/>
            <w:shd w:val="clear" w:color="auto" w:fill="auto"/>
            <w:vAlign w:val="center"/>
          </w:tcPr>
          <w:p w14:paraId="6659D8E6" w14:textId="5FA57007" w:rsidR="001E521E" w:rsidRPr="001E521E" w:rsidRDefault="001E521E" w:rsidP="00590D83">
            <w:pPr>
              <w:ind w:firstLine="0"/>
              <w:jc w:val="center"/>
              <w:rPr>
                <w:rFonts w:eastAsia="Times New Roman" w:cs="Times New Roman"/>
                <w:b/>
                <w:sz w:val="20"/>
                <w:szCs w:val="20"/>
                <w:lang w:eastAsia="ru-RU"/>
              </w:rPr>
            </w:pPr>
            <w:r w:rsidRPr="001E521E">
              <w:rPr>
                <w:rFonts w:eastAsia="Times New Roman" w:cs="Times New Roman"/>
                <w:b/>
                <w:sz w:val="20"/>
                <w:szCs w:val="20"/>
                <w:lang w:eastAsia="ru-RU"/>
              </w:rPr>
              <w:t>Котельная</w:t>
            </w:r>
          </w:p>
        </w:tc>
        <w:tc>
          <w:tcPr>
            <w:tcW w:w="0" w:type="auto"/>
            <w:shd w:val="clear" w:color="auto" w:fill="auto"/>
            <w:vAlign w:val="center"/>
          </w:tcPr>
          <w:p w14:paraId="5D90D41E" w14:textId="77777777" w:rsidR="001E521E" w:rsidRPr="001E521E" w:rsidRDefault="001E521E" w:rsidP="00590D83">
            <w:pPr>
              <w:ind w:firstLine="0"/>
              <w:jc w:val="center"/>
              <w:rPr>
                <w:rFonts w:eastAsia="Times New Roman" w:cs="Times New Roman"/>
                <w:b/>
                <w:sz w:val="20"/>
                <w:szCs w:val="20"/>
                <w:lang w:eastAsia="ru-RU"/>
              </w:rPr>
            </w:pPr>
            <w:r w:rsidRPr="001E521E">
              <w:rPr>
                <w:rFonts w:eastAsia="Times New Roman" w:cs="Times New Roman"/>
                <w:b/>
                <w:sz w:val="20"/>
                <w:szCs w:val="20"/>
                <w:lang w:eastAsia="ru-RU"/>
              </w:rPr>
              <w:t>Местоположение</w:t>
            </w:r>
          </w:p>
        </w:tc>
        <w:tc>
          <w:tcPr>
            <w:tcW w:w="1755" w:type="dxa"/>
            <w:shd w:val="clear" w:color="auto" w:fill="auto"/>
            <w:vAlign w:val="center"/>
          </w:tcPr>
          <w:p w14:paraId="68E7D890" w14:textId="63E533A6" w:rsidR="001E521E" w:rsidRPr="001E521E" w:rsidRDefault="001E521E" w:rsidP="00590D83">
            <w:pPr>
              <w:ind w:firstLine="0"/>
              <w:jc w:val="center"/>
              <w:rPr>
                <w:rFonts w:eastAsia="Times New Roman" w:cs="Times New Roman"/>
                <w:b/>
                <w:sz w:val="20"/>
                <w:szCs w:val="20"/>
                <w:lang w:eastAsia="ru-RU"/>
              </w:rPr>
            </w:pPr>
            <w:r w:rsidRPr="001E521E">
              <w:rPr>
                <w:rFonts w:eastAsia="Times New Roman" w:cs="Times New Roman"/>
                <w:b/>
                <w:sz w:val="20"/>
                <w:szCs w:val="20"/>
                <w:lang w:eastAsia="ru-RU"/>
              </w:rPr>
              <w:t>Установленная</w:t>
            </w:r>
            <w:r w:rsidRPr="00590D83">
              <w:rPr>
                <w:rFonts w:eastAsia="Times New Roman" w:cs="Times New Roman"/>
                <w:b/>
                <w:sz w:val="20"/>
                <w:szCs w:val="20"/>
                <w:lang w:eastAsia="ru-RU"/>
              </w:rPr>
              <w:t xml:space="preserve"> мощность </w:t>
            </w:r>
            <w:r w:rsidRPr="001E521E">
              <w:rPr>
                <w:rFonts w:eastAsia="Times New Roman" w:cs="Times New Roman"/>
                <w:b/>
                <w:sz w:val="20"/>
                <w:szCs w:val="20"/>
                <w:lang w:eastAsia="ru-RU"/>
              </w:rPr>
              <w:t>котлов</w:t>
            </w:r>
            <w:r w:rsidRPr="00590D83">
              <w:rPr>
                <w:rFonts w:eastAsia="Times New Roman" w:cs="Times New Roman"/>
                <w:b/>
                <w:sz w:val="20"/>
                <w:szCs w:val="20"/>
                <w:lang w:eastAsia="ru-RU"/>
              </w:rPr>
              <w:t xml:space="preserve"> </w:t>
            </w:r>
            <w:r w:rsidRPr="001E521E">
              <w:rPr>
                <w:rFonts w:eastAsia="Times New Roman" w:cs="Times New Roman"/>
                <w:b/>
                <w:sz w:val="20"/>
                <w:szCs w:val="20"/>
                <w:lang w:eastAsia="ru-RU"/>
              </w:rPr>
              <w:t>Гкал/час</w:t>
            </w:r>
          </w:p>
        </w:tc>
        <w:tc>
          <w:tcPr>
            <w:tcW w:w="2410" w:type="dxa"/>
            <w:shd w:val="clear" w:color="auto" w:fill="auto"/>
            <w:vAlign w:val="center"/>
          </w:tcPr>
          <w:p w14:paraId="6ECBABE8" w14:textId="2997E182" w:rsidR="001E521E" w:rsidRPr="001E521E" w:rsidRDefault="001E521E" w:rsidP="00590D83">
            <w:pPr>
              <w:ind w:firstLine="0"/>
              <w:jc w:val="center"/>
              <w:rPr>
                <w:rFonts w:eastAsia="Times New Roman" w:cs="Times New Roman"/>
                <w:b/>
                <w:sz w:val="20"/>
                <w:szCs w:val="20"/>
                <w:lang w:eastAsia="ru-RU"/>
              </w:rPr>
            </w:pPr>
            <w:r w:rsidRPr="001E521E">
              <w:rPr>
                <w:rFonts w:eastAsia="Times New Roman" w:cs="Times New Roman"/>
                <w:b/>
                <w:sz w:val="20"/>
                <w:szCs w:val="20"/>
                <w:lang w:eastAsia="ru-RU"/>
              </w:rPr>
              <w:t>Подключенная</w:t>
            </w:r>
            <w:r w:rsidRPr="00590D83">
              <w:rPr>
                <w:rFonts w:eastAsia="Times New Roman" w:cs="Times New Roman"/>
                <w:b/>
                <w:sz w:val="20"/>
                <w:szCs w:val="20"/>
                <w:lang w:eastAsia="ru-RU"/>
              </w:rPr>
              <w:t xml:space="preserve"> тепловая </w:t>
            </w:r>
            <w:r w:rsidRPr="001E521E">
              <w:rPr>
                <w:rFonts w:eastAsia="Times New Roman" w:cs="Times New Roman"/>
                <w:b/>
                <w:sz w:val="20"/>
                <w:szCs w:val="20"/>
                <w:lang w:eastAsia="ru-RU"/>
              </w:rPr>
              <w:t>нагрузка</w:t>
            </w:r>
            <w:r w:rsidRPr="00590D83">
              <w:rPr>
                <w:rFonts w:eastAsia="Times New Roman" w:cs="Times New Roman"/>
                <w:b/>
                <w:sz w:val="20"/>
                <w:szCs w:val="20"/>
                <w:lang w:eastAsia="ru-RU"/>
              </w:rPr>
              <w:t xml:space="preserve"> </w:t>
            </w:r>
            <w:r w:rsidRPr="001E521E">
              <w:rPr>
                <w:rFonts w:eastAsia="Times New Roman" w:cs="Times New Roman"/>
                <w:b/>
                <w:sz w:val="20"/>
                <w:szCs w:val="20"/>
                <w:lang w:eastAsia="ru-RU"/>
              </w:rPr>
              <w:t>Гкал/час</w:t>
            </w:r>
          </w:p>
        </w:tc>
        <w:tc>
          <w:tcPr>
            <w:tcW w:w="2229" w:type="dxa"/>
            <w:shd w:val="clear" w:color="auto" w:fill="auto"/>
            <w:vAlign w:val="center"/>
          </w:tcPr>
          <w:p w14:paraId="3165792B" w14:textId="1F35F1C8" w:rsidR="001E521E" w:rsidRPr="001E521E" w:rsidRDefault="001E521E" w:rsidP="00590D83">
            <w:pPr>
              <w:ind w:firstLine="0"/>
              <w:jc w:val="center"/>
              <w:rPr>
                <w:rFonts w:eastAsia="Times New Roman" w:cs="Times New Roman"/>
                <w:b/>
                <w:sz w:val="20"/>
                <w:szCs w:val="20"/>
                <w:lang w:eastAsia="ru-RU"/>
              </w:rPr>
            </w:pPr>
            <w:r w:rsidRPr="00590D83">
              <w:rPr>
                <w:rFonts w:eastAsia="Times New Roman" w:cs="Times New Roman"/>
                <w:b/>
                <w:sz w:val="20"/>
                <w:szCs w:val="20"/>
                <w:lang w:eastAsia="ru-RU"/>
              </w:rPr>
              <w:t xml:space="preserve">Тип </w:t>
            </w:r>
            <w:r w:rsidRPr="001E521E">
              <w:rPr>
                <w:rFonts w:eastAsia="Times New Roman" w:cs="Times New Roman"/>
                <w:b/>
                <w:sz w:val="20"/>
                <w:szCs w:val="20"/>
                <w:lang w:eastAsia="ru-RU"/>
              </w:rPr>
              <w:t>котлов их</w:t>
            </w:r>
            <w:r w:rsidRPr="00590D83">
              <w:rPr>
                <w:rFonts w:eastAsia="Times New Roman" w:cs="Times New Roman"/>
                <w:b/>
                <w:sz w:val="20"/>
                <w:szCs w:val="20"/>
                <w:lang w:eastAsia="ru-RU"/>
              </w:rPr>
              <w:t xml:space="preserve"> </w:t>
            </w:r>
            <w:r w:rsidRPr="001E521E">
              <w:rPr>
                <w:rFonts w:eastAsia="Times New Roman" w:cs="Times New Roman"/>
                <w:b/>
                <w:sz w:val="20"/>
                <w:szCs w:val="20"/>
                <w:lang w:eastAsia="ru-RU"/>
              </w:rPr>
              <w:t>количество</w:t>
            </w:r>
          </w:p>
        </w:tc>
        <w:tc>
          <w:tcPr>
            <w:tcW w:w="0" w:type="auto"/>
            <w:shd w:val="clear" w:color="auto" w:fill="auto"/>
            <w:vAlign w:val="center"/>
          </w:tcPr>
          <w:p w14:paraId="0170571A" w14:textId="630BF79D" w:rsidR="001E521E" w:rsidRPr="001E521E" w:rsidRDefault="001E521E" w:rsidP="00590D83">
            <w:pPr>
              <w:ind w:firstLine="0"/>
              <w:jc w:val="center"/>
              <w:rPr>
                <w:rFonts w:eastAsia="Times New Roman" w:cs="Times New Roman"/>
                <w:b/>
                <w:sz w:val="20"/>
                <w:szCs w:val="20"/>
                <w:lang w:eastAsia="ru-RU"/>
              </w:rPr>
            </w:pPr>
            <w:r w:rsidRPr="00590D83">
              <w:rPr>
                <w:rFonts w:eastAsia="Times New Roman" w:cs="Times New Roman"/>
                <w:b/>
                <w:sz w:val="20"/>
                <w:szCs w:val="20"/>
                <w:lang w:eastAsia="ru-RU"/>
              </w:rPr>
              <w:t>Год ввода в эксплуатаци</w:t>
            </w:r>
            <w:r w:rsidRPr="001E521E">
              <w:rPr>
                <w:rFonts w:eastAsia="Times New Roman" w:cs="Times New Roman"/>
                <w:b/>
                <w:sz w:val="20"/>
                <w:szCs w:val="20"/>
                <w:lang w:eastAsia="ru-RU"/>
              </w:rPr>
              <w:t>ю</w:t>
            </w:r>
          </w:p>
        </w:tc>
        <w:tc>
          <w:tcPr>
            <w:tcW w:w="0" w:type="auto"/>
            <w:shd w:val="clear" w:color="auto" w:fill="auto"/>
            <w:vAlign w:val="center"/>
          </w:tcPr>
          <w:p w14:paraId="7FE8B79F" w14:textId="742F428F" w:rsidR="001E521E" w:rsidRPr="001E521E" w:rsidRDefault="001E521E" w:rsidP="00590D83">
            <w:pPr>
              <w:ind w:firstLine="0"/>
              <w:jc w:val="center"/>
              <w:rPr>
                <w:rFonts w:eastAsia="Times New Roman" w:cs="Times New Roman"/>
                <w:b/>
                <w:sz w:val="20"/>
                <w:szCs w:val="20"/>
                <w:lang w:eastAsia="ru-RU"/>
              </w:rPr>
            </w:pPr>
            <w:r w:rsidRPr="001E521E">
              <w:rPr>
                <w:rFonts w:eastAsia="Times New Roman" w:cs="Times New Roman"/>
                <w:b/>
                <w:sz w:val="20"/>
                <w:szCs w:val="20"/>
                <w:lang w:eastAsia="ru-RU"/>
              </w:rPr>
              <w:t>Вид топлива и</w:t>
            </w:r>
            <w:r w:rsidRPr="00590D83">
              <w:rPr>
                <w:rFonts w:eastAsia="Times New Roman" w:cs="Times New Roman"/>
                <w:b/>
                <w:sz w:val="20"/>
                <w:szCs w:val="20"/>
                <w:lang w:eastAsia="ru-RU"/>
              </w:rPr>
              <w:t xml:space="preserve"> </w:t>
            </w:r>
            <w:r w:rsidR="00590D83" w:rsidRPr="00590D83">
              <w:rPr>
                <w:rFonts w:eastAsia="Times New Roman" w:cs="Times New Roman"/>
                <w:b/>
                <w:sz w:val="20"/>
                <w:szCs w:val="20"/>
                <w:lang w:eastAsia="ru-RU"/>
              </w:rPr>
              <w:t>его средне</w:t>
            </w:r>
            <w:r w:rsidRPr="001E521E">
              <w:rPr>
                <w:rFonts w:eastAsia="Times New Roman" w:cs="Times New Roman"/>
                <w:b/>
                <w:sz w:val="20"/>
                <w:szCs w:val="20"/>
                <w:lang w:eastAsia="ru-RU"/>
              </w:rPr>
              <w:t>годовой</w:t>
            </w:r>
            <w:r w:rsidRPr="00590D83">
              <w:rPr>
                <w:rFonts w:eastAsia="Times New Roman" w:cs="Times New Roman"/>
                <w:b/>
                <w:sz w:val="20"/>
                <w:szCs w:val="20"/>
                <w:lang w:eastAsia="ru-RU"/>
              </w:rPr>
              <w:t xml:space="preserve"> </w:t>
            </w:r>
            <w:r w:rsidRPr="001E521E">
              <w:rPr>
                <w:rFonts w:eastAsia="Times New Roman" w:cs="Times New Roman"/>
                <w:b/>
                <w:sz w:val="20"/>
                <w:szCs w:val="20"/>
                <w:lang w:eastAsia="ru-RU"/>
              </w:rPr>
              <w:t>расход</w:t>
            </w:r>
          </w:p>
        </w:tc>
      </w:tr>
      <w:tr w:rsidR="00590D83" w:rsidRPr="001E521E" w14:paraId="39E8EDBF" w14:textId="77777777" w:rsidTr="00590D83">
        <w:trPr>
          <w:trHeight w:val="20"/>
        </w:trPr>
        <w:tc>
          <w:tcPr>
            <w:tcW w:w="0" w:type="auto"/>
            <w:vMerge w:val="restart"/>
          </w:tcPr>
          <w:p w14:paraId="322C9565" w14:textId="6465DA27" w:rsidR="001E521E" w:rsidRPr="001E521E" w:rsidRDefault="001E521E" w:rsidP="00590D83">
            <w:pPr>
              <w:ind w:left="-113" w:right="-109" w:firstLine="0"/>
              <w:jc w:val="center"/>
              <w:rPr>
                <w:rFonts w:eastAsia="Times New Roman" w:cs="Times New Roman"/>
                <w:sz w:val="20"/>
                <w:szCs w:val="20"/>
                <w:lang w:eastAsia="ru-RU"/>
              </w:rPr>
            </w:pPr>
            <w:r w:rsidRPr="001E521E">
              <w:rPr>
                <w:rFonts w:eastAsia="Times New Roman" w:cs="Times New Roman"/>
                <w:sz w:val="20"/>
                <w:szCs w:val="20"/>
                <w:lang w:eastAsia="ru-RU"/>
              </w:rPr>
              <w:t>1</w:t>
            </w:r>
          </w:p>
        </w:tc>
        <w:tc>
          <w:tcPr>
            <w:tcW w:w="0" w:type="auto"/>
            <w:shd w:val="clear" w:color="auto" w:fill="auto"/>
          </w:tcPr>
          <w:p w14:paraId="4C737D2E" w14:textId="7E302DA2"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Квартальная котельная № 1</w:t>
            </w:r>
          </w:p>
        </w:tc>
        <w:tc>
          <w:tcPr>
            <w:tcW w:w="0" w:type="auto"/>
            <w:shd w:val="clear" w:color="auto" w:fill="auto"/>
          </w:tcPr>
          <w:p w14:paraId="6F803AF9" w14:textId="49A4156D"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 xml:space="preserve"> г. Зеленоградск, ул. </w:t>
            </w:r>
            <w:proofErr w:type="gramStart"/>
            <w:r w:rsidRPr="001E521E">
              <w:rPr>
                <w:rFonts w:eastAsia="Times New Roman" w:cs="Times New Roman"/>
                <w:sz w:val="20"/>
                <w:szCs w:val="20"/>
                <w:lang w:eastAsia="ru-RU"/>
              </w:rPr>
              <w:t>Зеленая</w:t>
            </w:r>
            <w:proofErr w:type="gramEnd"/>
            <w:r w:rsidRPr="001E521E">
              <w:rPr>
                <w:rFonts w:eastAsia="Times New Roman" w:cs="Times New Roman"/>
                <w:sz w:val="20"/>
                <w:szCs w:val="20"/>
                <w:lang w:eastAsia="ru-RU"/>
              </w:rPr>
              <w:t>, 8а</w:t>
            </w:r>
          </w:p>
        </w:tc>
        <w:tc>
          <w:tcPr>
            <w:tcW w:w="1755" w:type="dxa"/>
            <w:shd w:val="clear" w:color="auto" w:fill="auto"/>
            <w:vAlign w:val="center"/>
          </w:tcPr>
          <w:p w14:paraId="70B5C02C" w14:textId="678FE55E"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12,0</w:t>
            </w:r>
          </w:p>
        </w:tc>
        <w:tc>
          <w:tcPr>
            <w:tcW w:w="2410" w:type="dxa"/>
            <w:shd w:val="clear" w:color="auto" w:fill="auto"/>
            <w:vAlign w:val="center"/>
          </w:tcPr>
          <w:p w14:paraId="47611952" w14:textId="165F2D0E"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11,989</w:t>
            </w:r>
          </w:p>
        </w:tc>
        <w:tc>
          <w:tcPr>
            <w:tcW w:w="2229" w:type="dxa"/>
            <w:shd w:val="clear" w:color="auto" w:fill="auto"/>
            <w:vAlign w:val="center"/>
          </w:tcPr>
          <w:p w14:paraId="0EABFB5D" w14:textId="04ED9FC5"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КВГ 4,65</w:t>
            </w:r>
            <w:r w:rsidR="00590D83">
              <w:rPr>
                <w:rFonts w:eastAsia="Times New Roman" w:cs="Times New Roman"/>
                <w:sz w:val="20"/>
                <w:szCs w:val="20"/>
                <w:lang w:eastAsia="ru-RU"/>
              </w:rPr>
              <w:t>;</w:t>
            </w:r>
            <w:r w:rsidRPr="001E521E">
              <w:rPr>
                <w:rFonts w:eastAsia="Times New Roman" w:cs="Times New Roman"/>
                <w:sz w:val="20"/>
                <w:szCs w:val="20"/>
                <w:lang w:eastAsia="ru-RU"/>
              </w:rPr>
              <w:t xml:space="preserve"> 3 котла</w:t>
            </w:r>
          </w:p>
        </w:tc>
        <w:tc>
          <w:tcPr>
            <w:tcW w:w="0" w:type="auto"/>
            <w:shd w:val="clear" w:color="auto" w:fill="auto"/>
            <w:vAlign w:val="center"/>
          </w:tcPr>
          <w:p w14:paraId="2BE553A6" w14:textId="55BA6BB5"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1996</w:t>
            </w:r>
          </w:p>
        </w:tc>
        <w:tc>
          <w:tcPr>
            <w:tcW w:w="0" w:type="auto"/>
            <w:shd w:val="clear" w:color="auto" w:fill="auto"/>
            <w:vAlign w:val="center"/>
          </w:tcPr>
          <w:p w14:paraId="736662CB" w14:textId="6BC2E062"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Газ, 2363,2 тыс</w:t>
            </w:r>
            <w:proofErr w:type="gramStart"/>
            <w:r w:rsidRPr="001E521E">
              <w:rPr>
                <w:rFonts w:eastAsia="Times New Roman" w:cs="Times New Roman"/>
                <w:sz w:val="20"/>
                <w:szCs w:val="20"/>
                <w:lang w:eastAsia="ru-RU"/>
              </w:rPr>
              <w:t>.м</w:t>
            </w:r>
            <w:proofErr w:type="gramEnd"/>
            <w:r w:rsidRPr="001E521E">
              <w:rPr>
                <w:rFonts w:eastAsia="Times New Roman" w:cs="Times New Roman"/>
                <w:sz w:val="20"/>
                <w:szCs w:val="20"/>
                <w:vertAlign w:val="superscript"/>
                <w:lang w:eastAsia="ru-RU"/>
              </w:rPr>
              <w:t>3</w:t>
            </w:r>
          </w:p>
        </w:tc>
      </w:tr>
      <w:tr w:rsidR="00590D83" w:rsidRPr="001E521E" w14:paraId="63A404FB" w14:textId="77777777" w:rsidTr="00590D83">
        <w:trPr>
          <w:trHeight w:val="20"/>
        </w:trPr>
        <w:tc>
          <w:tcPr>
            <w:tcW w:w="0" w:type="auto"/>
            <w:vMerge/>
          </w:tcPr>
          <w:p w14:paraId="16D52F26" w14:textId="79626CF5" w:rsidR="001E521E" w:rsidRPr="001E521E" w:rsidRDefault="001E521E" w:rsidP="00590D83">
            <w:pPr>
              <w:ind w:left="-113" w:right="-109" w:firstLine="0"/>
              <w:jc w:val="center"/>
              <w:rPr>
                <w:rFonts w:eastAsia="Times New Roman" w:cs="Times New Roman"/>
                <w:sz w:val="20"/>
                <w:szCs w:val="20"/>
                <w:lang w:eastAsia="ru-RU"/>
              </w:rPr>
            </w:pPr>
          </w:p>
        </w:tc>
        <w:tc>
          <w:tcPr>
            <w:tcW w:w="0" w:type="auto"/>
            <w:gridSpan w:val="7"/>
            <w:shd w:val="clear" w:color="auto" w:fill="auto"/>
          </w:tcPr>
          <w:p w14:paraId="37F596B9" w14:textId="736C2505"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-тепловые сети квартальной котельной №1</w:t>
            </w:r>
          </w:p>
        </w:tc>
      </w:tr>
      <w:tr w:rsidR="00590D83" w:rsidRPr="001E521E" w14:paraId="144AC9FD" w14:textId="77777777" w:rsidTr="00590D83">
        <w:trPr>
          <w:trHeight w:val="20"/>
        </w:trPr>
        <w:tc>
          <w:tcPr>
            <w:tcW w:w="0" w:type="auto"/>
            <w:vMerge w:val="restart"/>
          </w:tcPr>
          <w:p w14:paraId="0F492347" w14:textId="6B0D216B" w:rsidR="001E521E" w:rsidRPr="001E521E" w:rsidRDefault="001E521E" w:rsidP="00590D83">
            <w:pPr>
              <w:ind w:left="-113" w:right="-109" w:firstLine="0"/>
              <w:jc w:val="center"/>
              <w:rPr>
                <w:rFonts w:eastAsia="Times New Roman" w:cs="Times New Roman"/>
                <w:sz w:val="20"/>
                <w:szCs w:val="20"/>
                <w:lang w:eastAsia="ru-RU"/>
              </w:rPr>
            </w:pPr>
            <w:r w:rsidRPr="001E521E">
              <w:rPr>
                <w:rFonts w:eastAsia="Times New Roman" w:cs="Times New Roman"/>
                <w:sz w:val="20"/>
                <w:szCs w:val="20"/>
                <w:lang w:eastAsia="ru-RU"/>
              </w:rPr>
              <w:t>2</w:t>
            </w:r>
          </w:p>
        </w:tc>
        <w:tc>
          <w:tcPr>
            <w:tcW w:w="0" w:type="auto"/>
            <w:shd w:val="clear" w:color="auto" w:fill="auto"/>
          </w:tcPr>
          <w:p w14:paraId="4BE732E6" w14:textId="37C88F7D"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Квартальная котельная № 2</w:t>
            </w:r>
          </w:p>
        </w:tc>
        <w:tc>
          <w:tcPr>
            <w:tcW w:w="0" w:type="auto"/>
            <w:shd w:val="clear" w:color="auto" w:fill="auto"/>
          </w:tcPr>
          <w:p w14:paraId="187A9B17" w14:textId="4BD082D5"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г. Зеленоградск, ул.</w:t>
            </w:r>
            <w:r w:rsidR="00590D83">
              <w:rPr>
                <w:rFonts w:eastAsia="Times New Roman" w:cs="Times New Roman"/>
                <w:sz w:val="20"/>
                <w:szCs w:val="20"/>
                <w:lang w:eastAsia="ru-RU"/>
              </w:rPr>
              <w:t xml:space="preserve"> </w:t>
            </w:r>
            <w:proofErr w:type="gramStart"/>
            <w:r w:rsidRPr="001E521E">
              <w:rPr>
                <w:rFonts w:eastAsia="Times New Roman" w:cs="Times New Roman"/>
                <w:sz w:val="20"/>
                <w:szCs w:val="20"/>
                <w:lang w:eastAsia="ru-RU"/>
              </w:rPr>
              <w:t>Лесопарковая</w:t>
            </w:r>
            <w:proofErr w:type="gramEnd"/>
            <w:r w:rsidRPr="001E521E">
              <w:rPr>
                <w:rFonts w:eastAsia="Times New Roman" w:cs="Times New Roman"/>
                <w:sz w:val="20"/>
                <w:szCs w:val="20"/>
                <w:lang w:eastAsia="ru-RU"/>
              </w:rPr>
              <w:t>, 1а</w:t>
            </w:r>
          </w:p>
        </w:tc>
        <w:tc>
          <w:tcPr>
            <w:tcW w:w="1755" w:type="dxa"/>
            <w:shd w:val="clear" w:color="auto" w:fill="auto"/>
            <w:vAlign w:val="center"/>
          </w:tcPr>
          <w:p w14:paraId="37E7594B" w14:textId="12441DA1"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8,0</w:t>
            </w:r>
          </w:p>
        </w:tc>
        <w:tc>
          <w:tcPr>
            <w:tcW w:w="2410" w:type="dxa"/>
            <w:shd w:val="clear" w:color="auto" w:fill="auto"/>
            <w:vAlign w:val="center"/>
          </w:tcPr>
          <w:p w14:paraId="1BF3B7EE" w14:textId="455B97E4"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8,0</w:t>
            </w:r>
          </w:p>
        </w:tc>
        <w:tc>
          <w:tcPr>
            <w:tcW w:w="2229" w:type="dxa"/>
            <w:shd w:val="clear" w:color="auto" w:fill="auto"/>
            <w:vAlign w:val="center"/>
          </w:tcPr>
          <w:p w14:paraId="13BE3896" w14:textId="6648AD9E"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КВГ 4,65</w:t>
            </w:r>
            <w:r w:rsidR="00590D83">
              <w:rPr>
                <w:rFonts w:eastAsia="Times New Roman" w:cs="Times New Roman"/>
                <w:sz w:val="20"/>
                <w:szCs w:val="20"/>
                <w:lang w:eastAsia="ru-RU"/>
              </w:rPr>
              <w:t xml:space="preserve">; </w:t>
            </w:r>
            <w:r w:rsidRPr="001E521E">
              <w:rPr>
                <w:rFonts w:eastAsia="Times New Roman" w:cs="Times New Roman"/>
                <w:sz w:val="20"/>
                <w:szCs w:val="20"/>
                <w:lang w:eastAsia="ru-RU"/>
              </w:rPr>
              <w:t>2 котла</w:t>
            </w:r>
          </w:p>
        </w:tc>
        <w:tc>
          <w:tcPr>
            <w:tcW w:w="0" w:type="auto"/>
            <w:shd w:val="clear" w:color="auto" w:fill="auto"/>
            <w:vAlign w:val="center"/>
          </w:tcPr>
          <w:p w14:paraId="6805C501" w14:textId="6F0CB64C"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2002</w:t>
            </w:r>
          </w:p>
        </w:tc>
        <w:tc>
          <w:tcPr>
            <w:tcW w:w="0" w:type="auto"/>
            <w:shd w:val="clear" w:color="auto" w:fill="auto"/>
            <w:vAlign w:val="center"/>
          </w:tcPr>
          <w:p w14:paraId="0077F04F" w14:textId="29BBD900"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Газ, 1819 тыс</w:t>
            </w:r>
            <w:proofErr w:type="gramStart"/>
            <w:r w:rsidRPr="001E521E">
              <w:rPr>
                <w:rFonts w:eastAsia="Times New Roman" w:cs="Times New Roman"/>
                <w:sz w:val="20"/>
                <w:szCs w:val="20"/>
                <w:lang w:eastAsia="ru-RU"/>
              </w:rPr>
              <w:t>.м</w:t>
            </w:r>
            <w:proofErr w:type="gramEnd"/>
            <w:r w:rsidRPr="001E521E">
              <w:rPr>
                <w:rFonts w:eastAsia="Times New Roman" w:cs="Times New Roman"/>
                <w:sz w:val="20"/>
                <w:szCs w:val="20"/>
                <w:vertAlign w:val="superscript"/>
                <w:lang w:eastAsia="ru-RU"/>
              </w:rPr>
              <w:t>3</w:t>
            </w:r>
          </w:p>
        </w:tc>
      </w:tr>
      <w:tr w:rsidR="00590D83" w:rsidRPr="001E521E" w14:paraId="1C9045A4" w14:textId="77777777" w:rsidTr="00590D83">
        <w:trPr>
          <w:trHeight w:val="20"/>
        </w:trPr>
        <w:tc>
          <w:tcPr>
            <w:tcW w:w="0" w:type="auto"/>
            <w:vMerge/>
          </w:tcPr>
          <w:p w14:paraId="071DEEF7" w14:textId="02B62D12" w:rsidR="001E521E" w:rsidRPr="001E521E" w:rsidRDefault="001E521E" w:rsidP="00590D83">
            <w:pPr>
              <w:ind w:left="-113" w:right="-109" w:firstLine="0"/>
              <w:jc w:val="center"/>
              <w:rPr>
                <w:rFonts w:eastAsia="Times New Roman" w:cs="Times New Roman"/>
                <w:sz w:val="20"/>
                <w:szCs w:val="20"/>
                <w:lang w:eastAsia="ru-RU"/>
              </w:rPr>
            </w:pPr>
          </w:p>
        </w:tc>
        <w:tc>
          <w:tcPr>
            <w:tcW w:w="0" w:type="auto"/>
            <w:gridSpan w:val="7"/>
            <w:shd w:val="clear" w:color="auto" w:fill="auto"/>
          </w:tcPr>
          <w:p w14:paraId="1433A6BC" w14:textId="03DB176A"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-тепловые сети квартальной котельной №2</w:t>
            </w:r>
          </w:p>
        </w:tc>
      </w:tr>
      <w:tr w:rsidR="00590D83" w:rsidRPr="001E521E" w14:paraId="1C1C5E1C" w14:textId="77777777" w:rsidTr="00590D83">
        <w:trPr>
          <w:trHeight w:val="20"/>
        </w:trPr>
        <w:tc>
          <w:tcPr>
            <w:tcW w:w="0" w:type="auto"/>
            <w:vMerge w:val="restart"/>
          </w:tcPr>
          <w:p w14:paraId="1DD7A3B0" w14:textId="21B4D79E" w:rsidR="001E521E" w:rsidRPr="001E521E" w:rsidRDefault="001E521E" w:rsidP="00590D83">
            <w:pPr>
              <w:ind w:left="-113" w:right="-109" w:firstLine="0"/>
              <w:jc w:val="center"/>
              <w:rPr>
                <w:rFonts w:eastAsia="Times New Roman" w:cs="Times New Roman"/>
                <w:sz w:val="20"/>
                <w:szCs w:val="20"/>
                <w:lang w:eastAsia="ru-RU"/>
              </w:rPr>
            </w:pPr>
            <w:r w:rsidRPr="001E521E">
              <w:rPr>
                <w:rFonts w:eastAsia="Times New Roman" w:cs="Times New Roman"/>
                <w:sz w:val="20"/>
                <w:szCs w:val="20"/>
                <w:lang w:eastAsia="ru-RU"/>
              </w:rPr>
              <w:t>3</w:t>
            </w:r>
          </w:p>
        </w:tc>
        <w:tc>
          <w:tcPr>
            <w:tcW w:w="0" w:type="auto"/>
            <w:shd w:val="clear" w:color="auto" w:fill="auto"/>
          </w:tcPr>
          <w:p w14:paraId="6C286982" w14:textId="4989F032"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Котельная</w:t>
            </w:r>
            <w:r w:rsidR="00590D83">
              <w:rPr>
                <w:rFonts w:eastAsia="Times New Roman" w:cs="Times New Roman"/>
                <w:sz w:val="20"/>
                <w:szCs w:val="20"/>
                <w:lang w:eastAsia="ru-RU"/>
              </w:rPr>
              <w:t xml:space="preserve"> </w:t>
            </w:r>
            <w:r w:rsidRPr="001E521E">
              <w:rPr>
                <w:rFonts w:eastAsia="Times New Roman" w:cs="Times New Roman"/>
                <w:sz w:val="20"/>
                <w:szCs w:val="20"/>
                <w:lang w:eastAsia="ru-RU"/>
              </w:rPr>
              <w:t xml:space="preserve">Тургенева, 4 </w:t>
            </w:r>
          </w:p>
        </w:tc>
        <w:tc>
          <w:tcPr>
            <w:tcW w:w="0" w:type="auto"/>
            <w:shd w:val="clear" w:color="auto" w:fill="auto"/>
          </w:tcPr>
          <w:p w14:paraId="5F4EDA6F" w14:textId="7CC20DA0"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г. Зеленоградск,</w:t>
            </w:r>
            <w:r w:rsidR="00590D83">
              <w:rPr>
                <w:rFonts w:eastAsia="Times New Roman" w:cs="Times New Roman"/>
                <w:sz w:val="20"/>
                <w:szCs w:val="20"/>
                <w:lang w:eastAsia="ru-RU"/>
              </w:rPr>
              <w:t xml:space="preserve"> </w:t>
            </w:r>
            <w:r w:rsidRPr="001E521E">
              <w:rPr>
                <w:rFonts w:eastAsia="Times New Roman" w:cs="Times New Roman"/>
                <w:sz w:val="20"/>
                <w:szCs w:val="20"/>
                <w:lang w:eastAsia="ru-RU"/>
              </w:rPr>
              <w:t>ул. Тургенева, 4</w:t>
            </w:r>
          </w:p>
        </w:tc>
        <w:tc>
          <w:tcPr>
            <w:tcW w:w="1755" w:type="dxa"/>
            <w:shd w:val="clear" w:color="auto" w:fill="auto"/>
            <w:vAlign w:val="center"/>
          </w:tcPr>
          <w:p w14:paraId="0AA149AE" w14:textId="436E925D" w:rsidR="001E521E" w:rsidRPr="001E521E" w:rsidRDefault="001E521E" w:rsidP="00590D83">
            <w:pPr>
              <w:ind w:firstLine="0"/>
              <w:jc w:val="center"/>
              <w:rPr>
                <w:rFonts w:eastAsia="Times New Roman" w:cs="Times New Roman"/>
                <w:sz w:val="20"/>
                <w:szCs w:val="20"/>
                <w:lang w:val="en-US" w:eastAsia="ru-RU"/>
              </w:rPr>
            </w:pPr>
            <w:r w:rsidRPr="001E521E">
              <w:rPr>
                <w:rFonts w:eastAsia="Times New Roman" w:cs="Times New Roman"/>
                <w:sz w:val="20"/>
                <w:szCs w:val="20"/>
                <w:lang w:val="en-US" w:eastAsia="ru-RU"/>
              </w:rPr>
              <w:t>4.2</w:t>
            </w:r>
          </w:p>
        </w:tc>
        <w:tc>
          <w:tcPr>
            <w:tcW w:w="2410" w:type="dxa"/>
            <w:shd w:val="clear" w:color="auto" w:fill="auto"/>
            <w:vAlign w:val="center"/>
          </w:tcPr>
          <w:p w14:paraId="1A9042FA" w14:textId="5A3160B6" w:rsidR="001E521E" w:rsidRPr="001E521E" w:rsidRDefault="001E521E" w:rsidP="00590D83">
            <w:pPr>
              <w:ind w:firstLine="0"/>
              <w:jc w:val="center"/>
              <w:rPr>
                <w:rFonts w:eastAsia="Times New Roman" w:cs="Times New Roman"/>
                <w:sz w:val="20"/>
                <w:szCs w:val="20"/>
                <w:lang w:val="en-US" w:eastAsia="ru-RU"/>
              </w:rPr>
            </w:pPr>
            <w:r w:rsidRPr="001E521E">
              <w:rPr>
                <w:rFonts w:eastAsia="Times New Roman" w:cs="Times New Roman"/>
                <w:sz w:val="20"/>
                <w:szCs w:val="20"/>
                <w:lang w:val="en-US" w:eastAsia="ru-RU"/>
              </w:rPr>
              <w:t>4.2</w:t>
            </w:r>
          </w:p>
        </w:tc>
        <w:tc>
          <w:tcPr>
            <w:tcW w:w="2229" w:type="dxa"/>
            <w:shd w:val="clear" w:color="auto" w:fill="auto"/>
            <w:vAlign w:val="center"/>
          </w:tcPr>
          <w:p w14:paraId="2B662D97" w14:textId="52180F42" w:rsidR="001E521E" w:rsidRPr="001E521E" w:rsidRDefault="001E521E" w:rsidP="00590D83">
            <w:pPr>
              <w:ind w:firstLine="0"/>
              <w:jc w:val="center"/>
              <w:rPr>
                <w:rFonts w:eastAsia="Times New Roman" w:cs="Times New Roman"/>
                <w:sz w:val="20"/>
                <w:szCs w:val="20"/>
                <w:lang w:val="en-US" w:eastAsia="ru-RU"/>
              </w:rPr>
            </w:pPr>
            <w:r w:rsidRPr="001E521E">
              <w:rPr>
                <w:rFonts w:eastAsia="Times New Roman" w:cs="Times New Roman"/>
                <w:sz w:val="20"/>
                <w:szCs w:val="20"/>
                <w:lang w:val="en-US" w:eastAsia="ru-RU"/>
              </w:rPr>
              <w:t>LOGANO</w:t>
            </w:r>
          </w:p>
          <w:p w14:paraId="4CA272FD" w14:textId="6D89D1B1"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val="en-US" w:eastAsia="ru-RU"/>
              </w:rPr>
              <w:t>S825L-1300</w:t>
            </w:r>
            <w:r w:rsidR="00590D83">
              <w:rPr>
                <w:rFonts w:eastAsia="Times New Roman" w:cs="Times New Roman"/>
                <w:sz w:val="20"/>
                <w:szCs w:val="20"/>
                <w:lang w:eastAsia="ru-RU"/>
              </w:rPr>
              <w:t>;</w:t>
            </w:r>
            <w:r w:rsidRPr="001E521E">
              <w:rPr>
                <w:rFonts w:eastAsia="Times New Roman" w:cs="Times New Roman"/>
                <w:sz w:val="20"/>
                <w:szCs w:val="20"/>
                <w:lang w:eastAsia="ru-RU"/>
              </w:rPr>
              <w:t xml:space="preserve"> 3 котла</w:t>
            </w:r>
          </w:p>
        </w:tc>
        <w:tc>
          <w:tcPr>
            <w:tcW w:w="0" w:type="auto"/>
            <w:shd w:val="clear" w:color="auto" w:fill="auto"/>
            <w:vAlign w:val="center"/>
          </w:tcPr>
          <w:p w14:paraId="0F222A3B" w14:textId="77777777"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2014</w:t>
            </w:r>
          </w:p>
        </w:tc>
        <w:tc>
          <w:tcPr>
            <w:tcW w:w="0" w:type="auto"/>
            <w:shd w:val="clear" w:color="auto" w:fill="auto"/>
            <w:vAlign w:val="center"/>
          </w:tcPr>
          <w:p w14:paraId="6FD366D1" w14:textId="43487DC0" w:rsidR="001E521E" w:rsidRPr="001E521E" w:rsidRDefault="001E521E" w:rsidP="00F93614">
            <w:pPr>
              <w:ind w:firstLine="0"/>
              <w:jc w:val="center"/>
              <w:rPr>
                <w:rFonts w:eastAsia="Times New Roman" w:cs="Times New Roman"/>
                <w:sz w:val="20"/>
                <w:szCs w:val="20"/>
                <w:lang w:eastAsia="ru-RU"/>
              </w:rPr>
            </w:pPr>
            <w:r w:rsidRPr="001E521E">
              <w:rPr>
                <w:rFonts w:eastAsia="Times New Roman" w:cs="Times New Roman"/>
                <w:sz w:val="20"/>
                <w:szCs w:val="20"/>
                <w:lang w:eastAsia="ru-RU"/>
              </w:rPr>
              <w:t>Г</w:t>
            </w:r>
            <w:r w:rsidR="00F93614">
              <w:rPr>
                <w:rFonts w:eastAsia="Times New Roman" w:cs="Times New Roman"/>
                <w:sz w:val="20"/>
                <w:szCs w:val="20"/>
                <w:lang w:eastAsia="ru-RU"/>
              </w:rPr>
              <w:t>аз</w:t>
            </w:r>
            <w:r w:rsidRPr="001E521E">
              <w:rPr>
                <w:rFonts w:eastAsia="Times New Roman" w:cs="Times New Roman"/>
                <w:sz w:val="20"/>
                <w:szCs w:val="20"/>
                <w:lang w:eastAsia="ru-RU"/>
              </w:rPr>
              <w:t>, 589,9. тыс</w:t>
            </w:r>
            <w:proofErr w:type="gramStart"/>
            <w:r w:rsidRPr="001E521E">
              <w:rPr>
                <w:rFonts w:eastAsia="Times New Roman" w:cs="Times New Roman"/>
                <w:sz w:val="20"/>
                <w:szCs w:val="20"/>
                <w:lang w:eastAsia="ru-RU"/>
              </w:rPr>
              <w:t>.м</w:t>
            </w:r>
            <w:proofErr w:type="gramEnd"/>
            <w:r w:rsidRPr="001E521E">
              <w:rPr>
                <w:rFonts w:eastAsia="Times New Roman" w:cs="Times New Roman"/>
                <w:sz w:val="20"/>
                <w:szCs w:val="20"/>
                <w:vertAlign w:val="superscript"/>
                <w:lang w:eastAsia="ru-RU"/>
              </w:rPr>
              <w:t>3</w:t>
            </w:r>
          </w:p>
        </w:tc>
      </w:tr>
      <w:tr w:rsidR="00590D83" w:rsidRPr="001E521E" w14:paraId="174638BD" w14:textId="77777777" w:rsidTr="00590D83">
        <w:trPr>
          <w:trHeight w:val="20"/>
        </w:trPr>
        <w:tc>
          <w:tcPr>
            <w:tcW w:w="0" w:type="auto"/>
            <w:vMerge/>
          </w:tcPr>
          <w:p w14:paraId="0644B979" w14:textId="33974417" w:rsidR="001E521E" w:rsidRPr="001E521E" w:rsidRDefault="001E521E" w:rsidP="00590D83">
            <w:pPr>
              <w:ind w:left="-113" w:right="-109" w:firstLine="0"/>
              <w:jc w:val="center"/>
              <w:rPr>
                <w:rFonts w:eastAsia="Times New Roman" w:cs="Times New Roman"/>
                <w:sz w:val="20"/>
                <w:szCs w:val="20"/>
                <w:lang w:eastAsia="ru-RU"/>
              </w:rPr>
            </w:pPr>
          </w:p>
        </w:tc>
        <w:tc>
          <w:tcPr>
            <w:tcW w:w="0" w:type="auto"/>
            <w:gridSpan w:val="7"/>
            <w:shd w:val="clear" w:color="auto" w:fill="auto"/>
          </w:tcPr>
          <w:p w14:paraId="07530728" w14:textId="74AF5B0B"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-тепловые сети квартальной котельной Тургенева 4</w:t>
            </w:r>
          </w:p>
        </w:tc>
      </w:tr>
      <w:tr w:rsidR="00590D83" w:rsidRPr="001E521E" w14:paraId="75A3AA86" w14:textId="77777777" w:rsidTr="00F93614">
        <w:trPr>
          <w:trHeight w:val="20"/>
        </w:trPr>
        <w:tc>
          <w:tcPr>
            <w:tcW w:w="0" w:type="auto"/>
            <w:vMerge w:val="restart"/>
          </w:tcPr>
          <w:p w14:paraId="39480CAF" w14:textId="4228FD5B" w:rsidR="001E521E" w:rsidRPr="001E521E" w:rsidRDefault="001E521E" w:rsidP="00590D83">
            <w:pPr>
              <w:ind w:left="-113" w:right="-109" w:firstLine="0"/>
              <w:jc w:val="center"/>
              <w:rPr>
                <w:rFonts w:eastAsia="Times New Roman" w:cs="Times New Roman"/>
                <w:sz w:val="20"/>
                <w:szCs w:val="20"/>
                <w:lang w:eastAsia="ru-RU"/>
              </w:rPr>
            </w:pPr>
            <w:r w:rsidRPr="001E521E">
              <w:rPr>
                <w:rFonts w:eastAsia="Times New Roman" w:cs="Times New Roman"/>
                <w:sz w:val="20"/>
                <w:szCs w:val="20"/>
                <w:lang w:eastAsia="ru-RU"/>
              </w:rPr>
              <w:t>4</w:t>
            </w:r>
          </w:p>
        </w:tc>
        <w:tc>
          <w:tcPr>
            <w:tcW w:w="0" w:type="auto"/>
            <w:shd w:val="clear" w:color="auto" w:fill="auto"/>
            <w:vAlign w:val="center"/>
          </w:tcPr>
          <w:p w14:paraId="77D559AC" w14:textId="6E110F79" w:rsidR="001E521E" w:rsidRPr="001E521E" w:rsidRDefault="001E521E" w:rsidP="00F93614">
            <w:pPr>
              <w:ind w:firstLine="0"/>
              <w:jc w:val="left"/>
              <w:rPr>
                <w:rFonts w:eastAsia="Times New Roman" w:cs="Times New Roman"/>
                <w:sz w:val="20"/>
                <w:szCs w:val="20"/>
                <w:lang w:eastAsia="ru-RU"/>
              </w:rPr>
            </w:pPr>
            <w:r w:rsidRPr="001E521E">
              <w:rPr>
                <w:rFonts w:eastAsia="Times New Roman" w:cs="Times New Roman"/>
                <w:sz w:val="20"/>
                <w:szCs w:val="20"/>
                <w:lang w:eastAsia="ru-RU"/>
              </w:rPr>
              <w:t>Котельная</w:t>
            </w:r>
          </w:p>
        </w:tc>
        <w:tc>
          <w:tcPr>
            <w:tcW w:w="0" w:type="auto"/>
            <w:shd w:val="clear" w:color="auto" w:fill="auto"/>
          </w:tcPr>
          <w:p w14:paraId="3AA7F760" w14:textId="5F689189"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г. Зеленоградск,</w:t>
            </w:r>
            <w:r w:rsidR="00590D83">
              <w:rPr>
                <w:rFonts w:eastAsia="Times New Roman" w:cs="Times New Roman"/>
                <w:sz w:val="20"/>
                <w:szCs w:val="20"/>
                <w:lang w:eastAsia="ru-RU"/>
              </w:rPr>
              <w:t xml:space="preserve"> </w:t>
            </w:r>
            <w:r w:rsidRPr="001E521E">
              <w:rPr>
                <w:rFonts w:eastAsia="Times New Roman" w:cs="Times New Roman"/>
                <w:sz w:val="20"/>
                <w:szCs w:val="20"/>
                <w:lang w:eastAsia="ru-RU"/>
              </w:rPr>
              <w:t xml:space="preserve">ул. </w:t>
            </w:r>
            <w:proofErr w:type="gramStart"/>
            <w:r w:rsidRPr="001E521E">
              <w:rPr>
                <w:rFonts w:eastAsia="Times New Roman" w:cs="Times New Roman"/>
                <w:sz w:val="20"/>
                <w:szCs w:val="20"/>
                <w:lang w:eastAsia="ru-RU"/>
              </w:rPr>
              <w:t>Пограничная</w:t>
            </w:r>
            <w:proofErr w:type="gramEnd"/>
            <w:r w:rsidRPr="001E521E">
              <w:rPr>
                <w:rFonts w:eastAsia="Times New Roman" w:cs="Times New Roman"/>
                <w:sz w:val="20"/>
                <w:szCs w:val="20"/>
                <w:lang w:eastAsia="ru-RU"/>
              </w:rPr>
              <w:t>, 3а</w:t>
            </w:r>
          </w:p>
        </w:tc>
        <w:tc>
          <w:tcPr>
            <w:tcW w:w="1755" w:type="dxa"/>
            <w:shd w:val="clear" w:color="auto" w:fill="auto"/>
            <w:vAlign w:val="center"/>
          </w:tcPr>
          <w:p w14:paraId="53F23E87" w14:textId="14979B20" w:rsidR="001E521E" w:rsidRPr="001E521E" w:rsidRDefault="001E521E" w:rsidP="00590D83">
            <w:pPr>
              <w:ind w:firstLine="0"/>
              <w:jc w:val="center"/>
              <w:rPr>
                <w:rFonts w:eastAsia="Times New Roman" w:cs="Times New Roman"/>
                <w:sz w:val="20"/>
                <w:szCs w:val="20"/>
                <w:lang w:val="en-US" w:eastAsia="ru-RU"/>
              </w:rPr>
            </w:pPr>
            <w:r w:rsidRPr="001E521E">
              <w:rPr>
                <w:rFonts w:eastAsia="Times New Roman" w:cs="Times New Roman"/>
                <w:sz w:val="20"/>
                <w:szCs w:val="20"/>
                <w:lang w:val="en-US" w:eastAsia="ru-RU"/>
              </w:rPr>
              <w:t>3.48</w:t>
            </w:r>
          </w:p>
        </w:tc>
        <w:tc>
          <w:tcPr>
            <w:tcW w:w="2410" w:type="dxa"/>
            <w:shd w:val="clear" w:color="auto" w:fill="auto"/>
            <w:vAlign w:val="center"/>
          </w:tcPr>
          <w:p w14:paraId="62547F93" w14:textId="23E33557" w:rsidR="001E521E" w:rsidRPr="001E521E" w:rsidRDefault="001E521E" w:rsidP="00590D83">
            <w:pPr>
              <w:ind w:firstLine="0"/>
              <w:jc w:val="center"/>
              <w:rPr>
                <w:rFonts w:eastAsia="Times New Roman" w:cs="Times New Roman"/>
                <w:sz w:val="20"/>
                <w:szCs w:val="20"/>
                <w:lang w:val="en-US" w:eastAsia="ru-RU"/>
              </w:rPr>
            </w:pPr>
            <w:r w:rsidRPr="001E521E">
              <w:rPr>
                <w:rFonts w:eastAsia="Times New Roman" w:cs="Times New Roman"/>
                <w:sz w:val="20"/>
                <w:szCs w:val="20"/>
                <w:lang w:val="en-US" w:eastAsia="ru-RU"/>
              </w:rPr>
              <w:t>3.48</w:t>
            </w:r>
          </w:p>
        </w:tc>
        <w:tc>
          <w:tcPr>
            <w:tcW w:w="2229" w:type="dxa"/>
            <w:shd w:val="clear" w:color="auto" w:fill="auto"/>
            <w:vAlign w:val="center"/>
          </w:tcPr>
          <w:p w14:paraId="3753F930" w14:textId="77777777" w:rsidR="00590D83"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val="en-US" w:eastAsia="ru-RU"/>
              </w:rPr>
              <w:t>LOGANO</w:t>
            </w:r>
            <w:r w:rsidR="00590D83">
              <w:rPr>
                <w:rFonts w:eastAsia="Times New Roman" w:cs="Times New Roman"/>
                <w:sz w:val="20"/>
                <w:szCs w:val="20"/>
                <w:lang w:eastAsia="ru-RU"/>
              </w:rPr>
              <w:t xml:space="preserve"> </w:t>
            </w:r>
            <w:r w:rsidRPr="001E521E">
              <w:rPr>
                <w:rFonts w:eastAsia="Times New Roman" w:cs="Times New Roman"/>
                <w:sz w:val="20"/>
                <w:szCs w:val="20"/>
                <w:lang w:val="en-US" w:eastAsia="ru-RU"/>
              </w:rPr>
              <w:t>SK 745</w:t>
            </w:r>
            <w:r w:rsidR="00590D83">
              <w:rPr>
                <w:rFonts w:eastAsia="Times New Roman" w:cs="Times New Roman"/>
                <w:sz w:val="20"/>
                <w:szCs w:val="20"/>
                <w:lang w:eastAsia="ru-RU"/>
              </w:rPr>
              <w:t>;</w:t>
            </w:r>
          </w:p>
          <w:p w14:paraId="0476FC7C" w14:textId="2B8B7AA9"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3 котла</w:t>
            </w:r>
          </w:p>
        </w:tc>
        <w:tc>
          <w:tcPr>
            <w:tcW w:w="0" w:type="auto"/>
            <w:shd w:val="clear" w:color="auto" w:fill="auto"/>
            <w:vAlign w:val="center"/>
          </w:tcPr>
          <w:p w14:paraId="74D18AF0" w14:textId="3E6CCD4C" w:rsidR="001E521E" w:rsidRPr="001E521E" w:rsidRDefault="001E521E" w:rsidP="00590D83">
            <w:pPr>
              <w:ind w:firstLine="0"/>
              <w:jc w:val="center"/>
              <w:rPr>
                <w:rFonts w:eastAsia="Times New Roman" w:cs="Times New Roman"/>
                <w:sz w:val="20"/>
                <w:szCs w:val="20"/>
                <w:lang w:eastAsia="ru-RU"/>
              </w:rPr>
            </w:pPr>
            <w:r w:rsidRPr="001E521E">
              <w:rPr>
                <w:rFonts w:eastAsia="Times New Roman" w:cs="Times New Roman"/>
                <w:sz w:val="20"/>
                <w:szCs w:val="20"/>
                <w:lang w:eastAsia="ru-RU"/>
              </w:rPr>
              <w:t>2012</w:t>
            </w:r>
          </w:p>
        </w:tc>
        <w:tc>
          <w:tcPr>
            <w:tcW w:w="0" w:type="auto"/>
            <w:shd w:val="clear" w:color="auto" w:fill="auto"/>
            <w:vAlign w:val="center"/>
          </w:tcPr>
          <w:p w14:paraId="03B298FC" w14:textId="4065612C" w:rsidR="001E521E" w:rsidRPr="001E521E" w:rsidRDefault="001E521E" w:rsidP="00F93614">
            <w:pPr>
              <w:ind w:firstLine="0"/>
              <w:jc w:val="center"/>
              <w:rPr>
                <w:rFonts w:eastAsia="Times New Roman" w:cs="Times New Roman"/>
                <w:sz w:val="20"/>
                <w:szCs w:val="20"/>
                <w:lang w:eastAsia="ru-RU"/>
              </w:rPr>
            </w:pPr>
            <w:r w:rsidRPr="001E521E">
              <w:rPr>
                <w:rFonts w:eastAsia="Times New Roman" w:cs="Times New Roman"/>
                <w:sz w:val="20"/>
                <w:szCs w:val="20"/>
                <w:lang w:eastAsia="ru-RU"/>
              </w:rPr>
              <w:t>Г</w:t>
            </w:r>
            <w:r w:rsidR="00F93614">
              <w:rPr>
                <w:rFonts w:eastAsia="Times New Roman" w:cs="Times New Roman"/>
                <w:sz w:val="20"/>
                <w:szCs w:val="20"/>
                <w:lang w:eastAsia="ru-RU"/>
              </w:rPr>
              <w:t>аз</w:t>
            </w:r>
            <w:r w:rsidRPr="001E521E">
              <w:rPr>
                <w:rFonts w:eastAsia="Times New Roman" w:cs="Times New Roman"/>
                <w:sz w:val="20"/>
                <w:szCs w:val="20"/>
                <w:lang w:eastAsia="ru-RU"/>
              </w:rPr>
              <w:t xml:space="preserve">, </w:t>
            </w:r>
            <w:r w:rsidRPr="001E521E">
              <w:rPr>
                <w:rFonts w:eastAsia="Times New Roman" w:cs="Times New Roman"/>
                <w:sz w:val="20"/>
                <w:szCs w:val="20"/>
                <w:lang w:val="en-US" w:eastAsia="ru-RU"/>
              </w:rPr>
              <w:t>524</w:t>
            </w:r>
            <w:r w:rsidRPr="001E521E">
              <w:rPr>
                <w:rFonts w:eastAsia="Times New Roman" w:cs="Times New Roman"/>
                <w:sz w:val="20"/>
                <w:szCs w:val="20"/>
                <w:lang w:eastAsia="ru-RU"/>
              </w:rPr>
              <w:t>,1 тыс</w:t>
            </w:r>
            <w:proofErr w:type="gramStart"/>
            <w:r w:rsidRPr="001E521E">
              <w:rPr>
                <w:rFonts w:eastAsia="Times New Roman" w:cs="Times New Roman"/>
                <w:sz w:val="20"/>
                <w:szCs w:val="20"/>
                <w:lang w:eastAsia="ru-RU"/>
              </w:rPr>
              <w:t>.м</w:t>
            </w:r>
            <w:proofErr w:type="gramEnd"/>
            <w:r w:rsidRPr="001E521E">
              <w:rPr>
                <w:rFonts w:eastAsia="Times New Roman" w:cs="Times New Roman"/>
                <w:sz w:val="20"/>
                <w:szCs w:val="20"/>
                <w:vertAlign w:val="superscript"/>
                <w:lang w:eastAsia="ru-RU"/>
              </w:rPr>
              <w:t>3</w:t>
            </w:r>
          </w:p>
        </w:tc>
      </w:tr>
      <w:tr w:rsidR="00590D83" w:rsidRPr="001E521E" w14:paraId="6689954B" w14:textId="77777777" w:rsidTr="00590D83">
        <w:trPr>
          <w:trHeight w:val="20"/>
        </w:trPr>
        <w:tc>
          <w:tcPr>
            <w:tcW w:w="0" w:type="auto"/>
            <w:vMerge/>
          </w:tcPr>
          <w:p w14:paraId="6503B65E" w14:textId="1EB3D842" w:rsidR="001E521E" w:rsidRPr="001E521E" w:rsidRDefault="001E521E" w:rsidP="00590D83">
            <w:pPr>
              <w:ind w:firstLine="0"/>
              <w:jc w:val="center"/>
              <w:rPr>
                <w:rFonts w:eastAsia="Times New Roman" w:cs="Times New Roman"/>
                <w:sz w:val="20"/>
                <w:szCs w:val="20"/>
                <w:lang w:eastAsia="ru-RU"/>
              </w:rPr>
            </w:pPr>
          </w:p>
        </w:tc>
        <w:tc>
          <w:tcPr>
            <w:tcW w:w="0" w:type="auto"/>
            <w:gridSpan w:val="7"/>
            <w:shd w:val="clear" w:color="auto" w:fill="auto"/>
          </w:tcPr>
          <w:p w14:paraId="22D1D29D" w14:textId="1C1B7928" w:rsidR="001E521E" w:rsidRPr="001E521E" w:rsidRDefault="001E521E" w:rsidP="00590D83">
            <w:pPr>
              <w:ind w:firstLine="0"/>
              <w:jc w:val="left"/>
              <w:rPr>
                <w:rFonts w:eastAsia="Times New Roman" w:cs="Times New Roman"/>
                <w:sz w:val="20"/>
                <w:szCs w:val="20"/>
                <w:lang w:eastAsia="ru-RU"/>
              </w:rPr>
            </w:pPr>
            <w:r w:rsidRPr="001E521E">
              <w:rPr>
                <w:rFonts w:eastAsia="Times New Roman" w:cs="Times New Roman"/>
                <w:sz w:val="20"/>
                <w:szCs w:val="20"/>
                <w:lang w:eastAsia="ru-RU"/>
              </w:rPr>
              <w:t xml:space="preserve">-тепловые сети квартальной котельной </w:t>
            </w:r>
            <w:proofErr w:type="gramStart"/>
            <w:r w:rsidRPr="001E521E">
              <w:rPr>
                <w:rFonts w:eastAsia="Times New Roman" w:cs="Times New Roman"/>
                <w:sz w:val="20"/>
                <w:szCs w:val="20"/>
                <w:lang w:eastAsia="ru-RU"/>
              </w:rPr>
              <w:t>Пограничная</w:t>
            </w:r>
            <w:proofErr w:type="gramEnd"/>
            <w:r w:rsidRPr="001E521E">
              <w:rPr>
                <w:rFonts w:eastAsia="Times New Roman" w:cs="Times New Roman"/>
                <w:sz w:val="20"/>
                <w:szCs w:val="20"/>
                <w:lang w:eastAsia="ru-RU"/>
              </w:rPr>
              <w:t xml:space="preserve"> 3а</w:t>
            </w:r>
          </w:p>
        </w:tc>
      </w:tr>
    </w:tbl>
    <w:p w14:paraId="71193EB7" w14:textId="77777777" w:rsidR="001E521E" w:rsidRDefault="001E521E" w:rsidP="0040487A"/>
    <w:p w14:paraId="00509E0B" w14:textId="77777777" w:rsidR="00BA3E51" w:rsidRDefault="00BA3E51" w:rsidP="00BA3E51">
      <w:r>
        <w:t>Протяженность магистральных тепловых сетей в двухтрубном исполнении – 13503 метра.</w:t>
      </w:r>
    </w:p>
    <w:p w14:paraId="1B03EABA" w14:textId="77777777" w:rsidR="00BA3E51" w:rsidRDefault="00BA3E51" w:rsidP="00BA3E51"/>
    <w:p w14:paraId="2B273D04" w14:textId="77777777" w:rsidR="00BA3E51" w:rsidRDefault="00BA3E51" w:rsidP="00BA3E51">
      <w:r w:rsidRPr="004801F2">
        <w:t xml:space="preserve">В зонах действия котельных </w:t>
      </w:r>
      <w:r>
        <w:t>№</w:t>
      </w:r>
      <w:r w:rsidRPr="004801F2">
        <w:t>1,</w:t>
      </w:r>
      <w:r>
        <w:t xml:space="preserve"> №3 и №</w:t>
      </w:r>
      <w:r w:rsidRPr="004801F2">
        <w:t>4 горячее водоснабжение у потребителей осуществляется через ИТП.</w:t>
      </w:r>
    </w:p>
    <w:p w14:paraId="1B5C8837" w14:textId="77777777" w:rsidR="00BA3E51" w:rsidRDefault="00BA3E51" w:rsidP="00BA3E51">
      <w:r>
        <w:t>Централизованные системы горячего водоснабжения присутствуют только в г. Зеленоградск.</w:t>
      </w:r>
    </w:p>
    <w:p w14:paraId="47E25D94" w14:textId="77777777" w:rsidR="00BA3E51" w:rsidRDefault="00BA3E51" w:rsidP="00BA3E51">
      <w:r w:rsidRPr="004801F2">
        <w:t xml:space="preserve">В системе квартальной котельной </w:t>
      </w:r>
      <w:r>
        <w:t xml:space="preserve">№1 </w:t>
      </w:r>
      <w:r w:rsidRPr="004801F2">
        <w:t>есть ЦТП (ул. Садовая 17), которая обеспечивает ГВС для 8 домов.</w:t>
      </w:r>
    </w:p>
    <w:p w14:paraId="7DE882A2" w14:textId="77777777" w:rsidR="001E521E" w:rsidRDefault="001E521E" w:rsidP="0040487A"/>
    <w:p w14:paraId="34035BB4" w14:textId="0CD8B27B" w:rsidR="00D3573D" w:rsidRDefault="00D3573D" w:rsidP="0040487A">
      <w:r>
        <w:t xml:space="preserve">Схема </w:t>
      </w:r>
      <w:r w:rsidR="00F93614">
        <w:t xml:space="preserve">тепловых сетей и источников теплоснабжения г. Зеленоградск </w:t>
      </w:r>
      <w:r>
        <w:t>с</w:t>
      </w:r>
      <w:r w:rsidR="00F93614">
        <w:t xml:space="preserve"> ис</w:t>
      </w:r>
      <w:r>
        <w:t>пользованием закрытой схемы подключения абонентов представлена на рисунке ниже.</w:t>
      </w:r>
    </w:p>
    <w:p w14:paraId="59EAE754" w14:textId="41716DBE" w:rsidR="006359E3" w:rsidRDefault="00F93614" w:rsidP="00712FBD">
      <w:pPr>
        <w:keepNext/>
        <w:ind w:firstLine="0"/>
        <w:jc w:val="center"/>
      </w:pPr>
      <w:r>
        <w:rPr>
          <w:noProof/>
          <w:lang w:eastAsia="ru-RU"/>
        </w:rPr>
        <w:lastRenderedPageBreak/>
        <w:drawing>
          <wp:inline distT="0" distB="0" distL="0" distR="0" wp14:anchorId="378BEB7D" wp14:editId="46719447">
            <wp:extent cx="9611360" cy="419544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 теплоснабжения.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611360" cy="4195445"/>
                    </a:xfrm>
                    <a:prstGeom prst="rect">
                      <a:avLst/>
                    </a:prstGeom>
                  </pic:spPr>
                </pic:pic>
              </a:graphicData>
            </a:graphic>
          </wp:inline>
        </w:drawing>
      </w:r>
    </w:p>
    <w:p w14:paraId="138EBE8A" w14:textId="71C16C75" w:rsidR="006359E3" w:rsidRDefault="006359E3" w:rsidP="006359E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66</w:t>
      </w:r>
      <w:r w:rsidR="000B7E8F">
        <w:rPr>
          <w:noProof/>
        </w:rPr>
        <w:fldChar w:fldCharType="end"/>
      </w:r>
      <w:r>
        <w:t>. Схема централизованного</w:t>
      </w:r>
      <w:r w:rsidR="00F84868">
        <w:t xml:space="preserve"> горячего</w:t>
      </w:r>
      <w:r>
        <w:t xml:space="preserve"> водоснабжения </w:t>
      </w:r>
      <w:r w:rsidR="00F93614">
        <w:t>г. Зеленоградск</w:t>
      </w:r>
      <w:r>
        <w:t xml:space="preserve"> с использованием закрытой схемы подключения абонентов</w:t>
      </w:r>
    </w:p>
    <w:p w14:paraId="02C8B536" w14:textId="77777777" w:rsidR="00806953" w:rsidRDefault="00806953" w:rsidP="00806953"/>
    <w:p w14:paraId="1461CFA7" w14:textId="77777777" w:rsidR="00590D83" w:rsidRDefault="00590D83" w:rsidP="00806953">
      <w:pPr>
        <w:sectPr w:rsidR="00590D83" w:rsidSect="00590D83">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36F874A" w14:textId="080196FF" w:rsidR="00320FD0" w:rsidRDefault="00712FBD" w:rsidP="00E86CBD">
      <w:pPr>
        <w:pStyle w:val="a0"/>
      </w:pPr>
      <w:bookmarkStart w:id="52" w:name="_Toc120510951"/>
      <w:r>
        <w:lastRenderedPageBreak/>
        <w:t>О</w:t>
      </w:r>
      <w:r w:rsidR="008F2D48">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52"/>
    </w:p>
    <w:p w14:paraId="08A5D969" w14:textId="4359A8B5" w:rsidR="00284337" w:rsidRDefault="00712FBD" w:rsidP="00284337">
      <w:pPr>
        <w:pStyle w:val="13"/>
      </w:pPr>
      <w:r w:rsidRPr="00712FBD">
        <w:t>Исходя из географического положения, т</w:t>
      </w:r>
      <w:r w:rsidR="00284337" w:rsidRPr="00712FBD">
        <w:t xml:space="preserve">ерритория МО </w:t>
      </w:r>
      <w:r w:rsidR="00F84868">
        <w:t>«Зеленоградский муниципальный округ Калининградской области»</w:t>
      </w:r>
      <w:r w:rsidR="00284337" w:rsidRPr="00712FBD">
        <w:t xml:space="preserve"> не относится к территории распространения вечномерзлых грунтов. Прокладка водопроводной сети проводится в подземном исполнении ниже глубины промерзания</w:t>
      </w:r>
      <w:r w:rsidRPr="00712FBD">
        <w:t xml:space="preserve"> – до 2 метров</w:t>
      </w:r>
      <w:r w:rsidR="00284337" w:rsidRPr="00712FBD">
        <w:t>.</w:t>
      </w:r>
    </w:p>
    <w:p w14:paraId="61A9F9B9" w14:textId="77777777" w:rsidR="00F84868" w:rsidRPr="00D72CED" w:rsidRDefault="00F84868" w:rsidP="00284337">
      <w:pPr>
        <w:pStyle w:val="13"/>
      </w:pPr>
    </w:p>
    <w:p w14:paraId="5D92409C" w14:textId="278CA7F9" w:rsidR="008F2D48" w:rsidRPr="004F2470" w:rsidRDefault="00712FBD" w:rsidP="006645C2">
      <w:pPr>
        <w:pStyle w:val="a0"/>
      </w:pPr>
      <w:bookmarkStart w:id="53" w:name="_Toc120510952"/>
      <w:r w:rsidRPr="004F2470">
        <w:t>П</w:t>
      </w:r>
      <w:r w:rsidR="008F2D48" w:rsidRPr="004F2470">
        <w:t xml:space="preserve">еречень лиц, владеющих на праве собственности или другом законном </w:t>
      </w:r>
      <w:r w:rsidR="008F2D48" w:rsidRPr="006645C2">
        <w:t>основании</w:t>
      </w:r>
      <w:r w:rsidR="008F2D48" w:rsidRPr="004F2470">
        <w:t xml:space="preserve">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53"/>
    </w:p>
    <w:p w14:paraId="6841F0DD" w14:textId="49CB6E1F" w:rsidR="00F834FE" w:rsidRPr="00F84868" w:rsidRDefault="00F834FE" w:rsidP="00F834FE">
      <w:bookmarkStart w:id="54" w:name="_Hlk103173964"/>
      <w:r w:rsidRPr="00F84868">
        <w:t xml:space="preserve">На территории </w:t>
      </w:r>
      <w:r w:rsidR="00F84868" w:rsidRPr="00F84868">
        <w:t>МО «Зеленоградский муниципальный округ Калининградской области»</w:t>
      </w:r>
      <w:r w:rsidRPr="00F84868">
        <w:t xml:space="preserve"> объекты централизованной системы водоснабжения принадлежат следующим владельцам: </w:t>
      </w:r>
    </w:p>
    <w:p w14:paraId="3F38C544" w14:textId="3704F506" w:rsidR="00F84868" w:rsidRDefault="00F834FE" w:rsidP="00D26B7A">
      <w:pPr>
        <w:numPr>
          <w:ilvl w:val="0"/>
          <w:numId w:val="5"/>
        </w:numPr>
        <w:tabs>
          <w:tab w:val="left" w:pos="1134"/>
        </w:tabs>
        <w:ind w:left="0" w:firstLine="709"/>
        <w:contextualSpacing/>
      </w:pPr>
      <w:r w:rsidRPr="00B123D9">
        <w:rPr>
          <w:b/>
        </w:rPr>
        <w:t xml:space="preserve">Администрация </w:t>
      </w:r>
      <w:r w:rsidR="00F84868" w:rsidRPr="00B123D9">
        <w:rPr>
          <w:b/>
        </w:rPr>
        <w:t>МО «Зеленоградский муниципальный округ Калининградской области»</w:t>
      </w:r>
      <w:r w:rsidR="00F84868">
        <w:t xml:space="preserve">: объекты систем водоснабжения населенных пунктов </w:t>
      </w:r>
      <w:r w:rsidR="00F84868" w:rsidRPr="00F84868">
        <w:t>МО «Зеленоградский муниципальный округ Калининградской области»</w:t>
      </w:r>
      <w:r w:rsidR="00C02F1A">
        <w:t>, кроме г. Зеленоградск.</w:t>
      </w:r>
    </w:p>
    <w:p w14:paraId="1786673A" w14:textId="3F00963C" w:rsidR="00F84868" w:rsidRDefault="00F84868" w:rsidP="00F84868">
      <w:r>
        <w:t xml:space="preserve">К ним относятся: 92 артезианские скважины (перечень представлен </w:t>
      </w:r>
      <w:proofErr w:type="gramStart"/>
      <w:r>
        <w:t>в</w:t>
      </w:r>
      <w:proofErr w:type="gramEnd"/>
      <w:r>
        <w:t xml:space="preserve"> </w:t>
      </w:r>
      <w:r w:rsidRPr="00F84868">
        <w:rPr>
          <w:u w:val="single"/>
        </w:rPr>
        <w:fldChar w:fldCharType="begin"/>
      </w:r>
      <w:r w:rsidRPr="00F84868">
        <w:rPr>
          <w:u w:val="single"/>
        </w:rPr>
        <w:instrText xml:space="preserve"> REF _Ref116301697 \h </w:instrText>
      </w:r>
      <w:r>
        <w:rPr>
          <w:u w:val="single"/>
        </w:rPr>
        <w:instrText xml:space="preserve"> \* MERGEFORMAT </w:instrText>
      </w:r>
      <w:r w:rsidRPr="00F84868">
        <w:rPr>
          <w:u w:val="single"/>
        </w:rPr>
      </w:r>
      <w:r w:rsidRPr="00F84868">
        <w:rPr>
          <w:u w:val="single"/>
        </w:rPr>
        <w:fldChar w:fldCharType="separate"/>
      </w:r>
      <w:proofErr w:type="gramStart"/>
      <w:r w:rsidR="008E214F" w:rsidRPr="008E214F">
        <w:rPr>
          <w:u w:val="single"/>
        </w:rPr>
        <w:t>Таблица</w:t>
      </w:r>
      <w:proofErr w:type="gramEnd"/>
      <w:r w:rsidR="008E214F" w:rsidRPr="008E214F">
        <w:rPr>
          <w:u w:val="single"/>
        </w:rPr>
        <w:t xml:space="preserve"> </w:t>
      </w:r>
      <w:r w:rsidR="008E214F" w:rsidRPr="008E214F">
        <w:rPr>
          <w:noProof/>
          <w:u w:val="single"/>
        </w:rPr>
        <w:t>6</w:t>
      </w:r>
      <w:r w:rsidRPr="00F84868">
        <w:rPr>
          <w:u w:val="single"/>
        </w:rPr>
        <w:fldChar w:fldCharType="end"/>
      </w:r>
      <w:r>
        <w:t xml:space="preserve">), 190370 метров водопроводных сетей (перечень представлен в </w:t>
      </w:r>
      <w:r w:rsidRPr="00F84868">
        <w:rPr>
          <w:u w:val="single"/>
        </w:rPr>
        <w:fldChar w:fldCharType="begin"/>
      </w:r>
      <w:r w:rsidRPr="00F84868">
        <w:rPr>
          <w:u w:val="single"/>
        </w:rPr>
        <w:instrText xml:space="preserve"> REF _Ref116301775 \h </w:instrText>
      </w:r>
      <w:r>
        <w:rPr>
          <w:u w:val="single"/>
        </w:rPr>
        <w:instrText xml:space="preserve"> \* MERGEFORMAT </w:instrText>
      </w:r>
      <w:r w:rsidRPr="00F84868">
        <w:rPr>
          <w:u w:val="single"/>
        </w:rPr>
      </w:r>
      <w:r w:rsidRPr="00F84868">
        <w:rPr>
          <w:u w:val="single"/>
        </w:rPr>
        <w:fldChar w:fldCharType="separate"/>
      </w:r>
      <w:r w:rsidR="008E214F" w:rsidRPr="008E214F">
        <w:rPr>
          <w:u w:val="single"/>
        </w:rPr>
        <w:t xml:space="preserve">Таблица </w:t>
      </w:r>
      <w:r w:rsidR="008E214F" w:rsidRPr="008E214F">
        <w:rPr>
          <w:noProof/>
          <w:u w:val="single"/>
        </w:rPr>
        <w:t>24</w:t>
      </w:r>
      <w:r w:rsidRPr="00F84868">
        <w:rPr>
          <w:u w:val="single"/>
        </w:rPr>
        <w:fldChar w:fldCharType="end"/>
      </w:r>
      <w:r>
        <w:t xml:space="preserve">), </w:t>
      </w:r>
      <w:r w:rsidR="00025E05">
        <w:t>насосная станция (</w:t>
      </w:r>
      <w:r w:rsidR="00025E05" w:rsidRPr="00B123D9">
        <w:rPr>
          <w:u w:val="single"/>
        </w:rPr>
        <w:fldChar w:fldCharType="begin"/>
      </w:r>
      <w:r w:rsidR="00025E05" w:rsidRPr="00B123D9">
        <w:rPr>
          <w:u w:val="single"/>
        </w:rPr>
        <w:instrText xml:space="preserve"> REF _Ref116301918 \h </w:instrText>
      </w:r>
      <w:r w:rsidR="00025E05" w:rsidRPr="00B123D9">
        <w:rPr>
          <w:u w:val="single"/>
        </w:rPr>
      </w:r>
      <w:r w:rsidR="00025E05" w:rsidRPr="00B123D9">
        <w:rPr>
          <w:u w:val="single"/>
        </w:rPr>
        <w:fldChar w:fldCharType="separate"/>
      </w:r>
      <w:r w:rsidR="008E214F">
        <w:t xml:space="preserve">Таблица </w:t>
      </w:r>
      <w:r w:rsidR="008E214F">
        <w:rPr>
          <w:noProof/>
        </w:rPr>
        <w:t>21</w:t>
      </w:r>
      <w:r w:rsidR="00025E05" w:rsidRPr="00B123D9">
        <w:rPr>
          <w:u w:val="single"/>
        </w:rPr>
        <w:fldChar w:fldCharType="end"/>
      </w:r>
      <w:r w:rsidR="00025E05">
        <w:t>)</w:t>
      </w:r>
      <w:r w:rsidR="007A28EE">
        <w:t>, водонапорные башни и резервуары чистой воды (перечень представлен в таблице ниже)</w:t>
      </w:r>
      <w:r w:rsidR="00025E05">
        <w:t>.</w:t>
      </w:r>
    </w:p>
    <w:p w14:paraId="66842F38" w14:textId="77777777" w:rsidR="00F84868" w:rsidRDefault="00F84868" w:rsidP="00F84868"/>
    <w:p w14:paraId="74C4D75B" w14:textId="7241FA5F" w:rsidR="00B123D9" w:rsidRDefault="00B123D9" w:rsidP="00B123D9">
      <w:pPr>
        <w:pStyle w:val="af"/>
        <w:keepNext/>
        <w:jc w:val="both"/>
      </w:pPr>
      <w:r>
        <w:t xml:space="preserve">Таблица </w:t>
      </w:r>
      <w:r w:rsidR="000B7E8F">
        <w:fldChar w:fldCharType="begin"/>
      </w:r>
      <w:r w:rsidR="000B7E8F">
        <w:instrText xml:space="preserve"> SEQ Таблица \* ARABIC </w:instrText>
      </w:r>
      <w:r w:rsidR="000B7E8F">
        <w:fldChar w:fldCharType="separate"/>
      </w:r>
      <w:r w:rsidR="008E214F">
        <w:rPr>
          <w:noProof/>
        </w:rPr>
        <w:t>28</w:t>
      </w:r>
      <w:r w:rsidR="000B7E8F">
        <w:rPr>
          <w:noProof/>
        </w:rPr>
        <w:fldChar w:fldCharType="end"/>
      </w:r>
      <w:r>
        <w:t xml:space="preserve"> Перечень водонапорных башен и резервуаров чистой воды, находящихся в собственности Администрации </w:t>
      </w:r>
      <w:r w:rsidRPr="00F84868">
        <w:t>МО «Зеленоградский муниципальный округ Калининградской области»</w:t>
      </w:r>
    </w:p>
    <w:tbl>
      <w:tblPr>
        <w:tblW w:w="49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
        <w:gridCol w:w="1800"/>
        <w:gridCol w:w="1739"/>
        <w:gridCol w:w="1725"/>
        <w:gridCol w:w="1136"/>
        <w:gridCol w:w="1550"/>
        <w:gridCol w:w="1673"/>
      </w:tblGrid>
      <w:tr w:rsidR="007A28EE" w:rsidRPr="007A28EE" w14:paraId="3FBE5F90" w14:textId="77777777" w:rsidTr="00C02F1A">
        <w:trPr>
          <w:trHeight w:val="20"/>
          <w:tblHeader/>
        </w:trPr>
        <w:tc>
          <w:tcPr>
            <w:tcW w:w="214" w:type="pct"/>
            <w:shd w:val="clear" w:color="auto" w:fill="auto"/>
            <w:vAlign w:val="center"/>
            <w:hideMark/>
          </w:tcPr>
          <w:p w14:paraId="44817F98" w14:textId="13A08044" w:rsidR="007A28EE" w:rsidRPr="00AD6CF7" w:rsidRDefault="007A28EE" w:rsidP="00C02F1A">
            <w:pPr>
              <w:ind w:left="-113" w:right="-27" w:firstLine="0"/>
              <w:jc w:val="center"/>
              <w:rPr>
                <w:rFonts w:eastAsia="Times New Roman" w:cs="Times New Roman"/>
                <w:b/>
                <w:sz w:val="20"/>
                <w:szCs w:val="20"/>
                <w:lang w:eastAsia="ru-RU"/>
              </w:rPr>
            </w:pPr>
            <w:r w:rsidRPr="00AD6CF7">
              <w:rPr>
                <w:rFonts w:eastAsia="Times New Roman" w:cs="Times New Roman"/>
                <w:b/>
                <w:sz w:val="20"/>
                <w:szCs w:val="20"/>
                <w:lang w:eastAsia="ru-RU"/>
              </w:rPr>
              <w:t>№</w:t>
            </w:r>
            <w:r w:rsidR="007C5F2B">
              <w:rPr>
                <w:rFonts w:eastAsia="Times New Roman" w:cs="Times New Roman"/>
                <w:b/>
                <w:sz w:val="20"/>
                <w:szCs w:val="20"/>
                <w:lang w:eastAsia="ru-RU"/>
              </w:rPr>
              <w:t xml:space="preserve"> </w:t>
            </w:r>
            <w:proofErr w:type="gramStart"/>
            <w:r w:rsidR="007C5F2B">
              <w:rPr>
                <w:rFonts w:eastAsia="Times New Roman" w:cs="Times New Roman"/>
                <w:b/>
                <w:sz w:val="20"/>
                <w:szCs w:val="20"/>
                <w:lang w:eastAsia="ru-RU"/>
              </w:rPr>
              <w:t>п</w:t>
            </w:r>
            <w:proofErr w:type="gramEnd"/>
            <w:r w:rsidR="007C5F2B">
              <w:rPr>
                <w:rFonts w:eastAsia="Times New Roman" w:cs="Times New Roman"/>
                <w:b/>
                <w:sz w:val="20"/>
                <w:szCs w:val="20"/>
                <w:lang w:eastAsia="ru-RU"/>
              </w:rPr>
              <w:t>/п</w:t>
            </w:r>
          </w:p>
        </w:tc>
        <w:tc>
          <w:tcPr>
            <w:tcW w:w="895" w:type="pct"/>
            <w:shd w:val="clear" w:color="auto" w:fill="auto"/>
            <w:vAlign w:val="center"/>
            <w:hideMark/>
          </w:tcPr>
          <w:p w14:paraId="3708C4F5" w14:textId="71E77E95" w:rsidR="007A28EE" w:rsidRPr="00AD6CF7" w:rsidRDefault="007A28EE" w:rsidP="007A28EE">
            <w:pPr>
              <w:ind w:firstLine="0"/>
              <w:jc w:val="center"/>
              <w:rPr>
                <w:rFonts w:eastAsia="Times New Roman" w:cs="Times New Roman"/>
                <w:b/>
                <w:sz w:val="20"/>
                <w:szCs w:val="20"/>
                <w:lang w:eastAsia="ru-RU"/>
              </w:rPr>
            </w:pPr>
            <w:r w:rsidRPr="00AD6CF7">
              <w:rPr>
                <w:rFonts w:eastAsia="Times New Roman" w:cs="Times New Roman"/>
                <w:b/>
                <w:sz w:val="20"/>
                <w:szCs w:val="20"/>
                <w:lang w:eastAsia="ru-RU"/>
              </w:rPr>
              <w:t>Наименование объекта</w:t>
            </w:r>
          </w:p>
        </w:tc>
        <w:tc>
          <w:tcPr>
            <w:tcW w:w="865" w:type="pct"/>
            <w:shd w:val="clear" w:color="auto" w:fill="auto"/>
            <w:vAlign w:val="center"/>
            <w:hideMark/>
          </w:tcPr>
          <w:p w14:paraId="6678C391" w14:textId="3DD2665E" w:rsidR="007A28EE" w:rsidRPr="00AD6CF7" w:rsidRDefault="007A28EE" w:rsidP="007A28EE">
            <w:pPr>
              <w:ind w:firstLine="0"/>
              <w:jc w:val="center"/>
              <w:rPr>
                <w:rFonts w:eastAsia="Times New Roman" w:cs="Times New Roman"/>
                <w:b/>
                <w:sz w:val="20"/>
                <w:szCs w:val="20"/>
                <w:lang w:eastAsia="ru-RU"/>
              </w:rPr>
            </w:pPr>
            <w:r w:rsidRPr="00AD6CF7">
              <w:rPr>
                <w:rFonts w:eastAsia="Times New Roman" w:cs="Times New Roman"/>
                <w:b/>
                <w:sz w:val="20"/>
                <w:szCs w:val="20"/>
                <w:lang w:eastAsia="ru-RU"/>
              </w:rPr>
              <w:t>Населённый пункт</w:t>
            </w:r>
          </w:p>
        </w:tc>
        <w:tc>
          <w:tcPr>
            <w:tcW w:w="858" w:type="pct"/>
            <w:shd w:val="clear" w:color="auto" w:fill="auto"/>
            <w:vAlign w:val="center"/>
            <w:hideMark/>
          </w:tcPr>
          <w:p w14:paraId="5648805F" w14:textId="350C8EE3" w:rsidR="007A28EE" w:rsidRPr="00AD6CF7" w:rsidRDefault="007A28EE" w:rsidP="007A28EE">
            <w:pPr>
              <w:ind w:firstLine="0"/>
              <w:jc w:val="center"/>
              <w:rPr>
                <w:rFonts w:eastAsia="Times New Roman" w:cs="Times New Roman"/>
                <w:b/>
                <w:color w:val="000000"/>
                <w:sz w:val="20"/>
                <w:szCs w:val="20"/>
                <w:lang w:eastAsia="ru-RU"/>
              </w:rPr>
            </w:pPr>
            <w:r w:rsidRPr="00AD6CF7">
              <w:rPr>
                <w:rFonts w:eastAsia="Times New Roman" w:cs="Times New Roman"/>
                <w:b/>
                <w:sz w:val="20"/>
                <w:szCs w:val="20"/>
                <w:lang w:eastAsia="ru-RU"/>
              </w:rPr>
              <w:t>Установленная мощность, м</w:t>
            </w:r>
            <w:r w:rsidRPr="00AD6CF7">
              <w:rPr>
                <w:rFonts w:eastAsia="Times New Roman" w:cs="Times New Roman"/>
                <w:b/>
                <w:sz w:val="20"/>
                <w:szCs w:val="20"/>
                <w:vertAlign w:val="superscript"/>
                <w:lang w:eastAsia="ru-RU"/>
              </w:rPr>
              <w:t>3</w:t>
            </w:r>
            <w:r w:rsidRPr="00AD6CF7">
              <w:rPr>
                <w:rFonts w:eastAsia="Times New Roman" w:cs="Times New Roman"/>
                <w:b/>
                <w:sz w:val="20"/>
                <w:szCs w:val="20"/>
                <w:lang w:eastAsia="ru-RU"/>
              </w:rPr>
              <w:t>/час</w:t>
            </w:r>
          </w:p>
        </w:tc>
        <w:tc>
          <w:tcPr>
            <w:tcW w:w="565" w:type="pct"/>
            <w:shd w:val="clear" w:color="auto" w:fill="auto"/>
            <w:vAlign w:val="center"/>
          </w:tcPr>
          <w:p w14:paraId="1F1A4A86" w14:textId="07BD1D51" w:rsidR="007A28EE" w:rsidRPr="00AD6CF7" w:rsidRDefault="007A28EE" w:rsidP="00AD6CF7">
            <w:pPr>
              <w:ind w:left="-190" w:right="-147" w:firstLine="0"/>
              <w:jc w:val="center"/>
              <w:rPr>
                <w:rFonts w:eastAsia="Times New Roman" w:cs="Times New Roman"/>
                <w:b/>
                <w:color w:val="000000"/>
                <w:sz w:val="20"/>
                <w:szCs w:val="20"/>
                <w:lang w:eastAsia="ru-RU"/>
              </w:rPr>
            </w:pPr>
            <w:r w:rsidRPr="00AD6CF7">
              <w:rPr>
                <w:rFonts w:eastAsia="Times New Roman" w:cs="Times New Roman"/>
                <w:b/>
                <w:sz w:val="20"/>
                <w:szCs w:val="20"/>
                <w:lang w:eastAsia="ru-RU"/>
              </w:rPr>
              <w:t>Износ объекта, %</w:t>
            </w:r>
          </w:p>
        </w:tc>
        <w:tc>
          <w:tcPr>
            <w:tcW w:w="771" w:type="pct"/>
            <w:shd w:val="clear" w:color="auto" w:fill="auto"/>
            <w:vAlign w:val="center"/>
          </w:tcPr>
          <w:p w14:paraId="57C78A39" w14:textId="01F85B63" w:rsidR="007A28EE" w:rsidRPr="00AD6CF7" w:rsidRDefault="007A28EE" w:rsidP="007A28EE">
            <w:pPr>
              <w:ind w:firstLine="0"/>
              <w:jc w:val="center"/>
              <w:rPr>
                <w:rFonts w:eastAsia="Times New Roman" w:cs="Times New Roman"/>
                <w:b/>
                <w:color w:val="000000"/>
                <w:sz w:val="20"/>
                <w:szCs w:val="20"/>
                <w:lang w:eastAsia="ru-RU"/>
              </w:rPr>
            </w:pPr>
            <w:r w:rsidRPr="00AD6CF7">
              <w:rPr>
                <w:rFonts w:eastAsia="Times New Roman" w:cs="Times New Roman"/>
                <w:b/>
                <w:sz w:val="20"/>
                <w:szCs w:val="20"/>
                <w:lang w:eastAsia="ru-RU"/>
              </w:rPr>
              <w:t>Дата ввода в эксплуатацию</w:t>
            </w:r>
          </w:p>
        </w:tc>
        <w:tc>
          <w:tcPr>
            <w:tcW w:w="832" w:type="pct"/>
            <w:shd w:val="clear" w:color="auto" w:fill="auto"/>
            <w:vAlign w:val="center"/>
          </w:tcPr>
          <w:p w14:paraId="36719DC5" w14:textId="312E4987" w:rsidR="007A28EE" w:rsidRPr="00AD6CF7" w:rsidRDefault="007A28EE" w:rsidP="007A28EE">
            <w:pPr>
              <w:ind w:firstLine="0"/>
              <w:jc w:val="center"/>
              <w:rPr>
                <w:rFonts w:eastAsia="Times New Roman" w:cs="Times New Roman"/>
                <w:b/>
                <w:sz w:val="20"/>
                <w:szCs w:val="20"/>
                <w:lang w:eastAsia="ru-RU"/>
              </w:rPr>
            </w:pPr>
            <w:r w:rsidRPr="00AD6CF7">
              <w:rPr>
                <w:rFonts w:eastAsia="Times New Roman" w:cs="Times New Roman"/>
                <w:b/>
                <w:sz w:val="20"/>
                <w:szCs w:val="20"/>
                <w:lang w:eastAsia="ru-RU"/>
              </w:rPr>
              <w:t>Текущее состояние объекта</w:t>
            </w:r>
          </w:p>
        </w:tc>
      </w:tr>
      <w:tr w:rsidR="007A28EE" w:rsidRPr="007A28EE" w14:paraId="4AE1F69B" w14:textId="77777777" w:rsidTr="00C02F1A">
        <w:trPr>
          <w:trHeight w:val="20"/>
        </w:trPr>
        <w:tc>
          <w:tcPr>
            <w:tcW w:w="214" w:type="pct"/>
            <w:shd w:val="clear" w:color="auto" w:fill="auto"/>
            <w:vAlign w:val="center"/>
            <w:hideMark/>
          </w:tcPr>
          <w:p w14:paraId="5C5E7F1F"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w:t>
            </w:r>
          </w:p>
        </w:tc>
        <w:tc>
          <w:tcPr>
            <w:tcW w:w="895" w:type="pct"/>
            <w:shd w:val="clear" w:color="auto" w:fill="auto"/>
            <w:vAlign w:val="center"/>
            <w:hideMark/>
          </w:tcPr>
          <w:p w14:paraId="303FAEB1"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Сооружение водозаборное (водонапорная башня)</w:t>
            </w:r>
          </w:p>
        </w:tc>
        <w:tc>
          <w:tcPr>
            <w:tcW w:w="865" w:type="pct"/>
            <w:shd w:val="clear" w:color="auto" w:fill="auto"/>
            <w:vAlign w:val="center"/>
            <w:hideMark/>
          </w:tcPr>
          <w:p w14:paraId="161D7B65" w14:textId="1293CC1C"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Холмогоровка</w:t>
            </w:r>
          </w:p>
        </w:tc>
        <w:tc>
          <w:tcPr>
            <w:tcW w:w="858" w:type="pct"/>
            <w:shd w:val="clear" w:color="auto" w:fill="auto"/>
            <w:vAlign w:val="center"/>
            <w:hideMark/>
          </w:tcPr>
          <w:p w14:paraId="041382E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B92582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25,00</w:t>
            </w:r>
          </w:p>
        </w:tc>
        <w:tc>
          <w:tcPr>
            <w:tcW w:w="771" w:type="pct"/>
            <w:shd w:val="clear" w:color="auto" w:fill="auto"/>
            <w:vAlign w:val="center"/>
            <w:hideMark/>
          </w:tcPr>
          <w:p w14:paraId="384D71E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01.01.2014</w:t>
            </w:r>
          </w:p>
        </w:tc>
        <w:tc>
          <w:tcPr>
            <w:tcW w:w="832" w:type="pct"/>
            <w:shd w:val="clear" w:color="auto" w:fill="auto"/>
            <w:vAlign w:val="center"/>
            <w:hideMark/>
          </w:tcPr>
          <w:p w14:paraId="0E18076F"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4E452BE3" w14:textId="77777777" w:rsidTr="00C02F1A">
        <w:trPr>
          <w:trHeight w:val="20"/>
        </w:trPr>
        <w:tc>
          <w:tcPr>
            <w:tcW w:w="214" w:type="pct"/>
            <w:shd w:val="clear" w:color="auto" w:fill="auto"/>
            <w:vAlign w:val="center"/>
            <w:hideMark/>
          </w:tcPr>
          <w:p w14:paraId="59BE6482"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w:t>
            </w:r>
          </w:p>
        </w:tc>
        <w:tc>
          <w:tcPr>
            <w:tcW w:w="895" w:type="pct"/>
            <w:shd w:val="clear" w:color="auto" w:fill="auto"/>
            <w:vAlign w:val="center"/>
            <w:hideMark/>
          </w:tcPr>
          <w:p w14:paraId="7822C503"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68ECF29B" w14:textId="59A35256"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Холмогоровка</w:t>
            </w:r>
          </w:p>
        </w:tc>
        <w:tc>
          <w:tcPr>
            <w:tcW w:w="858" w:type="pct"/>
            <w:shd w:val="clear" w:color="auto" w:fill="auto"/>
            <w:vAlign w:val="center"/>
            <w:hideMark/>
          </w:tcPr>
          <w:p w14:paraId="6524218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6268C7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7FE6631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01.01.1981</w:t>
            </w:r>
          </w:p>
        </w:tc>
        <w:tc>
          <w:tcPr>
            <w:tcW w:w="832" w:type="pct"/>
            <w:shd w:val="clear" w:color="auto" w:fill="auto"/>
            <w:vAlign w:val="center"/>
            <w:hideMark/>
          </w:tcPr>
          <w:p w14:paraId="4474C20C"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320614F6" w14:textId="77777777" w:rsidTr="00C02F1A">
        <w:trPr>
          <w:trHeight w:val="20"/>
        </w:trPr>
        <w:tc>
          <w:tcPr>
            <w:tcW w:w="214" w:type="pct"/>
            <w:shd w:val="clear" w:color="auto" w:fill="auto"/>
            <w:vAlign w:val="center"/>
            <w:hideMark/>
          </w:tcPr>
          <w:p w14:paraId="4EB18206"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w:t>
            </w:r>
          </w:p>
        </w:tc>
        <w:tc>
          <w:tcPr>
            <w:tcW w:w="895" w:type="pct"/>
            <w:shd w:val="clear" w:color="auto" w:fill="auto"/>
            <w:vAlign w:val="center"/>
            <w:hideMark/>
          </w:tcPr>
          <w:p w14:paraId="0AD602DD"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4F38943A" w14:textId="6CBACE91"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Дружное</w:t>
            </w:r>
          </w:p>
        </w:tc>
        <w:tc>
          <w:tcPr>
            <w:tcW w:w="858" w:type="pct"/>
            <w:shd w:val="clear" w:color="auto" w:fill="auto"/>
            <w:vAlign w:val="center"/>
            <w:hideMark/>
          </w:tcPr>
          <w:p w14:paraId="489B5AE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0AFAFDA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59E0B55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01.01.1970</w:t>
            </w:r>
          </w:p>
        </w:tc>
        <w:tc>
          <w:tcPr>
            <w:tcW w:w="832" w:type="pct"/>
            <w:shd w:val="clear" w:color="auto" w:fill="auto"/>
            <w:vAlign w:val="center"/>
            <w:hideMark/>
          </w:tcPr>
          <w:p w14:paraId="1C98EE99"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39209305" w14:textId="77777777" w:rsidTr="00C02F1A">
        <w:trPr>
          <w:trHeight w:val="20"/>
        </w:trPr>
        <w:tc>
          <w:tcPr>
            <w:tcW w:w="214" w:type="pct"/>
            <w:shd w:val="clear" w:color="auto" w:fill="auto"/>
            <w:vAlign w:val="center"/>
            <w:hideMark/>
          </w:tcPr>
          <w:p w14:paraId="2E5EEFBE"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w:t>
            </w:r>
          </w:p>
        </w:tc>
        <w:tc>
          <w:tcPr>
            <w:tcW w:w="895" w:type="pct"/>
            <w:shd w:val="clear" w:color="auto" w:fill="auto"/>
            <w:vAlign w:val="center"/>
            <w:hideMark/>
          </w:tcPr>
          <w:p w14:paraId="0B2025B7"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Сооружение водозаборное (водонапорная башня)</w:t>
            </w:r>
          </w:p>
        </w:tc>
        <w:tc>
          <w:tcPr>
            <w:tcW w:w="865" w:type="pct"/>
            <w:shd w:val="clear" w:color="auto" w:fill="auto"/>
            <w:vAlign w:val="center"/>
            <w:hideMark/>
          </w:tcPr>
          <w:p w14:paraId="6B53A137" w14:textId="19469832"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Логвино</w:t>
            </w:r>
          </w:p>
        </w:tc>
        <w:tc>
          <w:tcPr>
            <w:tcW w:w="858" w:type="pct"/>
            <w:shd w:val="clear" w:color="auto" w:fill="auto"/>
            <w:vAlign w:val="center"/>
            <w:hideMark/>
          </w:tcPr>
          <w:p w14:paraId="025C9C9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5F1009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79B0544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01.01.1980</w:t>
            </w:r>
          </w:p>
        </w:tc>
        <w:tc>
          <w:tcPr>
            <w:tcW w:w="832" w:type="pct"/>
            <w:shd w:val="clear" w:color="auto" w:fill="auto"/>
            <w:vAlign w:val="center"/>
            <w:hideMark/>
          </w:tcPr>
          <w:p w14:paraId="7C9D49AE"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5E5E1700" w14:textId="77777777" w:rsidTr="00C02F1A">
        <w:trPr>
          <w:trHeight w:val="20"/>
        </w:trPr>
        <w:tc>
          <w:tcPr>
            <w:tcW w:w="214" w:type="pct"/>
            <w:shd w:val="clear" w:color="auto" w:fill="auto"/>
            <w:vAlign w:val="center"/>
            <w:hideMark/>
          </w:tcPr>
          <w:p w14:paraId="31B4F591"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5</w:t>
            </w:r>
          </w:p>
        </w:tc>
        <w:tc>
          <w:tcPr>
            <w:tcW w:w="895" w:type="pct"/>
            <w:shd w:val="clear" w:color="auto" w:fill="auto"/>
            <w:vAlign w:val="center"/>
            <w:hideMark/>
          </w:tcPr>
          <w:p w14:paraId="063D91D9"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Сооружение водозаборное (водонапорная башня)</w:t>
            </w:r>
          </w:p>
        </w:tc>
        <w:tc>
          <w:tcPr>
            <w:tcW w:w="865" w:type="pct"/>
            <w:shd w:val="clear" w:color="auto" w:fill="auto"/>
            <w:vAlign w:val="center"/>
            <w:hideMark/>
          </w:tcPr>
          <w:p w14:paraId="0310E0F7" w14:textId="4FF363EA"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Павлинино</w:t>
            </w:r>
          </w:p>
        </w:tc>
        <w:tc>
          <w:tcPr>
            <w:tcW w:w="858" w:type="pct"/>
            <w:shd w:val="clear" w:color="auto" w:fill="auto"/>
            <w:vAlign w:val="center"/>
            <w:hideMark/>
          </w:tcPr>
          <w:p w14:paraId="399320DF"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5C60ED3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76,00</w:t>
            </w:r>
          </w:p>
        </w:tc>
        <w:tc>
          <w:tcPr>
            <w:tcW w:w="771" w:type="pct"/>
            <w:shd w:val="clear" w:color="auto" w:fill="auto"/>
            <w:vAlign w:val="center"/>
            <w:hideMark/>
          </w:tcPr>
          <w:p w14:paraId="0D7A596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01.01.1995</w:t>
            </w:r>
          </w:p>
        </w:tc>
        <w:tc>
          <w:tcPr>
            <w:tcW w:w="832" w:type="pct"/>
            <w:shd w:val="clear" w:color="auto" w:fill="auto"/>
            <w:vAlign w:val="center"/>
            <w:hideMark/>
          </w:tcPr>
          <w:p w14:paraId="29C3FA17"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B41C548" w14:textId="77777777" w:rsidTr="00C02F1A">
        <w:trPr>
          <w:trHeight w:val="20"/>
        </w:trPr>
        <w:tc>
          <w:tcPr>
            <w:tcW w:w="214" w:type="pct"/>
            <w:shd w:val="clear" w:color="auto" w:fill="auto"/>
            <w:vAlign w:val="center"/>
            <w:hideMark/>
          </w:tcPr>
          <w:p w14:paraId="5AA54240"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6</w:t>
            </w:r>
          </w:p>
        </w:tc>
        <w:tc>
          <w:tcPr>
            <w:tcW w:w="895" w:type="pct"/>
            <w:shd w:val="clear" w:color="auto" w:fill="auto"/>
            <w:vAlign w:val="center"/>
            <w:hideMark/>
          </w:tcPr>
          <w:p w14:paraId="10EB76A2"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3432CF1D" w14:textId="69EBC5BD"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Переславское</w:t>
            </w:r>
          </w:p>
        </w:tc>
        <w:tc>
          <w:tcPr>
            <w:tcW w:w="858" w:type="pct"/>
            <w:shd w:val="clear" w:color="auto" w:fill="auto"/>
            <w:vAlign w:val="center"/>
            <w:hideMark/>
          </w:tcPr>
          <w:p w14:paraId="1C40501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A4D8A4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3BBE8C4D"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01.01.1980</w:t>
            </w:r>
          </w:p>
        </w:tc>
        <w:tc>
          <w:tcPr>
            <w:tcW w:w="832" w:type="pct"/>
            <w:shd w:val="clear" w:color="auto" w:fill="auto"/>
            <w:vAlign w:val="center"/>
            <w:hideMark/>
          </w:tcPr>
          <w:p w14:paraId="18193CE4"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63C9D6B2" w14:textId="77777777" w:rsidTr="00C02F1A">
        <w:trPr>
          <w:trHeight w:val="20"/>
        </w:trPr>
        <w:tc>
          <w:tcPr>
            <w:tcW w:w="214" w:type="pct"/>
            <w:shd w:val="clear" w:color="auto" w:fill="auto"/>
            <w:vAlign w:val="center"/>
            <w:hideMark/>
          </w:tcPr>
          <w:p w14:paraId="453A1573"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w:t>
            </w:r>
          </w:p>
        </w:tc>
        <w:tc>
          <w:tcPr>
            <w:tcW w:w="895" w:type="pct"/>
            <w:shd w:val="clear" w:color="auto" w:fill="auto"/>
            <w:vAlign w:val="center"/>
            <w:hideMark/>
          </w:tcPr>
          <w:p w14:paraId="6055C2C1"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 Рожновского</w:t>
            </w:r>
          </w:p>
        </w:tc>
        <w:tc>
          <w:tcPr>
            <w:tcW w:w="865" w:type="pct"/>
            <w:shd w:val="clear" w:color="auto" w:fill="auto"/>
            <w:vAlign w:val="center"/>
            <w:hideMark/>
          </w:tcPr>
          <w:p w14:paraId="551D481E" w14:textId="4BF2003F"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Куликово / бывшее сельское поселение Переславское</w:t>
            </w:r>
          </w:p>
        </w:tc>
        <w:tc>
          <w:tcPr>
            <w:tcW w:w="858" w:type="pct"/>
            <w:shd w:val="clear" w:color="auto" w:fill="auto"/>
            <w:vAlign w:val="center"/>
            <w:hideMark/>
          </w:tcPr>
          <w:p w14:paraId="5F64973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109FD8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6750417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01.01.1985</w:t>
            </w:r>
          </w:p>
        </w:tc>
        <w:tc>
          <w:tcPr>
            <w:tcW w:w="832" w:type="pct"/>
            <w:shd w:val="clear" w:color="auto" w:fill="auto"/>
            <w:vAlign w:val="center"/>
            <w:hideMark/>
          </w:tcPr>
          <w:p w14:paraId="0CEC6420"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158B8E13" w14:textId="77777777" w:rsidTr="00C02F1A">
        <w:trPr>
          <w:trHeight w:val="20"/>
        </w:trPr>
        <w:tc>
          <w:tcPr>
            <w:tcW w:w="214" w:type="pct"/>
            <w:shd w:val="clear" w:color="auto" w:fill="auto"/>
            <w:vAlign w:val="center"/>
            <w:hideMark/>
          </w:tcPr>
          <w:p w14:paraId="513E57E9"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w:t>
            </w:r>
          </w:p>
        </w:tc>
        <w:tc>
          <w:tcPr>
            <w:tcW w:w="895" w:type="pct"/>
            <w:shd w:val="clear" w:color="auto" w:fill="auto"/>
            <w:vAlign w:val="center"/>
            <w:hideMark/>
          </w:tcPr>
          <w:p w14:paraId="5FBF590A"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Сооружение водозаборное (водонапорная башня)</w:t>
            </w:r>
          </w:p>
        </w:tc>
        <w:tc>
          <w:tcPr>
            <w:tcW w:w="865" w:type="pct"/>
            <w:shd w:val="clear" w:color="auto" w:fill="auto"/>
            <w:vAlign w:val="center"/>
            <w:hideMark/>
          </w:tcPr>
          <w:p w14:paraId="4AC7B4D7" w14:textId="0F8F8D18"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Откосово</w:t>
            </w:r>
          </w:p>
        </w:tc>
        <w:tc>
          <w:tcPr>
            <w:tcW w:w="858" w:type="pct"/>
            <w:shd w:val="clear" w:color="auto" w:fill="auto"/>
            <w:vAlign w:val="center"/>
            <w:hideMark/>
          </w:tcPr>
          <w:p w14:paraId="6A717EA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1F14079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5E73CD3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01.01.1984</w:t>
            </w:r>
          </w:p>
        </w:tc>
        <w:tc>
          <w:tcPr>
            <w:tcW w:w="832" w:type="pct"/>
            <w:shd w:val="clear" w:color="auto" w:fill="auto"/>
            <w:vAlign w:val="center"/>
            <w:hideMark/>
          </w:tcPr>
          <w:p w14:paraId="1B93F0DA"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42A243FF" w14:textId="77777777" w:rsidTr="00C02F1A">
        <w:trPr>
          <w:trHeight w:val="20"/>
        </w:trPr>
        <w:tc>
          <w:tcPr>
            <w:tcW w:w="214" w:type="pct"/>
            <w:shd w:val="clear" w:color="auto" w:fill="auto"/>
            <w:vAlign w:val="center"/>
            <w:hideMark/>
          </w:tcPr>
          <w:p w14:paraId="25D62F31"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9</w:t>
            </w:r>
          </w:p>
        </w:tc>
        <w:tc>
          <w:tcPr>
            <w:tcW w:w="895" w:type="pct"/>
            <w:shd w:val="clear" w:color="auto" w:fill="auto"/>
            <w:vAlign w:val="center"/>
            <w:hideMark/>
          </w:tcPr>
          <w:p w14:paraId="24DD3ECC"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56BEE356" w14:textId="42CE6D0D"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Кумачево</w:t>
            </w:r>
          </w:p>
        </w:tc>
        <w:tc>
          <w:tcPr>
            <w:tcW w:w="858" w:type="pct"/>
            <w:shd w:val="clear" w:color="auto" w:fill="auto"/>
            <w:vAlign w:val="center"/>
            <w:hideMark/>
          </w:tcPr>
          <w:p w14:paraId="7424422A"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2E0B42FD"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75,00</w:t>
            </w:r>
          </w:p>
        </w:tc>
        <w:tc>
          <w:tcPr>
            <w:tcW w:w="771" w:type="pct"/>
            <w:shd w:val="clear" w:color="auto" w:fill="auto"/>
            <w:vAlign w:val="center"/>
            <w:hideMark/>
          </w:tcPr>
          <w:p w14:paraId="0115B5F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01.01.1981</w:t>
            </w:r>
          </w:p>
        </w:tc>
        <w:tc>
          <w:tcPr>
            <w:tcW w:w="832" w:type="pct"/>
            <w:shd w:val="clear" w:color="auto" w:fill="auto"/>
            <w:vAlign w:val="center"/>
            <w:hideMark/>
          </w:tcPr>
          <w:p w14:paraId="38F24DDF"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3973F913" w14:textId="77777777" w:rsidTr="00C02F1A">
        <w:trPr>
          <w:trHeight w:val="20"/>
        </w:trPr>
        <w:tc>
          <w:tcPr>
            <w:tcW w:w="214" w:type="pct"/>
            <w:shd w:val="clear" w:color="auto" w:fill="auto"/>
            <w:vAlign w:val="center"/>
            <w:hideMark/>
          </w:tcPr>
          <w:p w14:paraId="661766B9"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lastRenderedPageBreak/>
              <w:t>10</w:t>
            </w:r>
          </w:p>
        </w:tc>
        <w:tc>
          <w:tcPr>
            <w:tcW w:w="895" w:type="pct"/>
            <w:shd w:val="clear" w:color="auto" w:fill="auto"/>
            <w:vAlign w:val="center"/>
            <w:hideMark/>
          </w:tcPr>
          <w:p w14:paraId="2ACCC649"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0CDFBAC2" w14:textId="4CC4D499"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Кузнецкое</w:t>
            </w:r>
          </w:p>
        </w:tc>
        <w:tc>
          <w:tcPr>
            <w:tcW w:w="858" w:type="pct"/>
            <w:shd w:val="clear" w:color="auto" w:fill="auto"/>
            <w:vAlign w:val="center"/>
            <w:hideMark/>
          </w:tcPr>
          <w:p w14:paraId="7E0C6EF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E09759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0BF1BBF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01.01.1970</w:t>
            </w:r>
          </w:p>
        </w:tc>
        <w:tc>
          <w:tcPr>
            <w:tcW w:w="832" w:type="pct"/>
            <w:shd w:val="clear" w:color="auto" w:fill="auto"/>
            <w:vAlign w:val="center"/>
            <w:hideMark/>
          </w:tcPr>
          <w:p w14:paraId="53C4A17C"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7A525641" w14:textId="77777777" w:rsidTr="00C02F1A">
        <w:trPr>
          <w:trHeight w:val="20"/>
        </w:trPr>
        <w:tc>
          <w:tcPr>
            <w:tcW w:w="214" w:type="pct"/>
            <w:shd w:val="clear" w:color="auto" w:fill="auto"/>
            <w:vAlign w:val="center"/>
            <w:hideMark/>
          </w:tcPr>
          <w:p w14:paraId="31271E60"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11</w:t>
            </w:r>
          </w:p>
        </w:tc>
        <w:tc>
          <w:tcPr>
            <w:tcW w:w="895" w:type="pct"/>
            <w:shd w:val="clear" w:color="auto" w:fill="auto"/>
            <w:vAlign w:val="center"/>
            <w:hideMark/>
          </w:tcPr>
          <w:p w14:paraId="44C525DC" w14:textId="77777777" w:rsidR="007A28EE" w:rsidRPr="007A28EE" w:rsidRDefault="007A28EE" w:rsidP="007A28EE">
            <w:pPr>
              <w:ind w:firstLine="0"/>
              <w:jc w:val="left"/>
              <w:rPr>
                <w:rFonts w:eastAsia="Times New Roman" w:cs="Times New Roman"/>
                <w:color w:val="000000"/>
                <w:sz w:val="20"/>
                <w:szCs w:val="20"/>
                <w:lang w:eastAsia="ru-RU"/>
              </w:rPr>
            </w:pPr>
            <w:proofErr w:type="spellStart"/>
            <w:r w:rsidRPr="007A28EE">
              <w:rPr>
                <w:rFonts w:eastAsia="Times New Roman" w:cs="Times New Roman"/>
                <w:color w:val="000000"/>
                <w:sz w:val="20"/>
                <w:szCs w:val="20"/>
                <w:lang w:eastAsia="ru-RU"/>
              </w:rPr>
              <w:t>Водонасосная</w:t>
            </w:r>
            <w:proofErr w:type="spellEnd"/>
            <w:r w:rsidRPr="007A28EE">
              <w:rPr>
                <w:rFonts w:eastAsia="Times New Roman" w:cs="Times New Roman"/>
                <w:color w:val="000000"/>
                <w:sz w:val="20"/>
                <w:szCs w:val="20"/>
                <w:lang w:eastAsia="ru-RU"/>
              </w:rPr>
              <w:t xml:space="preserve"> башня №31</w:t>
            </w:r>
          </w:p>
        </w:tc>
        <w:tc>
          <w:tcPr>
            <w:tcW w:w="865" w:type="pct"/>
            <w:shd w:val="clear" w:color="auto" w:fill="auto"/>
            <w:vAlign w:val="center"/>
            <w:hideMark/>
          </w:tcPr>
          <w:p w14:paraId="5A4A52B8" w14:textId="0D15F8FC"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Переславское</w:t>
            </w:r>
          </w:p>
        </w:tc>
        <w:tc>
          <w:tcPr>
            <w:tcW w:w="858" w:type="pct"/>
            <w:shd w:val="clear" w:color="auto" w:fill="auto"/>
            <w:vAlign w:val="center"/>
            <w:hideMark/>
          </w:tcPr>
          <w:p w14:paraId="705448F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C8009B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07009CC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01.01.1979</w:t>
            </w:r>
          </w:p>
        </w:tc>
        <w:tc>
          <w:tcPr>
            <w:tcW w:w="832" w:type="pct"/>
            <w:shd w:val="clear" w:color="auto" w:fill="auto"/>
            <w:vAlign w:val="center"/>
            <w:hideMark/>
          </w:tcPr>
          <w:p w14:paraId="3D8A364F"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1A81CE8C" w14:textId="77777777" w:rsidTr="00C02F1A">
        <w:trPr>
          <w:trHeight w:val="20"/>
        </w:trPr>
        <w:tc>
          <w:tcPr>
            <w:tcW w:w="214" w:type="pct"/>
            <w:shd w:val="clear" w:color="auto" w:fill="auto"/>
            <w:vAlign w:val="center"/>
            <w:hideMark/>
          </w:tcPr>
          <w:p w14:paraId="43C3E87C"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12</w:t>
            </w:r>
          </w:p>
        </w:tc>
        <w:tc>
          <w:tcPr>
            <w:tcW w:w="895" w:type="pct"/>
            <w:shd w:val="clear" w:color="auto" w:fill="auto"/>
            <w:vAlign w:val="center"/>
            <w:hideMark/>
          </w:tcPr>
          <w:p w14:paraId="4DBAB40A"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Резервуар запаса воды</w:t>
            </w:r>
          </w:p>
        </w:tc>
        <w:tc>
          <w:tcPr>
            <w:tcW w:w="865" w:type="pct"/>
            <w:shd w:val="clear" w:color="auto" w:fill="auto"/>
            <w:vAlign w:val="center"/>
            <w:hideMark/>
          </w:tcPr>
          <w:p w14:paraId="0E99B90E" w14:textId="7E67E1BD"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Переславское</w:t>
            </w:r>
          </w:p>
        </w:tc>
        <w:tc>
          <w:tcPr>
            <w:tcW w:w="858" w:type="pct"/>
            <w:shd w:val="clear" w:color="auto" w:fill="auto"/>
            <w:vAlign w:val="center"/>
            <w:hideMark/>
          </w:tcPr>
          <w:p w14:paraId="3A5D044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40,00</w:t>
            </w:r>
          </w:p>
        </w:tc>
        <w:tc>
          <w:tcPr>
            <w:tcW w:w="565" w:type="pct"/>
            <w:shd w:val="clear" w:color="auto" w:fill="auto"/>
            <w:vAlign w:val="center"/>
            <w:hideMark/>
          </w:tcPr>
          <w:p w14:paraId="1D793E5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92,00</w:t>
            </w:r>
          </w:p>
        </w:tc>
        <w:tc>
          <w:tcPr>
            <w:tcW w:w="771" w:type="pct"/>
            <w:shd w:val="clear" w:color="auto" w:fill="auto"/>
            <w:vAlign w:val="center"/>
            <w:hideMark/>
          </w:tcPr>
          <w:p w14:paraId="4F58FB0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01.01.1971</w:t>
            </w:r>
          </w:p>
        </w:tc>
        <w:tc>
          <w:tcPr>
            <w:tcW w:w="832" w:type="pct"/>
            <w:shd w:val="clear" w:color="auto" w:fill="auto"/>
            <w:vAlign w:val="center"/>
            <w:hideMark/>
          </w:tcPr>
          <w:p w14:paraId="23A20AB7"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2190FD00" w14:textId="77777777" w:rsidTr="00C02F1A">
        <w:trPr>
          <w:trHeight w:val="20"/>
        </w:trPr>
        <w:tc>
          <w:tcPr>
            <w:tcW w:w="214" w:type="pct"/>
            <w:shd w:val="clear" w:color="auto" w:fill="auto"/>
            <w:vAlign w:val="center"/>
            <w:hideMark/>
          </w:tcPr>
          <w:p w14:paraId="00DD8FF4"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13</w:t>
            </w:r>
          </w:p>
        </w:tc>
        <w:tc>
          <w:tcPr>
            <w:tcW w:w="895" w:type="pct"/>
            <w:shd w:val="clear" w:color="auto" w:fill="auto"/>
            <w:vAlign w:val="center"/>
            <w:hideMark/>
          </w:tcPr>
          <w:p w14:paraId="4EE834DE"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3D410F74" w14:textId="6B0C42D3"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Русское</w:t>
            </w:r>
          </w:p>
        </w:tc>
        <w:tc>
          <w:tcPr>
            <w:tcW w:w="858" w:type="pct"/>
            <w:shd w:val="clear" w:color="auto" w:fill="auto"/>
            <w:vAlign w:val="center"/>
            <w:hideMark/>
          </w:tcPr>
          <w:p w14:paraId="03FA9C2D"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046255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5E126C6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01.01.1984</w:t>
            </w:r>
          </w:p>
        </w:tc>
        <w:tc>
          <w:tcPr>
            <w:tcW w:w="832" w:type="pct"/>
            <w:shd w:val="clear" w:color="auto" w:fill="auto"/>
            <w:vAlign w:val="center"/>
            <w:hideMark/>
          </w:tcPr>
          <w:p w14:paraId="03D51B9D"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37DD16D0" w14:textId="77777777" w:rsidTr="00C02F1A">
        <w:trPr>
          <w:trHeight w:val="20"/>
        </w:trPr>
        <w:tc>
          <w:tcPr>
            <w:tcW w:w="214" w:type="pct"/>
            <w:shd w:val="clear" w:color="auto" w:fill="auto"/>
            <w:vAlign w:val="center"/>
            <w:hideMark/>
          </w:tcPr>
          <w:p w14:paraId="5246ADDC"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14</w:t>
            </w:r>
          </w:p>
        </w:tc>
        <w:tc>
          <w:tcPr>
            <w:tcW w:w="895" w:type="pct"/>
            <w:shd w:val="clear" w:color="auto" w:fill="auto"/>
            <w:vAlign w:val="center"/>
            <w:hideMark/>
          </w:tcPr>
          <w:p w14:paraId="7C88A7FC"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21A1714D" w14:textId="70846310"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Сычево</w:t>
            </w:r>
          </w:p>
        </w:tc>
        <w:tc>
          <w:tcPr>
            <w:tcW w:w="858" w:type="pct"/>
            <w:shd w:val="clear" w:color="auto" w:fill="auto"/>
            <w:vAlign w:val="center"/>
            <w:hideMark/>
          </w:tcPr>
          <w:p w14:paraId="4984491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2F531C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80,00</w:t>
            </w:r>
          </w:p>
        </w:tc>
        <w:tc>
          <w:tcPr>
            <w:tcW w:w="771" w:type="pct"/>
            <w:shd w:val="clear" w:color="auto" w:fill="auto"/>
            <w:vAlign w:val="center"/>
            <w:hideMark/>
          </w:tcPr>
          <w:p w14:paraId="4383762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01.01.1989</w:t>
            </w:r>
          </w:p>
        </w:tc>
        <w:tc>
          <w:tcPr>
            <w:tcW w:w="832" w:type="pct"/>
            <w:shd w:val="clear" w:color="auto" w:fill="auto"/>
            <w:vAlign w:val="center"/>
            <w:hideMark/>
          </w:tcPr>
          <w:p w14:paraId="2557E446"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7912404" w14:textId="77777777" w:rsidTr="00C02F1A">
        <w:trPr>
          <w:trHeight w:val="20"/>
        </w:trPr>
        <w:tc>
          <w:tcPr>
            <w:tcW w:w="214" w:type="pct"/>
            <w:shd w:val="clear" w:color="auto" w:fill="auto"/>
            <w:vAlign w:val="center"/>
            <w:hideMark/>
          </w:tcPr>
          <w:p w14:paraId="37C10B0C"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15</w:t>
            </w:r>
          </w:p>
        </w:tc>
        <w:tc>
          <w:tcPr>
            <w:tcW w:w="895" w:type="pct"/>
            <w:shd w:val="clear" w:color="auto" w:fill="auto"/>
            <w:vAlign w:val="center"/>
            <w:hideMark/>
          </w:tcPr>
          <w:p w14:paraId="03D18AE7"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18CA7498" w14:textId="289BEDC1"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Поваровка</w:t>
            </w:r>
          </w:p>
        </w:tc>
        <w:tc>
          <w:tcPr>
            <w:tcW w:w="858" w:type="pct"/>
            <w:shd w:val="clear" w:color="auto" w:fill="auto"/>
            <w:vAlign w:val="center"/>
            <w:hideMark/>
          </w:tcPr>
          <w:p w14:paraId="29E7B94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9BC566D"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65,00</w:t>
            </w:r>
          </w:p>
        </w:tc>
        <w:tc>
          <w:tcPr>
            <w:tcW w:w="771" w:type="pct"/>
            <w:shd w:val="clear" w:color="auto" w:fill="auto"/>
            <w:vAlign w:val="center"/>
            <w:hideMark/>
          </w:tcPr>
          <w:p w14:paraId="094C67D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01.01.1997</w:t>
            </w:r>
          </w:p>
        </w:tc>
        <w:tc>
          <w:tcPr>
            <w:tcW w:w="832" w:type="pct"/>
            <w:shd w:val="clear" w:color="auto" w:fill="auto"/>
            <w:vAlign w:val="center"/>
            <w:hideMark/>
          </w:tcPr>
          <w:p w14:paraId="53379D0F"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4DF341AF" w14:textId="77777777" w:rsidTr="00C02F1A">
        <w:trPr>
          <w:trHeight w:val="20"/>
        </w:trPr>
        <w:tc>
          <w:tcPr>
            <w:tcW w:w="214" w:type="pct"/>
            <w:shd w:val="clear" w:color="auto" w:fill="auto"/>
            <w:vAlign w:val="center"/>
            <w:hideMark/>
          </w:tcPr>
          <w:p w14:paraId="361F5F95"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16</w:t>
            </w:r>
          </w:p>
        </w:tc>
        <w:tc>
          <w:tcPr>
            <w:tcW w:w="895" w:type="pct"/>
            <w:shd w:val="clear" w:color="auto" w:fill="auto"/>
            <w:vAlign w:val="center"/>
            <w:hideMark/>
          </w:tcPr>
          <w:p w14:paraId="6CA29E75"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35A5EBB6" w14:textId="7D364883"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Филино</w:t>
            </w:r>
          </w:p>
        </w:tc>
        <w:tc>
          <w:tcPr>
            <w:tcW w:w="858" w:type="pct"/>
            <w:shd w:val="clear" w:color="auto" w:fill="auto"/>
            <w:vAlign w:val="center"/>
            <w:hideMark/>
          </w:tcPr>
          <w:p w14:paraId="39506CAD"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5D65EE3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92,00</w:t>
            </w:r>
          </w:p>
        </w:tc>
        <w:tc>
          <w:tcPr>
            <w:tcW w:w="771" w:type="pct"/>
            <w:shd w:val="clear" w:color="auto" w:fill="auto"/>
            <w:vAlign w:val="center"/>
            <w:hideMark/>
          </w:tcPr>
          <w:p w14:paraId="2A712EE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01.01.1986</w:t>
            </w:r>
          </w:p>
        </w:tc>
        <w:tc>
          <w:tcPr>
            <w:tcW w:w="832" w:type="pct"/>
            <w:shd w:val="clear" w:color="auto" w:fill="auto"/>
            <w:vAlign w:val="center"/>
            <w:hideMark/>
          </w:tcPr>
          <w:p w14:paraId="5321ACE9"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03E62E80" w14:textId="77777777" w:rsidTr="00C02F1A">
        <w:trPr>
          <w:trHeight w:val="20"/>
        </w:trPr>
        <w:tc>
          <w:tcPr>
            <w:tcW w:w="214" w:type="pct"/>
            <w:shd w:val="clear" w:color="auto" w:fill="auto"/>
            <w:vAlign w:val="center"/>
            <w:hideMark/>
          </w:tcPr>
          <w:p w14:paraId="082BA4A7"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17</w:t>
            </w:r>
          </w:p>
        </w:tc>
        <w:tc>
          <w:tcPr>
            <w:tcW w:w="895" w:type="pct"/>
            <w:shd w:val="clear" w:color="auto" w:fill="auto"/>
            <w:vAlign w:val="center"/>
            <w:hideMark/>
          </w:tcPr>
          <w:p w14:paraId="0D58587D"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11476145" w14:textId="672E3F6A"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Орехово</w:t>
            </w:r>
          </w:p>
        </w:tc>
        <w:tc>
          <w:tcPr>
            <w:tcW w:w="858" w:type="pct"/>
            <w:shd w:val="clear" w:color="auto" w:fill="auto"/>
            <w:vAlign w:val="center"/>
            <w:hideMark/>
          </w:tcPr>
          <w:p w14:paraId="7A6B4DD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0195E64F"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6EB116F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01.01.1984</w:t>
            </w:r>
          </w:p>
        </w:tc>
        <w:tc>
          <w:tcPr>
            <w:tcW w:w="832" w:type="pct"/>
            <w:shd w:val="clear" w:color="auto" w:fill="auto"/>
            <w:vAlign w:val="center"/>
            <w:hideMark/>
          </w:tcPr>
          <w:p w14:paraId="1ACB4A18"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6FDE9DF6" w14:textId="77777777" w:rsidTr="00C02F1A">
        <w:trPr>
          <w:trHeight w:val="20"/>
        </w:trPr>
        <w:tc>
          <w:tcPr>
            <w:tcW w:w="214" w:type="pct"/>
            <w:shd w:val="clear" w:color="auto" w:fill="auto"/>
            <w:vAlign w:val="center"/>
            <w:hideMark/>
          </w:tcPr>
          <w:p w14:paraId="30928552"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18</w:t>
            </w:r>
          </w:p>
        </w:tc>
        <w:tc>
          <w:tcPr>
            <w:tcW w:w="895" w:type="pct"/>
            <w:shd w:val="clear" w:color="auto" w:fill="auto"/>
            <w:vAlign w:val="center"/>
            <w:hideMark/>
          </w:tcPr>
          <w:p w14:paraId="001163B3"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362A7364" w14:textId="63EE2C5A"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Баркасово</w:t>
            </w:r>
          </w:p>
        </w:tc>
        <w:tc>
          <w:tcPr>
            <w:tcW w:w="858" w:type="pct"/>
            <w:shd w:val="clear" w:color="auto" w:fill="auto"/>
            <w:vAlign w:val="center"/>
            <w:hideMark/>
          </w:tcPr>
          <w:p w14:paraId="1599810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CF68A8F"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92,00</w:t>
            </w:r>
          </w:p>
        </w:tc>
        <w:tc>
          <w:tcPr>
            <w:tcW w:w="771" w:type="pct"/>
            <w:shd w:val="clear" w:color="auto" w:fill="auto"/>
            <w:vAlign w:val="center"/>
            <w:hideMark/>
          </w:tcPr>
          <w:p w14:paraId="592E543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01.01.1991</w:t>
            </w:r>
          </w:p>
        </w:tc>
        <w:tc>
          <w:tcPr>
            <w:tcW w:w="832" w:type="pct"/>
            <w:shd w:val="clear" w:color="auto" w:fill="auto"/>
            <w:vAlign w:val="center"/>
            <w:hideMark/>
          </w:tcPr>
          <w:p w14:paraId="6161614C"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B434AED" w14:textId="77777777" w:rsidTr="00C02F1A">
        <w:trPr>
          <w:trHeight w:val="20"/>
        </w:trPr>
        <w:tc>
          <w:tcPr>
            <w:tcW w:w="214" w:type="pct"/>
            <w:shd w:val="clear" w:color="auto" w:fill="auto"/>
            <w:vAlign w:val="center"/>
            <w:hideMark/>
          </w:tcPr>
          <w:p w14:paraId="4A5EE226"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19</w:t>
            </w:r>
          </w:p>
        </w:tc>
        <w:tc>
          <w:tcPr>
            <w:tcW w:w="895" w:type="pct"/>
            <w:shd w:val="clear" w:color="auto" w:fill="auto"/>
            <w:vAlign w:val="center"/>
            <w:hideMark/>
          </w:tcPr>
          <w:p w14:paraId="3516A858"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4144F7F5" w14:textId="00010045"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Прислово</w:t>
            </w:r>
          </w:p>
        </w:tc>
        <w:tc>
          <w:tcPr>
            <w:tcW w:w="858" w:type="pct"/>
            <w:shd w:val="clear" w:color="auto" w:fill="auto"/>
            <w:vAlign w:val="center"/>
            <w:hideMark/>
          </w:tcPr>
          <w:p w14:paraId="0DE9507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AC1A71F"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88,00</w:t>
            </w:r>
          </w:p>
        </w:tc>
        <w:tc>
          <w:tcPr>
            <w:tcW w:w="771" w:type="pct"/>
            <w:shd w:val="clear" w:color="auto" w:fill="auto"/>
            <w:vAlign w:val="center"/>
            <w:hideMark/>
          </w:tcPr>
          <w:p w14:paraId="023536B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01.01.1993</w:t>
            </w:r>
          </w:p>
        </w:tc>
        <w:tc>
          <w:tcPr>
            <w:tcW w:w="832" w:type="pct"/>
            <w:shd w:val="clear" w:color="auto" w:fill="auto"/>
            <w:vAlign w:val="center"/>
            <w:hideMark/>
          </w:tcPr>
          <w:p w14:paraId="4E7FE364"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2910B350" w14:textId="77777777" w:rsidTr="00C02F1A">
        <w:trPr>
          <w:trHeight w:val="20"/>
        </w:trPr>
        <w:tc>
          <w:tcPr>
            <w:tcW w:w="214" w:type="pct"/>
            <w:shd w:val="clear" w:color="auto" w:fill="auto"/>
            <w:vAlign w:val="center"/>
            <w:hideMark/>
          </w:tcPr>
          <w:p w14:paraId="7F9E172C"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20</w:t>
            </w:r>
          </w:p>
        </w:tc>
        <w:tc>
          <w:tcPr>
            <w:tcW w:w="895" w:type="pct"/>
            <w:shd w:val="clear" w:color="auto" w:fill="auto"/>
            <w:vAlign w:val="center"/>
            <w:hideMark/>
          </w:tcPr>
          <w:p w14:paraId="6EEBF236"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 №1</w:t>
            </w:r>
          </w:p>
        </w:tc>
        <w:tc>
          <w:tcPr>
            <w:tcW w:w="865" w:type="pct"/>
            <w:shd w:val="clear" w:color="auto" w:fill="auto"/>
            <w:vAlign w:val="center"/>
            <w:hideMark/>
          </w:tcPr>
          <w:p w14:paraId="6CB7EBF0" w14:textId="1A72176F"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Красноторовка</w:t>
            </w:r>
          </w:p>
        </w:tc>
        <w:tc>
          <w:tcPr>
            <w:tcW w:w="858" w:type="pct"/>
            <w:shd w:val="clear" w:color="auto" w:fill="auto"/>
            <w:vAlign w:val="center"/>
            <w:hideMark/>
          </w:tcPr>
          <w:p w14:paraId="66E34CC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9061CA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45,00</w:t>
            </w:r>
          </w:p>
        </w:tc>
        <w:tc>
          <w:tcPr>
            <w:tcW w:w="771" w:type="pct"/>
            <w:shd w:val="clear" w:color="auto" w:fill="auto"/>
            <w:vAlign w:val="center"/>
            <w:hideMark/>
          </w:tcPr>
          <w:p w14:paraId="3A85234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01.01.2002</w:t>
            </w:r>
          </w:p>
        </w:tc>
        <w:tc>
          <w:tcPr>
            <w:tcW w:w="832" w:type="pct"/>
            <w:shd w:val="clear" w:color="auto" w:fill="auto"/>
            <w:vAlign w:val="center"/>
            <w:hideMark/>
          </w:tcPr>
          <w:p w14:paraId="20A65B7E"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3D69357F" w14:textId="77777777" w:rsidTr="00C02F1A">
        <w:trPr>
          <w:trHeight w:val="20"/>
        </w:trPr>
        <w:tc>
          <w:tcPr>
            <w:tcW w:w="214" w:type="pct"/>
            <w:shd w:val="clear" w:color="auto" w:fill="auto"/>
            <w:vAlign w:val="center"/>
            <w:hideMark/>
          </w:tcPr>
          <w:p w14:paraId="00BBC2EE"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21</w:t>
            </w:r>
          </w:p>
        </w:tc>
        <w:tc>
          <w:tcPr>
            <w:tcW w:w="895" w:type="pct"/>
            <w:shd w:val="clear" w:color="auto" w:fill="auto"/>
            <w:vAlign w:val="center"/>
            <w:hideMark/>
          </w:tcPr>
          <w:p w14:paraId="3E31E726"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1B7D699C" w14:textId="7725D876"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Ягодное</w:t>
            </w:r>
          </w:p>
        </w:tc>
        <w:tc>
          <w:tcPr>
            <w:tcW w:w="858" w:type="pct"/>
            <w:shd w:val="clear" w:color="auto" w:fill="auto"/>
            <w:vAlign w:val="center"/>
            <w:hideMark/>
          </w:tcPr>
          <w:p w14:paraId="35494B9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57E558A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82,00</w:t>
            </w:r>
          </w:p>
        </w:tc>
        <w:tc>
          <w:tcPr>
            <w:tcW w:w="771" w:type="pct"/>
            <w:shd w:val="clear" w:color="auto" w:fill="auto"/>
            <w:vAlign w:val="center"/>
            <w:hideMark/>
          </w:tcPr>
          <w:p w14:paraId="14873AD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01.01.1983</w:t>
            </w:r>
          </w:p>
        </w:tc>
        <w:tc>
          <w:tcPr>
            <w:tcW w:w="832" w:type="pct"/>
            <w:shd w:val="clear" w:color="auto" w:fill="auto"/>
            <w:vAlign w:val="center"/>
            <w:hideMark/>
          </w:tcPr>
          <w:p w14:paraId="22E81B3A"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29CDA65E" w14:textId="77777777" w:rsidTr="00C02F1A">
        <w:trPr>
          <w:trHeight w:val="20"/>
        </w:trPr>
        <w:tc>
          <w:tcPr>
            <w:tcW w:w="214" w:type="pct"/>
            <w:shd w:val="clear" w:color="auto" w:fill="auto"/>
            <w:vAlign w:val="center"/>
            <w:hideMark/>
          </w:tcPr>
          <w:p w14:paraId="0836102C"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22</w:t>
            </w:r>
          </w:p>
        </w:tc>
        <w:tc>
          <w:tcPr>
            <w:tcW w:w="895" w:type="pct"/>
            <w:shd w:val="clear" w:color="auto" w:fill="auto"/>
            <w:vAlign w:val="center"/>
            <w:hideMark/>
          </w:tcPr>
          <w:p w14:paraId="1D1722F5"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1BA4C29C" w14:textId="2604EA64"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Алексино</w:t>
            </w:r>
          </w:p>
        </w:tc>
        <w:tc>
          <w:tcPr>
            <w:tcW w:w="858" w:type="pct"/>
            <w:shd w:val="clear" w:color="auto" w:fill="auto"/>
            <w:vAlign w:val="center"/>
            <w:hideMark/>
          </w:tcPr>
          <w:p w14:paraId="1ACA979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926492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7CD254E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01.01.1970</w:t>
            </w:r>
          </w:p>
        </w:tc>
        <w:tc>
          <w:tcPr>
            <w:tcW w:w="832" w:type="pct"/>
            <w:shd w:val="clear" w:color="auto" w:fill="auto"/>
            <w:vAlign w:val="center"/>
            <w:hideMark/>
          </w:tcPr>
          <w:p w14:paraId="2C112BE4"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42FD2BA3" w14:textId="77777777" w:rsidTr="00C02F1A">
        <w:trPr>
          <w:trHeight w:val="20"/>
        </w:trPr>
        <w:tc>
          <w:tcPr>
            <w:tcW w:w="214" w:type="pct"/>
            <w:shd w:val="clear" w:color="auto" w:fill="auto"/>
            <w:vAlign w:val="center"/>
            <w:hideMark/>
          </w:tcPr>
          <w:p w14:paraId="51742423"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23</w:t>
            </w:r>
          </w:p>
        </w:tc>
        <w:tc>
          <w:tcPr>
            <w:tcW w:w="895" w:type="pct"/>
            <w:shd w:val="clear" w:color="auto" w:fill="auto"/>
            <w:vAlign w:val="center"/>
            <w:hideMark/>
          </w:tcPr>
          <w:p w14:paraId="6F9B3132"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2FBB4D3E" w14:textId="256F7F5C"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Кленовое</w:t>
            </w:r>
          </w:p>
        </w:tc>
        <w:tc>
          <w:tcPr>
            <w:tcW w:w="858" w:type="pct"/>
            <w:shd w:val="clear" w:color="auto" w:fill="auto"/>
            <w:vAlign w:val="center"/>
            <w:hideMark/>
          </w:tcPr>
          <w:p w14:paraId="3F8F039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C8976F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70A4F98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01.01.1985</w:t>
            </w:r>
          </w:p>
        </w:tc>
        <w:tc>
          <w:tcPr>
            <w:tcW w:w="832" w:type="pct"/>
            <w:shd w:val="clear" w:color="auto" w:fill="auto"/>
            <w:vAlign w:val="center"/>
            <w:hideMark/>
          </w:tcPr>
          <w:p w14:paraId="0404B0BE"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445F544A" w14:textId="77777777" w:rsidTr="00C02F1A">
        <w:trPr>
          <w:trHeight w:val="20"/>
        </w:trPr>
        <w:tc>
          <w:tcPr>
            <w:tcW w:w="214" w:type="pct"/>
            <w:shd w:val="clear" w:color="auto" w:fill="auto"/>
            <w:vAlign w:val="center"/>
            <w:hideMark/>
          </w:tcPr>
          <w:p w14:paraId="057FD20D"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24</w:t>
            </w:r>
          </w:p>
        </w:tc>
        <w:tc>
          <w:tcPr>
            <w:tcW w:w="895" w:type="pct"/>
            <w:shd w:val="clear" w:color="auto" w:fill="auto"/>
            <w:vAlign w:val="center"/>
            <w:hideMark/>
          </w:tcPr>
          <w:p w14:paraId="13A9FB4A"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7B1A130E" w14:textId="5BF96465"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Грачевка</w:t>
            </w:r>
          </w:p>
        </w:tc>
        <w:tc>
          <w:tcPr>
            <w:tcW w:w="858" w:type="pct"/>
            <w:shd w:val="clear" w:color="auto" w:fill="auto"/>
            <w:vAlign w:val="center"/>
            <w:hideMark/>
          </w:tcPr>
          <w:p w14:paraId="325A03B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24E22A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65,00</w:t>
            </w:r>
          </w:p>
        </w:tc>
        <w:tc>
          <w:tcPr>
            <w:tcW w:w="771" w:type="pct"/>
            <w:shd w:val="clear" w:color="auto" w:fill="auto"/>
            <w:vAlign w:val="center"/>
            <w:hideMark/>
          </w:tcPr>
          <w:p w14:paraId="4A954FD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01.01.1995</w:t>
            </w:r>
          </w:p>
        </w:tc>
        <w:tc>
          <w:tcPr>
            <w:tcW w:w="832" w:type="pct"/>
            <w:shd w:val="clear" w:color="auto" w:fill="auto"/>
            <w:vAlign w:val="center"/>
            <w:hideMark/>
          </w:tcPr>
          <w:p w14:paraId="5D23E043"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0B7E73E4" w14:textId="77777777" w:rsidTr="00C02F1A">
        <w:trPr>
          <w:trHeight w:val="20"/>
        </w:trPr>
        <w:tc>
          <w:tcPr>
            <w:tcW w:w="214" w:type="pct"/>
            <w:shd w:val="clear" w:color="auto" w:fill="auto"/>
            <w:vAlign w:val="center"/>
            <w:hideMark/>
          </w:tcPr>
          <w:p w14:paraId="18316E95"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25</w:t>
            </w:r>
          </w:p>
        </w:tc>
        <w:tc>
          <w:tcPr>
            <w:tcW w:w="895" w:type="pct"/>
            <w:shd w:val="clear" w:color="auto" w:fill="auto"/>
            <w:vAlign w:val="center"/>
            <w:hideMark/>
          </w:tcPr>
          <w:p w14:paraId="3B6BF97C"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384EDC18" w14:textId="0CC7898C"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Ольховое</w:t>
            </w:r>
          </w:p>
        </w:tc>
        <w:tc>
          <w:tcPr>
            <w:tcW w:w="858" w:type="pct"/>
            <w:shd w:val="clear" w:color="auto" w:fill="auto"/>
            <w:vAlign w:val="center"/>
            <w:hideMark/>
          </w:tcPr>
          <w:p w14:paraId="445E5A9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2C60C7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35,00</w:t>
            </w:r>
          </w:p>
        </w:tc>
        <w:tc>
          <w:tcPr>
            <w:tcW w:w="771" w:type="pct"/>
            <w:shd w:val="clear" w:color="auto" w:fill="auto"/>
            <w:vAlign w:val="center"/>
            <w:hideMark/>
          </w:tcPr>
          <w:p w14:paraId="32D971F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01.01.2005</w:t>
            </w:r>
          </w:p>
        </w:tc>
        <w:tc>
          <w:tcPr>
            <w:tcW w:w="832" w:type="pct"/>
            <w:shd w:val="clear" w:color="auto" w:fill="auto"/>
            <w:vAlign w:val="center"/>
            <w:hideMark/>
          </w:tcPr>
          <w:p w14:paraId="5AF531A5"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6C3F48A6" w14:textId="77777777" w:rsidTr="00C02F1A">
        <w:trPr>
          <w:trHeight w:val="20"/>
        </w:trPr>
        <w:tc>
          <w:tcPr>
            <w:tcW w:w="214" w:type="pct"/>
            <w:shd w:val="clear" w:color="auto" w:fill="auto"/>
            <w:vAlign w:val="center"/>
            <w:hideMark/>
          </w:tcPr>
          <w:p w14:paraId="0D30A95A"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26</w:t>
            </w:r>
          </w:p>
        </w:tc>
        <w:tc>
          <w:tcPr>
            <w:tcW w:w="895" w:type="pct"/>
            <w:shd w:val="clear" w:color="auto" w:fill="auto"/>
            <w:vAlign w:val="center"/>
            <w:hideMark/>
          </w:tcPr>
          <w:p w14:paraId="1EDDAC07"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391D4336" w14:textId="080A641F"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Янтаровка</w:t>
            </w:r>
          </w:p>
        </w:tc>
        <w:tc>
          <w:tcPr>
            <w:tcW w:w="858" w:type="pct"/>
            <w:shd w:val="clear" w:color="auto" w:fill="auto"/>
            <w:vAlign w:val="center"/>
            <w:hideMark/>
          </w:tcPr>
          <w:p w14:paraId="32A8511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E3B134D"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88,00</w:t>
            </w:r>
          </w:p>
        </w:tc>
        <w:tc>
          <w:tcPr>
            <w:tcW w:w="771" w:type="pct"/>
            <w:shd w:val="clear" w:color="auto" w:fill="auto"/>
            <w:vAlign w:val="center"/>
            <w:hideMark/>
          </w:tcPr>
          <w:p w14:paraId="3B60632A"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01.01.1982</w:t>
            </w:r>
          </w:p>
        </w:tc>
        <w:tc>
          <w:tcPr>
            <w:tcW w:w="832" w:type="pct"/>
            <w:shd w:val="clear" w:color="auto" w:fill="auto"/>
            <w:vAlign w:val="center"/>
            <w:hideMark/>
          </w:tcPr>
          <w:p w14:paraId="7BC91533"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255D35A" w14:textId="77777777" w:rsidTr="00C02F1A">
        <w:trPr>
          <w:trHeight w:val="20"/>
        </w:trPr>
        <w:tc>
          <w:tcPr>
            <w:tcW w:w="214" w:type="pct"/>
            <w:shd w:val="clear" w:color="auto" w:fill="auto"/>
            <w:vAlign w:val="center"/>
            <w:hideMark/>
          </w:tcPr>
          <w:p w14:paraId="52D303B6"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27</w:t>
            </w:r>
          </w:p>
        </w:tc>
        <w:tc>
          <w:tcPr>
            <w:tcW w:w="895" w:type="pct"/>
            <w:shd w:val="clear" w:color="auto" w:fill="auto"/>
            <w:vAlign w:val="center"/>
            <w:hideMark/>
          </w:tcPr>
          <w:p w14:paraId="04423D41"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Водонапорная башня</w:t>
            </w:r>
          </w:p>
        </w:tc>
        <w:tc>
          <w:tcPr>
            <w:tcW w:w="865" w:type="pct"/>
            <w:shd w:val="clear" w:color="auto" w:fill="auto"/>
            <w:vAlign w:val="center"/>
            <w:hideMark/>
          </w:tcPr>
          <w:p w14:paraId="7C349BCF" w14:textId="1CCA5197"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Дворики</w:t>
            </w:r>
          </w:p>
        </w:tc>
        <w:tc>
          <w:tcPr>
            <w:tcW w:w="858" w:type="pct"/>
            <w:shd w:val="clear" w:color="auto" w:fill="auto"/>
            <w:vAlign w:val="center"/>
            <w:hideMark/>
          </w:tcPr>
          <w:p w14:paraId="094A530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0361077F"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75,00</w:t>
            </w:r>
          </w:p>
        </w:tc>
        <w:tc>
          <w:tcPr>
            <w:tcW w:w="771" w:type="pct"/>
            <w:shd w:val="clear" w:color="auto" w:fill="auto"/>
            <w:vAlign w:val="center"/>
            <w:hideMark/>
          </w:tcPr>
          <w:p w14:paraId="3C694A9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01.01.1980</w:t>
            </w:r>
          </w:p>
        </w:tc>
        <w:tc>
          <w:tcPr>
            <w:tcW w:w="832" w:type="pct"/>
            <w:shd w:val="clear" w:color="auto" w:fill="auto"/>
            <w:vAlign w:val="center"/>
            <w:hideMark/>
          </w:tcPr>
          <w:p w14:paraId="2E5F1FDB"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2C900E0" w14:textId="77777777" w:rsidTr="00C02F1A">
        <w:trPr>
          <w:trHeight w:val="20"/>
        </w:trPr>
        <w:tc>
          <w:tcPr>
            <w:tcW w:w="214" w:type="pct"/>
            <w:shd w:val="clear" w:color="auto" w:fill="auto"/>
            <w:vAlign w:val="center"/>
            <w:hideMark/>
          </w:tcPr>
          <w:p w14:paraId="0199DF6B"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28</w:t>
            </w:r>
          </w:p>
        </w:tc>
        <w:tc>
          <w:tcPr>
            <w:tcW w:w="895" w:type="pct"/>
            <w:shd w:val="clear" w:color="auto" w:fill="auto"/>
            <w:vAlign w:val="center"/>
            <w:hideMark/>
          </w:tcPr>
          <w:p w14:paraId="071CB66F" w14:textId="7EDF54A3"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007A28EE" w:rsidRPr="007A28EE">
              <w:rPr>
                <w:rFonts w:eastAsia="Times New Roman" w:cs="Times New Roman"/>
                <w:color w:val="000000"/>
                <w:sz w:val="20"/>
                <w:szCs w:val="20"/>
                <w:lang w:eastAsia="ru-RU"/>
              </w:rPr>
              <w:t xml:space="preserve"> Рожновского</w:t>
            </w:r>
          </w:p>
        </w:tc>
        <w:tc>
          <w:tcPr>
            <w:tcW w:w="865" w:type="pct"/>
            <w:shd w:val="clear" w:color="auto" w:fill="auto"/>
            <w:vAlign w:val="center"/>
            <w:hideMark/>
          </w:tcPr>
          <w:p w14:paraId="738F7A64" w14:textId="2151FA69"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Рыбачий</w:t>
            </w:r>
          </w:p>
        </w:tc>
        <w:tc>
          <w:tcPr>
            <w:tcW w:w="858" w:type="pct"/>
            <w:shd w:val="clear" w:color="auto" w:fill="auto"/>
            <w:vAlign w:val="center"/>
            <w:hideMark/>
          </w:tcPr>
          <w:p w14:paraId="6257514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AD5746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35,00</w:t>
            </w:r>
          </w:p>
        </w:tc>
        <w:tc>
          <w:tcPr>
            <w:tcW w:w="771" w:type="pct"/>
            <w:shd w:val="clear" w:color="auto" w:fill="auto"/>
            <w:vAlign w:val="center"/>
            <w:hideMark/>
          </w:tcPr>
          <w:p w14:paraId="79DF269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01.01.2005</w:t>
            </w:r>
          </w:p>
        </w:tc>
        <w:tc>
          <w:tcPr>
            <w:tcW w:w="832" w:type="pct"/>
            <w:shd w:val="clear" w:color="auto" w:fill="auto"/>
            <w:vAlign w:val="center"/>
            <w:hideMark/>
          </w:tcPr>
          <w:p w14:paraId="00D8A89B"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30D5154" w14:textId="77777777" w:rsidTr="00C02F1A">
        <w:trPr>
          <w:trHeight w:val="20"/>
        </w:trPr>
        <w:tc>
          <w:tcPr>
            <w:tcW w:w="214" w:type="pct"/>
            <w:shd w:val="clear" w:color="auto" w:fill="auto"/>
            <w:vAlign w:val="center"/>
            <w:hideMark/>
          </w:tcPr>
          <w:p w14:paraId="44335E8D"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29</w:t>
            </w:r>
          </w:p>
        </w:tc>
        <w:tc>
          <w:tcPr>
            <w:tcW w:w="895" w:type="pct"/>
            <w:shd w:val="clear" w:color="auto" w:fill="auto"/>
            <w:vAlign w:val="center"/>
            <w:hideMark/>
          </w:tcPr>
          <w:p w14:paraId="01BF3004"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 xml:space="preserve">Водонапорная башня </w:t>
            </w:r>
          </w:p>
        </w:tc>
        <w:tc>
          <w:tcPr>
            <w:tcW w:w="865" w:type="pct"/>
            <w:shd w:val="clear" w:color="auto" w:fill="auto"/>
            <w:vAlign w:val="center"/>
            <w:hideMark/>
          </w:tcPr>
          <w:p w14:paraId="1EA1AAB9" w14:textId="62D9774F"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Муромское</w:t>
            </w:r>
          </w:p>
        </w:tc>
        <w:tc>
          <w:tcPr>
            <w:tcW w:w="858" w:type="pct"/>
            <w:shd w:val="clear" w:color="auto" w:fill="auto"/>
            <w:vAlign w:val="center"/>
            <w:hideMark/>
          </w:tcPr>
          <w:p w14:paraId="3B1F479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A092D5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45,00</w:t>
            </w:r>
          </w:p>
        </w:tc>
        <w:tc>
          <w:tcPr>
            <w:tcW w:w="771" w:type="pct"/>
            <w:shd w:val="clear" w:color="auto" w:fill="auto"/>
            <w:vAlign w:val="center"/>
            <w:hideMark/>
          </w:tcPr>
          <w:p w14:paraId="0D1C334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01.01.1995</w:t>
            </w:r>
          </w:p>
        </w:tc>
        <w:tc>
          <w:tcPr>
            <w:tcW w:w="832" w:type="pct"/>
            <w:shd w:val="clear" w:color="auto" w:fill="auto"/>
            <w:vAlign w:val="center"/>
            <w:hideMark/>
          </w:tcPr>
          <w:p w14:paraId="0DE7DCC6"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783C410D" w14:textId="77777777" w:rsidTr="00C02F1A">
        <w:trPr>
          <w:trHeight w:val="20"/>
        </w:trPr>
        <w:tc>
          <w:tcPr>
            <w:tcW w:w="214" w:type="pct"/>
            <w:shd w:val="clear" w:color="auto" w:fill="auto"/>
            <w:vAlign w:val="center"/>
            <w:hideMark/>
          </w:tcPr>
          <w:p w14:paraId="00F5BC3E"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30</w:t>
            </w:r>
          </w:p>
        </w:tc>
        <w:tc>
          <w:tcPr>
            <w:tcW w:w="895" w:type="pct"/>
            <w:shd w:val="clear" w:color="auto" w:fill="auto"/>
            <w:vAlign w:val="center"/>
            <w:hideMark/>
          </w:tcPr>
          <w:p w14:paraId="6E4336E4" w14:textId="4661E0EC"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239DB4A7" w14:textId="1422AD26"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Муромское</w:t>
            </w:r>
          </w:p>
        </w:tc>
        <w:tc>
          <w:tcPr>
            <w:tcW w:w="858" w:type="pct"/>
            <w:shd w:val="clear" w:color="auto" w:fill="auto"/>
            <w:vAlign w:val="center"/>
            <w:hideMark/>
          </w:tcPr>
          <w:p w14:paraId="7428385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60755D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22754EA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01.01.1985</w:t>
            </w:r>
          </w:p>
        </w:tc>
        <w:tc>
          <w:tcPr>
            <w:tcW w:w="832" w:type="pct"/>
            <w:shd w:val="clear" w:color="auto" w:fill="auto"/>
            <w:vAlign w:val="center"/>
            <w:hideMark/>
          </w:tcPr>
          <w:p w14:paraId="0957614B"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2C68359D" w14:textId="77777777" w:rsidTr="00C02F1A">
        <w:trPr>
          <w:trHeight w:val="20"/>
        </w:trPr>
        <w:tc>
          <w:tcPr>
            <w:tcW w:w="214" w:type="pct"/>
            <w:shd w:val="clear" w:color="auto" w:fill="auto"/>
            <w:vAlign w:val="center"/>
            <w:hideMark/>
          </w:tcPr>
          <w:p w14:paraId="3A988283"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31</w:t>
            </w:r>
          </w:p>
        </w:tc>
        <w:tc>
          <w:tcPr>
            <w:tcW w:w="895" w:type="pct"/>
            <w:shd w:val="clear" w:color="auto" w:fill="auto"/>
            <w:vAlign w:val="center"/>
            <w:hideMark/>
          </w:tcPr>
          <w:p w14:paraId="07D3BFEC" w14:textId="4AC18049"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61767C87" w14:textId="2635F329"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Вербное</w:t>
            </w:r>
          </w:p>
        </w:tc>
        <w:tc>
          <w:tcPr>
            <w:tcW w:w="858" w:type="pct"/>
            <w:shd w:val="clear" w:color="auto" w:fill="auto"/>
            <w:vAlign w:val="center"/>
            <w:hideMark/>
          </w:tcPr>
          <w:p w14:paraId="19941EF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273932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06E0772A"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01.01.1986</w:t>
            </w:r>
          </w:p>
        </w:tc>
        <w:tc>
          <w:tcPr>
            <w:tcW w:w="832" w:type="pct"/>
            <w:shd w:val="clear" w:color="auto" w:fill="auto"/>
            <w:vAlign w:val="center"/>
            <w:hideMark/>
          </w:tcPr>
          <w:p w14:paraId="6C484ABD"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2AB42251" w14:textId="77777777" w:rsidTr="00C02F1A">
        <w:trPr>
          <w:trHeight w:val="20"/>
        </w:trPr>
        <w:tc>
          <w:tcPr>
            <w:tcW w:w="214" w:type="pct"/>
            <w:shd w:val="clear" w:color="auto" w:fill="auto"/>
            <w:vAlign w:val="center"/>
            <w:hideMark/>
          </w:tcPr>
          <w:p w14:paraId="34DD92BD"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32</w:t>
            </w:r>
          </w:p>
        </w:tc>
        <w:tc>
          <w:tcPr>
            <w:tcW w:w="895" w:type="pct"/>
            <w:shd w:val="clear" w:color="auto" w:fill="auto"/>
            <w:vAlign w:val="center"/>
            <w:hideMark/>
          </w:tcPr>
          <w:p w14:paraId="33533A2C" w14:textId="0B55F87F"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1AEB77D6" w14:textId="60F9B7D6"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Привольное</w:t>
            </w:r>
          </w:p>
        </w:tc>
        <w:tc>
          <w:tcPr>
            <w:tcW w:w="858" w:type="pct"/>
            <w:shd w:val="clear" w:color="auto" w:fill="auto"/>
            <w:vAlign w:val="center"/>
            <w:hideMark/>
          </w:tcPr>
          <w:p w14:paraId="56611C0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67CA60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85,00</w:t>
            </w:r>
          </w:p>
        </w:tc>
        <w:tc>
          <w:tcPr>
            <w:tcW w:w="771" w:type="pct"/>
            <w:shd w:val="clear" w:color="auto" w:fill="auto"/>
            <w:vAlign w:val="center"/>
            <w:hideMark/>
          </w:tcPr>
          <w:p w14:paraId="56FA864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01.01.1982</w:t>
            </w:r>
          </w:p>
        </w:tc>
        <w:tc>
          <w:tcPr>
            <w:tcW w:w="832" w:type="pct"/>
            <w:shd w:val="clear" w:color="auto" w:fill="auto"/>
            <w:vAlign w:val="center"/>
            <w:hideMark/>
          </w:tcPr>
          <w:p w14:paraId="63FE37EB"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0F66D0BF" w14:textId="77777777" w:rsidTr="00C02F1A">
        <w:trPr>
          <w:trHeight w:val="20"/>
        </w:trPr>
        <w:tc>
          <w:tcPr>
            <w:tcW w:w="214" w:type="pct"/>
            <w:shd w:val="clear" w:color="auto" w:fill="auto"/>
            <w:vAlign w:val="center"/>
            <w:hideMark/>
          </w:tcPr>
          <w:p w14:paraId="5B953F23"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33</w:t>
            </w:r>
          </w:p>
        </w:tc>
        <w:tc>
          <w:tcPr>
            <w:tcW w:w="895" w:type="pct"/>
            <w:shd w:val="clear" w:color="auto" w:fill="auto"/>
            <w:vAlign w:val="center"/>
            <w:hideMark/>
          </w:tcPr>
          <w:p w14:paraId="07A40706" w14:textId="156918A7"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3AAE1479" w14:textId="2E2637F1"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Краснофлотское</w:t>
            </w:r>
          </w:p>
        </w:tc>
        <w:tc>
          <w:tcPr>
            <w:tcW w:w="858" w:type="pct"/>
            <w:shd w:val="clear" w:color="auto" w:fill="auto"/>
            <w:vAlign w:val="center"/>
            <w:hideMark/>
          </w:tcPr>
          <w:p w14:paraId="43542EA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0F8E046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45,00</w:t>
            </w:r>
          </w:p>
        </w:tc>
        <w:tc>
          <w:tcPr>
            <w:tcW w:w="771" w:type="pct"/>
            <w:shd w:val="clear" w:color="auto" w:fill="auto"/>
            <w:vAlign w:val="center"/>
            <w:hideMark/>
          </w:tcPr>
          <w:p w14:paraId="564B871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01.01.1997</w:t>
            </w:r>
          </w:p>
        </w:tc>
        <w:tc>
          <w:tcPr>
            <w:tcW w:w="832" w:type="pct"/>
            <w:shd w:val="clear" w:color="auto" w:fill="auto"/>
            <w:vAlign w:val="center"/>
            <w:hideMark/>
          </w:tcPr>
          <w:p w14:paraId="2A8A1C27"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6BCBB25C" w14:textId="77777777" w:rsidTr="00C02F1A">
        <w:trPr>
          <w:trHeight w:val="20"/>
        </w:trPr>
        <w:tc>
          <w:tcPr>
            <w:tcW w:w="214" w:type="pct"/>
            <w:shd w:val="clear" w:color="auto" w:fill="auto"/>
            <w:vAlign w:val="center"/>
            <w:hideMark/>
          </w:tcPr>
          <w:p w14:paraId="7662FB49"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34</w:t>
            </w:r>
          </w:p>
        </w:tc>
        <w:tc>
          <w:tcPr>
            <w:tcW w:w="895" w:type="pct"/>
            <w:shd w:val="clear" w:color="auto" w:fill="auto"/>
            <w:vAlign w:val="center"/>
            <w:hideMark/>
          </w:tcPr>
          <w:p w14:paraId="4E4F1FCC" w14:textId="62C3A2E6"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4C83ADC0" w14:textId="38DE9E06"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Мельниково</w:t>
            </w:r>
          </w:p>
        </w:tc>
        <w:tc>
          <w:tcPr>
            <w:tcW w:w="858" w:type="pct"/>
            <w:shd w:val="clear" w:color="auto" w:fill="auto"/>
            <w:vAlign w:val="center"/>
            <w:hideMark/>
          </w:tcPr>
          <w:p w14:paraId="72AD740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0348B26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65,00</w:t>
            </w:r>
          </w:p>
        </w:tc>
        <w:tc>
          <w:tcPr>
            <w:tcW w:w="771" w:type="pct"/>
            <w:shd w:val="clear" w:color="auto" w:fill="auto"/>
            <w:vAlign w:val="center"/>
            <w:hideMark/>
          </w:tcPr>
          <w:p w14:paraId="16F17B2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01.01.1989</w:t>
            </w:r>
          </w:p>
        </w:tc>
        <w:tc>
          <w:tcPr>
            <w:tcW w:w="832" w:type="pct"/>
            <w:shd w:val="clear" w:color="auto" w:fill="auto"/>
            <w:vAlign w:val="center"/>
            <w:hideMark/>
          </w:tcPr>
          <w:p w14:paraId="490F520E"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08048A99" w14:textId="77777777" w:rsidTr="00C02F1A">
        <w:trPr>
          <w:trHeight w:val="20"/>
        </w:trPr>
        <w:tc>
          <w:tcPr>
            <w:tcW w:w="214" w:type="pct"/>
            <w:shd w:val="clear" w:color="auto" w:fill="auto"/>
            <w:vAlign w:val="center"/>
            <w:hideMark/>
          </w:tcPr>
          <w:p w14:paraId="00865402"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35</w:t>
            </w:r>
          </w:p>
        </w:tc>
        <w:tc>
          <w:tcPr>
            <w:tcW w:w="895" w:type="pct"/>
            <w:shd w:val="clear" w:color="auto" w:fill="auto"/>
            <w:vAlign w:val="center"/>
            <w:hideMark/>
          </w:tcPr>
          <w:p w14:paraId="3C518973" w14:textId="5EC7D6D6"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1F12C783" w14:textId="5A83FBF0"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Озерово</w:t>
            </w:r>
          </w:p>
        </w:tc>
        <w:tc>
          <w:tcPr>
            <w:tcW w:w="858" w:type="pct"/>
            <w:shd w:val="clear" w:color="auto" w:fill="auto"/>
            <w:vAlign w:val="center"/>
            <w:hideMark/>
          </w:tcPr>
          <w:p w14:paraId="2E7CBD8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027F2B0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63A2564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01.01.1973</w:t>
            </w:r>
          </w:p>
        </w:tc>
        <w:tc>
          <w:tcPr>
            <w:tcW w:w="832" w:type="pct"/>
            <w:shd w:val="clear" w:color="auto" w:fill="auto"/>
            <w:vAlign w:val="center"/>
            <w:hideMark/>
          </w:tcPr>
          <w:p w14:paraId="65D3C39F"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2558C8FA" w14:textId="77777777" w:rsidTr="00C02F1A">
        <w:trPr>
          <w:trHeight w:val="20"/>
        </w:trPr>
        <w:tc>
          <w:tcPr>
            <w:tcW w:w="214" w:type="pct"/>
            <w:shd w:val="clear" w:color="auto" w:fill="auto"/>
            <w:vAlign w:val="center"/>
            <w:hideMark/>
          </w:tcPr>
          <w:p w14:paraId="3145CF46"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36</w:t>
            </w:r>
          </w:p>
        </w:tc>
        <w:tc>
          <w:tcPr>
            <w:tcW w:w="895" w:type="pct"/>
            <w:shd w:val="clear" w:color="auto" w:fill="auto"/>
            <w:vAlign w:val="center"/>
            <w:hideMark/>
          </w:tcPr>
          <w:p w14:paraId="5E2D730A" w14:textId="47579B78"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10A332D5" w14:textId="0550F518"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Александровка</w:t>
            </w:r>
          </w:p>
        </w:tc>
        <w:tc>
          <w:tcPr>
            <w:tcW w:w="858" w:type="pct"/>
            <w:shd w:val="clear" w:color="auto" w:fill="auto"/>
            <w:vAlign w:val="center"/>
            <w:hideMark/>
          </w:tcPr>
          <w:p w14:paraId="5FE1D3F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58CB81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327F27A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01.01.1975</w:t>
            </w:r>
          </w:p>
        </w:tc>
        <w:tc>
          <w:tcPr>
            <w:tcW w:w="832" w:type="pct"/>
            <w:shd w:val="clear" w:color="auto" w:fill="auto"/>
            <w:vAlign w:val="center"/>
            <w:hideMark/>
          </w:tcPr>
          <w:p w14:paraId="53209DF6"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1B30CDFF" w14:textId="77777777" w:rsidTr="00C02F1A">
        <w:trPr>
          <w:trHeight w:val="20"/>
        </w:trPr>
        <w:tc>
          <w:tcPr>
            <w:tcW w:w="214" w:type="pct"/>
            <w:shd w:val="clear" w:color="auto" w:fill="auto"/>
            <w:vAlign w:val="center"/>
            <w:hideMark/>
          </w:tcPr>
          <w:p w14:paraId="5A22D3CB"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37</w:t>
            </w:r>
          </w:p>
        </w:tc>
        <w:tc>
          <w:tcPr>
            <w:tcW w:w="895" w:type="pct"/>
            <w:shd w:val="clear" w:color="auto" w:fill="auto"/>
            <w:vAlign w:val="center"/>
            <w:hideMark/>
          </w:tcPr>
          <w:p w14:paraId="0523FCB3" w14:textId="5D439DB9"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50A20C5C" w14:textId="16BC5438"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Зеленый Гай</w:t>
            </w:r>
          </w:p>
        </w:tc>
        <w:tc>
          <w:tcPr>
            <w:tcW w:w="858" w:type="pct"/>
            <w:shd w:val="clear" w:color="auto" w:fill="auto"/>
            <w:vAlign w:val="center"/>
            <w:hideMark/>
          </w:tcPr>
          <w:p w14:paraId="73C0FB2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D6F662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70,00</w:t>
            </w:r>
          </w:p>
        </w:tc>
        <w:tc>
          <w:tcPr>
            <w:tcW w:w="771" w:type="pct"/>
            <w:shd w:val="clear" w:color="auto" w:fill="auto"/>
            <w:vAlign w:val="center"/>
            <w:hideMark/>
          </w:tcPr>
          <w:p w14:paraId="45ADAF91"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01.01.1982</w:t>
            </w:r>
          </w:p>
        </w:tc>
        <w:tc>
          <w:tcPr>
            <w:tcW w:w="832" w:type="pct"/>
            <w:shd w:val="clear" w:color="auto" w:fill="auto"/>
            <w:vAlign w:val="center"/>
            <w:hideMark/>
          </w:tcPr>
          <w:p w14:paraId="333534A1"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7EC21786" w14:textId="77777777" w:rsidTr="00C02F1A">
        <w:trPr>
          <w:trHeight w:val="20"/>
        </w:trPr>
        <w:tc>
          <w:tcPr>
            <w:tcW w:w="214" w:type="pct"/>
            <w:shd w:val="clear" w:color="auto" w:fill="auto"/>
            <w:vAlign w:val="center"/>
            <w:hideMark/>
          </w:tcPr>
          <w:p w14:paraId="3A5B6A62"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38</w:t>
            </w:r>
          </w:p>
        </w:tc>
        <w:tc>
          <w:tcPr>
            <w:tcW w:w="895" w:type="pct"/>
            <w:shd w:val="clear" w:color="auto" w:fill="auto"/>
            <w:vAlign w:val="center"/>
            <w:hideMark/>
          </w:tcPr>
          <w:p w14:paraId="600CF4A9" w14:textId="46D107B4"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6C12E709" w14:textId="25AB3BBC"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Дубровка</w:t>
            </w:r>
          </w:p>
        </w:tc>
        <w:tc>
          <w:tcPr>
            <w:tcW w:w="858" w:type="pct"/>
            <w:shd w:val="clear" w:color="auto" w:fill="auto"/>
            <w:vAlign w:val="center"/>
            <w:hideMark/>
          </w:tcPr>
          <w:p w14:paraId="2C3636D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6E27F3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25,00</w:t>
            </w:r>
          </w:p>
        </w:tc>
        <w:tc>
          <w:tcPr>
            <w:tcW w:w="771" w:type="pct"/>
            <w:shd w:val="clear" w:color="auto" w:fill="auto"/>
            <w:vAlign w:val="center"/>
            <w:hideMark/>
          </w:tcPr>
          <w:p w14:paraId="2A383CA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01.01.2014</w:t>
            </w:r>
          </w:p>
        </w:tc>
        <w:tc>
          <w:tcPr>
            <w:tcW w:w="832" w:type="pct"/>
            <w:shd w:val="clear" w:color="auto" w:fill="auto"/>
            <w:vAlign w:val="center"/>
            <w:hideMark/>
          </w:tcPr>
          <w:p w14:paraId="4A7B7EF3"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517A223D" w14:textId="77777777" w:rsidTr="00C02F1A">
        <w:trPr>
          <w:trHeight w:val="20"/>
        </w:trPr>
        <w:tc>
          <w:tcPr>
            <w:tcW w:w="214" w:type="pct"/>
            <w:shd w:val="clear" w:color="auto" w:fill="auto"/>
            <w:vAlign w:val="center"/>
            <w:hideMark/>
          </w:tcPr>
          <w:p w14:paraId="770D7B6B"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39</w:t>
            </w:r>
          </w:p>
        </w:tc>
        <w:tc>
          <w:tcPr>
            <w:tcW w:w="895" w:type="pct"/>
            <w:shd w:val="clear" w:color="auto" w:fill="auto"/>
            <w:vAlign w:val="center"/>
            <w:hideMark/>
          </w:tcPr>
          <w:p w14:paraId="5B44AEEE" w14:textId="07794B7D"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74F7D26D" w14:textId="11342488"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Сальское</w:t>
            </w:r>
          </w:p>
        </w:tc>
        <w:tc>
          <w:tcPr>
            <w:tcW w:w="858" w:type="pct"/>
            <w:shd w:val="clear" w:color="auto" w:fill="auto"/>
            <w:vAlign w:val="center"/>
            <w:hideMark/>
          </w:tcPr>
          <w:p w14:paraId="6250840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5E4DD2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7803E86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01.01.1985</w:t>
            </w:r>
          </w:p>
        </w:tc>
        <w:tc>
          <w:tcPr>
            <w:tcW w:w="832" w:type="pct"/>
            <w:shd w:val="clear" w:color="auto" w:fill="auto"/>
            <w:vAlign w:val="center"/>
            <w:hideMark/>
          </w:tcPr>
          <w:p w14:paraId="48F74761"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2A60CAF2" w14:textId="77777777" w:rsidTr="00C02F1A">
        <w:trPr>
          <w:trHeight w:val="20"/>
        </w:trPr>
        <w:tc>
          <w:tcPr>
            <w:tcW w:w="214" w:type="pct"/>
            <w:shd w:val="clear" w:color="auto" w:fill="auto"/>
            <w:vAlign w:val="center"/>
            <w:hideMark/>
          </w:tcPr>
          <w:p w14:paraId="55805B5F"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40</w:t>
            </w:r>
          </w:p>
        </w:tc>
        <w:tc>
          <w:tcPr>
            <w:tcW w:w="895" w:type="pct"/>
            <w:shd w:val="clear" w:color="auto" w:fill="auto"/>
            <w:vAlign w:val="center"/>
            <w:hideMark/>
          </w:tcPr>
          <w:p w14:paraId="383E23DA"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 xml:space="preserve">Водонапорная </w:t>
            </w:r>
            <w:r w:rsidRPr="007A28EE">
              <w:rPr>
                <w:rFonts w:eastAsia="Times New Roman" w:cs="Times New Roman"/>
                <w:color w:val="000000"/>
                <w:sz w:val="20"/>
                <w:szCs w:val="20"/>
                <w:lang w:eastAsia="ru-RU"/>
              </w:rPr>
              <w:lastRenderedPageBreak/>
              <w:t xml:space="preserve">башня </w:t>
            </w:r>
          </w:p>
        </w:tc>
        <w:tc>
          <w:tcPr>
            <w:tcW w:w="865" w:type="pct"/>
            <w:shd w:val="clear" w:color="auto" w:fill="auto"/>
            <w:vAlign w:val="center"/>
            <w:hideMark/>
          </w:tcPr>
          <w:p w14:paraId="42F241F4" w14:textId="3B087F46"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 xml:space="preserve">п. </w:t>
            </w:r>
            <w:r w:rsidRPr="007A28EE">
              <w:rPr>
                <w:rFonts w:eastAsia="Times New Roman" w:cs="Times New Roman"/>
                <w:color w:val="000000"/>
                <w:sz w:val="20"/>
                <w:szCs w:val="20"/>
                <w:lang w:eastAsia="ru-RU"/>
              </w:rPr>
              <w:t>Сальское</w:t>
            </w:r>
          </w:p>
        </w:tc>
        <w:tc>
          <w:tcPr>
            <w:tcW w:w="858" w:type="pct"/>
            <w:shd w:val="clear" w:color="auto" w:fill="auto"/>
            <w:vAlign w:val="center"/>
            <w:hideMark/>
          </w:tcPr>
          <w:p w14:paraId="62D90CB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BCA024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65,00</w:t>
            </w:r>
          </w:p>
        </w:tc>
        <w:tc>
          <w:tcPr>
            <w:tcW w:w="771" w:type="pct"/>
            <w:shd w:val="clear" w:color="auto" w:fill="auto"/>
            <w:vAlign w:val="center"/>
            <w:hideMark/>
          </w:tcPr>
          <w:p w14:paraId="4FC72FC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01.01.1996</w:t>
            </w:r>
          </w:p>
        </w:tc>
        <w:tc>
          <w:tcPr>
            <w:tcW w:w="832" w:type="pct"/>
            <w:shd w:val="clear" w:color="auto" w:fill="auto"/>
            <w:vAlign w:val="center"/>
            <w:hideMark/>
          </w:tcPr>
          <w:p w14:paraId="27816733"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3A414692" w14:textId="77777777" w:rsidTr="00C02F1A">
        <w:trPr>
          <w:trHeight w:val="20"/>
        </w:trPr>
        <w:tc>
          <w:tcPr>
            <w:tcW w:w="214" w:type="pct"/>
            <w:shd w:val="clear" w:color="auto" w:fill="auto"/>
            <w:vAlign w:val="center"/>
            <w:hideMark/>
          </w:tcPr>
          <w:p w14:paraId="5E568153"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lastRenderedPageBreak/>
              <w:t>41</w:t>
            </w:r>
          </w:p>
        </w:tc>
        <w:tc>
          <w:tcPr>
            <w:tcW w:w="895" w:type="pct"/>
            <w:shd w:val="clear" w:color="auto" w:fill="auto"/>
            <w:vAlign w:val="center"/>
            <w:hideMark/>
          </w:tcPr>
          <w:p w14:paraId="37AC3E12" w14:textId="7F6BF06D"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65D6081C" w14:textId="4B2C6C41"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Романово</w:t>
            </w:r>
          </w:p>
        </w:tc>
        <w:tc>
          <w:tcPr>
            <w:tcW w:w="858" w:type="pct"/>
            <w:shd w:val="clear" w:color="auto" w:fill="auto"/>
            <w:vAlign w:val="center"/>
            <w:hideMark/>
          </w:tcPr>
          <w:p w14:paraId="5F0216A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E2AED0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55,00</w:t>
            </w:r>
          </w:p>
        </w:tc>
        <w:tc>
          <w:tcPr>
            <w:tcW w:w="771" w:type="pct"/>
            <w:shd w:val="clear" w:color="auto" w:fill="auto"/>
            <w:vAlign w:val="center"/>
            <w:hideMark/>
          </w:tcPr>
          <w:p w14:paraId="7FD373B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01.01.2000</w:t>
            </w:r>
          </w:p>
        </w:tc>
        <w:tc>
          <w:tcPr>
            <w:tcW w:w="832" w:type="pct"/>
            <w:shd w:val="clear" w:color="auto" w:fill="auto"/>
            <w:vAlign w:val="center"/>
            <w:hideMark/>
          </w:tcPr>
          <w:p w14:paraId="6E0B1569"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6065E197" w14:textId="77777777" w:rsidTr="00C02F1A">
        <w:trPr>
          <w:trHeight w:val="20"/>
        </w:trPr>
        <w:tc>
          <w:tcPr>
            <w:tcW w:w="214" w:type="pct"/>
            <w:shd w:val="clear" w:color="auto" w:fill="auto"/>
            <w:vAlign w:val="center"/>
            <w:hideMark/>
          </w:tcPr>
          <w:p w14:paraId="753D1864"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42</w:t>
            </w:r>
          </w:p>
        </w:tc>
        <w:tc>
          <w:tcPr>
            <w:tcW w:w="895" w:type="pct"/>
            <w:shd w:val="clear" w:color="auto" w:fill="auto"/>
            <w:vAlign w:val="center"/>
            <w:hideMark/>
          </w:tcPr>
          <w:p w14:paraId="43DDADDD" w14:textId="1BBCD715"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2A63C2BD" w14:textId="321A9DA9"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Холмы</w:t>
            </w:r>
          </w:p>
        </w:tc>
        <w:tc>
          <w:tcPr>
            <w:tcW w:w="858" w:type="pct"/>
            <w:shd w:val="clear" w:color="auto" w:fill="auto"/>
            <w:vAlign w:val="center"/>
            <w:hideMark/>
          </w:tcPr>
          <w:p w14:paraId="5032A320"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1A8F3F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81,00</w:t>
            </w:r>
          </w:p>
        </w:tc>
        <w:tc>
          <w:tcPr>
            <w:tcW w:w="771" w:type="pct"/>
            <w:shd w:val="clear" w:color="auto" w:fill="auto"/>
            <w:vAlign w:val="center"/>
            <w:hideMark/>
          </w:tcPr>
          <w:p w14:paraId="09A52A4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01.01.1989</w:t>
            </w:r>
          </w:p>
        </w:tc>
        <w:tc>
          <w:tcPr>
            <w:tcW w:w="832" w:type="pct"/>
            <w:shd w:val="clear" w:color="auto" w:fill="auto"/>
            <w:vAlign w:val="center"/>
            <w:hideMark/>
          </w:tcPr>
          <w:p w14:paraId="205462FA"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3FA532D" w14:textId="77777777" w:rsidTr="00C02F1A">
        <w:trPr>
          <w:trHeight w:val="20"/>
        </w:trPr>
        <w:tc>
          <w:tcPr>
            <w:tcW w:w="214" w:type="pct"/>
            <w:shd w:val="clear" w:color="auto" w:fill="auto"/>
            <w:vAlign w:val="center"/>
            <w:hideMark/>
          </w:tcPr>
          <w:p w14:paraId="3F8C56B7"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43</w:t>
            </w:r>
          </w:p>
        </w:tc>
        <w:tc>
          <w:tcPr>
            <w:tcW w:w="895" w:type="pct"/>
            <w:shd w:val="clear" w:color="auto" w:fill="auto"/>
            <w:vAlign w:val="center"/>
            <w:hideMark/>
          </w:tcPr>
          <w:p w14:paraId="05E783CD" w14:textId="694150DA"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1DB7F05E" w14:textId="3EB62F69"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Каштановка</w:t>
            </w:r>
          </w:p>
        </w:tc>
        <w:tc>
          <w:tcPr>
            <w:tcW w:w="858" w:type="pct"/>
            <w:shd w:val="clear" w:color="auto" w:fill="auto"/>
            <w:vAlign w:val="center"/>
            <w:hideMark/>
          </w:tcPr>
          <w:p w14:paraId="348D160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2392AFC9"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4D6E700F"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01.01.1980</w:t>
            </w:r>
          </w:p>
        </w:tc>
        <w:tc>
          <w:tcPr>
            <w:tcW w:w="832" w:type="pct"/>
            <w:shd w:val="clear" w:color="auto" w:fill="auto"/>
            <w:vAlign w:val="center"/>
            <w:hideMark/>
          </w:tcPr>
          <w:p w14:paraId="20CDD893"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0CF27ECC" w14:textId="77777777" w:rsidTr="00C02F1A">
        <w:trPr>
          <w:trHeight w:val="20"/>
        </w:trPr>
        <w:tc>
          <w:tcPr>
            <w:tcW w:w="214" w:type="pct"/>
            <w:shd w:val="clear" w:color="auto" w:fill="auto"/>
            <w:vAlign w:val="center"/>
            <w:hideMark/>
          </w:tcPr>
          <w:p w14:paraId="05559BAD"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44</w:t>
            </w:r>
          </w:p>
        </w:tc>
        <w:tc>
          <w:tcPr>
            <w:tcW w:w="895" w:type="pct"/>
            <w:shd w:val="clear" w:color="auto" w:fill="auto"/>
            <w:vAlign w:val="center"/>
            <w:hideMark/>
          </w:tcPr>
          <w:p w14:paraId="4041E369" w14:textId="4C1CE45E"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3ABE0963" w14:textId="7E1523E2"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Моховое</w:t>
            </w:r>
          </w:p>
        </w:tc>
        <w:tc>
          <w:tcPr>
            <w:tcW w:w="858" w:type="pct"/>
            <w:shd w:val="clear" w:color="auto" w:fill="auto"/>
            <w:vAlign w:val="center"/>
            <w:hideMark/>
          </w:tcPr>
          <w:p w14:paraId="277AF76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372EFFC"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5B6D52CA"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01.01.1983</w:t>
            </w:r>
          </w:p>
        </w:tc>
        <w:tc>
          <w:tcPr>
            <w:tcW w:w="832" w:type="pct"/>
            <w:shd w:val="clear" w:color="auto" w:fill="auto"/>
            <w:vAlign w:val="center"/>
            <w:hideMark/>
          </w:tcPr>
          <w:p w14:paraId="0C0DEAB9"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41C20704" w14:textId="77777777" w:rsidTr="00C02F1A">
        <w:trPr>
          <w:trHeight w:val="20"/>
        </w:trPr>
        <w:tc>
          <w:tcPr>
            <w:tcW w:w="214" w:type="pct"/>
            <w:shd w:val="clear" w:color="auto" w:fill="auto"/>
            <w:vAlign w:val="center"/>
            <w:hideMark/>
          </w:tcPr>
          <w:p w14:paraId="4DF70571"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45</w:t>
            </w:r>
          </w:p>
        </w:tc>
        <w:tc>
          <w:tcPr>
            <w:tcW w:w="895" w:type="pct"/>
            <w:shd w:val="clear" w:color="auto" w:fill="auto"/>
            <w:vAlign w:val="center"/>
            <w:hideMark/>
          </w:tcPr>
          <w:p w14:paraId="189895C5" w14:textId="27250AD3"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30B6789D" w14:textId="27239BD8"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Киевское</w:t>
            </w:r>
          </w:p>
        </w:tc>
        <w:tc>
          <w:tcPr>
            <w:tcW w:w="858" w:type="pct"/>
            <w:shd w:val="clear" w:color="auto" w:fill="auto"/>
            <w:vAlign w:val="center"/>
            <w:hideMark/>
          </w:tcPr>
          <w:p w14:paraId="633DF4E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5AE921E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3CC6688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01.01.1987</w:t>
            </w:r>
          </w:p>
        </w:tc>
        <w:tc>
          <w:tcPr>
            <w:tcW w:w="832" w:type="pct"/>
            <w:shd w:val="clear" w:color="auto" w:fill="auto"/>
            <w:vAlign w:val="center"/>
            <w:hideMark/>
          </w:tcPr>
          <w:p w14:paraId="22A57D3B"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365BA868" w14:textId="77777777" w:rsidTr="00C02F1A">
        <w:trPr>
          <w:trHeight w:val="20"/>
        </w:trPr>
        <w:tc>
          <w:tcPr>
            <w:tcW w:w="214" w:type="pct"/>
            <w:shd w:val="clear" w:color="auto" w:fill="auto"/>
            <w:vAlign w:val="center"/>
            <w:hideMark/>
          </w:tcPr>
          <w:p w14:paraId="4B940257"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46</w:t>
            </w:r>
          </w:p>
        </w:tc>
        <w:tc>
          <w:tcPr>
            <w:tcW w:w="895" w:type="pct"/>
            <w:shd w:val="clear" w:color="auto" w:fill="auto"/>
            <w:vAlign w:val="center"/>
            <w:hideMark/>
          </w:tcPr>
          <w:p w14:paraId="082A8DF0" w14:textId="1BED83B6"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6393EADB" w14:textId="555D0B5E"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Луговское</w:t>
            </w:r>
          </w:p>
        </w:tc>
        <w:tc>
          <w:tcPr>
            <w:tcW w:w="858" w:type="pct"/>
            <w:shd w:val="clear" w:color="auto" w:fill="auto"/>
            <w:vAlign w:val="center"/>
            <w:hideMark/>
          </w:tcPr>
          <w:p w14:paraId="3CA5B60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3C4484D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75,00</w:t>
            </w:r>
          </w:p>
        </w:tc>
        <w:tc>
          <w:tcPr>
            <w:tcW w:w="771" w:type="pct"/>
            <w:shd w:val="clear" w:color="auto" w:fill="auto"/>
            <w:vAlign w:val="center"/>
            <w:hideMark/>
          </w:tcPr>
          <w:p w14:paraId="2BA9916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01.01.1985</w:t>
            </w:r>
          </w:p>
        </w:tc>
        <w:tc>
          <w:tcPr>
            <w:tcW w:w="832" w:type="pct"/>
            <w:shd w:val="clear" w:color="auto" w:fill="auto"/>
            <w:vAlign w:val="center"/>
            <w:hideMark/>
          </w:tcPr>
          <w:p w14:paraId="233B55EA"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21DAC35D" w14:textId="77777777" w:rsidTr="00C02F1A">
        <w:trPr>
          <w:trHeight w:val="20"/>
        </w:trPr>
        <w:tc>
          <w:tcPr>
            <w:tcW w:w="214" w:type="pct"/>
            <w:shd w:val="clear" w:color="auto" w:fill="auto"/>
            <w:vAlign w:val="center"/>
            <w:hideMark/>
          </w:tcPr>
          <w:p w14:paraId="755872AC"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47</w:t>
            </w:r>
          </w:p>
        </w:tc>
        <w:tc>
          <w:tcPr>
            <w:tcW w:w="895" w:type="pct"/>
            <w:shd w:val="clear" w:color="auto" w:fill="auto"/>
            <w:vAlign w:val="center"/>
            <w:hideMark/>
          </w:tcPr>
          <w:p w14:paraId="5D3428F8" w14:textId="6C89E09D"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35148EEE" w14:textId="6284F058"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Васильково</w:t>
            </w:r>
          </w:p>
        </w:tc>
        <w:tc>
          <w:tcPr>
            <w:tcW w:w="858" w:type="pct"/>
            <w:shd w:val="clear" w:color="auto" w:fill="auto"/>
            <w:vAlign w:val="center"/>
            <w:hideMark/>
          </w:tcPr>
          <w:p w14:paraId="70BC1C52"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B976A2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35,00</w:t>
            </w:r>
          </w:p>
        </w:tc>
        <w:tc>
          <w:tcPr>
            <w:tcW w:w="771" w:type="pct"/>
            <w:shd w:val="clear" w:color="auto" w:fill="auto"/>
            <w:vAlign w:val="center"/>
            <w:hideMark/>
          </w:tcPr>
          <w:p w14:paraId="7AD0377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01.01.2005</w:t>
            </w:r>
          </w:p>
        </w:tc>
        <w:tc>
          <w:tcPr>
            <w:tcW w:w="832" w:type="pct"/>
            <w:shd w:val="clear" w:color="auto" w:fill="auto"/>
            <w:vAlign w:val="center"/>
            <w:hideMark/>
          </w:tcPr>
          <w:p w14:paraId="20EC3C87"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014AE4F4" w14:textId="77777777" w:rsidTr="00C02F1A">
        <w:trPr>
          <w:trHeight w:val="20"/>
        </w:trPr>
        <w:tc>
          <w:tcPr>
            <w:tcW w:w="214" w:type="pct"/>
            <w:shd w:val="clear" w:color="auto" w:fill="auto"/>
            <w:vAlign w:val="center"/>
            <w:hideMark/>
          </w:tcPr>
          <w:p w14:paraId="608582BA"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48</w:t>
            </w:r>
          </w:p>
        </w:tc>
        <w:tc>
          <w:tcPr>
            <w:tcW w:w="895" w:type="pct"/>
            <w:shd w:val="clear" w:color="auto" w:fill="auto"/>
            <w:vAlign w:val="center"/>
            <w:hideMark/>
          </w:tcPr>
          <w:p w14:paraId="7CF4FF65" w14:textId="00ECF28E"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5DF6C01F" w14:textId="62BAF285"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Рощино</w:t>
            </w:r>
          </w:p>
        </w:tc>
        <w:tc>
          <w:tcPr>
            <w:tcW w:w="858" w:type="pct"/>
            <w:shd w:val="clear" w:color="auto" w:fill="auto"/>
            <w:vAlign w:val="center"/>
            <w:hideMark/>
          </w:tcPr>
          <w:p w14:paraId="5E355DF8"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4062E4D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35,00</w:t>
            </w:r>
          </w:p>
        </w:tc>
        <w:tc>
          <w:tcPr>
            <w:tcW w:w="771" w:type="pct"/>
            <w:shd w:val="clear" w:color="auto" w:fill="auto"/>
            <w:vAlign w:val="center"/>
            <w:hideMark/>
          </w:tcPr>
          <w:p w14:paraId="2CF1B53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01.01.2005</w:t>
            </w:r>
          </w:p>
        </w:tc>
        <w:tc>
          <w:tcPr>
            <w:tcW w:w="832" w:type="pct"/>
            <w:shd w:val="clear" w:color="auto" w:fill="auto"/>
            <w:vAlign w:val="center"/>
            <w:hideMark/>
          </w:tcPr>
          <w:p w14:paraId="4FC2DAA6"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4C70058E" w14:textId="77777777" w:rsidTr="00C02F1A">
        <w:trPr>
          <w:trHeight w:val="20"/>
        </w:trPr>
        <w:tc>
          <w:tcPr>
            <w:tcW w:w="214" w:type="pct"/>
            <w:shd w:val="clear" w:color="auto" w:fill="auto"/>
            <w:vAlign w:val="center"/>
            <w:hideMark/>
          </w:tcPr>
          <w:p w14:paraId="313E2588"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49</w:t>
            </w:r>
          </w:p>
        </w:tc>
        <w:tc>
          <w:tcPr>
            <w:tcW w:w="895" w:type="pct"/>
            <w:shd w:val="clear" w:color="auto" w:fill="auto"/>
            <w:vAlign w:val="center"/>
            <w:hideMark/>
          </w:tcPr>
          <w:p w14:paraId="3832916C" w14:textId="359D33AB"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0701B85D" w14:textId="707B7C62"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Сокольники</w:t>
            </w:r>
          </w:p>
        </w:tc>
        <w:tc>
          <w:tcPr>
            <w:tcW w:w="858" w:type="pct"/>
            <w:shd w:val="clear" w:color="auto" w:fill="auto"/>
            <w:vAlign w:val="center"/>
            <w:hideMark/>
          </w:tcPr>
          <w:p w14:paraId="680A749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427B68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82,00</w:t>
            </w:r>
          </w:p>
        </w:tc>
        <w:tc>
          <w:tcPr>
            <w:tcW w:w="771" w:type="pct"/>
            <w:shd w:val="clear" w:color="auto" w:fill="auto"/>
            <w:vAlign w:val="center"/>
            <w:hideMark/>
          </w:tcPr>
          <w:p w14:paraId="3291FB36"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01.01.1987</w:t>
            </w:r>
          </w:p>
        </w:tc>
        <w:tc>
          <w:tcPr>
            <w:tcW w:w="832" w:type="pct"/>
            <w:shd w:val="clear" w:color="auto" w:fill="auto"/>
            <w:vAlign w:val="center"/>
            <w:hideMark/>
          </w:tcPr>
          <w:p w14:paraId="255F19DD"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6271C229" w14:textId="77777777" w:rsidTr="00C02F1A">
        <w:trPr>
          <w:trHeight w:val="20"/>
        </w:trPr>
        <w:tc>
          <w:tcPr>
            <w:tcW w:w="214" w:type="pct"/>
            <w:shd w:val="clear" w:color="auto" w:fill="auto"/>
            <w:vAlign w:val="center"/>
            <w:hideMark/>
          </w:tcPr>
          <w:p w14:paraId="0092035D"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50</w:t>
            </w:r>
          </w:p>
        </w:tc>
        <w:tc>
          <w:tcPr>
            <w:tcW w:w="895" w:type="pct"/>
            <w:shd w:val="clear" w:color="auto" w:fill="auto"/>
            <w:vAlign w:val="center"/>
            <w:hideMark/>
          </w:tcPr>
          <w:p w14:paraId="7C97B40A" w14:textId="62B87931"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62E2D8BF" w14:textId="0DA3B762"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Коврово</w:t>
            </w:r>
          </w:p>
        </w:tc>
        <w:tc>
          <w:tcPr>
            <w:tcW w:w="858" w:type="pct"/>
            <w:shd w:val="clear" w:color="auto" w:fill="auto"/>
            <w:vAlign w:val="center"/>
            <w:hideMark/>
          </w:tcPr>
          <w:p w14:paraId="33A1F92B"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67E0C208"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78,00</w:t>
            </w:r>
          </w:p>
        </w:tc>
        <w:tc>
          <w:tcPr>
            <w:tcW w:w="771" w:type="pct"/>
            <w:shd w:val="clear" w:color="auto" w:fill="auto"/>
            <w:vAlign w:val="center"/>
            <w:hideMark/>
          </w:tcPr>
          <w:p w14:paraId="34809DD3"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01.01.1992</w:t>
            </w:r>
          </w:p>
        </w:tc>
        <w:tc>
          <w:tcPr>
            <w:tcW w:w="832" w:type="pct"/>
            <w:shd w:val="clear" w:color="auto" w:fill="auto"/>
            <w:vAlign w:val="center"/>
            <w:hideMark/>
          </w:tcPr>
          <w:p w14:paraId="4533773A"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r w:rsidR="007A28EE" w:rsidRPr="007A28EE" w14:paraId="1970F212" w14:textId="77777777" w:rsidTr="00C02F1A">
        <w:trPr>
          <w:trHeight w:val="20"/>
        </w:trPr>
        <w:tc>
          <w:tcPr>
            <w:tcW w:w="214" w:type="pct"/>
            <w:shd w:val="clear" w:color="auto" w:fill="auto"/>
            <w:vAlign w:val="center"/>
            <w:hideMark/>
          </w:tcPr>
          <w:p w14:paraId="413293C8"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51</w:t>
            </w:r>
          </w:p>
        </w:tc>
        <w:tc>
          <w:tcPr>
            <w:tcW w:w="895" w:type="pct"/>
            <w:shd w:val="clear" w:color="auto" w:fill="auto"/>
            <w:vAlign w:val="center"/>
            <w:hideMark/>
          </w:tcPr>
          <w:p w14:paraId="4C5C4748" w14:textId="77777777" w:rsidR="007A28EE" w:rsidRPr="007A28EE" w:rsidRDefault="007A28EE" w:rsidP="007A28EE">
            <w:pPr>
              <w:ind w:firstLine="0"/>
              <w:jc w:val="left"/>
              <w:rPr>
                <w:rFonts w:eastAsia="Times New Roman" w:cs="Times New Roman"/>
                <w:color w:val="000000"/>
                <w:sz w:val="20"/>
                <w:szCs w:val="20"/>
                <w:lang w:eastAsia="ru-RU"/>
              </w:rPr>
            </w:pPr>
            <w:r w:rsidRPr="007A28EE">
              <w:rPr>
                <w:rFonts w:eastAsia="Times New Roman" w:cs="Times New Roman"/>
                <w:color w:val="000000"/>
                <w:sz w:val="20"/>
                <w:szCs w:val="20"/>
                <w:lang w:eastAsia="ru-RU"/>
              </w:rPr>
              <w:t>Железобетонный резервуар запаса воды</w:t>
            </w:r>
          </w:p>
        </w:tc>
        <w:tc>
          <w:tcPr>
            <w:tcW w:w="865" w:type="pct"/>
            <w:shd w:val="clear" w:color="auto" w:fill="auto"/>
            <w:vAlign w:val="center"/>
            <w:hideMark/>
          </w:tcPr>
          <w:p w14:paraId="0B277704" w14:textId="20FB9B35"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Дунаевка</w:t>
            </w:r>
          </w:p>
        </w:tc>
        <w:tc>
          <w:tcPr>
            <w:tcW w:w="858" w:type="pct"/>
            <w:shd w:val="clear" w:color="auto" w:fill="auto"/>
            <w:vAlign w:val="center"/>
            <w:hideMark/>
          </w:tcPr>
          <w:p w14:paraId="040D907A"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176C3864"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100,00</w:t>
            </w:r>
          </w:p>
        </w:tc>
        <w:tc>
          <w:tcPr>
            <w:tcW w:w="771" w:type="pct"/>
            <w:shd w:val="clear" w:color="auto" w:fill="auto"/>
            <w:vAlign w:val="center"/>
            <w:hideMark/>
          </w:tcPr>
          <w:p w14:paraId="2DBC2447"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01.01.1979</w:t>
            </w:r>
          </w:p>
        </w:tc>
        <w:tc>
          <w:tcPr>
            <w:tcW w:w="832" w:type="pct"/>
            <w:shd w:val="clear" w:color="auto" w:fill="auto"/>
            <w:vAlign w:val="center"/>
            <w:hideMark/>
          </w:tcPr>
          <w:p w14:paraId="25C88A5E"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не эксплуатируется</w:t>
            </w:r>
          </w:p>
        </w:tc>
      </w:tr>
      <w:tr w:rsidR="007A28EE" w:rsidRPr="007A28EE" w14:paraId="2EB60689" w14:textId="77777777" w:rsidTr="00C02F1A">
        <w:trPr>
          <w:trHeight w:val="20"/>
        </w:trPr>
        <w:tc>
          <w:tcPr>
            <w:tcW w:w="214" w:type="pct"/>
            <w:shd w:val="clear" w:color="auto" w:fill="auto"/>
            <w:vAlign w:val="center"/>
            <w:hideMark/>
          </w:tcPr>
          <w:p w14:paraId="1D035FAD" w14:textId="77777777" w:rsidR="007A28EE" w:rsidRPr="007A28EE" w:rsidRDefault="007A28EE" w:rsidP="00C02F1A">
            <w:pPr>
              <w:ind w:left="-113" w:right="-27"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52</w:t>
            </w:r>
          </w:p>
        </w:tc>
        <w:tc>
          <w:tcPr>
            <w:tcW w:w="895" w:type="pct"/>
            <w:shd w:val="clear" w:color="auto" w:fill="auto"/>
            <w:vAlign w:val="center"/>
            <w:hideMark/>
          </w:tcPr>
          <w:p w14:paraId="257A4019" w14:textId="6D0CA651" w:rsidR="007A28EE" w:rsidRPr="007A28EE" w:rsidRDefault="00B123D9" w:rsidP="007A28EE">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ВНБ</w:t>
            </w:r>
            <w:r w:rsidRPr="007A28EE">
              <w:rPr>
                <w:rFonts w:eastAsia="Times New Roman" w:cs="Times New Roman"/>
                <w:color w:val="000000"/>
                <w:sz w:val="20"/>
                <w:szCs w:val="20"/>
                <w:lang w:eastAsia="ru-RU"/>
              </w:rPr>
              <w:t xml:space="preserve"> </w:t>
            </w:r>
            <w:r w:rsidR="007A28EE" w:rsidRPr="007A28EE">
              <w:rPr>
                <w:rFonts w:eastAsia="Times New Roman" w:cs="Times New Roman"/>
                <w:color w:val="000000"/>
                <w:sz w:val="20"/>
                <w:szCs w:val="20"/>
                <w:lang w:eastAsia="ru-RU"/>
              </w:rPr>
              <w:t>Рожновского</w:t>
            </w:r>
          </w:p>
        </w:tc>
        <w:tc>
          <w:tcPr>
            <w:tcW w:w="865" w:type="pct"/>
            <w:shd w:val="clear" w:color="auto" w:fill="auto"/>
            <w:vAlign w:val="center"/>
            <w:hideMark/>
          </w:tcPr>
          <w:p w14:paraId="5DF9C729" w14:textId="510CDB4C" w:rsidR="007A28EE" w:rsidRPr="007A28EE" w:rsidRDefault="007A28EE" w:rsidP="007A28E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 </w:t>
            </w:r>
            <w:r w:rsidRPr="007A28EE">
              <w:rPr>
                <w:rFonts w:eastAsia="Times New Roman" w:cs="Times New Roman"/>
                <w:color w:val="000000"/>
                <w:sz w:val="20"/>
                <w:szCs w:val="20"/>
                <w:lang w:eastAsia="ru-RU"/>
              </w:rPr>
              <w:t>Лесной</w:t>
            </w:r>
          </w:p>
        </w:tc>
        <w:tc>
          <w:tcPr>
            <w:tcW w:w="858" w:type="pct"/>
            <w:shd w:val="clear" w:color="auto" w:fill="auto"/>
            <w:vAlign w:val="center"/>
            <w:hideMark/>
          </w:tcPr>
          <w:p w14:paraId="525A660E"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0,05</w:t>
            </w:r>
          </w:p>
        </w:tc>
        <w:tc>
          <w:tcPr>
            <w:tcW w:w="565" w:type="pct"/>
            <w:shd w:val="clear" w:color="auto" w:fill="auto"/>
            <w:vAlign w:val="center"/>
            <w:hideMark/>
          </w:tcPr>
          <w:p w14:paraId="710A1215"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55,00</w:t>
            </w:r>
          </w:p>
        </w:tc>
        <w:tc>
          <w:tcPr>
            <w:tcW w:w="771" w:type="pct"/>
            <w:shd w:val="clear" w:color="auto" w:fill="auto"/>
            <w:vAlign w:val="center"/>
            <w:hideMark/>
          </w:tcPr>
          <w:p w14:paraId="2A649828" w14:textId="77777777" w:rsidR="007A28EE" w:rsidRPr="007A28EE" w:rsidRDefault="007A28EE" w:rsidP="007A28EE">
            <w:pPr>
              <w:ind w:firstLine="0"/>
              <w:jc w:val="center"/>
              <w:rPr>
                <w:rFonts w:eastAsia="Times New Roman" w:cs="Times New Roman"/>
                <w:color w:val="000000"/>
                <w:sz w:val="20"/>
                <w:szCs w:val="20"/>
                <w:lang w:eastAsia="ru-RU"/>
              </w:rPr>
            </w:pPr>
            <w:r w:rsidRPr="007A28EE">
              <w:rPr>
                <w:rFonts w:eastAsia="Times New Roman" w:cs="Times New Roman"/>
                <w:color w:val="000000"/>
                <w:sz w:val="20"/>
                <w:szCs w:val="20"/>
                <w:lang w:eastAsia="ru-RU"/>
              </w:rPr>
              <w:t>01.01.1992</w:t>
            </w:r>
          </w:p>
        </w:tc>
        <w:tc>
          <w:tcPr>
            <w:tcW w:w="832" w:type="pct"/>
            <w:shd w:val="clear" w:color="auto" w:fill="auto"/>
            <w:vAlign w:val="center"/>
            <w:hideMark/>
          </w:tcPr>
          <w:p w14:paraId="702DF8FD" w14:textId="77777777" w:rsidR="007A28EE" w:rsidRPr="007A28EE" w:rsidRDefault="007A28EE" w:rsidP="007A28EE">
            <w:pPr>
              <w:ind w:firstLine="0"/>
              <w:jc w:val="left"/>
              <w:rPr>
                <w:rFonts w:eastAsia="Times New Roman" w:cs="Times New Roman"/>
                <w:sz w:val="20"/>
                <w:szCs w:val="20"/>
                <w:lang w:eastAsia="ru-RU"/>
              </w:rPr>
            </w:pPr>
            <w:r w:rsidRPr="007A28EE">
              <w:rPr>
                <w:rFonts w:eastAsia="Times New Roman" w:cs="Times New Roman"/>
                <w:sz w:val="20"/>
                <w:szCs w:val="20"/>
                <w:lang w:eastAsia="ru-RU"/>
              </w:rPr>
              <w:t>эксплуатируется</w:t>
            </w:r>
          </w:p>
        </w:tc>
      </w:tr>
    </w:tbl>
    <w:p w14:paraId="43EFA10A" w14:textId="77777777" w:rsidR="007A28EE" w:rsidRDefault="007A28EE" w:rsidP="00F84868"/>
    <w:p w14:paraId="266699C3" w14:textId="58F761D7" w:rsidR="00C02F1A" w:rsidRPr="00C02F1A" w:rsidRDefault="00C02F1A" w:rsidP="00C02F1A">
      <w:r w:rsidRPr="00C02F1A">
        <w:t>Объекты, находящиеся в собственности Администраци</w:t>
      </w:r>
      <w:r>
        <w:t>и</w:t>
      </w:r>
      <w:r w:rsidRPr="00C02F1A">
        <w:t xml:space="preserve"> МО «Зеленоградский муниципальный округ Калининградской области» переданы на праве хозяйственного ведения </w:t>
      </w:r>
      <w:r>
        <w:t>организации МКП «Водоканал ЗМО».</w:t>
      </w:r>
    </w:p>
    <w:p w14:paraId="5438B6E8" w14:textId="77777777" w:rsidR="00C02F1A" w:rsidRDefault="00C02F1A" w:rsidP="00F84868"/>
    <w:p w14:paraId="69367206" w14:textId="0705977E" w:rsidR="00F834FE" w:rsidRPr="00C02F1A" w:rsidRDefault="00B123D9" w:rsidP="00D26B7A">
      <w:pPr>
        <w:numPr>
          <w:ilvl w:val="0"/>
          <w:numId w:val="5"/>
        </w:numPr>
        <w:tabs>
          <w:tab w:val="left" w:pos="1134"/>
        </w:tabs>
        <w:ind w:left="0" w:firstLine="709"/>
        <w:contextualSpacing/>
      </w:pPr>
      <w:r w:rsidRPr="00C02F1A">
        <w:t>В собственност</w:t>
      </w:r>
      <w:proofErr w:type="gramStart"/>
      <w:r w:rsidRPr="00C02F1A">
        <w:t xml:space="preserve">и </w:t>
      </w:r>
      <w:r w:rsidRPr="00C02F1A">
        <w:rPr>
          <w:b/>
        </w:rPr>
        <w:t>ООО</w:t>
      </w:r>
      <w:proofErr w:type="gramEnd"/>
      <w:r w:rsidRPr="00C02F1A">
        <w:rPr>
          <w:b/>
        </w:rPr>
        <w:t xml:space="preserve"> «Водоснабжение»</w:t>
      </w:r>
      <w:r w:rsidRPr="00C02F1A">
        <w:t xml:space="preserve"> находятся объекты системы водоснабжения технологической зон</w:t>
      </w:r>
      <w:r w:rsidR="00C02F1A">
        <w:t>ы</w:t>
      </w:r>
      <w:r w:rsidRPr="00C02F1A">
        <w:t xml:space="preserve"> ВС г. Зеленоградск. К ним относятся артезианские скважины и </w:t>
      </w:r>
      <w:proofErr w:type="spellStart"/>
      <w:r w:rsidRPr="00C02F1A">
        <w:t>водонасосные</w:t>
      </w:r>
      <w:proofErr w:type="spellEnd"/>
      <w:r w:rsidRPr="00C02F1A">
        <w:t xml:space="preserve"> станции, представленные </w:t>
      </w:r>
      <w:proofErr w:type="gramStart"/>
      <w:r w:rsidRPr="00C02F1A">
        <w:t>в</w:t>
      </w:r>
      <w:proofErr w:type="gramEnd"/>
      <w:r w:rsidRPr="00C02F1A">
        <w:t xml:space="preserve"> </w:t>
      </w:r>
      <w:r w:rsidRPr="00C02F1A">
        <w:rPr>
          <w:u w:val="single"/>
        </w:rPr>
        <w:fldChar w:fldCharType="begin"/>
      </w:r>
      <w:r w:rsidRPr="00C02F1A">
        <w:rPr>
          <w:u w:val="single"/>
        </w:rPr>
        <w:instrText xml:space="preserve"> REF _Ref116304303 \h </w:instrText>
      </w:r>
      <w:r w:rsidR="00C02F1A">
        <w:rPr>
          <w:u w:val="single"/>
        </w:rPr>
        <w:instrText xml:space="preserve"> \* MERGEFORMAT </w:instrText>
      </w:r>
      <w:r w:rsidRPr="00C02F1A">
        <w:rPr>
          <w:u w:val="single"/>
        </w:rPr>
      </w:r>
      <w:r w:rsidRPr="00C02F1A">
        <w:rPr>
          <w:u w:val="single"/>
        </w:rPr>
        <w:fldChar w:fldCharType="separate"/>
      </w:r>
      <w:r w:rsidR="008E214F" w:rsidRPr="008E214F">
        <w:rPr>
          <w:u w:val="single"/>
        </w:rPr>
        <w:t xml:space="preserve">Таблица </w:t>
      </w:r>
      <w:r w:rsidR="008E214F" w:rsidRPr="008E214F">
        <w:rPr>
          <w:noProof/>
          <w:u w:val="single"/>
        </w:rPr>
        <w:t>5</w:t>
      </w:r>
      <w:r w:rsidRPr="00C02F1A">
        <w:rPr>
          <w:u w:val="single"/>
        </w:rPr>
        <w:fldChar w:fldCharType="end"/>
      </w:r>
      <w:r w:rsidR="00F834FE" w:rsidRPr="00C02F1A">
        <w:t>;</w:t>
      </w:r>
    </w:p>
    <w:p w14:paraId="45DF4AE3" w14:textId="3EFA5219" w:rsidR="00C02F1A" w:rsidRPr="00C02F1A" w:rsidRDefault="00C02F1A" w:rsidP="00D26B7A">
      <w:pPr>
        <w:numPr>
          <w:ilvl w:val="0"/>
          <w:numId w:val="5"/>
        </w:numPr>
        <w:tabs>
          <w:tab w:val="left" w:pos="1134"/>
        </w:tabs>
        <w:ind w:left="0" w:firstLine="709"/>
        <w:contextualSpacing/>
      </w:pPr>
      <w:r w:rsidRPr="00C02F1A">
        <w:t>В собственност</w:t>
      </w:r>
      <w:proofErr w:type="gramStart"/>
      <w:r w:rsidRPr="00C02F1A">
        <w:t xml:space="preserve">и </w:t>
      </w:r>
      <w:r w:rsidRPr="00C02F1A">
        <w:rPr>
          <w:b/>
        </w:rPr>
        <w:t>ООО</w:t>
      </w:r>
      <w:proofErr w:type="gramEnd"/>
      <w:r w:rsidRPr="00C02F1A">
        <w:rPr>
          <w:b/>
        </w:rPr>
        <w:t xml:space="preserve"> «</w:t>
      </w:r>
      <w:r w:rsidR="00D0144D">
        <w:rPr>
          <w:b/>
        </w:rPr>
        <w:t>Зеленоградский водсервис</w:t>
      </w:r>
      <w:r w:rsidRPr="00C02F1A">
        <w:rPr>
          <w:b/>
        </w:rPr>
        <w:t>»</w:t>
      </w:r>
      <w:r w:rsidRPr="00C02F1A">
        <w:t xml:space="preserve"> находятся объекты системы водоснабжения технологической зоны ВС г. Зеленоградск. К ним относятся:</w:t>
      </w:r>
    </w:p>
    <w:p w14:paraId="61B27593" w14:textId="5F053867" w:rsidR="00C02F1A" w:rsidRPr="00C02F1A" w:rsidRDefault="00C02F1A" w:rsidP="00D26B7A">
      <w:pPr>
        <w:pStyle w:val="af1"/>
        <w:numPr>
          <w:ilvl w:val="0"/>
          <w:numId w:val="8"/>
        </w:numPr>
        <w:tabs>
          <w:tab w:val="left" w:pos="284"/>
        </w:tabs>
        <w:ind w:left="0" w:firstLine="0"/>
        <w:rPr>
          <w:rFonts w:eastAsia="Times New Roman" w:cs="Times New Roman"/>
          <w:szCs w:val="24"/>
          <w:lang w:eastAsia="ru-RU"/>
        </w:rPr>
      </w:pPr>
      <w:r w:rsidRPr="00C02F1A">
        <w:rPr>
          <w:rFonts w:eastAsia="Times New Roman" w:cs="Times New Roman"/>
          <w:szCs w:val="24"/>
          <w:lang w:eastAsia="ru-RU"/>
        </w:rPr>
        <w:t>напорно-разводящая линия;</w:t>
      </w:r>
    </w:p>
    <w:p w14:paraId="16557E7E" w14:textId="69589C75" w:rsidR="00C02F1A" w:rsidRPr="00C02F1A" w:rsidRDefault="00C02F1A" w:rsidP="00D26B7A">
      <w:pPr>
        <w:pStyle w:val="af1"/>
        <w:numPr>
          <w:ilvl w:val="0"/>
          <w:numId w:val="8"/>
        </w:numPr>
        <w:tabs>
          <w:tab w:val="left" w:pos="284"/>
        </w:tabs>
        <w:ind w:left="0" w:firstLine="0"/>
        <w:rPr>
          <w:rFonts w:eastAsia="Times New Roman" w:cs="Times New Roman"/>
          <w:szCs w:val="24"/>
          <w:lang w:eastAsia="ru-RU"/>
        </w:rPr>
      </w:pPr>
      <w:r w:rsidRPr="00C02F1A">
        <w:rPr>
          <w:rFonts w:eastAsia="Times New Roman" w:cs="Times New Roman"/>
          <w:szCs w:val="24"/>
          <w:lang w:eastAsia="ru-RU"/>
        </w:rPr>
        <w:t>станция управления насосами;</w:t>
      </w:r>
    </w:p>
    <w:p w14:paraId="68E26570" w14:textId="030E36DA" w:rsidR="00C02F1A" w:rsidRPr="00C02F1A" w:rsidRDefault="00C02F1A" w:rsidP="00D26B7A">
      <w:pPr>
        <w:pStyle w:val="af1"/>
        <w:numPr>
          <w:ilvl w:val="0"/>
          <w:numId w:val="8"/>
        </w:numPr>
        <w:tabs>
          <w:tab w:val="left" w:pos="284"/>
        </w:tabs>
        <w:ind w:left="0" w:firstLine="0"/>
        <w:rPr>
          <w:rFonts w:eastAsia="Times New Roman" w:cs="Times New Roman"/>
          <w:szCs w:val="24"/>
          <w:lang w:eastAsia="ru-RU"/>
        </w:rPr>
      </w:pPr>
      <w:r w:rsidRPr="00C02F1A">
        <w:rPr>
          <w:rFonts w:eastAsia="Times New Roman" w:cs="Times New Roman"/>
          <w:szCs w:val="24"/>
          <w:lang w:eastAsia="ru-RU"/>
        </w:rPr>
        <w:t>водопровод;</w:t>
      </w:r>
    </w:p>
    <w:p w14:paraId="505A6655" w14:textId="659638E8" w:rsidR="00C02F1A" w:rsidRPr="00C02F1A" w:rsidRDefault="00C02F1A" w:rsidP="00D26B7A">
      <w:pPr>
        <w:pStyle w:val="af1"/>
        <w:numPr>
          <w:ilvl w:val="0"/>
          <w:numId w:val="8"/>
        </w:numPr>
        <w:tabs>
          <w:tab w:val="left" w:pos="284"/>
        </w:tabs>
        <w:ind w:left="0" w:firstLine="0"/>
        <w:rPr>
          <w:rFonts w:eastAsia="Times New Roman" w:cs="Times New Roman"/>
          <w:szCs w:val="24"/>
          <w:lang w:eastAsia="ru-RU"/>
        </w:rPr>
      </w:pPr>
      <w:r w:rsidRPr="00C02F1A">
        <w:rPr>
          <w:rFonts w:eastAsia="Times New Roman" w:cs="Times New Roman"/>
          <w:szCs w:val="24"/>
          <w:lang w:eastAsia="ru-RU"/>
        </w:rPr>
        <w:t>водопроводная сеть;</w:t>
      </w:r>
    </w:p>
    <w:p w14:paraId="3714B341" w14:textId="008044E7" w:rsidR="00C02F1A" w:rsidRPr="00C02F1A" w:rsidRDefault="00C02F1A" w:rsidP="00D26B7A">
      <w:pPr>
        <w:pStyle w:val="af1"/>
        <w:numPr>
          <w:ilvl w:val="0"/>
          <w:numId w:val="8"/>
        </w:numPr>
        <w:tabs>
          <w:tab w:val="left" w:pos="284"/>
        </w:tabs>
        <w:ind w:left="0" w:firstLine="0"/>
        <w:rPr>
          <w:rFonts w:eastAsia="Times New Roman" w:cs="Times New Roman"/>
          <w:szCs w:val="24"/>
          <w:lang w:eastAsia="ru-RU"/>
        </w:rPr>
      </w:pPr>
      <w:r w:rsidRPr="00C02F1A">
        <w:rPr>
          <w:rFonts w:eastAsia="Times New Roman" w:cs="Times New Roman"/>
          <w:szCs w:val="24"/>
          <w:lang w:eastAsia="ru-RU"/>
        </w:rPr>
        <w:t>разводящая сеть;</w:t>
      </w:r>
    </w:p>
    <w:p w14:paraId="68C14FB5" w14:textId="18FAACF2" w:rsidR="00F834FE" w:rsidRDefault="00C02F1A" w:rsidP="00D26B7A">
      <w:pPr>
        <w:pStyle w:val="af1"/>
        <w:numPr>
          <w:ilvl w:val="0"/>
          <w:numId w:val="8"/>
        </w:numPr>
        <w:tabs>
          <w:tab w:val="left" w:pos="284"/>
          <w:tab w:val="left" w:pos="1134"/>
        </w:tabs>
        <w:ind w:left="0" w:firstLine="0"/>
      </w:pPr>
      <w:r w:rsidRPr="00C02F1A">
        <w:rPr>
          <w:rFonts w:eastAsia="Times New Roman" w:cs="Times New Roman"/>
          <w:szCs w:val="24"/>
          <w:lang w:eastAsia="ru-RU"/>
        </w:rPr>
        <w:t>распределительный водопровод довоенной постройки</w:t>
      </w:r>
      <w:r>
        <w:t>.</w:t>
      </w:r>
    </w:p>
    <w:p w14:paraId="22A7C343" w14:textId="085AAB8A" w:rsidR="00C02F1A" w:rsidRPr="00C02F1A" w:rsidRDefault="00C02F1A" w:rsidP="00C02F1A">
      <w:r>
        <w:t>Суммарная протяженность трубопроводов составляет 111123 метра.</w:t>
      </w:r>
    </w:p>
    <w:p w14:paraId="0AA91BE7" w14:textId="17C8D267" w:rsidR="00DE33F1" w:rsidRDefault="00C02F1A" w:rsidP="00D26B7A">
      <w:pPr>
        <w:numPr>
          <w:ilvl w:val="0"/>
          <w:numId w:val="5"/>
        </w:numPr>
        <w:tabs>
          <w:tab w:val="left" w:pos="1134"/>
        </w:tabs>
        <w:ind w:left="0" w:firstLine="709"/>
        <w:contextualSpacing/>
      </w:pPr>
      <w:r w:rsidRPr="00C02F1A">
        <w:t xml:space="preserve">В собственности </w:t>
      </w:r>
      <w:r w:rsidRPr="00C02F1A">
        <w:rPr>
          <w:b/>
        </w:rPr>
        <w:t>ООО «Специализированный застройщик «Еврострой Инвест»</w:t>
      </w:r>
      <w:r w:rsidRPr="00C02F1A">
        <w:t xml:space="preserve"> находятся все объекты системы водоснабжения в технологической зоне ВС </w:t>
      </w:r>
      <w:proofErr w:type="gramStart"/>
      <w:r w:rsidRPr="00C02F1A">
        <w:t>Новая</w:t>
      </w:r>
      <w:proofErr w:type="gramEnd"/>
      <w:r w:rsidRPr="00C02F1A">
        <w:t xml:space="preserve"> Холмогоровка. К ним относятся 3 артезианские скважины, станция водоподготовки, магист</w:t>
      </w:r>
      <w:r>
        <w:t>ральные и распределительные сет.</w:t>
      </w:r>
      <w:bookmarkEnd w:id="54"/>
    </w:p>
    <w:p w14:paraId="14A01562" w14:textId="77777777" w:rsidR="00DE33F1" w:rsidRDefault="00DE33F1" w:rsidP="00DE33F1"/>
    <w:p w14:paraId="4CDBB8E9" w14:textId="77777777" w:rsidR="00DE33F1" w:rsidRDefault="00DE33F1" w:rsidP="00BA3E51">
      <w:pPr>
        <w:ind w:firstLine="0"/>
        <w:sectPr w:rsidR="00DE33F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E408035" w14:textId="60098D87" w:rsidR="00284337" w:rsidRDefault="00284337" w:rsidP="006645C2">
      <w:pPr>
        <w:pStyle w:val="a"/>
      </w:pPr>
      <w:bookmarkStart w:id="55" w:name="_Toc120510953"/>
      <w:r>
        <w:lastRenderedPageBreak/>
        <w:t>Направ</w:t>
      </w:r>
      <w:r w:rsidR="000662AD">
        <w:t xml:space="preserve">ления </w:t>
      </w:r>
      <w:r w:rsidR="000662AD" w:rsidRPr="006645C2">
        <w:t>развития</w:t>
      </w:r>
      <w:r w:rsidR="000662AD">
        <w:t xml:space="preserve"> централизованных </w:t>
      </w:r>
      <w:r>
        <w:t>систем водоснабжения</w:t>
      </w:r>
      <w:bookmarkEnd w:id="55"/>
    </w:p>
    <w:p w14:paraId="0B836CD1" w14:textId="7CCF9E76" w:rsidR="00284337" w:rsidRDefault="000662AD" w:rsidP="00404621">
      <w:pPr>
        <w:pStyle w:val="a0"/>
      </w:pPr>
      <w:bookmarkStart w:id="56" w:name="_Toc120510954"/>
      <w:r w:rsidRPr="004F2470">
        <w:t>О</w:t>
      </w:r>
      <w:r w:rsidR="00284337" w:rsidRPr="004F2470">
        <w:t xml:space="preserve">сновные </w:t>
      </w:r>
      <w:r w:rsidR="00284337" w:rsidRPr="00404621">
        <w:t>направления</w:t>
      </w:r>
      <w:r w:rsidR="00284337" w:rsidRPr="004F2470">
        <w:t xml:space="preserve">, принципы, задачи и </w:t>
      </w:r>
      <w:r w:rsidRPr="004F2470">
        <w:t>целевые показатели развития централизованной системы водоснабжения</w:t>
      </w:r>
      <w:bookmarkEnd w:id="56"/>
    </w:p>
    <w:p w14:paraId="637CAAB1" w14:textId="32442FC0" w:rsidR="00C829EF" w:rsidRDefault="00C829EF" w:rsidP="00362B40">
      <w:r>
        <w:t>Основой для разработки и реализации схемы водоснабжения и водоотведения МО «Зеленоградский муниципальный округ Калининградской области» является Федеральный закон от 7 декабря 2011 г. № 416-ФЗ «О водоснабжении и водоотведении», регулирующий всю систему взаимоотношений и направленный на обеспечение устойчивого и надёжного водоснабжения и водоотведения.</w:t>
      </w:r>
    </w:p>
    <w:p w14:paraId="4F3D12EF" w14:textId="77777777" w:rsidR="00C829EF" w:rsidRDefault="00C829EF" w:rsidP="00C829EF">
      <w:r>
        <w:t>Технической базой разработки являются:</w:t>
      </w:r>
    </w:p>
    <w:p w14:paraId="750C2BD2" w14:textId="77777777" w:rsidR="00C829EF" w:rsidRPr="0046080C" w:rsidRDefault="00C829EF" w:rsidP="00C829EF">
      <w:pPr>
        <w:pStyle w:val="af1"/>
        <w:numPr>
          <w:ilvl w:val="0"/>
          <w:numId w:val="13"/>
        </w:numPr>
        <w:tabs>
          <w:tab w:val="left" w:pos="993"/>
        </w:tabs>
        <w:ind w:left="0" w:firstLine="709"/>
        <w:rPr>
          <w:szCs w:val="24"/>
        </w:rPr>
      </w:pPr>
      <w:r w:rsidRPr="0046080C">
        <w:rPr>
          <w:szCs w:val="24"/>
        </w:rPr>
        <w:t>федеральный закон Российской Федерации от 23 ноября 2009 года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14:paraId="7D683748" w14:textId="77777777" w:rsidR="0046080C" w:rsidRPr="0046080C" w:rsidRDefault="00C829EF" w:rsidP="0046080C">
      <w:pPr>
        <w:pStyle w:val="af1"/>
        <w:numPr>
          <w:ilvl w:val="0"/>
          <w:numId w:val="13"/>
        </w:numPr>
        <w:tabs>
          <w:tab w:val="left" w:pos="993"/>
        </w:tabs>
        <w:ind w:left="0" w:firstLine="709"/>
        <w:rPr>
          <w:szCs w:val="24"/>
        </w:rPr>
      </w:pPr>
      <w:r w:rsidRPr="0046080C">
        <w:rPr>
          <w:szCs w:val="24"/>
        </w:rPr>
        <w:t>приказ министерства регионального развития Российской Федерации от 07 июня 2010 года №273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14:paraId="16B8BBA9" w14:textId="1A2789D2" w:rsidR="0046080C" w:rsidRPr="0046080C" w:rsidRDefault="00213E51" w:rsidP="0046080C">
      <w:pPr>
        <w:pStyle w:val="af1"/>
        <w:numPr>
          <w:ilvl w:val="0"/>
          <w:numId w:val="13"/>
        </w:numPr>
        <w:tabs>
          <w:tab w:val="left" w:pos="993"/>
        </w:tabs>
        <w:ind w:left="0" w:firstLine="709"/>
        <w:rPr>
          <w:szCs w:val="24"/>
        </w:rPr>
      </w:pPr>
      <w:r>
        <w:rPr>
          <w:rFonts w:eastAsia="Times New Roman" w:cs="Times New Roman"/>
          <w:color w:val="000000"/>
          <w:szCs w:val="24"/>
        </w:rPr>
        <w:t>п</w:t>
      </w:r>
      <w:r w:rsidR="0046080C" w:rsidRPr="0046080C">
        <w:rPr>
          <w:rFonts w:eastAsia="Times New Roman" w:cs="Times New Roman"/>
          <w:color w:val="000000"/>
          <w:szCs w:val="24"/>
        </w:rPr>
        <w:t>остановление Правительства РФ от 05.09.2013 г. № 782 </w:t>
      </w:r>
      <w:r w:rsidR="0046080C" w:rsidRPr="0046080C">
        <w:rPr>
          <w:rFonts w:eastAsia="Times New Roman" w:cs="Times New Roman"/>
          <w:color w:val="000000"/>
          <w:szCs w:val="24"/>
        </w:rPr>
        <w:br/>
        <w:t>«О схемах водоснабжения и водоотведения»;</w:t>
      </w:r>
    </w:p>
    <w:p w14:paraId="07AC9942" w14:textId="1A4A3AE9" w:rsidR="00C829EF" w:rsidRPr="0046080C" w:rsidRDefault="00C829EF" w:rsidP="00C829EF">
      <w:pPr>
        <w:pStyle w:val="af1"/>
        <w:numPr>
          <w:ilvl w:val="0"/>
          <w:numId w:val="13"/>
        </w:numPr>
        <w:tabs>
          <w:tab w:val="left" w:pos="993"/>
        </w:tabs>
        <w:ind w:left="0" w:firstLine="709"/>
        <w:rPr>
          <w:szCs w:val="24"/>
        </w:rPr>
      </w:pPr>
      <w:r w:rsidRPr="0046080C">
        <w:rPr>
          <w:szCs w:val="24"/>
        </w:rPr>
        <w:t xml:space="preserve">генеральный </w:t>
      </w:r>
      <w:r w:rsidR="00266130" w:rsidRPr="0046080C">
        <w:rPr>
          <w:szCs w:val="24"/>
        </w:rPr>
        <w:t xml:space="preserve">план муниципального образования </w:t>
      </w:r>
      <w:r w:rsidR="0046080C" w:rsidRPr="0046080C">
        <w:rPr>
          <w:szCs w:val="24"/>
        </w:rPr>
        <w:t xml:space="preserve">«Зеленоградский </w:t>
      </w:r>
      <w:r w:rsidR="00331D1A">
        <w:rPr>
          <w:szCs w:val="24"/>
        </w:rPr>
        <w:t>городской</w:t>
      </w:r>
      <w:r w:rsidR="0046080C" w:rsidRPr="0046080C">
        <w:rPr>
          <w:szCs w:val="24"/>
        </w:rPr>
        <w:t xml:space="preserve"> округ» 2019 года</w:t>
      </w:r>
      <w:r w:rsidR="00266130" w:rsidRPr="0046080C">
        <w:rPr>
          <w:szCs w:val="24"/>
        </w:rPr>
        <w:t>;</w:t>
      </w:r>
    </w:p>
    <w:p w14:paraId="74BD6858" w14:textId="34A45C1A" w:rsidR="0046080C" w:rsidRPr="0046080C" w:rsidRDefault="0046080C" w:rsidP="00C829EF">
      <w:pPr>
        <w:pStyle w:val="af1"/>
        <w:numPr>
          <w:ilvl w:val="0"/>
          <w:numId w:val="13"/>
        </w:numPr>
        <w:tabs>
          <w:tab w:val="left" w:pos="993"/>
        </w:tabs>
        <w:ind w:left="0" w:firstLine="709"/>
        <w:rPr>
          <w:szCs w:val="24"/>
        </w:rPr>
      </w:pPr>
      <w:r w:rsidRPr="0046080C">
        <w:rPr>
          <w:szCs w:val="24"/>
        </w:rPr>
        <w:t>изменения в генеральный план муниципального образования «Зеленоградский городской округ» 2020 года;</w:t>
      </w:r>
    </w:p>
    <w:p w14:paraId="206E1449" w14:textId="7E95AA7A" w:rsidR="0046080C" w:rsidRPr="0046080C" w:rsidRDefault="0046080C" w:rsidP="00C829EF">
      <w:pPr>
        <w:pStyle w:val="af1"/>
        <w:numPr>
          <w:ilvl w:val="0"/>
          <w:numId w:val="13"/>
        </w:numPr>
        <w:tabs>
          <w:tab w:val="left" w:pos="993"/>
        </w:tabs>
        <w:ind w:left="0" w:firstLine="709"/>
        <w:rPr>
          <w:szCs w:val="24"/>
        </w:rPr>
      </w:pPr>
      <w:r w:rsidRPr="0046080C">
        <w:rPr>
          <w:szCs w:val="24"/>
        </w:rPr>
        <w:t>изменения в генеральный план муниципального образования «Зеленоградский городской округ» от 31 марта 2021 года.</w:t>
      </w:r>
    </w:p>
    <w:p w14:paraId="349817CC" w14:textId="77777777" w:rsidR="00C829EF" w:rsidRPr="00C52754" w:rsidRDefault="00C829EF" w:rsidP="00C52754">
      <w:pPr>
        <w:ind w:left="709" w:firstLine="0"/>
      </w:pPr>
    </w:p>
    <w:p w14:paraId="4EBA0833" w14:textId="3098422E" w:rsidR="0046080C" w:rsidRDefault="00331D1A" w:rsidP="00362B40">
      <w:r>
        <w:t>Согласно генеральному плану МО «Зеленоградский городской округ» 2019 года, определены основные проблемы системы водоснабжения и водоотведения на 2019 год:</w:t>
      </w:r>
    </w:p>
    <w:p w14:paraId="6145391D" w14:textId="77777777" w:rsidR="00331D1A" w:rsidRPr="00331D1A" w:rsidRDefault="00331D1A" w:rsidP="00362B40">
      <w:pPr>
        <w:pStyle w:val="1"/>
        <w:numPr>
          <w:ilvl w:val="0"/>
          <w:numId w:val="16"/>
        </w:numPr>
        <w:ind w:left="0" w:firstLine="709"/>
      </w:pPr>
      <w:r w:rsidRPr="00331D1A">
        <w:t>значительная доля водопроводного оборудования выработала ресурс и подлежит реконструкции и замене. Часть водозаборных скважин из-за отсутствия или поломки насосного оборудования не</w:t>
      </w:r>
      <w:r w:rsidRPr="00331D1A">
        <w:rPr>
          <w:spacing w:val="-10"/>
        </w:rPr>
        <w:t xml:space="preserve"> </w:t>
      </w:r>
      <w:r w:rsidRPr="00331D1A">
        <w:t>работает;</w:t>
      </w:r>
    </w:p>
    <w:p w14:paraId="37ACEB7F" w14:textId="77777777" w:rsidR="00331D1A" w:rsidRPr="00331D1A" w:rsidRDefault="00331D1A" w:rsidP="00362B40">
      <w:pPr>
        <w:pStyle w:val="1"/>
        <w:numPr>
          <w:ilvl w:val="0"/>
          <w:numId w:val="16"/>
        </w:numPr>
        <w:ind w:left="0" w:firstLine="709"/>
      </w:pPr>
      <w:r w:rsidRPr="00331D1A">
        <w:t>характерна сезонная и суточная неравномерность распределения воды из-за чего наблюдается дефицит</w:t>
      </w:r>
      <w:r w:rsidRPr="00331D1A">
        <w:rPr>
          <w:spacing w:val="-7"/>
        </w:rPr>
        <w:t xml:space="preserve"> </w:t>
      </w:r>
      <w:r w:rsidRPr="00331D1A">
        <w:t>водопотребления;</w:t>
      </w:r>
    </w:p>
    <w:p w14:paraId="7FD3386E" w14:textId="77777777" w:rsidR="00331D1A" w:rsidRPr="00331D1A" w:rsidRDefault="00331D1A" w:rsidP="00362B40">
      <w:pPr>
        <w:pStyle w:val="1"/>
        <w:numPr>
          <w:ilvl w:val="0"/>
          <w:numId w:val="16"/>
        </w:numPr>
        <w:ind w:left="0" w:firstLine="709"/>
      </w:pPr>
      <w:r w:rsidRPr="00331D1A">
        <w:t>отсутствуют или имеют недостаточную емкость резервуары чистой воды и водонапорные</w:t>
      </w:r>
      <w:r w:rsidRPr="00331D1A">
        <w:rPr>
          <w:spacing w:val="-4"/>
        </w:rPr>
        <w:t xml:space="preserve"> </w:t>
      </w:r>
      <w:r w:rsidRPr="00331D1A">
        <w:t>башни;</w:t>
      </w:r>
    </w:p>
    <w:p w14:paraId="6AD5FBA0" w14:textId="77777777" w:rsidR="00331D1A" w:rsidRPr="00C67E25" w:rsidRDefault="00331D1A" w:rsidP="00362B40">
      <w:pPr>
        <w:pStyle w:val="1"/>
        <w:numPr>
          <w:ilvl w:val="0"/>
          <w:numId w:val="16"/>
        </w:numPr>
        <w:ind w:left="0" w:firstLine="709"/>
      </w:pPr>
      <w:r w:rsidRPr="00C67E25">
        <w:t>из-за отсутствия станций водоподготовки осуществляется подача питьевой воды ненормативного</w:t>
      </w:r>
      <w:r w:rsidRPr="00C67E25">
        <w:rPr>
          <w:spacing w:val="-9"/>
        </w:rPr>
        <w:t xml:space="preserve"> </w:t>
      </w:r>
      <w:r w:rsidRPr="00C67E25">
        <w:t>качества.</w:t>
      </w:r>
    </w:p>
    <w:p w14:paraId="5C2FA5AB" w14:textId="1CA51B03" w:rsidR="00331D1A" w:rsidRDefault="00BC20A5" w:rsidP="00C52754">
      <w:r>
        <w:t>Так, проблема недостаточной емкости резервуаров чистой воды является актуальной и на дату разработки Схемы.</w:t>
      </w:r>
    </w:p>
    <w:p w14:paraId="7BA0CACF" w14:textId="77777777" w:rsidR="00331D1A" w:rsidRDefault="00331D1A" w:rsidP="00C52754"/>
    <w:p w14:paraId="13899FFF" w14:textId="45C16275" w:rsidR="00FB1AF7" w:rsidRDefault="00FB1AF7" w:rsidP="00C52754">
      <w:r>
        <w:t>Схема водоснабжения и водоотведения разработана на срок действия генерального плана и будет реализована в период 2022-2040 годы.</w:t>
      </w:r>
    </w:p>
    <w:p w14:paraId="51D96C5C" w14:textId="77777777" w:rsidR="0046080C" w:rsidRDefault="0046080C" w:rsidP="00C52754"/>
    <w:p w14:paraId="60270298" w14:textId="77777777" w:rsidR="00C52754" w:rsidRDefault="00C52754" w:rsidP="00C52754">
      <w:r>
        <w:t>Также, согласно генеральному плану МО «Зеленоградский городской округ» 2019 года определен перечень необходимых к проведению мероприятий в сфере водоснабжения и водоотведения:</w:t>
      </w:r>
    </w:p>
    <w:p w14:paraId="0DB1FF37" w14:textId="77777777" w:rsidR="00C52754" w:rsidRDefault="00C52754" w:rsidP="00C52754">
      <w:pPr>
        <w:pStyle w:val="af1"/>
        <w:numPr>
          <w:ilvl w:val="0"/>
          <w:numId w:val="26"/>
        </w:numPr>
        <w:tabs>
          <w:tab w:val="left" w:pos="993"/>
        </w:tabs>
        <w:ind w:left="0" w:firstLine="709"/>
      </w:pPr>
      <w:r w:rsidRPr="00C52754">
        <w:rPr>
          <w:shd w:val="clear" w:color="auto" w:fill="FFFFFF"/>
        </w:rPr>
        <w:t xml:space="preserve">Разработка и реализация </w:t>
      </w:r>
      <w:proofErr w:type="gramStart"/>
      <w:r w:rsidRPr="00C52754">
        <w:rPr>
          <w:shd w:val="clear" w:color="auto" w:fill="FFFFFF"/>
        </w:rPr>
        <w:t>программ развития систем водоснабжения населенных пунктов</w:t>
      </w:r>
      <w:proofErr w:type="gramEnd"/>
      <w:r w:rsidRPr="00C52754">
        <w:rPr>
          <w:shd w:val="clear" w:color="auto" w:fill="FFFFFF"/>
        </w:rPr>
        <w:t>.</w:t>
      </w:r>
    </w:p>
    <w:p w14:paraId="4E576017" w14:textId="77777777" w:rsidR="00C52754" w:rsidRPr="00C52754" w:rsidRDefault="00C52754" w:rsidP="00C52754">
      <w:pPr>
        <w:tabs>
          <w:tab w:val="left" w:pos="993"/>
        </w:tabs>
      </w:pPr>
    </w:p>
    <w:p w14:paraId="0098968F" w14:textId="77777777" w:rsidR="00C52754" w:rsidRPr="00C52754" w:rsidRDefault="00C52754" w:rsidP="00C52754">
      <w:pPr>
        <w:pStyle w:val="af1"/>
        <w:numPr>
          <w:ilvl w:val="0"/>
          <w:numId w:val="26"/>
        </w:numPr>
        <w:tabs>
          <w:tab w:val="left" w:pos="993"/>
        </w:tabs>
        <w:ind w:left="0" w:firstLine="709"/>
        <w:rPr>
          <w:shd w:val="clear" w:color="auto" w:fill="FFFFFF"/>
        </w:rPr>
      </w:pPr>
      <w:r w:rsidRPr="00C52754">
        <w:rPr>
          <w:shd w:val="clear" w:color="auto" w:fill="FFFFFF"/>
        </w:rPr>
        <w:lastRenderedPageBreak/>
        <w:t>Организация гарантированного водоснабжения и обеспечения населения качественной питьевой водой:</w:t>
      </w:r>
    </w:p>
    <w:p w14:paraId="78D49A8D" w14:textId="77777777"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 xml:space="preserve">проведение поисково-разведочных работ для обеспечения </w:t>
      </w:r>
      <w:proofErr w:type="gramStart"/>
      <w:r w:rsidRPr="00C52754">
        <w:rPr>
          <w:shd w:val="clear" w:color="auto" w:fill="FFFFFF"/>
        </w:rPr>
        <w:t>заявленной</w:t>
      </w:r>
      <w:proofErr w:type="gramEnd"/>
      <w:r w:rsidRPr="00C52754">
        <w:rPr>
          <w:shd w:val="clear" w:color="auto" w:fill="FFFFFF"/>
        </w:rPr>
        <w:t xml:space="preserve"> </w:t>
      </w:r>
      <w:proofErr w:type="spellStart"/>
      <w:r w:rsidRPr="00C52754">
        <w:rPr>
          <w:shd w:val="clear" w:color="auto" w:fill="FFFFFF"/>
        </w:rPr>
        <w:t>водопотребности</w:t>
      </w:r>
      <w:proofErr w:type="spellEnd"/>
      <w:r w:rsidRPr="00C52754">
        <w:rPr>
          <w:shd w:val="clear" w:color="auto" w:fill="FFFFFF"/>
        </w:rPr>
        <w:t xml:space="preserve"> (по населенным пунктам);</w:t>
      </w:r>
    </w:p>
    <w:p w14:paraId="0F3A12AE" w14:textId="77777777"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разработка проектов и обустройство зон санитарной охраны водозаборов и соблюдение в их границах всех нормативных регламентов;</w:t>
      </w:r>
    </w:p>
    <w:p w14:paraId="41EB5B2D" w14:textId="693C7ED3"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 xml:space="preserve">оформление лицензий на недропользование, упорядочение и контроль при лицензировании </w:t>
      </w:r>
      <w:proofErr w:type="spellStart"/>
      <w:r w:rsidR="00757078">
        <w:rPr>
          <w:shd w:val="clear" w:color="auto" w:fill="FFFFFF"/>
        </w:rPr>
        <w:t>недропользователей</w:t>
      </w:r>
      <w:proofErr w:type="spellEnd"/>
      <w:r w:rsidRPr="00C52754">
        <w:rPr>
          <w:shd w:val="clear" w:color="auto" w:fill="FFFFFF"/>
        </w:rPr>
        <w:t>;</w:t>
      </w:r>
    </w:p>
    <w:p w14:paraId="7D15AF80" w14:textId="77777777"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техническая реконструкция и обустройство водозаборных скважин;</w:t>
      </w:r>
    </w:p>
    <w:p w14:paraId="43FABFC1" w14:textId="14127398"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организация сети наблюдательных скважин, обеспечивающих мониторинговые наблюдения за уров</w:t>
      </w:r>
      <w:r w:rsidR="00757078">
        <w:rPr>
          <w:shd w:val="clear" w:color="auto" w:fill="FFFFFF"/>
        </w:rPr>
        <w:t>н</w:t>
      </w:r>
      <w:r w:rsidRPr="00C52754">
        <w:rPr>
          <w:shd w:val="clear" w:color="auto" w:fill="FFFFFF"/>
        </w:rPr>
        <w:t>енным режимом и качеством подземных вод,</w:t>
      </w:r>
    </w:p>
    <w:p w14:paraId="059B2B81" w14:textId="77777777"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общее оздоровление санитарной обстановки в зоне основного питания подземных вод с целью устранения их загрязнения;</w:t>
      </w:r>
    </w:p>
    <w:p w14:paraId="2CE0A5EB" w14:textId="77777777"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поэтапное объединение индивидуальных водозаборов в централизованную водопроводную сеть со станциями водоподготовки;</w:t>
      </w:r>
    </w:p>
    <w:p w14:paraId="4149E8BC" w14:textId="5F402C95" w:rsidR="00C52754" w:rsidRPr="00C52754" w:rsidRDefault="00C52754" w:rsidP="00C52754">
      <w:pPr>
        <w:pStyle w:val="af1"/>
        <w:numPr>
          <w:ilvl w:val="0"/>
          <w:numId w:val="27"/>
        </w:numPr>
        <w:tabs>
          <w:tab w:val="left" w:pos="993"/>
        </w:tabs>
        <w:ind w:left="0" w:firstLine="709"/>
        <w:rPr>
          <w:shd w:val="clear" w:color="auto" w:fill="FFFFFF"/>
          <w:lang w:val="en-US"/>
        </w:rPr>
      </w:pPr>
      <w:proofErr w:type="spellStart"/>
      <w:r>
        <w:rPr>
          <w:shd w:val="clear" w:color="auto" w:fill="FFFFFF"/>
          <w:lang w:val="en-US"/>
        </w:rPr>
        <w:t>р</w:t>
      </w:r>
      <w:r w:rsidRPr="00C52754">
        <w:rPr>
          <w:shd w:val="clear" w:color="auto" w:fill="FFFFFF"/>
          <w:lang w:val="en-US"/>
        </w:rPr>
        <w:t>еконструкция</w:t>
      </w:r>
      <w:proofErr w:type="spellEnd"/>
      <w:r w:rsidRPr="00C52754">
        <w:rPr>
          <w:shd w:val="clear" w:color="auto" w:fill="FFFFFF"/>
          <w:lang w:val="en-US"/>
        </w:rPr>
        <w:t xml:space="preserve">  </w:t>
      </w:r>
      <w:proofErr w:type="spellStart"/>
      <w:r w:rsidRPr="00C52754">
        <w:rPr>
          <w:shd w:val="clear" w:color="auto" w:fill="FFFFFF"/>
          <w:lang w:val="en-US"/>
        </w:rPr>
        <w:t>изношенных</w:t>
      </w:r>
      <w:proofErr w:type="spellEnd"/>
      <w:r w:rsidRPr="00C52754">
        <w:rPr>
          <w:shd w:val="clear" w:color="auto" w:fill="FFFFFF"/>
          <w:lang w:val="en-US"/>
        </w:rPr>
        <w:t xml:space="preserve"> </w:t>
      </w:r>
      <w:proofErr w:type="spellStart"/>
      <w:r w:rsidRPr="00C52754">
        <w:rPr>
          <w:shd w:val="clear" w:color="auto" w:fill="FFFFFF"/>
          <w:lang w:val="en-US"/>
        </w:rPr>
        <w:t>сетей</w:t>
      </w:r>
      <w:proofErr w:type="spellEnd"/>
      <w:r w:rsidRPr="00C52754">
        <w:rPr>
          <w:shd w:val="clear" w:color="auto" w:fill="FFFFFF"/>
          <w:lang w:val="en-US"/>
        </w:rPr>
        <w:t>,</w:t>
      </w:r>
    </w:p>
    <w:p w14:paraId="4B724F42" w14:textId="77777777" w:rsidR="00C52754" w:rsidRPr="00C52754" w:rsidRDefault="00C52754" w:rsidP="00C52754">
      <w:pPr>
        <w:pStyle w:val="af1"/>
        <w:numPr>
          <w:ilvl w:val="0"/>
          <w:numId w:val="27"/>
        </w:numPr>
        <w:tabs>
          <w:tab w:val="left" w:pos="993"/>
        </w:tabs>
        <w:ind w:left="0" w:firstLine="709"/>
        <w:rPr>
          <w:shd w:val="clear" w:color="auto" w:fill="FFFFFF"/>
        </w:rPr>
      </w:pPr>
      <w:r w:rsidRPr="00C52754">
        <w:rPr>
          <w:shd w:val="clear" w:color="auto" w:fill="FFFFFF"/>
        </w:rPr>
        <w:t>строительство новых сетей и сооружений.</w:t>
      </w:r>
    </w:p>
    <w:p w14:paraId="7B578472" w14:textId="4DD4676B" w:rsidR="00C52754" w:rsidRPr="00C52754" w:rsidRDefault="00C52754" w:rsidP="00C52754">
      <w:pPr>
        <w:pStyle w:val="af1"/>
        <w:numPr>
          <w:ilvl w:val="0"/>
          <w:numId w:val="26"/>
        </w:numPr>
        <w:tabs>
          <w:tab w:val="left" w:pos="993"/>
        </w:tabs>
        <w:ind w:left="0" w:firstLine="709"/>
        <w:rPr>
          <w:shd w:val="clear" w:color="auto" w:fill="FFFFFF"/>
          <w:lang w:val="en-US"/>
        </w:rPr>
      </w:pPr>
      <w:proofErr w:type="spellStart"/>
      <w:r w:rsidRPr="00C52754">
        <w:rPr>
          <w:shd w:val="clear" w:color="auto" w:fill="FFFFFF"/>
          <w:lang w:val="en-US"/>
        </w:rPr>
        <w:t>Рациональное</w:t>
      </w:r>
      <w:proofErr w:type="spellEnd"/>
      <w:r w:rsidRPr="00C52754">
        <w:rPr>
          <w:shd w:val="clear" w:color="auto" w:fill="FFFFFF"/>
          <w:lang w:val="en-US"/>
        </w:rPr>
        <w:t xml:space="preserve"> </w:t>
      </w:r>
      <w:proofErr w:type="spellStart"/>
      <w:r w:rsidRPr="00C52754">
        <w:rPr>
          <w:shd w:val="clear" w:color="auto" w:fill="FFFFFF"/>
          <w:lang w:val="en-US"/>
        </w:rPr>
        <w:t>использование</w:t>
      </w:r>
      <w:proofErr w:type="spellEnd"/>
      <w:r w:rsidRPr="00C52754">
        <w:rPr>
          <w:shd w:val="clear" w:color="auto" w:fill="FFFFFF"/>
          <w:lang w:val="en-US"/>
        </w:rPr>
        <w:t xml:space="preserve"> </w:t>
      </w:r>
      <w:proofErr w:type="spellStart"/>
      <w:r w:rsidRPr="00C52754">
        <w:rPr>
          <w:shd w:val="clear" w:color="auto" w:fill="FFFFFF"/>
          <w:lang w:val="en-US"/>
        </w:rPr>
        <w:t>воды</w:t>
      </w:r>
      <w:proofErr w:type="spellEnd"/>
      <w:r w:rsidRPr="00C52754">
        <w:rPr>
          <w:shd w:val="clear" w:color="auto" w:fill="FFFFFF"/>
          <w:lang w:val="en-US"/>
        </w:rPr>
        <w:t>:</w:t>
      </w:r>
    </w:p>
    <w:p w14:paraId="6780F1B6" w14:textId="77777777" w:rsidR="00C52754" w:rsidRPr="00C52754" w:rsidRDefault="00C52754" w:rsidP="00C52754">
      <w:pPr>
        <w:pStyle w:val="af1"/>
        <w:numPr>
          <w:ilvl w:val="0"/>
          <w:numId w:val="28"/>
        </w:numPr>
        <w:tabs>
          <w:tab w:val="left" w:pos="993"/>
        </w:tabs>
        <w:ind w:left="0" w:firstLine="709"/>
        <w:rPr>
          <w:shd w:val="clear" w:color="auto" w:fill="FFFFFF"/>
        </w:rPr>
      </w:pPr>
      <w:r w:rsidRPr="00C52754">
        <w:rPr>
          <w:shd w:val="clear" w:color="auto" w:fill="FFFFFF"/>
        </w:rPr>
        <w:t>введение повсеместного приборного учета расхода подаваемой воды;</w:t>
      </w:r>
    </w:p>
    <w:p w14:paraId="58C5CD53" w14:textId="2F94001A" w:rsidR="00C52754" w:rsidRPr="00C52754" w:rsidRDefault="00C52754" w:rsidP="00C52754">
      <w:pPr>
        <w:pStyle w:val="af1"/>
        <w:numPr>
          <w:ilvl w:val="0"/>
          <w:numId w:val="28"/>
        </w:numPr>
        <w:tabs>
          <w:tab w:val="left" w:pos="993"/>
        </w:tabs>
        <w:ind w:left="0" w:firstLine="709"/>
        <w:rPr>
          <w:shd w:val="clear" w:color="auto" w:fill="FFFFFF"/>
        </w:rPr>
      </w:pPr>
      <w:r w:rsidRPr="00C52754">
        <w:rPr>
          <w:shd w:val="clear" w:color="auto" w:fill="FFFFFF"/>
        </w:rPr>
        <w:t>применение современных инженерно-технических решений в работе систем водоснабжения;</w:t>
      </w:r>
    </w:p>
    <w:p w14:paraId="3762CCCF" w14:textId="77777777" w:rsidR="00C52754" w:rsidRPr="00C52754" w:rsidRDefault="00C52754" w:rsidP="00C52754">
      <w:pPr>
        <w:pStyle w:val="af1"/>
        <w:numPr>
          <w:ilvl w:val="0"/>
          <w:numId w:val="28"/>
        </w:numPr>
        <w:tabs>
          <w:tab w:val="left" w:pos="993"/>
        </w:tabs>
        <w:ind w:left="0" w:firstLine="709"/>
        <w:rPr>
          <w:shd w:val="clear" w:color="auto" w:fill="FFFFFF"/>
        </w:rPr>
      </w:pPr>
      <w:r w:rsidRPr="00C52754">
        <w:rPr>
          <w:shd w:val="clear" w:color="auto" w:fill="FFFFFF"/>
        </w:rPr>
        <w:t>повышение качества эксплуатации систем водоснабжения;</w:t>
      </w:r>
    </w:p>
    <w:p w14:paraId="6457EB00" w14:textId="77777777" w:rsidR="00C52754" w:rsidRPr="00C52754" w:rsidRDefault="00C52754" w:rsidP="00C52754">
      <w:pPr>
        <w:pStyle w:val="af1"/>
        <w:numPr>
          <w:ilvl w:val="0"/>
          <w:numId w:val="28"/>
        </w:numPr>
        <w:tabs>
          <w:tab w:val="left" w:pos="993"/>
        </w:tabs>
        <w:ind w:left="0" w:firstLine="709"/>
        <w:rPr>
          <w:shd w:val="clear" w:color="auto" w:fill="FFFFFF"/>
        </w:rPr>
      </w:pPr>
      <w:r w:rsidRPr="00C52754">
        <w:rPr>
          <w:shd w:val="clear" w:color="auto" w:fill="FFFFFF"/>
        </w:rPr>
        <w:t>разработка и внедрение экономического стимулирования рационального использования питьевой воды потребителями, в том числе в производственной сфере;</w:t>
      </w:r>
    </w:p>
    <w:p w14:paraId="1BDF5BFC" w14:textId="4266766F" w:rsidR="00C52754" w:rsidRPr="00C52754" w:rsidRDefault="00C52754" w:rsidP="00C52754">
      <w:pPr>
        <w:pStyle w:val="af1"/>
        <w:numPr>
          <w:ilvl w:val="0"/>
          <w:numId w:val="28"/>
        </w:numPr>
        <w:tabs>
          <w:tab w:val="left" w:pos="993"/>
        </w:tabs>
        <w:ind w:left="0" w:firstLine="709"/>
        <w:rPr>
          <w:shd w:val="clear" w:color="auto" w:fill="FFFFFF"/>
        </w:rPr>
      </w:pPr>
      <w:r w:rsidRPr="00C52754">
        <w:rPr>
          <w:shd w:val="clear" w:color="auto" w:fill="FFFFFF"/>
        </w:rPr>
        <w:t xml:space="preserve">внедрение автоматических систем управления работой сетей сооружений </w:t>
      </w:r>
      <w:r>
        <w:rPr>
          <w:shd w:val="clear" w:color="auto" w:fill="FFFFFF"/>
        </w:rPr>
        <w:t>водоснабжения;</w:t>
      </w:r>
    </w:p>
    <w:p w14:paraId="26EAF500" w14:textId="62D8851F" w:rsidR="00FB1AF7" w:rsidRDefault="00C52754" w:rsidP="00C52754">
      <w:pPr>
        <w:pStyle w:val="af1"/>
        <w:numPr>
          <w:ilvl w:val="0"/>
          <w:numId w:val="28"/>
        </w:numPr>
        <w:tabs>
          <w:tab w:val="left" w:pos="993"/>
        </w:tabs>
        <w:ind w:left="0" w:firstLine="709"/>
      </w:pPr>
      <w:r w:rsidRPr="00C52754">
        <w:t xml:space="preserve">оформление договоров водопользования, а также оформление лицензий на пользование недрами с целью добычи подземных вод; упорядочение и контроль при лицензировании водопользователей и </w:t>
      </w:r>
      <w:proofErr w:type="spellStart"/>
      <w:r w:rsidRPr="00C52754">
        <w:t>недропользователей</w:t>
      </w:r>
      <w:proofErr w:type="spellEnd"/>
      <w:r w:rsidRPr="00C52754">
        <w:t>.</w:t>
      </w:r>
      <w:r>
        <w:t xml:space="preserve"> </w:t>
      </w:r>
    </w:p>
    <w:p w14:paraId="09E8E73E" w14:textId="77777777" w:rsidR="00C52754" w:rsidRDefault="00C52754" w:rsidP="00C52754"/>
    <w:p w14:paraId="6F71AB2C" w14:textId="45CAF78A" w:rsidR="00C52754" w:rsidRDefault="00C52754" w:rsidP="00C52754">
      <w:r>
        <w:t>Также, учитывая сложившуюся схему водоснабжения МО «Зеленоградский муниципальный округ Калининградской области» мероприятиями генерального плана предусматривается:</w:t>
      </w:r>
    </w:p>
    <w:p w14:paraId="76C0A9FF" w14:textId="77777777" w:rsidR="00C52754" w:rsidRDefault="00C52754" w:rsidP="00C52754">
      <w:pPr>
        <w:tabs>
          <w:tab w:val="left" w:pos="1134"/>
        </w:tabs>
      </w:pPr>
      <w:r>
        <w:t>1)</w:t>
      </w:r>
      <w:r>
        <w:tab/>
        <w:t>Реконструкция башни, в пос. Сальское;</w:t>
      </w:r>
    </w:p>
    <w:p w14:paraId="584694F2" w14:textId="77777777" w:rsidR="00C52754" w:rsidRDefault="00C52754" w:rsidP="00C52754">
      <w:pPr>
        <w:tabs>
          <w:tab w:val="left" w:pos="1134"/>
        </w:tabs>
      </w:pPr>
      <w:r>
        <w:t>2)</w:t>
      </w:r>
      <w:r>
        <w:tab/>
        <w:t>Реконструкция скважины в пос. Сальское;</w:t>
      </w:r>
    </w:p>
    <w:p w14:paraId="26CCE4C1" w14:textId="77777777" w:rsidR="00C52754" w:rsidRDefault="00C52754" w:rsidP="00C52754">
      <w:pPr>
        <w:tabs>
          <w:tab w:val="left" w:pos="1134"/>
        </w:tabs>
      </w:pPr>
      <w:r>
        <w:t>3)</w:t>
      </w:r>
      <w:r>
        <w:tab/>
        <w:t>Реконструкция башни, в пос. Холмы;</w:t>
      </w:r>
    </w:p>
    <w:p w14:paraId="1D70759D" w14:textId="77777777" w:rsidR="00C52754" w:rsidRDefault="00C52754" w:rsidP="00C52754">
      <w:pPr>
        <w:tabs>
          <w:tab w:val="left" w:pos="1134"/>
        </w:tabs>
      </w:pPr>
      <w:r>
        <w:t>4)</w:t>
      </w:r>
      <w:r>
        <w:tab/>
        <w:t>Реконструкция скважины в пос. Холмы;</w:t>
      </w:r>
    </w:p>
    <w:p w14:paraId="7E5CD608" w14:textId="77777777" w:rsidR="00C52754" w:rsidRDefault="00C52754" w:rsidP="00C52754">
      <w:pPr>
        <w:tabs>
          <w:tab w:val="left" w:pos="1134"/>
        </w:tabs>
      </w:pPr>
      <w:r>
        <w:t>5)</w:t>
      </w:r>
      <w:r>
        <w:tab/>
        <w:t>Реконструкция башни, в пос. Луговское;</w:t>
      </w:r>
    </w:p>
    <w:p w14:paraId="4A8BF47B" w14:textId="77777777" w:rsidR="00C52754" w:rsidRDefault="00C52754" w:rsidP="00C52754">
      <w:pPr>
        <w:tabs>
          <w:tab w:val="left" w:pos="1134"/>
        </w:tabs>
      </w:pPr>
      <w:r>
        <w:t>6)</w:t>
      </w:r>
      <w:r>
        <w:tab/>
        <w:t>Реконструкция скважины в пос. Луговское;</w:t>
      </w:r>
    </w:p>
    <w:p w14:paraId="762EEB05" w14:textId="77777777" w:rsidR="00C52754" w:rsidRDefault="00C52754" w:rsidP="00C52754">
      <w:pPr>
        <w:tabs>
          <w:tab w:val="left" w:pos="1134"/>
        </w:tabs>
      </w:pPr>
      <w:r>
        <w:t>7)</w:t>
      </w:r>
      <w:r>
        <w:tab/>
        <w:t>Реконструкция башни, в пос. Зеленый Гай;</w:t>
      </w:r>
    </w:p>
    <w:p w14:paraId="00FB24F1" w14:textId="77777777" w:rsidR="00C52754" w:rsidRDefault="00C52754" w:rsidP="00C52754">
      <w:pPr>
        <w:tabs>
          <w:tab w:val="left" w:pos="1134"/>
        </w:tabs>
      </w:pPr>
      <w:r>
        <w:t>8)</w:t>
      </w:r>
      <w:r>
        <w:tab/>
        <w:t>Реконструкция скважины в пос. Зеленый Гай;</w:t>
      </w:r>
    </w:p>
    <w:p w14:paraId="3DC4EA6C" w14:textId="77777777" w:rsidR="00C52754" w:rsidRDefault="00C52754" w:rsidP="00C52754">
      <w:pPr>
        <w:tabs>
          <w:tab w:val="left" w:pos="1134"/>
        </w:tabs>
      </w:pPr>
      <w:r>
        <w:t>9)</w:t>
      </w:r>
      <w:r>
        <w:tab/>
        <w:t>Строительство артезианской скважины в пос. Горбатовка</w:t>
      </w:r>
    </w:p>
    <w:p w14:paraId="466205E8" w14:textId="77777777" w:rsidR="00C52754" w:rsidRDefault="00C52754" w:rsidP="00C52754">
      <w:pPr>
        <w:tabs>
          <w:tab w:val="left" w:pos="1134"/>
        </w:tabs>
      </w:pPr>
      <w:r>
        <w:t>10)</w:t>
      </w:r>
      <w:r>
        <w:tab/>
        <w:t>Строительство водопроводных сетей в пос. Горбатовка</w:t>
      </w:r>
    </w:p>
    <w:p w14:paraId="39895DF6" w14:textId="77777777" w:rsidR="00C52754" w:rsidRDefault="00C52754" w:rsidP="00C52754">
      <w:pPr>
        <w:tabs>
          <w:tab w:val="left" w:pos="1134"/>
        </w:tabs>
      </w:pPr>
      <w:r>
        <w:t>11)</w:t>
      </w:r>
      <w:r>
        <w:tab/>
        <w:t>Строительство башни в пос. Горбатовка</w:t>
      </w:r>
    </w:p>
    <w:p w14:paraId="65E6878C" w14:textId="77777777" w:rsidR="00C52754" w:rsidRDefault="00C52754" w:rsidP="00C52754">
      <w:pPr>
        <w:tabs>
          <w:tab w:val="left" w:pos="1134"/>
        </w:tabs>
      </w:pPr>
      <w:r>
        <w:t>12)</w:t>
      </w:r>
      <w:r>
        <w:tab/>
        <w:t>Реконструкция башни, в пос. Озерово;</w:t>
      </w:r>
    </w:p>
    <w:p w14:paraId="57EAF640" w14:textId="77777777" w:rsidR="00C52754" w:rsidRDefault="00C52754" w:rsidP="00C52754">
      <w:pPr>
        <w:tabs>
          <w:tab w:val="left" w:pos="1134"/>
        </w:tabs>
      </w:pPr>
      <w:r>
        <w:t>13)</w:t>
      </w:r>
      <w:r>
        <w:tab/>
        <w:t>Реконструкция скважины в пос. Озерово;</w:t>
      </w:r>
    </w:p>
    <w:p w14:paraId="6BF5E0C5" w14:textId="77777777" w:rsidR="00C52754" w:rsidRDefault="00C52754" w:rsidP="00C52754">
      <w:pPr>
        <w:tabs>
          <w:tab w:val="left" w:pos="1134"/>
        </w:tabs>
      </w:pPr>
      <w:r>
        <w:t>14)</w:t>
      </w:r>
      <w:r>
        <w:tab/>
        <w:t>Реконструкция башни, в пос. Рощино;</w:t>
      </w:r>
    </w:p>
    <w:p w14:paraId="52BCD881" w14:textId="77777777" w:rsidR="00C52754" w:rsidRDefault="00C52754" w:rsidP="00C52754">
      <w:pPr>
        <w:tabs>
          <w:tab w:val="left" w:pos="1134"/>
        </w:tabs>
      </w:pPr>
      <w:r>
        <w:t>15)</w:t>
      </w:r>
      <w:r>
        <w:tab/>
        <w:t>Реконструкция скважины в пос. Рощино;</w:t>
      </w:r>
    </w:p>
    <w:p w14:paraId="31CABF48" w14:textId="77777777" w:rsidR="00C52754" w:rsidRDefault="00C52754" w:rsidP="00C52754">
      <w:pPr>
        <w:tabs>
          <w:tab w:val="left" w:pos="1134"/>
        </w:tabs>
      </w:pPr>
      <w:r>
        <w:t>16)</w:t>
      </w:r>
      <w:r>
        <w:tab/>
        <w:t>Реконструкция башни, в пос. Каменка;</w:t>
      </w:r>
    </w:p>
    <w:p w14:paraId="4A18EEA5" w14:textId="77777777" w:rsidR="00C52754" w:rsidRDefault="00C52754" w:rsidP="00C52754">
      <w:pPr>
        <w:tabs>
          <w:tab w:val="left" w:pos="1134"/>
        </w:tabs>
      </w:pPr>
      <w:r>
        <w:t>17)</w:t>
      </w:r>
      <w:r>
        <w:tab/>
        <w:t xml:space="preserve">Реконструкция скважины в </w:t>
      </w:r>
      <w:proofErr w:type="gramStart"/>
      <w:r>
        <w:t>пос</w:t>
      </w:r>
      <w:proofErr w:type="gramEnd"/>
      <w:r>
        <w:t xml:space="preserve"> Каменка;</w:t>
      </w:r>
    </w:p>
    <w:p w14:paraId="39880057" w14:textId="77777777" w:rsidR="00C52754" w:rsidRDefault="00C52754" w:rsidP="00C52754">
      <w:pPr>
        <w:tabs>
          <w:tab w:val="left" w:pos="1134"/>
        </w:tabs>
      </w:pPr>
      <w:r>
        <w:lastRenderedPageBreak/>
        <w:t>18)</w:t>
      </w:r>
      <w:r>
        <w:tab/>
        <w:t>Строительство водопроводных сетей в пос. Каменка;</w:t>
      </w:r>
    </w:p>
    <w:p w14:paraId="3181DFA0" w14:textId="77777777" w:rsidR="00C52754" w:rsidRDefault="00C52754" w:rsidP="00C52754">
      <w:pPr>
        <w:tabs>
          <w:tab w:val="left" w:pos="1134"/>
        </w:tabs>
      </w:pPr>
      <w:r>
        <w:t>19)</w:t>
      </w:r>
      <w:r>
        <w:tab/>
        <w:t>Реконструкция башни, в пос. Александровка;</w:t>
      </w:r>
    </w:p>
    <w:p w14:paraId="5E6CC4AE" w14:textId="77777777" w:rsidR="00C52754" w:rsidRDefault="00C52754" w:rsidP="00C52754">
      <w:pPr>
        <w:tabs>
          <w:tab w:val="left" w:pos="1134"/>
        </w:tabs>
      </w:pPr>
      <w:r>
        <w:t>20)</w:t>
      </w:r>
      <w:r>
        <w:tab/>
        <w:t>Реконструкция скважины в пос. Александровка;</w:t>
      </w:r>
    </w:p>
    <w:p w14:paraId="0DC232F6" w14:textId="77777777" w:rsidR="00C52754" w:rsidRDefault="00C52754" w:rsidP="00C52754">
      <w:pPr>
        <w:tabs>
          <w:tab w:val="left" w:pos="1134"/>
        </w:tabs>
      </w:pPr>
      <w:r>
        <w:t>21)</w:t>
      </w:r>
      <w:r>
        <w:tab/>
        <w:t xml:space="preserve">Реконструкция башни, в пос. </w:t>
      </w:r>
      <w:proofErr w:type="gramStart"/>
      <w:r>
        <w:t>Киевское</w:t>
      </w:r>
      <w:proofErr w:type="gramEnd"/>
      <w:r>
        <w:t>;</w:t>
      </w:r>
    </w:p>
    <w:p w14:paraId="6E29C27C" w14:textId="77777777" w:rsidR="00C52754" w:rsidRDefault="00C52754" w:rsidP="00C52754">
      <w:pPr>
        <w:tabs>
          <w:tab w:val="left" w:pos="1134"/>
        </w:tabs>
      </w:pPr>
      <w:r>
        <w:t>22)</w:t>
      </w:r>
      <w:r>
        <w:tab/>
        <w:t xml:space="preserve">Реконструкция скважины в пос. </w:t>
      </w:r>
      <w:proofErr w:type="gramStart"/>
      <w:r>
        <w:t>Киевское</w:t>
      </w:r>
      <w:proofErr w:type="gramEnd"/>
      <w:r>
        <w:t>;</w:t>
      </w:r>
    </w:p>
    <w:p w14:paraId="5316F4F3" w14:textId="77777777" w:rsidR="00C52754" w:rsidRDefault="00C52754" w:rsidP="00C52754">
      <w:pPr>
        <w:tabs>
          <w:tab w:val="left" w:pos="1134"/>
        </w:tabs>
      </w:pPr>
      <w:r>
        <w:t>23)</w:t>
      </w:r>
      <w:r>
        <w:tab/>
        <w:t>Реконструкция башни, в пос. Низовка;</w:t>
      </w:r>
    </w:p>
    <w:p w14:paraId="32BFE951" w14:textId="77777777" w:rsidR="00C52754" w:rsidRDefault="00C52754" w:rsidP="00C52754">
      <w:pPr>
        <w:tabs>
          <w:tab w:val="left" w:pos="1134"/>
        </w:tabs>
      </w:pPr>
      <w:r>
        <w:t>24)</w:t>
      </w:r>
      <w:r>
        <w:tab/>
        <w:t>Реконструкция скважины в пос. Низовка;</w:t>
      </w:r>
    </w:p>
    <w:p w14:paraId="07669681" w14:textId="77777777" w:rsidR="00C52754" w:rsidRDefault="00C52754" w:rsidP="00C52754">
      <w:pPr>
        <w:tabs>
          <w:tab w:val="left" w:pos="1134"/>
        </w:tabs>
      </w:pPr>
      <w:r>
        <w:t>25)</w:t>
      </w:r>
      <w:r>
        <w:tab/>
        <w:t>Реконструкция башни, в пос. Сокольники;</w:t>
      </w:r>
    </w:p>
    <w:p w14:paraId="05A890AF" w14:textId="77777777" w:rsidR="00C52754" w:rsidRDefault="00C52754" w:rsidP="00C52754">
      <w:pPr>
        <w:tabs>
          <w:tab w:val="left" w:pos="1134"/>
        </w:tabs>
      </w:pPr>
      <w:r>
        <w:t>26)</w:t>
      </w:r>
      <w:r>
        <w:tab/>
        <w:t xml:space="preserve">Реконструкция башни, в пос. </w:t>
      </w:r>
      <w:proofErr w:type="gramStart"/>
      <w:r>
        <w:t>Вербное</w:t>
      </w:r>
      <w:proofErr w:type="gramEnd"/>
      <w:r>
        <w:t>;</w:t>
      </w:r>
    </w:p>
    <w:p w14:paraId="2EC3376F" w14:textId="77777777" w:rsidR="00C52754" w:rsidRDefault="00C52754" w:rsidP="00C52754">
      <w:pPr>
        <w:tabs>
          <w:tab w:val="left" w:pos="1134"/>
        </w:tabs>
      </w:pPr>
      <w:r>
        <w:t>27)</w:t>
      </w:r>
      <w:r>
        <w:tab/>
        <w:t xml:space="preserve">Реконструкция скважины в пос. </w:t>
      </w:r>
      <w:proofErr w:type="gramStart"/>
      <w:r>
        <w:t>Вербное</w:t>
      </w:r>
      <w:proofErr w:type="gramEnd"/>
      <w:r>
        <w:t>;</w:t>
      </w:r>
    </w:p>
    <w:p w14:paraId="12325719" w14:textId="77777777" w:rsidR="00C52754" w:rsidRDefault="00C52754" w:rsidP="00C52754">
      <w:pPr>
        <w:tabs>
          <w:tab w:val="left" w:pos="1134"/>
        </w:tabs>
      </w:pPr>
      <w:r>
        <w:t>28)</w:t>
      </w:r>
      <w:r>
        <w:tab/>
        <w:t xml:space="preserve">Реконструкция башни, в пос. </w:t>
      </w:r>
      <w:proofErr w:type="gramStart"/>
      <w:r>
        <w:t>Привольное</w:t>
      </w:r>
      <w:proofErr w:type="gramEnd"/>
      <w:r>
        <w:t>;</w:t>
      </w:r>
    </w:p>
    <w:p w14:paraId="30440F48" w14:textId="77777777" w:rsidR="00C52754" w:rsidRDefault="00C52754" w:rsidP="00C52754">
      <w:pPr>
        <w:tabs>
          <w:tab w:val="left" w:pos="1134"/>
        </w:tabs>
      </w:pPr>
      <w:r>
        <w:t>29)</w:t>
      </w:r>
      <w:r>
        <w:tab/>
        <w:t xml:space="preserve">Реконструкция скважины в пос. </w:t>
      </w:r>
      <w:proofErr w:type="gramStart"/>
      <w:r>
        <w:t>Привольное</w:t>
      </w:r>
      <w:proofErr w:type="gramEnd"/>
      <w:r>
        <w:t>;</w:t>
      </w:r>
    </w:p>
    <w:p w14:paraId="3E0B15A6" w14:textId="77777777" w:rsidR="00C52754" w:rsidRDefault="00C52754" w:rsidP="00C52754">
      <w:pPr>
        <w:tabs>
          <w:tab w:val="left" w:pos="1134"/>
        </w:tabs>
      </w:pPr>
      <w:r>
        <w:t>30)</w:t>
      </w:r>
      <w:r>
        <w:tab/>
        <w:t>Реконструкция башни, в пос. Янтаровка;</w:t>
      </w:r>
    </w:p>
    <w:p w14:paraId="4A4A48A3" w14:textId="77777777" w:rsidR="00C52754" w:rsidRDefault="00C52754" w:rsidP="00C52754">
      <w:pPr>
        <w:tabs>
          <w:tab w:val="left" w:pos="1134"/>
        </w:tabs>
      </w:pPr>
      <w:r>
        <w:t>31)</w:t>
      </w:r>
      <w:r>
        <w:tab/>
        <w:t>Реконструкция башни в пос. Лесенково;</w:t>
      </w:r>
    </w:p>
    <w:p w14:paraId="1ED16C0F" w14:textId="77777777" w:rsidR="00C52754" w:rsidRDefault="00C52754" w:rsidP="00C52754">
      <w:pPr>
        <w:tabs>
          <w:tab w:val="left" w:pos="1134"/>
        </w:tabs>
      </w:pPr>
      <w:r>
        <w:t>32)</w:t>
      </w:r>
      <w:r>
        <w:tab/>
        <w:t>Реконструкция скважины в пос. Лесенково;</w:t>
      </w:r>
    </w:p>
    <w:p w14:paraId="632B42EE" w14:textId="77777777" w:rsidR="00C52754" w:rsidRDefault="00C52754" w:rsidP="00C52754">
      <w:pPr>
        <w:tabs>
          <w:tab w:val="left" w:pos="1134"/>
        </w:tabs>
      </w:pPr>
      <w:r>
        <w:t>33)</w:t>
      </w:r>
      <w:r>
        <w:tab/>
        <w:t xml:space="preserve">Реконструкция башни в пос. </w:t>
      </w:r>
      <w:proofErr w:type="gramStart"/>
      <w:r>
        <w:t>Ягодное</w:t>
      </w:r>
      <w:proofErr w:type="gramEnd"/>
      <w:r>
        <w:t>;</w:t>
      </w:r>
    </w:p>
    <w:p w14:paraId="0DB3893E" w14:textId="77777777" w:rsidR="00C52754" w:rsidRDefault="00C52754" w:rsidP="00C52754">
      <w:pPr>
        <w:tabs>
          <w:tab w:val="left" w:pos="1134"/>
        </w:tabs>
      </w:pPr>
      <w:r>
        <w:t>34)</w:t>
      </w:r>
      <w:r>
        <w:tab/>
        <w:t xml:space="preserve">Реконструкция скважины в </w:t>
      </w:r>
      <w:proofErr w:type="gramStart"/>
      <w:r>
        <w:t>пос</w:t>
      </w:r>
      <w:proofErr w:type="gramEnd"/>
      <w:r>
        <w:t xml:space="preserve"> Ягодное;</w:t>
      </w:r>
    </w:p>
    <w:p w14:paraId="3BA4CEC3" w14:textId="77777777" w:rsidR="00C52754" w:rsidRDefault="00C52754" w:rsidP="00C52754">
      <w:pPr>
        <w:tabs>
          <w:tab w:val="left" w:pos="1134"/>
        </w:tabs>
      </w:pPr>
      <w:r>
        <w:t>35)</w:t>
      </w:r>
      <w:r>
        <w:tab/>
        <w:t xml:space="preserve">Реконструкция скважины в </w:t>
      </w:r>
      <w:proofErr w:type="gramStart"/>
      <w:r>
        <w:t>пос</w:t>
      </w:r>
      <w:proofErr w:type="gramEnd"/>
      <w:r>
        <w:t xml:space="preserve"> Филино;</w:t>
      </w:r>
    </w:p>
    <w:p w14:paraId="3C9CF45E" w14:textId="77777777" w:rsidR="00C52754" w:rsidRDefault="00C52754" w:rsidP="00C52754">
      <w:pPr>
        <w:tabs>
          <w:tab w:val="left" w:pos="1134"/>
        </w:tabs>
      </w:pPr>
      <w:r>
        <w:t>36)</w:t>
      </w:r>
      <w:r>
        <w:tab/>
        <w:t xml:space="preserve">Реконструкция скважины в </w:t>
      </w:r>
      <w:proofErr w:type="gramStart"/>
      <w:r>
        <w:t>пос</w:t>
      </w:r>
      <w:proofErr w:type="gramEnd"/>
      <w:r>
        <w:t xml:space="preserve"> Шатрово;</w:t>
      </w:r>
    </w:p>
    <w:p w14:paraId="6C5798B5" w14:textId="77777777" w:rsidR="00C52754" w:rsidRDefault="00C52754" w:rsidP="00C52754">
      <w:pPr>
        <w:tabs>
          <w:tab w:val="left" w:pos="1134"/>
        </w:tabs>
      </w:pPr>
      <w:r>
        <w:t>37)</w:t>
      </w:r>
      <w:r>
        <w:tab/>
        <w:t xml:space="preserve">Реконструкция башни в пос. </w:t>
      </w:r>
      <w:proofErr w:type="gramStart"/>
      <w:r>
        <w:t>Кленовое</w:t>
      </w:r>
      <w:proofErr w:type="gramEnd"/>
      <w:r>
        <w:t>;</w:t>
      </w:r>
    </w:p>
    <w:p w14:paraId="778A3A6E" w14:textId="77777777" w:rsidR="00C52754" w:rsidRDefault="00C52754" w:rsidP="00C52754">
      <w:pPr>
        <w:tabs>
          <w:tab w:val="left" w:pos="1134"/>
        </w:tabs>
      </w:pPr>
      <w:r>
        <w:t>38)</w:t>
      </w:r>
      <w:r>
        <w:tab/>
        <w:t xml:space="preserve">Реконструкция башни в пос. </w:t>
      </w:r>
      <w:proofErr w:type="gramStart"/>
      <w:r>
        <w:t>Водное</w:t>
      </w:r>
      <w:proofErr w:type="gramEnd"/>
      <w:r>
        <w:t>;</w:t>
      </w:r>
    </w:p>
    <w:p w14:paraId="0CF096B5" w14:textId="77777777" w:rsidR="00C52754" w:rsidRDefault="00C52754" w:rsidP="00C52754">
      <w:pPr>
        <w:tabs>
          <w:tab w:val="left" w:pos="1134"/>
        </w:tabs>
      </w:pPr>
      <w:r>
        <w:t>39)</w:t>
      </w:r>
      <w:r>
        <w:tab/>
        <w:t xml:space="preserve">Реконструкция скважины в </w:t>
      </w:r>
      <w:proofErr w:type="gramStart"/>
      <w:r>
        <w:t>пос</w:t>
      </w:r>
      <w:proofErr w:type="gramEnd"/>
      <w:r>
        <w:t xml:space="preserve"> Водное;</w:t>
      </w:r>
    </w:p>
    <w:p w14:paraId="04D26444" w14:textId="77777777" w:rsidR="00C52754" w:rsidRDefault="00C52754" w:rsidP="00C52754">
      <w:pPr>
        <w:tabs>
          <w:tab w:val="left" w:pos="1134"/>
        </w:tabs>
      </w:pPr>
      <w:r>
        <w:t>40)</w:t>
      </w:r>
      <w:r>
        <w:tab/>
        <w:t>Реконструкция башни в пос. Сычево;</w:t>
      </w:r>
    </w:p>
    <w:p w14:paraId="165D3542" w14:textId="77777777" w:rsidR="00C52754" w:rsidRDefault="00C52754" w:rsidP="00C52754">
      <w:pPr>
        <w:tabs>
          <w:tab w:val="left" w:pos="1134"/>
        </w:tabs>
      </w:pPr>
      <w:r>
        <w:t>41)</w:t>
      </w:r>
      <w:r>
        <w:tab/>
        <w:t xml:space="preserve">Реконструкция скважины в </w:t>
      </w:r>
      <w:proofErr w:type="gramStart"/>
      <w:r>
        <w:t>пос</w:t>
      </w:r>
      <w:proofErr w:type="gramEnd"/>
      <w:r>
        <w:t xml:space="preserve"> Сычево;</w:t>
      </w:r>
    </w:p>
    <w:p w14:paraId="10D0F36E" w14:textId="77777777" w:rsidR="00C52754" w:rsidRDefault="00C52754" w:rsidP="00C52754">
      <w:pPr>
        <w:tabs>
          <w:tab w:val="left" w:pos="1134"/>
        </w:tabs>
      </w:pPr>
      <w:r>
        <w:t>42)</w:t>
      </w:r>
      <w:r>
        <w:tab/>
        <w:t>Реконструкция 2 башен в пос. С Алексино;</w:t>
      </w:r>
    </w:p>
    <w:p w14:paraId="3B177D41" w14:textId="77777777" w:rsidR="00C52754" w:rsidRDefault="00C52754" w:rsidP="00C52754">
      <w:pPr>
        <w:tabs>
          <w:tab w:val="left" w:pos="1134"/>
        </w:tabs>
      </w:pPr>
      <w:r>
        <w:t>43)</w:t>
      </w:r>
      <w:r>
        <w:tab/>
        <w:t>Реконструкция скважины в пос</w:t>
      </w:r>
      <w:proofErr w:type="gramStart"/>
      <w:r>
        <w:t xml:space="preserve"> С</w:t>
      </w:r>
      <w:proofErr w:type="gramEnd"/>
      <w:r>
        <w:t xml:space="preserve"> Алексино;</w:t>
      </w:r>
    </w:p>
    <w:p w14:paraId="0F2D0C98" w14:textId="77777777" w:rsidR="00C52754" w:rsidRDefault="00C52754" w:rsidP="00C52754">
      <w:pPr>
        <w:tabs>
          <w:tab w:val="left" w:pos="1134"/>
        </w:tabs>
      </w:pPr>
      <w:r>
        <w:t>44)</w:t>
      </w:r>
      <w:r>
        <w:tab/>
        <w:t xml:space="preserve">Реконструкция скважины в </w:t>
      </w:r>
      <w:proofErr w:type="gramStart"/>
      <w:r>
        <w:t>пос</w:t>
      </w:r>
      <w:proofErr w:type="gramEnd"/>
      <w:r>
        <w:t xml:space="preserve"> Баркасово;</w:t>
      </w:r>
    </w:p>
    <w:p w14:paraId="4E48DEDC" w14:textId="77777777" w:rsidR="00C52754" w:rsidRDefault="00C52754" w:rsidP="00C52754">
      <w:pPr>
        <w:tabs>
          <w:tab w:val="left" w:pos="1134"/>
        </w:tabs>
      </w:pPr>
      <w:r>
        <w:t>45)</w:t>
      </w:r>
      <w:r>
        <w:tab/>
        <w:t xml:space="preserve">Реконструкция скважины в </w:t>
      </w:r>
      <w:proofErr w:type="gramStart"/>
      <w:r>
        <w:t>пос</w:t>
      </w:r>
      <w:proofErr w:type="gramEnd"/>
      <w:r>
        <w:t xml:space="preserve"> Кузнецкое;</w:t>
      </w:r>
    </w:p>
    <w:p w14:paraId="5C9A8E3D" w14:textId="77777777" w:rsidR="00C52754" w:rsidRDefault="00C52754" w:rsidP="00C52754">
      <w:pPr>
        <w:tabs>
          <w:tab w:val="left" w:pos="1134"/>
        </w:tabs>
      </w:pPr>
      <w:r>
        <w:t>46)</w:t>
      </w:r>
      <w:r>
        <w:tab/>
        <w:t xml:space="preserve">строительство башни в </w:t>
      </w:r>
      <w:proofErr w:type="gramStart"/>
      <w:r>
        <w:t>пос</w:t>
      </w:r>
      <w:proofErr w:type="gramEnd"/>
      <w:r>
        <w:t xml:space="preserve"> Куликово;</w:t>
      </w:r>
    </w:p>
    <w:p w14:paraId="304F9EB7" w14:textId="77777777" w:rsidR="00C52754" w:rsidRDefault="00C52754" w:rsidP="00C52754">
      <w:pPr>
        <w:tabs>
          <w:tab w:val="left" w:pos="1134"/>
        </w:tabs>
      </w:pPr>
      <w:r>
        <w:t>47)</w:t>
      </w:r>
      <w:r>
        <w:tab/>
        <w:t>Строительство скважины пос. Клюквенное;</w:t>
      </w:r>
    </w:p>
    <w:p w14:paraId="6AC1ED07" w14:textId="7988A32D" w:rsidR="00C52754" w:rsidRDefault="00C52754" w:rsidP="00C52754">
      <w:pPr>
        <w:tabs>
          <w:tab w:val="left" w:pos="1134"/>
        </w:tabs>
      </w:pPr>
      <w:r>
        <w:t>48)</w:t>
      </w:r>
      <w:r>
        <w:tab/>
        <w:t>строительство башни в пос. Клюквенное.</w:t>
      </w:r>
    </w:p>
    <w:p w14:paraId="2CAF17E3" w14:textId="77777777" w:rsidR="00C52754" w:rsidRDefault="00C52754" w:rsidP="00C52754"/>
    <w:p w14:paraId="6882A408" w14:textId="5B1EB26D" w:rsidR="00C52754" w:rsidRPr="00C52754" w:rsidRDefault="00C52754" w:rsidP="00C52754">
      <w:r>
        <w:t>Генеральным планом</w:t>
      </w:r>
      <w:r w:rsidRPr="00C52754">
        <w:t xml:space="preserve"> предлагается 100% обеспечение жителей </w:t>
      </w:r>
      <w:r>
        <w:t xml:space="preserve">МО «Зеленоградский муниципальный округ Калининградской области» </w:t>
      </w:r>
      <w:r w:rsidRPr="00C52754">
        <w:t>качественной питьевой водой в расчетный срок</w:t>
      </w:r>
      <w:r>
        <w:t xml:space="preserve"> (2040 год)</w:t>
      </w:r>
      <w:r w:rsidRPr="00C52754">
        <w:t>. Для этого на существующих и проектируемых водозаборах необходимо предусмотреть станции обезжелезивания и умягчения воды.</w:t>
      </w:r>
    </w:p>
    <w:p w14:paraId="7170930A" w14:textId="4D46114C" w:rsidR="00C52754" w:rsidRDefault="00757078" w:rsidP="00C52754">
      <w:r w:rsidRPr="00757078">
        <w:t>Прокладку новых водоводов предусматривается производить из труб ПНД, с гарантированным сроком службы 50 лет.</w:t>
      </w:r>
    </w:p>
    <w:p w14:paraId="43AFF768" w14:textId="77777777" w:rsidR="00C52754" w:rsidRDefault="00C52754" w:rsidP="00C52754"/>
    <w:p w14:paraId="31C66AC0" w14:textId="0172B811" w:rsidR="00284337" w:rsidRDefault="000662AD" w:rsidP="00404621">
      <w:pPr>
        <w:pStyle w:val="a0"/>
      </w:pPr>
      <w:bookmarkStart w:id="57" w:name="_Toc120510955"/>
      <w:r w:rsidRPr="00404621">
        <w:t>Р</w:t>
      </w:r>
      <w:r w:rsidR="00284337" w:rsidRPr="00404621">
        <w:t>азличные</w:t>
      </w:r>
      <w:r w:rsidR="00284337">
        <w:t xml:space="preserve"> сценарии развития централизованных систем водоснабжения в зависимости от различных сценариев</w:t>
      </w:r>
      <w:bookmarkEnd w:id="57"/>
      <w:r w:rsidR="00284337">
        <w:t xml:space="preserve"> </w:t>
      </w:r>
    </w:p>
    <w:p w14:paraId="3EFDB488" w14:textId="75A4F0DC" w:rsidR="00757078" w:rsidRDefault="00757078" w:rsidP="00757078">
      <w:r>
        <w:t>Настоящая Схема предусматривает два варианта развития централизованной системы водоснабжения МО «Зеленоградский муниципальный округ Калининградской области».</w:t>
      </w:r>
    </w:p>
    <w:p w14:paraId="2603AD55" w14:textId="77777777" w:rsidR="00757078" w:rsidRDefault="00757078" w:rsidP="00757078"/>
    <w:p w14:paraId="761D6D3E" w14:textId="2C72D4D9" w:rsidR="00757078" w:rsidRDefault="00757078" w:rsidP="00757078">
      <w:r>
        <w:t>Первый вариант – инерционный. Он основан на среднестатистических данных о численности населения за прошлые годы (2017-2022), предоставленных администрацией МО «Зеленоградский муниципальный округ Калининградской области» и на сохранении достигнутых существующих тенденций темпа роста населения или снижения показателей естественного прироста и миграции</w:t>
      </w:r>
      <w:r w:rsidR="00404F14">
        <w:t>.</w:t>
      </w:r>
    </w:p>
    <w:p w14:paraId="61F4DBC8" w14:textId="5F360687" w:rsidR="00757078" w:rsidRDefault="00757078" w:rsidP="00757078">
      <w:r w:rsidRPr="00757078">
        <w:lastRenderedPageBreak/>
        <w:t>Таким образом,</w:t>
      </w:r>
      <w:r>
        <w:t xml:space="preserve"> согласно Генеральному плану,</w:t>
      </w:r>
      <w:r w:rsidRPr="00757078">
        <w:t xml:space="preserve"> перспективная численность в соответствии с «инерционным» сценарием на расчетный срок составит 66853 чел., в том числе на первую очередь</w:t>
      </w:r>
      <w:r>
        <w:t xml:space="preserve"> (2030 год)</w:t>
      </w:r>
      <w:r w:rsidRPr="00757078">
        <w:t xml:space="preserve"> реализации мероприятий, предусмотренных генеральным планом – 52119 чел.</w:t>
      </w:r>
    </w:p>
    <w:p w14:paraId="50C5D5F5" w14:textId="77777777" w:rsidR="00757078" w:rsidRDefault="00757078" w:rsidP="00757078"/>
    <w:p w14:paraId="09A07607" w14:textId="3B64026C" w:rsidR="00757078" w:rsidRDefault="00404F14" w:rsidP="00757078">
      <w:r>
        <w:t>Во втором варианте - стабилизационном</w:t>
      </w:r>
      <w:r w:rsidRPr="00404F14">
        <w:t xml:space="preserve"> сценарии определяется, каким должен быть уровень рождаемости и смертности, чтобы численность населения </w:t>
      </w:r>
      <w:r>
        <w:t>МО «Зеленоградский муниципальный округ Калининградской области»</w:t>
      </w:r>
      <w:r w:rsidRPr="00404F14">
        <w:t xml:space="preserve"> поддерживалась только за счет естественного прироста.</w:t>
      </w:r>
      <w:r w:rsidR="00757078">
        <w:t xml:space="preserve"> </w:t>
      </w:r>
    </w:p>
    <w:p w14:paraId="3316D885" w14:textId="48370E85" w:rsidR="00757078" w:rsidRDefault="00404F14" w:rsidP="00757078">
      <w:pPr>
        <w:tabs>
          <w:tab w:val="left" w:pos="1064"/>
          <w:tab w:val="left" w:pos="1100"/>
        </w:tabs>
        <w:rPr>
          <w:szCs w:val="24"/>
        </w:rPr>
      </w:pPr>
      <w:r w:rsidRPr="00404F14">
        <w:rPr>
          <w:szCs w:val="24"/>
        </w:rPr>
        <w:t xml:space="preserve">Таким образом, </w:t>
      </w:r>
      <w:r>
        <w:rPr>
          <w:szCs w:val="24"/>
        </w:rPr>
        <w:t>согласно Генеральному плану,</w:t>
      </w:r>
      <w:r w:rsidRPr="00404F14">
        <w:rPr>
          <w:szCs w:val="24"/>
        </w:rPr>
        <w:t xml:space="preserve"> общая численность постоянного населения </w:t>
      </w:r>
      <w:r>
        <w:t>МО «Зеленоградский муниципальный округ Калининградской области»</w:t>
      </w:r>
      <w:r w:rsidRPr="00404F14">
        <w:rPr>
          <w:szCs w:val="24"/>
        </w:rPr>
        <w:t xml:space="preserve"> на расчетный срок составит 47574 человека, в том числе на первую очередь реализации мероприятий, предусмотренных гене</w:t>
      </w:r>
      <w:r>
        <w:rPr>
          <w:szCs w:val="24"/>
        </w:rPr>
        <w:t xml:space="preserve">ральным планом – 41115 человека. </w:t>
      </w:r>
    </w:p>
    <w:p w14:paraId="0334E0B5" w14:textId="77777777" w:rsidR="00404F14" w:rsidRDefault="00404F14" w:rsidP="00757078">
      <w:pPr>
        <w:tabs>
          <w:tab w:val="left" w:pos="1064"/>
          <w:tab w:val="left" w:pos="1100"/>
        </w:tabs>
        <w:rPr>
          <w:szCs w:val="24"/>
        </w:rPr>
      </w:pPr>
    </w:p>
    <w:p w14:paraId="02544438" w14:textId="083610F1" w:rsidR="00404F14" w:rsidRDefault="00404F14" w:rsidP="00404F14">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29</w:t>
      </w:r>
      <w:r w:rsidR="000B7E8F">
        <w:rPr>
          <w:noProof/>
        </w:rPr>
        <w:fldChar w:fldCharType="end"/>
      </w:r>
      <w:r>
        <w:t xml:space="preserve"> Численность населения, согласно второму варианту развития</w:t>
      </w:r>
    </w:p>
    <w:tbl>
      <w:tblPr>
        <w:tblStyle w:val="TableGridReport1"/>
        <w:tblW w:w="0" w:type="auto"/>
        <w:jc w:val="center"/>
        <w:tblLook w:val="04A0" w:firstRow="1" w:lastRow="0" w:firstColumn="1" w:lastColumn="0" w:noHBand="0" w:noVBand="1"/>
      </w:tblPr>
      <w:tblGrid>
        <w:gridCol w:w="3372"/>
        <w:gridCol w:w="3469"/>
        <w:gridCol w:w="3070"/>
      </w:tblGrid>
      <w:tr w:rsidR="00404F14" w:rsidRPr="00404F14" w14:paraId="32693EE1" w14:textId="77777777" w:rsidTr="00404F14">
        <w:trPr>
          <w:trHeight w:val="20"/>
          <w:jc w:val="center"/>
        </w:trPr>
        <w:tc>
          <w:tcPr>
            <w:tcW w:w="3372" w:type="dxa"/>
            <w:vAlign w:val="center"/>
          </w:tcPr>
          <w:p w14:paraId="51517356" w14:textId="77777777" w:rsidR="00404F14" w:rsidRPr="007B18FB" w:rsidRDefault="00404F14" w:rsidP="00404F14">
            <w:pPr>
              <w:ind w:firstLine="0"/>
              <w:jc w:val="center"/>
              <w:rPr>
                <w:rFonts w:eastAsia="Calibri"/>
                <w:b/>
                <w:sz w:val="20"/>
                <w:szCs w:val="20"/>
              </w:rPr>
            </w:pPr>
            <w:r w:rsidRPr="007B18FB">
              <w:rPr>
                <w:rFonts w:eastAsia="Calibri"/>
                <w:b/>
                <w:sz w:val="20"/>
                <w:szCs w:val="20"/>
              </w:rPr>
              <w:t>Населенный пункт</w:t>
            </w:r>
          </w:p>
        </w:tc>
        <w:tc>
          <w:tcPr>
            <w:tcW w:w="3469" w:type="dxa"/>
            <w:vAlign w:val="center"/>
          </w:tcPr>
          <w:p w14:paraId="3CC2825C" w14:textId="77A1BB8B" w:rsidR="00404F14" w:rsidRPr="007B18FB" w:rsidRDefault="00404F14" w:rsidP="00404F14">
            <w:pPr>
              <w:ind w:firstLine="0"/>
              <w:jc w:val="center"/>
              <w:rPr>
                <w:rFonts w:eastAsia="Calibri"/>
                <w:b/>
                <w:sz w:val="20"/>
                <w:szCs w:val="20"/>
              </w:rPr>
            </w:pPr>
            <w:r w:rsidRPr="007B18FB">
              <w:rPr>
                <w:rFonts w:eastAsia="Calibri"/>
                <w:b/>
                <w:sz w:val="20"/>
                <w:szCs w:val="20"/>
              </w:rPr>
              <w:t>Первая очередь 2030 г</w:t>
            </w:r>
          </w:p>
        </w:tc>
        <w:tc>
          <w:tcPr>
            <w:tcW w:w="3070" w:type="dxa"/>
            <w:vAlign w:val="center"/>
          </w:tcPr>
          <w:p w14:paraId="0D0FCE47" w14:textId="77777777" w:rsidR="00404F14" w:rsidRPr="007B18FB" w:rsidRDefault="00404F14" w:rsidP="00404F14">
            <w:pPr>
              <w:ind w:firstLine="0"/>
              <w:jc w:val="center"/>
              <w:rPr>
                <w:rFonts w:eastAsia="Calibri"/>
                <w:b/>
                <w:sz w:val="20"/>
                <w:szCs w:val="20"/>
              </w:rPr>
            </w:pPr>
            <w:r w:rsidRPr="007B18FB">
              <w:rPr>
                <w:rFonts w:eastAsia="Calibri"/>
                <w:b/>
                <w:sz w:val="20"/>
                <w:szCs w:val="20"/>
              </w:rPr>
              <w:t xml:space="preserve">Расчетный срок </w:t>
            </w:r>
            <w:smartTag w:uri="urn:schemas-microsoft-com:office:smarttags" w:element="metricconverter">
              <w:smartTagPr>
                <w:attr w:name="ProductID" w:val="2040 г"/>
              </w:smartTagPr>
              <w:r w:rsidRPr="007B18FB">
                <w:rPr>
                  <w:rFonts w:eastAsia="Calibri"/>
                  <w:b/>
                  <w:sz w:val="20"/>
                  <w:szCs w:val="20"/>
                </w:rPr>
                <w:t>2040 г</w:t>
              </w:r>
            </w:smartTag>
          </w:p>
        </w:tc>
      </w:tr>
      <w:tr w:rsidR="00404F14" w:rsidRPr="00404F14" w14:paraId="722EBAD1" w14:textId="77777777" w:rsidTr="00404F14">
        <w:trPr>
          <w:trHeight w:val="20"/>
          <w:jc w:val="center"/>
        </w:trPr>
        <w:tc>
          <w:tcPr>
            <w:tcW w:w="3372" w:type="dxa"/>
          </w:tcPr>
          <w:p w14:paraId="0A9E035A" w14:textId="11B17C40" w:rsidR="00404F14" w:rsidRPr="00404F14" w:rsidRDefault="00362B40" w:rsidP="00404F14">
            <w:pPr>
              <w:ind w:firstLine="0"/>
              <w:jc w:val="left"/>
              <w:rPr>
                <w:rFonts w:eastAsia="Calibri"/>
                <w:sz w:val="20"/>
                <w:szCs w:val="20"/>
              </w:rPr>
            </w:pPr>
            <w:r>
              <w:rPr>
                <w:rFonts w:eastAsia="Calibri"/>
                <w:sz w:val="20"/>
                <w:szCs w:val="20"/>
              </w:rPr>
              <w:t>г.</w:t>
            </w:r>
            <w:r w:rsidR="00404F14" w:rsidRPr="00404F14">
              <w:rPr>
                <w:rFonts w:eastAsia="Calibri"/>
                <w:sz w:val="20"/>
                <w:szCs w:val="20"/>
              </w:rPr>
              <w:t xml:space="preserve"> Зеленоградск</w:t>
            </w:r>
          </w:p>
        </w:tc>
        <w:tc>
          <w:tcPr>
            <w:tcW w:w="3469" w:type="dxa"/>
          </w:tcPr>
          <w:p w14:paraId="6AF33D5A" w14:textId="77777777" w:rsidR="00404F14" w:rsidRPr="00404F14" w:rsidRDefault="00404F14" w:rsidP="00404F14">
            <w:pPr>
              <w:ind w:firstLine="0"/>
              <w:jc w:val="center"/>
              <w:rPr>
                <w:rFonts w:eastAsia="Calibri"/>
                <w:sz w:val="20"/>
                <w:szCs w:val="20"/>
              </w:rPr>
            </w:pPr>
            <w:r w:rsidRPr="00404F14">
              <w:rPr>
                <w:sz w:val="20"/>
                <w:szCs w:val="20"/>
              </w:rPr>
              <w:t>17693</w:t>
            </w:r>
          </w:p>
        </w:tc>
        <w:tc>
          <w:tcPr>
            <w:tcW w:w="3070" w:type="dxa"/>
          </w:tcPr>
          <w:p w14:paraId="1085A59A" w14:textId="77777777" w:rsidR="00404F14" w:rsidRPr="00404F14" w:rsidRDefault="00404F14" w:rsidP="00404F14">
            <w:pPr>
              <w:tabs>
                <w:tab w:val="left" w:pos="993"/>
              </w:tabs>
              <w:ind w:firstLine="0"/>
              <w:contextualSpacing/>
              <w:jc w:val="center"/>
              <w:rPr>
                <w:sz w:val="20"/>
                <w:szCs w:val="20"/>
              </w:rPr>
            </w:pPr>
            <w:r w:rsidRPr="00404F14">
              <w:rPr>
                <w:sz w:val="20"/>
                <w:szCs w:val="20"/>
              </w:rPr>
              <w:t>20472</w:t>
            </w:r>
          </w:p>
        </w:tc>
      </w:tr>
      <w:tr w:rsidR="00404F14" w:rsidRPr="00404F14" w14:paraId="38D4129C" w14:textId="77777777" w:rsidTr="00404F14">
        <w:trPr>
          <w:trHeight w:val="20"/>
          <w:jc w:val="center"/>
        </w:trPr>
        <w:tc>
          <w:tcPr>
            <w:tcW w:w="3372" w:type="dxa"/>
          </w:tcPr>
          <w:p w14:paraId="05C1D4C6" w14:textId="68FCBD32" w:rsidR="00404F14" w:rsidRPr="00404F14" w:rsidRDefault="00362B40" w:rsidP="00404F14">
            <w:pPr>
              <w:ind w:firstLine="0"/>
              <w:jc w:val="left"/>
              <w:rPr>
                <w:rFonts w:eastAsia="Calibri"/>
                <w:sz w:val="20"/>
                <w:szCs w:val="20"/>
              </w:rPr>
            </w:pPr>
            <w:r>
              <w:rPr>
                <w:rFonts w:eastAsia="Calibri"/>
                <w:sz w:val="20"/>
                <w:szCs w:val="20"/>
              </w:rPr>
              <w:t>с</w:t>
            </w:r>
            <w:r w:rsidR="00404F14" w:rsidRPr="00404F14">
              <w:rPr>
                <w:rFonts w:eastAsia="Calibri"/>
                <w:sz w:val="20"/>
                <w:szCs w:val="20"/>
              </w:rPr>
              <w:t>ельские населенные пункты</w:t>
            </w:r>
          </w:p>
        </w:tc>
        <w:tc>
          <w:tcPr>
            <w:tcW w:w="3469" w:type="dxa"/>
          </w:tcPr>
          <w:p w14:paraId="780C5252" w14:textId="77777777" w:rsidR="00404F14" w:rsidRPr="00404F14" w:rsidRDefault="00404F14" w:rsidP="00404F14">
            <w:pPr>
              <w:ind w:firstLine="0"/>
              <w:jc w:val="center"/>
              <w:rPr>
                <w:rFonts w:eastAsia="Calibri"/>
                <w:sz w:val="20"/>
                <w:szCs w:val="20"/>
              </w:rPr>
            </w:pPr>
            <w:r w:rsidRPr="00404F14">
              <w:rPr>
                <w:sz w:val="20"/>
                <w:szCs w:val="20"/>
              </w:rPr>
              <w:t>23422</w:t>
            </w:r>
          </w:p>
        </w:tc>
        <w:tc>
          <w:tcPr>
            <w:tcW w:w="3070" w:type="dxa"/>
          </w:tcPr>
          <w:p w14:paraId="0BBEFBF1" w14:textId="77777777" w:rsidR="00404F14" w:rsidRPr="00404F14" w:rsidRDefault="00404F14" w:rsidP="00404F14">
            <w:pPr>
              <w:ind w:firstLine="0"/>
              <w:jc w:val="center"/>
              <w:rPr>
                <w:rFonts w:eastAsia="Calibri"/>
                <w:sz w:val="20"/>
                <w:szCs w:val="20"/>
              </w:rPr>
            </w:pPr>
            <w:r w:rsidRPr="00404F14">
              <w:rPr>
                <w:sz w:val="20"/>
                <w:szCs w:val="20"/>
              </w:rPr>
              <w:t>27102</w:t>
            </w:r>
          </w:p>
        </w:tc>
      </w:tr>
      <w:tr w:rsidR="00404F14" w:rsidRPr="00404F14" w14:paraId="699BC8EC" w14:textId="77777777" w:rsidTr="00404F14">
        <w:trPr>
          <w:trHeight w:val="20"/>
          <w:jc w:val="center"/>
        </w:trPr>
        <w:tc>
          <w:tcPr>
            <w:tcW w:w="3372" w:type="dxa"/>
          </w:tcPr>
          <w:p w14:paraId="3ADABE25" w14:textId="00438BFD" w:rsidR="00404F14" w:rsidRPr="00404F14" w:rsidRDefault="00362B40" w:rsidP="00404F14">
            <w:pPr>
              <w:ind w:firstLine="0"/>
              <w:jc w:val="left"/>
              <w:rPr>
                <w:rFonts w:eastAsia="Calibri"/>
                <w:sz w:val="20"/>
                <w:szCs w:val="20"/>
              </w:rPr>
            </w:pPr>
            <w:r>
              <w:rPr>
                <w:rFonts w:eastAsia="Calibri"/>
                <w:sz w:val="20"/>
                <w:szCs w:val="20"/>
              </w:rPr>
              <w:t>и</w:t>
            </w:r>
            <w:r w:rsidR="00404F14" w:rsidRPr="00404F14">
              <w:rPr>
                <w:rFonts w:eastAsia="Calibri"/>
                <w:sz w:val="20"/>
                <w:szCs w:val="20"/>
              </w:rPr>
              <w:t>того</w:t>
            </w:r>
            <w:r w:rsidR="00404F14" w:rsidRPr="00362B40">
              <w:rPr>
                <w:rFonts w:eastAsia="Calibri"/>
                <w:sz w:val="20"/>
                <w:szCs w:val="20"/>
              </w:rPr>
              <w:t>, человек</w:t>
            </w:r>
          </w:p>
        </w:tc>
        <w:tc>
          <w:tcPr>
            <w:tcW w:w="3469" w:type="dxa"/>
          </w:tcPr>
          <w:p w14:paraId="74BD5240" w14:textId="77777777" w:rsidR="00404F14" w:rsidRPr="00404F14" w:rsidRDefault="00404F14" w:rsidP="00404F14">
            <w:pPr>
              <w:ind w:firstLine="0"/>
              <w:jc w:val="center"/>
              <w:rPr>
                <w:rFonts w:eastAsia="Calibri"/>
                <w:sz w:val="20"/>
                <w:szCs w:val="20"/>
              </w:rPr>
            </w:pPr>
            <w:r w:rsidRPr="00404F14">
              <w:rPr>
                <w:rFonts w:eastAsia="Calibri"/>
                <w:sz w:val="20"/>
                <w:szCs w:val="20"/>
              </w:rPr>
              <w:t>41115</w:t>
            </w:r>
          </w:p>
        </w:tc>
        <w:tc>
          <w:tcPr>
            <w:tcW w:w="3070" w:type="dxa"/>
          </w:tcPr>
          <w:p w14:paraId="1E096606" w14:textId="77777777" w:rsidR="00404F14" w:rsidRPr="00404F14" w:rsidRDefault="00404F14" w:rsidP="00404F14">
            <w:pPr>
              <w:ind w:firstLine="0"/>
              <w:jc w:val="center"/>
              <w:rPr>
                <w:rFonts w:eastAsia="Calibri"/>
                <w:sz w:val="20"/>
                <w:szCs w:val="20"/>
              </w:rPr>
            </w:pPr>
            <w:r w:rsidRPr="00404F14">
              <w:rPr>
                <w:sz w:val="20"/>
                <w:szCs w:val="20"/>
              </w:rPr>
              <w:t>47574</w:t>
            </w:r>
          </w:p>
        </w:tc>
      </w:tr>
    </w:tbl>
    <w:p w14:paraId="1E9D31CF" w14:textId="77777777" w:rsidR="00404F14" w:rsidRDefault="00404F14" w:rsidP="00757078">
      <w:pPr>
        <w:tabs>
          <w:tab w:val="left" w:pos="1064"/>
          <w:tab w:val="left" w:pos="1100"/>
        </w:tabs>
        <w:rPr>
          <w:szCs w:val="24"/>
        </w:rPr>
      </w:pPr>
    </w:p>
    <w:p w14:paraId="1D34AAEB" w14:textId="1C29EC0F" w:rsidR="00404F14" w:rsidRDefault="00404F14" w:rsidP="00757078">
      <w:pPr>
        <w:tabs>
          <w:tab w:val="left" w:pos="1064"/>
          <w:tab w:val="left" w:pos="1100"/>
        </w:tabs>
      </w:pPr>
      <w:r>
        <w:rPr>
          <w:szCs w:val="24"/>
        </w:rPr>
        <w:t xml:space="preserve">В обоих вариантах развития систем водоснабжения на территории </w:t>
      </w:r>
      <w:r>
        <w:t>МО «Зеленоградский муниципальный округ Калининградской области» определены необходимые мероприятия для развития данных систем. Различия представлены лишь в различных объемах перспективного водопотребления.</w:t>
      </w:r>
    </w:p>
    <w:p w14:paraId="04ADD751" w14:textId="5E195BD9" w:rsidR="00404F14" w:rsidRDefault="00404F14" w:rsidP="00757078">
      <w:pPr>
        <w:tabs>
          <w:tab w:val="left" w:pos="1064"/>
          <w:tab w:val="left" w:pos="1100"/>
        </w:tabs>
      </w:pPr>
      <w:r>
        <w:t xml:space="preserve">Так, согласно Генеральному плану, представлены расчетные значения </w:t>
      </w:r>
      <w:r w:rsidR="00362B40">
        <w:t>суммарного расхода воды:</w:t>
      </w:r>
    </w:p>
    <w:p w14:paraId="0DE57C49" w14:textId="77777777" w:rsidR="00362B40" w:rsidRDefault="00362B40" w:rsidP="00757078">
      <w:pPr>
        <w:tabs>
          <w:tab w:val="left" w:pos="1064"/>
          <w:tab w:val="left" w:pos="1100"/>
        </w:tabs>
      </w:pPr>
    </w:p>
    <w:p w14:paraId="2F682A40" w14:textId="4D94142E" w:rsidR="00362B40" w:rsidRDefault="00362B40" w:rsidP="00362B40">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30</w:t>
      </w:r>
      <w:r w:rsidR="000B7E8F">
        <w:rPr>
          <w:noProof/>
        </w:rPr>
        <w:fldChar w:fldCharType="end"/>
      </w:r>
      <w:r>
        <w:t xml:space="preserve"> Перспективные объемы расхода воды, согласно Генеральному плану</w:t>
      </w:r>
    </w:p>
    <w:tbl>
      <w:tblPr>
        <w:tblW w:w="0" w:type="auto"/>
        <w:jc w:val="center"/>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513"/>
        <w:gridCol w:w="1894"/>
        <w:gridCol w:w="1908"/>
        <w:gridCol w:w="1851"/>
        <w:gridCol w:w="2051"/>
        <w:gridCol w:w="1694"/>
      </w:tblGrid>
      <w:tr w:rsidR="00362B40" w:rsidRPr="00362B40" w14:paraId="749CEC79" w14:textId="77777777" w:rsidTr="00362B40">
        <w:trPr>
          <w:trHeight w:val="339"/>
          <w:tblHeader/>
          <w:jc w:val="center"/>
        </w:trPr>
        <w:tc>
          <w:tcPr>
            <w:tcW w:w="513" w:type="dxa"/>
            <w:vMerge w:val="restart"/>
            <w:vAlign w:val="center"/>
          </w:tcPr>
          <w:p w14:paraId="795DBE6A" w14:textId="77777777" w:rsidR="00362B40" w:rsidRPr="007B18FB" w:rsidRDefault="00362B40" w:rsidP="00362B40">
            <w:pPr>
              <w:ind w:firstLine="0"/>
              <w:jc w:val="center"/>
              <w:rPr>
                <w:rFonts w:eastAsia="Calibri" w:cs="Times New Roman"/>
                <w:b/>
                <w:sz w:val="20"/>
                <w:szCs w:val="20"/>
              </w:rPr>
            </w:pPr>
            <w:r w:rsidRPr="007B18FB">
              <w:rPr>
                <w:rFonts w:eastAsia="Calibri" w:cs="Times New Roman"/>
                <w:b/>
                <w:sz w:val="20"/>
                <w:szCs w:val="20"/>
              </w:rPr>
              <w:t xml:space="preserve">№ </w:t>
            </w:r>
            <w:proofErr w:type="gramStart"/>
            <w:r w:rsidRPr="007B18FB">
              <w:rPr>
                <w:rFonts w:eastAsia="Calibri" w:cs="Times New Roman"/>
                <w:b/>
                <w:sz w:val="20"/>
                <w:szCs w:val="20"/>
              </w:rPr>
              <w:t>п</w:t>
            </w:r>
            <w:proofErr w:type="gramEnd"/>
            <w:r w:rsidRPr="007B18FB">
              <w:rPr>
                <w:rFonts w:eastAsia="Calibri" w:cs="Times New Roman"/>
                <w:b/>
                <w:sz w:val="20"/>
                <w:szCs w:val="20"/>
              </w:rPr>
              <w:t>/п</w:t>
            </w:r>
          </w:p>
        </w:tc>
        <w:tc>
          <w:tcPr>
            <w:tcW w:w="1894" w:type="dxa"/>
            <w:vMerge w:val="restart"/>
            <w:vAlign w:val="center"/>
          </w:tcPr>
          <w:p w14:paraId="1C5ED53B" w14:textId="77777777" w:rsidR="00362B40" w:rsidRPr="007B18FB" w:rsidRDefault="00362B40" w:rsidP="00362B40">
            <w:pPr>
              <w:ind w:firstLine="0"/>
              <w:jc w:val="center"/>
              <w:rPr>
                <w:rFonts w:eastAsia="Calibri" w:cs="Times New Roman"/>
                <w:b/>
                <w:sz w:val="20"/>
                <w:szCs w:val="20"/>
              </w:rPr>
            </w:pPr>
            <w:r w:rsidRPr="007B18FB">
              <w:rPr>
                <w:rFonts w:eastAsia="Calibri" w:cs="Times New Roman"/>
                <w:b/>
                <w:sz w:val="20"/>
                <w:szCs w:val="20"/>
              </w:rPr>
              <w:t>Наименование потребителя</w:t>
            </w:r>
          </w:p>
        </w:tc>
        <w:tc>
          <w:tcPr>
            <w:tcW w:w="3759" w:type="dxa"/>
            <w:gridSpan w:val="2"/>
            <w:tcBorders>
              <w:right w:val="single" w:sz="4" w:space="0" w:color="auto"/>
            </w:tcBorders>
            <w:vAlign w:val="center"/>
          </w:tcPr>
          <w:p w14:paraId="7D27017C" w14:textId="77777777" w:rsidR="00362B40" w:rsidRPr="007B18FB" w:rsidRDefault="00362B40" w:rsidP="00362B40">
            <w:pPr>
              <w:keepLines/>
              <w:widowControl w:val="0"/>
              <w:suppressAutoHyphens/>
              <w:snapToGrid w:val="0"/>
              <w:ind w:firstLine="0"/>
              <w:jc w:val="center"/>
              <w:rPr>
                <w:rFonts w:eastAsia="Times New Roman" w:cs="Times New Roman"/>
                <w:b/>
                <w:sz w:val="20"/>
                <w:szCs w:val="20"/>
                <w:shd w:val="clear" w:color="auto" w:fill="FFFFFF"/>
                <w:lang w:eastAsia="ar-SA"/>
              </w:rPr>
            </w:pPr>
            <w:r w:rsidRPr="007B18FB">
              <w:rPr>
                <w:rFonts w:eastAsia="Times New Roman" w:cs="Times New Roman"/>
                <w:b/>
                <w:sz w:val="20"/>
                <w:szCs w:val="20"/>
                <w:shd w:val="clear" w:color="auto" w:fill="FFFFFF"/>
                <w:lang w:eastAsia="ar-SA"/>
              </w:rPr>
              <w:t>Первая очередь (</w:t>
            </w:r>
            <w:smartTag w:uri="urn:schemas-microsoft-com:office:smarttags" w:element="metricconverter">
              <w:smartTagPr>
                <w:attr w:name="ProductID" w:val="2030 г"/>
              </w:smartTagPr>
              <w:r w:rsidRPr="007B18FB">
                <w:rPr>
                  <w:rFonts w:eastAsia="Times New Roman" w:cs="Times New Roman"/>
                  <w:b/>
                  <w:sz w:val="20"/>
                  <w:szCs w:val="20"/>
                  <w:shd w:val="clear" w:color="auto" w:fill="FFFFFF"/>
                  <w:lang w:eastAsia="ar-SA"/>
                </w:rPr>
                <w:t>2030 г</w:t>
              </w:r>
            </w:smartTag>
            <w:r w:rsidRPr="007B18FB">
              <w:rPr>
                <w:rFonts w:eastAsia="Times New Roman" w:cs="Times New Roman"/>
                <w:b/>
                <w:sz w:val="20"/>
                <w:szCs w:val="20"/>
                <w:shd w:val="clear" w:color="auto" w:fill="FFFFFF"/>
                <w:lang w:eastAsia="ar-SA"/>
              </w:rPr>
              <w:t>.)</w:t>
            </w:r>
          </w:p>
        </w:tc>
        <w:tc>
          <w:tcPr>
            <w:tcW w:w="3745" w:type="dxa"/>
            <w:gridSpan w:val="2"/>
            <w:tcBorders>
              <w:right w:val="single" w:sz="4" w:space="0" w:color="auto"/>
            </w:tcBorders>
            <w:vAlign w:val="center"/>
          </w:tcPr>
          <w:p w14:paraId="5C70F612" w14:textId="77777777" w:rsidR="00362B40" w:rsidRPr="007B18FB" w:rsidRDefault="00362B40" w:rsidP="00362B40">
            <w:pPr>
              <w:keepLines/>
              <w:widowControl w:val="0"/>
              <w:suppressAutoHyphens/>
              <w:snapToGrid w:val="0"/>
              <w:ind w:firstLine="0"/>
              <w:jc w:val="center"/>
              <w:rPr>
                <w:rFonts w:eastAsia="Times New Roman" w:cs="Times New Roman"/>
                <w:b/>
                <w:sz w:val="20"/>
                <w:szCs w:val="20"/>
                <w:shd w:val="clear" w:color="auto" w:fill="FFFFFF"/>
                <w:lang w:eastAsia="ar-SA"/>
              </w:rPr>
            </w:pPr>
            <w:r w:rsidRPr="007B18FB">
              <w:rPr>
                <w:rFonts w:eastAsia="Times New Roman" w:cs="Times New Roman"/>
                <w:b/>
                <w:sz w:val="20"/>
                <w:szCs w:val="20"/>
                <w:shd w:val="clear" w:color="auto" w:fill="FFFFFF"/>
                <w:lang w:eastAsia="ar-SA"/>
              </w:rPr>
              <w:t>Расчетный срок (</w:t>
            </w:r>
            <w:smartTag w:uri="urn:schemas-microsoft-com:office:smarttags" w:element="metricconverter">
              <w:smartTagPr>
                <w:attr w:name="ProductID" w:val="2040 г"/>
              </w:smartTagPr>
              <w:r w:rsidRPr="007B18FB">
                <w:rPr>
                  <w:rFonts w:eastAsia="Times New Roman" w:cs="Times New Roman"/>
                  <w:b/>
                  <w:sz w:val="20"/>
                  <w:szCs w:val="20"/>
                  <w:shd w:val="clear" w:color="auto" w:fill="FFFFFF"/>
                  <w:lang w:eastAsia="ar-SA"/>
                </w:rPr>
                <w:t>2040 г</w:t>
              </w:r>
            </w:smartTag>
            <w:r w:rsidRPr="007B18FB">
              <w:rPr>
                <w:rFonts w:eastAsia="Times New Roman" w:cs="Times New Roman"/>
                <w:b/>
                <w:sz w:val="20"/>
                <w:szCs w:val="20"/>
                <w:shd w:val="clear" w:color="auto" w:fill="FFFFFF"/>
                <w:lang w:eastAsia="ar-SA"/>
              </w:rPr>
              <w:t>.)</w:t>
            </w:r>
          </w:p>
        </w:tc>
      </w:tr>
      <w:tr w:rsidR="00362B40" w:rsidRPr="00362B40" w14:paraId="5726C619" w14:textId="77777777" w:rsidTr="00362B40">
        <w:trPr>
          <w:trHeight w:val="210"/>
          <w:tblHeader/>
          <w:jc w:val="center"/>
        </w:trPr>
        <w:tc>
          <w:tcPr>
            <w:tcW w:w="513" w:type="dxa"/>
            <w:vMerge/>
            <w:vAlign w:val="center"/>
          </w:tcPr>
          <w:p w14:paraId="4328D94A" w14:textId="77777777" w:rsidR="00362B40" w:rsidRPr="007B18FB" w:rsidRDefault="00362B40" w:rsidP="00362B40">
            <w:pPr>
              <w:ind w:firstLine="0"/>
              <w:jc w:val="center"/>
              <w:rPr>
                <w:rFonts w:eastAsia="Calibri" w:cs="Times New Roman"/>
                <w:b/>
                <w:sz w:val="20"/>
                <w:szCs w:val="20"/>
              </w:rPr>
            </w:pPr>
          </w:p>
        </w:tc>
        <w:tc>
          <w:tcPr>
            <w:tcW w:w="1894" w:type="dxa"/>
            <w:vMerge/>
            <w:vAlign w:val="center"/>
          </w:tcPr>
          <w:p w14:paraId="1124C520" w14:textId="77777777" w:rsidR="00362B40" w:rsidRPr="007B18FB" w:rsidRDefault="00362B40" w:rsidP="00362B40">
            <w:pPr>
              <w:ind w:firstLine="0"/>
              <w:jc w:val="center"/>
              <w:rPr>
                <w:rFonts w:eastAsia="Calibri" w:cs="Times New Roman"/>
                <w:b/>
                <w:sz w:val="20"/>
                <w:szCs w:val="20"/>
              </w:rPr>
            </w:pPr>
          </w:p>
        </w:tc>
        <w:tc>
          <w:tcPr>
            <w:tcW w:w="1908" w:type="dxa"/>
            <w:tcBorders>
              <w:top w:val="single" w:sz="4" w:space="0" w:color="auto"/>
              <w:right w:val="single" w:sz="4" w:space="0" w:color="auto"/>
            </w:tcBorders>
            <w:vAlign w:val="center"/>
          </w:tcPr>
          <w:p w14:paraId="4AAB1CEA" w14:textId="77777777" w:rsidR="00362B40" w:rsidRPr="007B18FB" w:rsidRDefault="00362B40" w:rsidP="00362B40">
            <w:pPr>
              <w:keepLines/>
              <w:widowControl w:val="0"/>
              <w:suppressAutoHyphens/>
              <w:snapToGrid w:val="0"/>
              <w:ind w:firstLine="0"/>
              <w:jc w:val="center"/>
              <w:rPr>
                <w:rFonts w:eastAsia="Times New Roman" w:cs="Times New Roman"/>
                <w:b/>
                <w:sz w:val="20"/>
                <w:szCs w:val="20"/>
                <w:shd w:val="clear" w:color="auto" w:fill="FFFFFF"/>
                <w:lang w:eastAsia="ar-SA"/>
              </w:rPr>
            </w:pPr>
            <w:r w:rsidRPr="007B18FB">
              <w:rPr>
                <w:rFonts w:eastAsia="Times New Roman" w:cs="Times New Roman"/>
                <w:b/>
                <w:sz w:val="20"/>
                <w:szCs w:val="20"/>
                <w:shd w:val="clear" w:color="auto" w:fill="FFFFFF"/>
                <w:lang w:eastAsia="ar-SA"/>
              </w:rPr>
              <w:t>среднесуточный расход воды, м</w:t>
            </w:r>
            <w:r w:rsidRPr="007B18FB">
              <w:rPr>
                <w:rFonts w:eastAsia="Times New Roman" w:cs="Times New Roman"/>
                <w:b/>
                <w:sz w:val="20"/>
                <w:szCs w:val="20"/>
                <w:shd w:val="clear" w:color="auto" w:fill="FFFFFF"/>
                <w:vertAlign w:val="superscript"/>
                <w:lang w:eastAsia="ar-SA"/>
              </w:rPr>
              <w:t>3</w:t>
            </w:r>
            <w:r w:rsidRPr="007B18FB">
              <w:rPr>
                <w:rFonts w:eastAsia="Times New Roman" w:cs="Times New Roman"/>
                <w:b/>
                <w:sz w:val="20"/>
                <w:szCs w:val="20"/>
                <w:shd w:val="clear" w:color="auto" w:fill="FFFFFF"/>
                <w:lang w:eastAsia="ar-SA"/>
              </w:rPr>
              <w:t>/сут</w:t>
            </w:r>
          </w:p>
        </w:tc>
        <w:tc>
          <w:tcPr>
            <w:tcW w:w="1851" w:type="dxa"/>
            <w:tcBorders>
              <w:top w:val="single" w:sz="4" w:space="0" w:color="auto"/>
              <w:right w:val="single" w:sz="4" w:space="0" w:color="auto"/>
            </w:tcBorders>
            <w:vAlign w:val="center"/>
          </w:tcPr>
          <w:p w14:paraId="21811101" w14:textId="77777777" w:rsidR="00362B40" w:rsidRPr="007B18FB" w:rsidRDefault="00362B40" w:rsidP="00362B40">
            <w:pPr>
              <w:keepLines/>
              <w:widowControl w:val="0"/>
              <w:suppressAutoHyphens/>
              <w:snapToGrid w:val="0"/>
              <w:ind w:firstLine="0"/>
              <w:jc w:val="center"/>
              <w:rPr>
                <w:rFonts w:eastAsia="Times New Roman" w:cs="Times New Roman"/>
                <w:b/>
                <w:sz w:val="20"/>
                <w:szCs w:val="20"/>
                <w:shd w:val="clear" w:color="auto" w:fill="FFFFFF"/>
                <w:lang w:eastAsia="ar-SA"/>
              </w:rPr>
            </w:pPr>
            <w:r w:rsidRPr="007B18FB">
              <w:rPr>
                <w:rFonts w:eastAsia="Times New Roman" w:cs="Times New Roman"/>
                <w:b/>
                <w:sz w:val="20"/>
                <w:szCs w:val="20"/>
                <w:shd w:val="clear" w:color="auto" w:fill="FFFFFF"/>
                <w:lang w:eastAsia="ar-SA"/>
              </w:rPr>
              <w:t>максимальный суточный расход воды, м</w:t>
            </w:r>
            <w:r w:rsidRPr="007B18FB">
              <w:rPr>
                <w:rFonts w:eastAsia="Times New Roman" w:cs="Times New Roman"/>
                <w:b/>
                <w:sz w:val="20"/>
                <w:szCs w:val="20"/>
                <w:shd w:val="clear" w:color="auto" w:fill="FFFFFF"/>
                <w:vertAlign w:val="superscript"/>
                <w:lang w:eastAsia="ar-SA"/>
              </w:rPr>
              <w:t>3</w:t>
            </w:r>
            <w:r w:rsidRPr="007B18FB">
              <w:rPr>
                <w:rFonts w:eastAsia="Times New Roman" w:cs="Times New Roman"/>
                <w:b/>
                <w:sz w:val="20"/>
                <w:szCs w:val="20"/>
                <w:shd w:val="clear" w:color="auto" w:fill="FFFFFF"/>
                <w:lang w:eastAsia="ar-SA"/>
              </w:rPr>
              <w:t>/сут</w:t>
            </w:r>
          </w:p>
        </w:tc>
        <w:tc>
          <w:tcPr>
            <w:tcW w:w="2051" w:type="dxa"/>
            <w:tcBorders>
              <w:top w:val="single" w:sz="4" w:space="0" w:color="auto"/>
              <w:left w:val="single" w:sz="4" w:space="0" w:color="auto"/>
              <w:right w:val="single" w:sz="4" w:space="0" w:color="auto"/>
            </w:tcBorders>
            <w:vAlign w:val="center"/>
          </w:tcPr>
          <w:p w14:paraId="6F761E97" w14:textId="77777777" w:rsidR="00362B40" w:rsidRPr="007B18FB" w:rsidRDefault="00362B40" w:rsidP="00362B40">
            <w:pPr>
              <w:keepLines/>
              <w:widowControl w:val="0"/>
              <w:suppressAutoHyphens/>
              <w:snapToGrid w:val="0"/>
              <w:ind w:firstLine="0"/>
              <w:jc w:val="center"/>
              <w:rPr>
                <w:rFonts w:eastAsia="Times New Roman" w:cs="Times New Roman"/>
                <w:b/>
                <w:sz w:val="20"/>
                <w:szCs w:val="20"/>
                <w:shd w:val="clear" w:color="auto" w:fill="FFFFFF"/>
                <w:lang w:eastAsia="ar-SA"/>
              </w:rPr>
            </w:pPr>
            <w:r w:rsidRPr="007B18FB">
              <w:rPr>
                <w:rFonts w:eastAsia="Times New Roman" w:cs="Times New Roman"/>
                <w:b/>
                <w:sz w:val="20"/>
                <w:szCs w:val="20"/>
                <w:shd w:val="clear" w:color="auto" w:fill="FFFFFF"/>
                <w:lang w:eastAsia="ar-SA"/>
              </w:rPr>
              <w:t>среднесуточный расход воды, м</w:t>
            </w:r>
            <w:r w:rsidRPr="007B18FB">
              <w:rPr>
                <w:rFonts w:eastAsia="Times New Roman" w:cs="Times New Roman"/>
                <w:b/>
                <w:sz w:val="20"/>
                <w:szCs w:val="20"/>
                <w:shd w:val="clear" w:color="auto" w:fill="FFFFFF"/>
                <w:vertAlign w:val="superscript"/>
                <w:lang w:eastAsia="ar-SA"/>
              </w:rPr>
              <w:t>3</w:t>
            </w:r>
            <w:r w:rsidRPr="007B18FB">
              <w:rPr>
                <w:rFonts w:eastAsia="Times New Roman" w:cs="Times New Roman"/>
                <w:b/>
                <w:sz w:val="20"/>
                <w:szCs w:val="20"/>
                <w:shd w:val="clear" w:color="auto" w:fill="FFFFFF"/>
                <w:lang w:eastAsia="ar-SA"/>
              </w:rPr>
              <w:t>/сут</w:t>
            </w:r>
          </w:p>
        </w:tc>
        <w:tc>
          <w:tcPr>
            <w:tcW w:w="1694" w:type="dxa"/>
            <w:tcBorders>
              <w:top w:val="single" w:sz="4" w:space="0" w:color="auto"/>
              <w:left w:val="single" w:sz="4" w:space="0" w:color="auto"/>
            </w:tcBorders>
            <w:vAlign w:val="center"/>
          </w:tcPr>
          <w:p w14:paraId="21806EC8" w14:textId="77777777" w:rsidR="00362B40" w:rsidRPr="007B18FB" w:rsidRDefault="00362B40" w:rsidP="00362B40">
            <w:pPr>
              <w:keepLines/>
              <w:widowControl w:val="0"/>
              <w:suppressAutoHyphens/>
              <w:snapToGrid w:val="0"/>
              <w:ind w:firstLine="0"/>
              <w:jc w:val="center"/>
              <w:rPr>
                <w:rFonts w:eastAsia="Times New Roman" w:cs="Times New Roman"/>
                <w:b/>
                <w:sz w:val="20"/>
                <w:szCs w:val="20"/>
                <w:shd w:val="clear" w:color="auto" w:fill="FFFFFF"/>
                <w:lang w:eastAsia="ar-SA"/>
              </w:rPr>
            </w:pPr>
            <w:r w:rsidRPr="007B18FB">
              <w:rPr>
                <w:rFonts w:eastAsia="Times New Roman" w:cs="Times New Roman"/>
                <w:b/>
                <w:sz w:val="20"/>
                <w:szCs w:val="20"/>
                <w:shd w:val="clear" w:color="auto" w:fill="FFFFFF"/>
                <w:lang w:eastAsia="ar-SA"/>
              </w:rPr>
              <w:t>максимальный суточный расход воды, м</w:t>
            </w:r>
            <w:r w:rsidRPr="007B18FB">
              <w:rPr>
                <w:rFonts w:eastAsia="Times New Roman" w:cs="Times New Roman"/>
                <w:b/>
                <w:sz w:val="20"/>
                <w:szCs w:val="20"/>
                <w:shd w:val="clear" w:color="auto" w:fill="FFFFFF"/>
                <w:vertAlign w:val="superscript"/>
                <w:lang w:eastAsia="ar-SA"/>
              </w:rPr>
              <w:t>3</w:t>
            </w:r>
            <w:r w:rsidRPr="007B18FB">
              <w:rPr>
                <w:rFonts w:eastAsia="Times New Roman" w:cs="Times New Roman"/>
                <w:b/>
                <w:sz w:val="20"/>
                <w:szCs w:val="20"/>
                <w:shd w:val="clear" w:color="auto" w:fill="FFFFFF"/>
                <w:lang w:eastAsia="ar-SA"/>
              </w:rPr>
              <w:t>/сут</w:t>
            </w:r>
          </w:p>
        </w:tc>
      </w:tr>
      <w:tr w:rsidR="00362B40" w:rsidRPr="00362B40" w14:paraId="2C88334A" w14:textId="77777777" w:rsidTr="00362B40">
        <w:trPr>
          <w:trHeight w:val="70"/>
          <w:jc w:val="center"/>
        </w:trPr>
        <w:tc>
          <w:tcPr>
            <w:tcW w:w="513" w:type="dxa"/>
            <w:vAlign w:val="center"/>
          </w:tcPr>
          <w:p w14:paraId="058A85F3" w14:textId="77777777" w:rsidR="00362B40" w:rsidRPr="00362B40" w:rsidRDefault="00362B40" w:rsidP="00362B40">
            <w:pPr>
              <w:ind w:firstLine="0"/>
              <w:jc w:val="center"/>
              <w:rPr>
                <w:rFonts w:eastAsia="Calibri" w:cs="Times New Roman"/>
                <w:sz w:val="20"/>
                <w:szCs w:val="20"/>
              </w:rPr>
            </w:pPr>
            <w:r w:rsidRPr="00362B40">
              <w:rPr>
                <w:rFonts w:eastAsia="Calibri" w:cs="Times New Roman"/>
                <w:sz w:val="20"/>
                <w:szCs w:val="20"/>
              </w:rPr>
              <w:t>1</w:t>
            </w:r>
          </w:p>
        </w:tc>
        <w:tc>
          <w:tcPr>
            <w:tcW w:w="1894" w:type="dxa"/>
          </w:tcPr>
          <w:p w14:paraId="2E417F17" w14:textId="77777777" w:rsidR="00362B40" w:rsidRPr="00362B40" w:rsidRDefault="00362B40" w:rsidP="00362B40">
            <w:pPr>
              <w:ind w:firstLine="0"/>
              <w:rPr>
                <w:rFonts w:eastAsia="Calibri" w:cs="Times New Roman"/>
                <w:sz w:val="20"/>
                <w:szCs w:val="20"/>
              </w:rPr>
            </w:pPr>
            <w:r w:rsidRPr="00362B40">
              <w:rPr>
                <w:rFonts w:eastAsia="Calibri" w:cs="Times New Roman"/>
                <w:sz w:val="20"/>
                <w:szCs w:val="20"/>
              </w:rPr>
              <w:t xml:space="preserve">Население </w:t>
            </w:r>
          </w:p>
        </w:tc>
        <w:tc>
          <w:tcPr>
            <w:tcW w:w="1908" w:type="dxa"/>
            <w:tcBorders>
              <w:right w:val="single" w:sz="4" w:space="0" w:color="auto"/>
            </w:tcBorders>
            <w:vAlign w:val="center"/>
          </w:tcPr>
          <w:p w14:paraId="21B55798"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9456,4</w:t>
            </w:r>
          </w:p>
        </w:tc>
        <w:tc>
          <w:tcPr>
            <w:tcW w:w="1851" w:type="dxa"/>
            <w:tcBorders>
              <w:right w:val="single" w:sz="4" w:space="0" w:color="auto"/>
            </w:tcBorders>
            <w:vAlign w:val="center"/>
          </w:tcPr>
          <w:p w14:paraId="44EE2B93"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11347,7</w:t>
            </w:r>
          </w:p>
        </w:tc>
        <w:tc>
          <w:tcPr>
            <w:tcW w:w="2051" w:type="dxa"/>
            <w:tcBorders>
              <w:left w:val="single" w:sz="4" w:space="0" w:color="auto"/>
              <w:right w:val="single" w:sz="4" w:space="0" w:color="auto"/>
            </w:tcBorders>
            <w:vAlign w:val="center"/>
          </w:tcPr>
          <w:p w14:paraId="000A7994"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12369,2</w:t>
            </w:r>
          </w:p>
        </w:tc>
        <w:tc>
          <w:tcPr>
            <w:tcW w:w="1694" w:type="dxa"/>
            <w:tcBorders>
              <w:left w:val="single" w:sz="4" w:space="0" w:color="auto"/>
            </w:tcBorders>
            <w:vAlign w:val="center"/>
          </w:tcPr>
          <w:p w14:paraId="2CE6C7B5"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14843,1</w:t>
            </w:r>
          </w:p>
        </w:tc>
      </w:tr>
      <w:tr w:rsidR="00362B40" w:rsidRPr="00362B40" w14:paraId="6BDEF61A" w14:textId="77777777" w:rsidTr="00362B40">
        <w:trPr>
          <w:trHeight w:val="957"/>
          <w:jc w:val="center"/>
        </w:trPr>
        <w:tc>
          <w:tcPr>
            <w:tcW w:w="513" w:type="dxa"/>
            <w:vAlign w:val="center"/>
          </w:tcPr>
          <w:p w14:paraId="00245868" w14:textId="77777777" w:rsidR="00362B40" w:rsidRPr="00362B40" w:rsidRDefault="00362B40" w:rsidP="00362B40">
            <w:pPr>
              <w:ind w:firstLine="0"/>
              <w:jc w:val="center"/>
              <w:rPr>
                <w:rFonts w:eastAsia="Calibri" w:cs="Times New Roman"/>
                <w:sz w:val="20"/>
                <w:szCs w:val="20"/>
              </w:rPr>
            </w:pPr>
            <w:r w:rsidRPr="00362B40">
              <w:rPr>
                <w:rFonts w:eastAsia="Calibri" w:cs="Times New Roman"/>
                <w:sz w:val="20"/>
                <w:szCs w:val="20"/>
              </w:rPr>
              <w:t>2</w:t>
            </w:r>
          </w:p>
        </w:tc>
        <w:tc>
          <w:tcPr>
            <w:tcW w:w="1894" w:type="dxa"/>
          </w:tcPr>
          <w:p w14:paraId="0D603BF1" w14:textId="77777777" w:rsidR="00362B40" w:rsidRPr="00362B40" w:rsidRDefault="00362B40" w:rsidP="00362B40">
            <w:pPr>
              <w:ind w:firstLine="0"/>
              <w:rPr>
                <w:rFonts w:eastAsia="Calibri" w:cs="Times New Roman"/>
                <w:sz w:val="20"/>
                <w:szCs w:val="20"/>
              </w:rPr>
            </w:pPr>
            <w:r w:rsidRPr="00362B40">
              <w:rPr>
                <w:rFonts w:eastAsia="Times New Roman" w:cs="Times New Roman"/>
                <w:sz w:val="20"/>
                <w:szCs w:val="20"/>
                <w:shd w:val="clear" w:color="auto" w:fill="FFFFFF"/>
              </w:rPr>
              <w:t>Полив улиц, площадей, проездов и зеленых насаждений</w:t>
            </w:r>
          </w:p>
        </w:tc>
        <w:tc>
          <w:tcPr>
            <w:tcW w:w="1908" w:type="dxa"/>
            <w:tcBorders>
              <w:right w:val="single" w:sz="4" w:space="0" w:color="auto"/>
            </w:tcBorders>
            <w:vAlign w:val="center"/>
          </w:tcPr>
          <w:p w14:paraId="3FE83BD5"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2055,7</w:t>
            </w:r>
          </w:p>
        </w:tc>
        <w:tc>
          <w:tcPr>
            <w:tcW w:w="1851" w:type="dxa"/>
            <w:tcBorders>
              <w:right w:val="single" w:sz="4" w:space="0" w:color="auto"/>
            </w:tcBorders>
            <w:vAlign w:val="center"/>
          </w:tcPr>
          <w:p w14:paraId="4B4C33D3"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2466,9</w:t>
            </w:r>
          </w:p>
        </w:tc>
        <w:tc>
          <w:tcPr>
            <w:tcW w:w="2051" w:type="dxa"/>
            <w:tcBorders>
              <w:left w:val="single" w:sz="4" w:space="0" w:color="auto"/>
              <w:right w:val="single" w:sz="4" w:space="0" w:color="auto"/>
            </w:tcBorders>
            <w:vAlign w:val="center"/>
          </w:tcPr>
          <w:p w14:paraId="456D02B7"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2378,7</w:t>
            </w:r>
          </w:p>
        </w:tc>
        <w:tc>
          <w:tcPr>
            <w:tcW w:w="1694" w:type="dxa"/>
            <w:tcBorders>
              <w:left w:val="single" w:sz="4" w:space="0" w:color="auto"/>
            </w:tcBorders>
            <w:vAlign w:val="center"/>
          </w:tcPr>
          <w:p w14:paraId="020DF0E3"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2854,4</w:t>
            </w:r>
          </w:p>
        </w:tc>
      </w:tr>
      <w:tr w:rsidR="00362B40" w:rsidRPr="00362B40" w14:paraId="4D3AB611" w14:textId="77777777" w:rsidTr="00362B40">
        <w:trPr>
          <w:trHeight w:val="489"/>
          <w:jc w:val="center"/>
        </w:trPr>
        <w:tc>
          <w:tcPr>
            <w:tcW w:w="513" w:type="dxa"/>
            <w:vAlign w:val="center"/>
          </w:tcPr>
          <w:p w14:paraId="639421C8" w14:textId="77777777" w:rsidR="00362B40" w:rsidRPr="00362B40" w:rsidRDefault="00362B40" w:rsidP="00362B40">
            <w:pPr>
              <w:ind w:firstLine="0"/>
              <w:jc w:val="center"/>
              <w:rPr>
                <w:rFonts w:eastAsia="Calibri" w:cs="Times New Roman"/>
                <w:sz w:val="20"/>
                <w:szCs w:val="20"/>
              </w:rPr>
            </w:pPr>
            <w:r w:rsidRPr="00362B40">
              <w:rPr>
                <w:rFonts w:eastAsia="Calibri" w:cs="Times New Roman"/>
                <w:sz w:val="20"/>
                <w:szCs w:val="20"/>
              </w:rPr>
              <w:t>3</w:t>
            </w:r>
          </w:p>
        </w:tc>
        <w:tc>
          <w:tcPr>
            <w:tcW w:w="1894" w:type="dxa"/>
          </w:tcPr>
          <w:p w14:paraId="44E0DA6F" w14:textId="77777777" w:rsidR="00362B40" w:rsidRPr="00362B40" w:rsidRDefault="00362B40" w:rsidP="00362B40">
            <w:pPr>
              <w:ind w:firstLine="0"/>
              <w:rPr>
                <w:rFonts w:eastAsia="Calibri" w:cs="Times New Roman"/>
                <w:sz w:val="20"/>
                <w:szCs w:val="20"/>
              </w:rPr>
            </w:pPr>
            <w:r w:rsidRPr="00362B40">
              <w:rPr>
                <w:rFonts w:eastAsia="Calibri" w:cs="Times New Roman"/>
                <w:sz w:val="20"/>
                <w:szCs w:val="20"/>
              </w:rPr>
              <w:t>Промышленность и неучтенные расходы (20 %)</w:t>
            </w:r>
          </w:p>
        </w:tc>
        <w:tc>
          <w:tcPr>
            <w:tcW w:w="1908" w:type="dxa"/>
            <w:tcBorders>
              <w:right w:val="single" w:sz="4" w:space="0" w:color="auto"/>
            </w:tcBorders>
            <w:vAlign w:val="center"/>
          </w:tcPr>
          <w:p w14:paraId="0128B9EE"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1891,3</w:t>
            </w:r>
          </w:p>
        </w:tc>
        <w:tc>
          <w:tcPr>
            <w:tcW w:w="1851" w:type="dxa"/>
            <w:tcBorders>
              <w:left w:val="single" w:sz="4" w:space="0" w:color="auto"/>
              <w:right w:val="single" w:sz="4" w:space="0" w:color="auto"/>
            </w:tcBorders>
            <w:vAlign w:val="center"/>
          </w:tcPr>
          <w:p w14:paraId="12719EA1"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2269,5</w:t>
            </w:r>
          </w:p>
        </w:tc>
        <w:tc>
          <w:tcPr>
            <w:tcW w:w="2051" w:type="dxa"/>
            <w:tcBorders>
              <w:left w:val="single" w:sz="4" w:space="0" w:color="auto"/>
              <w:right w:val="single" w:sz="4" w:space="0" w:color="auto"/>
            </w:tcBorders>
            <w:vAlign w:val="center"/>
          </w:tcPr>
          <w:p w14:paraId="2BDF3EB0"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2473,8</w:t>
            </w:r>
          </w:p>
        </w:tc>
        <w:tc>
          <w:tcPr>
            <w:tcW w:w="1694" w:type="dxa"/>
            <w:tcBorders>
              <w:left w:val="single" w:sz="4" w:space="0" w:color="auto"/>
            </w:tcBorders>
            <w:vAlign w:val="center"/>
          </w:tcPr>
          <w:p w14:paraId="2E74ADC2"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2968,6</w:t>
            </w:r>
          </w:p>
        </w:tc>
      </w:tr>
      <w:tr w:rsidR="00362B40" w:rsidRPr="00362B40" w14:paraId="6232F2A8" w14:textId="77777777" w:rsidTr="00362B40">
        <w:trPr>
          <w:trHeight w:val="77"/>
          <w:jc w:val="center"/>
        </w:trPr>
        <w:tc>
          <w:tcPr>
            <w:tcW w:w="513" w:type="dxa"/>
            <w:vAlign w:val="center"/>
          </w:tcPr>
          <w:p w14:paraId="6067906A" w14:textId="77777777" w:rsidR="00362B40" w:rsidRPr="00362B40" w:rsidRDefault="00362B40" w:rsidP="00362B40">
            <w:pPr>
              <w:ind w:firstLine="0"/>
              <w:jc w:val="center"/>
              <w:rPr>
                <w:rFonts w:eastAsia="Calibri" w:cs="Times New Roman"/>
                <w:sz w:val="20"/>
                <w:szCs w:val="20"/>
              </w:rPr>
            </w:pPr>
          </w:p>
        </w:tc>
        <w:tc>
          <w:tcPr>
            <w:tcW w:w="1894" w:type="dxa"/>
          </w:tcPr>
          <w:p w14:paraId="001C19C3" w14:textId="77777777" w:rsidR="00362B40" w:rsidRPr="00362B40" w:rsidRDefault="00362B40" w:rsidP="00362B40">
            <w:pPr>
              <w:ind w:firstLine="0"/>
              <w:rPr>
                <w:rFonts w:eastAsia="Calibri" w:cs="Times New Roman"/>
                <w:sz w:val="20"/>
                <w:szCs w:val="20"/>
              </w:rPr>
            </w:pPr>
            <w:r w:rsidRPr="00362B40">
              <w:rPr>
                <w:rFonts w:eastAsia="Calibri" w:cs="Times New Roman"/>
                <w:sz w:val="20"/>
                <w:szCs w:val="20"/>
              </w:rPr>
              <w:t xml:space="preserve">Итого </w:t>
            </w:r>
          </w:p>
        </w:tc>
        <w:tc>
          <w:tcPr>
            <w:tcW w:w="1908" w:type="dxa"/>
            <w:tcBorders>
              <w:right w:val="single" w:sz="4" w:space="0" w:color="auto"/>
            </w:tcBorders>
            <w:vAlign w:val="center"/>
          </w:tcPr>
          <w:p w14:paraId="51150CDB"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13403,4</w:t>
            </w:r>
          </w:p>
        </w:tc>
        <w:tc>
          <w:tcPr>
            <w:tcW w:w="1851" w:type="dxa"/>
            <w:tcBorders>
              <w:left w:val="single" w:sz="4" w:space="0" w:color="auto"/>
              <w:right w:val="single" w:sz="4" w:space="0" w:color="auto"/>
            </w:tcBorders>
            <w:vAlign w:val="center"/>
          </w:tcPr>
          <w:p w14:paraId="2F9AFE2F"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16084,1</w:t>
            </w:r>
          </w:p>
        </w:tc>
        <w:tc>
          <w:tcPr>
            <w:tcW w:w="2051" w:type="dxa"/>
            <w:tcBorders>
              <w:left w:val="single" w:sz="4" w:space="0" w:color="auto"/>
              <w:right w:val="single" w:sz="4" w:space="0" w:color="auto"/>
            </w:tcBorders>
            <w:vAlign w:val="center"/>
          </w:tcPr>
          <w:p w14:paraId="68162405"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17221,7</w:t>
            </w:r>
          </w:p>
        </w:tc>
        <w:tc>
          <w:tcPr>
            <w:tcW w:w="1694" w:type="dxa"/>
            <w:tcBorders>
              <w:left w:val="single" w:sz="4" w:space="0" w:color="auto"/>
            </w:tcBorders>
            <w:vAlign w:val="center"/>
          </w:tcPr>
          <w:p w14:paraId="3470B094" w14:textId="77777777" w:rsidR="00362B40" w:rsidRPr="00362B40" w:rsidRDefault="00362B40" w:rsidP="00362B40">
            <w:pPr>
              <w:keepLines/>
              <w:widowControl w:val="0"/>
              <w:snapToGrid w:val="0"/>
              <w:ind w:firstLine="0"/>
              <w:jc w:val="center"/>
              <w:rPr>
                <w:rFonts w:eastAsia="Times New Roman" w:cs="Times New Roman"/>
                <w:sz w:val="20"/>
                <w:szCs w:val="20"/>
                <w:shd w:val="clear" w:color="auto" w:fill="FFFFFF"/>
                <w:lang w:eastAsia="ar-SA"/>
              </w:rPr>
            </w:pPr>
            <w:r w:rsidRPr="00362B40">
              <w:rPr>
                <w:rFonts w:eastAsia="Times New Roman" w:cs="Times New Roman"/>
                <w:sz w:val="20"/>
                <w:szCs w:val="20"/>
                <w:shd w:val="clear" w:color="auto" w:fill="FFFFFF"/>
                <w:lang w:eastAsia="ar-SA"/>
              </w:rPr>
              <w:t>200666,1</w:t>
            </w:r>
          </w:p>
        </w:tc>
      </w:tr>
    </w:tbl>
    <w:p w14:paraId="37DDB7F0" w14:textId="77777777" w:rsidR="00362B40" w:rsidRDefault="00362B40" w:rsidP="00757078">
      <w:pPr>
        <w:tabs>
          <w:tab w:val="left" w:pos="1064"/>
          <w:tab w:val="left" w:pos="1100"/>
        </w:tabs>
        <w:rPr>
          <w:szCs w:val="24"/>
        </w:rPr>
      </w:pPr>
    </w:p>
    <w:p w14:paraId="6D4F8BD8" w14:textId="796CF138" w:rsidR="00404F14" w:rsidRDefault="00362B40" w:rsidP="00757078">
      <w:pPr>
        <w:tabs>
          <w:tab w:val="left" w:pos="1064"/>
          <w:tab w:val="left" w:pos="1100"/>
        </w:tabs>
        <w:rPr>
          <w:szCs w:val="24"/>
        </w:rPr>
      </w:pPr>
      <w:r>
        <w:rPr>
          <w:szCs w:val="24"/>
        </w:rPr>
        <w:t>Дальнейшие расчеты перспективных объемов водопотребления основываются на данных значениях.</w:t>
      </w:r>
    </w:p>
    <w:p w14:paraId="088DCA26" w14:textId="77777777" w:rsidR="00404F14" w:rsidRDefault="00404F14" w:rsidP="00757078">
      <w:pPr>
        <w:tabs>
          <w:tab w:val="left" w:pos="1064"/>
          <w:tab w:val="left" w:pos="1100"/>
        </w:tabs>
        <w:rPr>
          <w:szCs w:val="24"/>
        </w:rPr>
      </w:pPr>
    </w:p>
    <w:p w14:paraId="1BD2AC23" w14:textId="77777777" w:rsidR="00404F14" w:rsidRPr="00757078" w:rsidRDefault="00404F14" w:rsidP="00757078">
      <w:pPr>
        <w:tabs>
          <w:tab w:val="left" w:pos="1064"/>
          <w:tab w:val="left" w:pos="1100"/>
        </w:tabs>
        <w:rPr>
          <w:szCs w:val="24"/>
        </w:rPr>
        <w:sectPr w:rsidR="00404F14" w:rsidRPr="00757078"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33D53AC" w14:textId="4D809C94" w:rsidR="001075A3" w:rsidRDefault="001075A3" w:rsidP="00F24B22">
      <w:pPr>
        <w:pStyle w:val="a"/>
      </w:pPr>
      <w:bookmarkStart w:id="58" w:name="_Toc120510956"/>
      <w:r w:rsidRPr="006645C2">
        <w:lastRenderedPageBreak/>
        <w:t>Баланс</w:t>
      </w:r>
      <w:r>
        <w:t xml:space="preserve"> </w:t>
      </w:r>
      <w:r w:rsidRPr="006645C2">
        <w:t>водоснабжения</w:t>
      </w:r>
      <w:r>
        <w:t xml:space="preserve"> и потребления горячей, питьевой, технической воды</w:t>
      </w:r>
      <w:bookmarkEnd w:id="58"/>
    </w:p>
    <w:p w14:paraId="32BFB50B" w14:textId="198BE198" w:rsidR="001075A3" w:rsidRDefault="00324687" w:rsidP="00FE5E60">
      <w:pPr>
        <w:pStyle w:val="a0"/>
      </w:pPr>
      <w:bookmarkStart w:id="59" w:name="_Toc120510957"/>
      <w:r w:rsidRPr="006645C2">
        <w:t>О</w:t>
      </w:r>
      <w:r w:rsidR="001075A3" w:rsidRPr="006645C2">
        <w:t>бщий</w:t>
      </w:r>
      <w:r w:rsidR="001075A3">
        <w:t xml:space="preserve"> баланс подачи и реализации воды, включая анализ и оценку структурных </w:t>
      </w:r>
      <w:r w:rsidR="001075A3" w:rsidRPr="00F24B22">
        <w:t>составляющих</w:t>
      </w:r>
      <w:r w:rsidR="001075A3">
        <w:t xml:space="preserve"> потерь горячей, питьевой, технической воды при ее производстве и транспортировке</w:t>
      </w:r>
      <w:bookmarkEnd w:id="59"/>
    </w:p>
    <w:p w14:paraId="45676A7D" w14:textId="62DE3782" w:rsidR="00FE5E60" w:rsidRDefault="00FE5E60" w:rsidP="00FE5E60">
      <w:r>
        <w:t>Баланс подачи и реализации вод</w:t>
      </w:r>
      <w:proofErr w:type="gramStart"/>
      <w:r>
        <w:t>ы ООО</w:t>
      </w:r>
      <w:proofErr w:type="gramEnd"/>
      <w:r>
        <w:t xml:space="preserve"> «Водоснабжение» в г. Зеленоградск представлен в таблице ниже.</w:t>
      </w:r>
    </w:p>
    <w:p w14:paraId="33D3E3FD" w14:textId="77777777" w:rsidR="00FE5E60" w:rsidRDefault="00FE5E60" w:rsidP="00FE5E60"/>
    <w:p w14:paraId="4E2E3BD8" w14:textId="792E0F6C" w:rsidR="000E5E2D" w:rsidRDefault="000E5E2D" w:rsidP="000E5E2D">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31</w:t>
      </w:r>
      <w:r w:rsidR="000B7E8F">
        <w:rPr>
          <w:noProof/>
        </w:rPr>
        <w:fldChar w:fldCharType="end"/>
      </w:r>
      <w:r>
        <w:t xml:space="preserve"> Баланс подачи и реализации вод</w:t>
      </w:r>
      <w:proofErr w:type="gramStart"/>
      <w:r>
        <w:t>ы ООО</w:t>
      </w:r>
      <w:proofErr w:type="gramEnd"/>
      <w:r>
        <w:t xml:space="preserve"> «Водоснабжение»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384"/>
        <w:gridCol w:w="1135"/>
        <w:gridCol w:w="1465"/>
        <w:gridCol w:w="1642"/>
        <w:gridCol w:w="1642"/>
      </w:tblGrid>
      <w:tr w:rsidR="00FE5E60" w:rsidRPr="00FE5E60" w14:paraId="436A129A" w14:textId="77777777" w:rsidTr="00FE5E60">
        <w:tc>
          <w:tcPr>
            <w:tcW w:w="643" w:type="dxa"/>
            <w:shd w:val="clear" w:color="auto" w:fill="auto"/>
            <w:vAlign w:val="center"/>
          </w:tcPr>
          <w:p w14:paraId="0E49DBE3" w14:textId="77777777" w:rsidR="00FE5E60" w:rsidRPr="007B18FB" w:rsidRDefault="00FE5E60" w:rsidP="00FE5E60">
            <w:pPr>
              <w:ind w:firstLine="0"/>
              <w:jc w:val="center"/>
              <w:rPr>
                <w:rFonts w:eastAsia="Times New Roman" w:cs="Times New Roman"/>
                <w:b/>
                <w:sz w:val="20"/>
                <w:szCs w:val="20"/>
                <w:lang w:eastAsia="ru-RU"/>
              </w:rPr>
            </w:pPr>
            <w:r w:rsidRPr="007B18FB">
              <w:rPr>
                <w:rFonts w:eastAsia="Times New Roman" w:cs="Times New Roman"/>
                <w:b/>
                <w:sz w:val="20"/>
                <w:szCs w:val="20"/>
                <w:lang w:eastAsia="ru-RU"/>
              </w:rPr>
              <w:t>№</w:t>
            </w:r>
          </w:p>
          <w:p w14:paraId="42854D29" w14:textId="77777777" w:rsidR="00FE5E60" w:rsidRPr="007B18FB" w:rsidRDefault="00FE5E60" w:rsidP="00FE5E60">
            <w:pPr>
              <w:ind w:firstLine="0"/>
              <w:jc w:val="center"/>
              <w:rPr>
                <w:rFonts w:eastAsia="Times New Roman" w:cs="Times New Roman"/>
                <w:b/>
                <w:color w:val="000000"/>
                <w:sz w:val="20"/>
                <w:szCs w:val="20"/>
                <w:lang w:eastAsia="ru-RU"/>
              </w:rPr>
            </w:pPr>
            <w:proofErr w:type="gramStart"/>
            <w:r w:rsidRPr="007B18FB">
              <w:rPr>
                <w:rFonts w:eastAsia="Times New Roman" w:cs="Times New Roman"/>
                <w:b/>
                <w:sz w:val="20"/>
                <w:szCs w:val="20"/>
                <w:lang w:eastAsia="ru-RU"/>
              </w:rPr>
              <w:t>п</w:t>
            </w:r>
            <w:proofErr w:type="gramEnd"/>
            <w:r w:rsidRPr="007B18FB">
              <w:rPr>
                <w:rFonts w:eastAsia="Times New Roman" w:cs="Times New Roman"/>
                <w:b/>
                <w:sz w:val="20"/>
                <w:szCs w:val="20"/>
                <w:lang w:eastAsia="ru-RU"/>
              </w:rPr>
              <w:t>/п</w:t>
            </w:r>
          </w:p>
        </w:tc>
        <w:tc>
          <w:tcPr>
            <w:tcW w:w="3384" w:type="dxa"/>
            <w:shd w:val="clear" w:color="auto" w:fill="auto"/>
            <w:vAlign w:val="center"/>
          </w:tcPr>
          <w:p w14:paraId="0EEDF27E" w14:textId="77777777" w:rsidR="00FE5E60" w:rsidRPr="007B18FB" w:rsidRDefault="00FE5E60" w:rsidP="00FE5E60">
            <w:pPr>
              <w:ind w:firstLine="0"/>
              <w:jc w:val="center"/>
              <w:rPr>
                <w:rFonts w:eastAsia="Times New Roman" w:cs="Times New Roman"/>
                <w:b/>
                <w:color w:val="000000"/>
                <w:sz w:val="20"/>
                <w:szCs w:val="20"/>
                <w:lang w:eastAsia="ru-RU"/>
              </w:rPr>
            </w:pPr>
            <w:r w:rsidRPr="007B18FB">
              <w:rPr>
                <w:rFonts w:eastAsia="Times New Roman" w:cs="Times New Roman"/>
                <w:b/>
                <w:color w:val="000000"/>
                <w:sz w:val="20"/>
                <w:szCs w:val="20"/>
                <w:lang w:eastAsia="ru-RU"/>
              </w:rPr>
              <w:t>Наименование показателей</w:t>
            </w:r>
          </w:p>
        </w:tc>
        <w:tc>
          <w:tcPr>
            <w:tcW w:w="1135" w:type="dxa"/>
            <w:shd w:val="clear" w:color="auto" w:fill="auto"/>
            <w:vAlign w:val="center"/>
          </w:tcPr>
          <w:p w14:paraId="597C8205" w14:textId="77777777" w:rsidR="00FE5E60" w:rsidRPr="007B18FB" w:rsidRDefault="00FE5E60" w:rsidP="00FE5E60">
            <w:pPr>
              <w:ind w:firstLine="0"/>
              <w:jc w:val="center"/>
              <w:rPr>
                <w:rFonts w:eastAsia="Times New Roman" w:cs="Times New Roman"/>
                <w:b/>
                <w:color w:val="000000"/>
                <w:sz w:val="20"/>
                <w:szCs w:val="20"/>
                <w:lang w:eastAsia="ru-RU"/>
              </w:rPr>
            </w:pPr>
            <w:proofErr w:type="spellStart"/>
            <w:r w:rsidRPr="007B18FB">
              <w:rPr>
                <w:rFonts w:eastAsia="Times New Roman" w:cs="Times New Roman"/>
                <w:b/>
                <w:color w:val="000000"/>
                <w:sz w:val="20"/>
                <w:szCs w:val="20"/>
                <w:lang w:eastAsia="ru-RU"/>
              </w:rPr>
              <w:t>Ед</w:t>
            </w:r>
            <w:proofErr w:type="gramStart"/>
            <w:r w:rsidRPr="007B18FB">
              <w:rPr>
                <w:rFonts w:eastAsia="Times New Roman" w:cs="Times New Roman"/>
                <w:b/>
                <w:color w:val="000000"/>
                <w:sz w:val="20"/>
                <w:szCs w:val="20"/>
                <w:lang w:eastAsia="ru-RU"/>
              </w:rPr>
              <w:t>.и</w:t>
            </w:r>
            <w:proofErr w:type="gramEnd"/>
            <w:r w:rsidRPr="007B18FB">
              <w:rPr>
                <w:rFonts w:eastAsia="Times New Roman" w:cs="Times New Roman"/>
                <w:b/>
                <w:color w:val="000000"/>
                <w:sz w:val="20"/>
                <w:szCs w:val="20"/>
                <w:lang w:eastAsia="ru-RU"/>
              </w:rPr>
              <w:t>зм</w:t>
            </w:r>
            <w:proofErr w:type="spellEnd"/>
            <w:r w:rsidRPr="007B18FB">
              <w:rPr>
                <w:rFonts w:eastAsia="Times New Roman" w:cs="Times New Roman"/>
                <w:b/>
                <w:color w:val="000000"/>
                <w:sz w:val="20"/>
                <w:szCs w:val="20"/>
                <w:lang w:eastAsia="ru-RU"/>
              </w:rPr>
              <w:t>.</w:t>
            </w:r>
          </w:p>
        </w:tc>
        <w:tc>
          <w:tcPr>
            <w:tcW w:w="1465" w:type="dxa"/>
            <w:shd w:val="clear" w:color="auto" w:fill="auto"/>
            <w:vAlign w:val="center"/>
          </w:tcPr>
          <w:p w14:paraId="1894E724" w14:textId="43FF5E48" w:rsidR="00FE5E60" w:rsidRPr="007B18FB" w:rsidRDefault="00FE5E60" w:rsidP="00FE5E60">
            <w:pPr>
              <w:ind w:firstLine="0"/>
              <w:jc w:val="center"/>
              <w:rPr>
                <w:rFonts w:eastAsia="Times New Roman" w:cs="Times New Roman"/>
                <w:b/>
                <w:color w:val="000000"/>
                <w:sz w:val="20"/>
                <w:szCs w:val="20"/>
                <w:lang w:eastAsia="ru-RU"/>
              </w:rPr>
            </w:pPr>
            <w:r w:rsidRPr="007B18FB">
              <w:rPr>
                <w:rFonts w:eastAsia="Times New Roman" w:cs="Times New Roman"/>
                <w:b/>
                <w:color w:val="000000"/>
                <w:sz w:val="20"/>
                <w:szCs w:val="20"/>
                <w:lang w:eastAsia="ru-RU"/>
              </w:rPr>
              <w:t>2019 год</w:t>
            </w:r>
          </w:p>
        </w:tc>
        <w:tc>
          <w:tcPr>
            <w:tcW w:w="1642" w:type="dxa"/>
            <w:shd w:val="clear" w:color="auto" w:fill="auto"/>
            <w:vAlign w:val="center"/>
          </w:tcPr>
          <w:p w14:paraId="23740415" w14:textId="36D0D3D0" w:rsidR="00FE5E60" w:rsidRPr="007B18FB" w:rsidRDefault="00FE5E60" w:rsidP="00FE5E60">
            <w:pPr>
              <w:ind w:firstLine="0"/>
              <w:jc w:val="center"/>
              <w:rPr>
                <w:rFonts w:eastAsia="Times New Roman" w:cs="Times New Roman"/>
                <w:b/>
                <w:color w:val="000000"/>
                <w:sz w:val="20"/>
                <w:szCs w:val="20"/>
                <w:lang w:eastAsia="ru-RU"/>
              </w:rPr>
            </w:pPr>
            <w:r w:rsidRPr="007B18FB">
              <w:rPr>
                <w:rFonts w:eastAsia="Times New Roman" w:cs="Times New Roman"/>
                <w:b/>
                <w:color w:val="000000"/>
                <w:sz w:val="20"/>
                <w:szCs w:val="20"/>
                <w:lang w:eastAsia="ru-RU"/>
              </w:rPr>
              <w:t>2020 год</w:t>
            </w:r>
          </w:p>
        </w:tc>
        <w:tc>
          <w:tcPr>
            <w:tcW w:w="1642" w:type="dxa"/>
            <w:shd w:val="clear" w:color="auto" w:fill="auto"/>
            <w:vAlign w:val="center"/>
          </w:tcPr>
          <w:p w14:paraId="34CD4F5A" w14:textId="045A9C5F" w:rsidR="00FE5E60" w:rsidRPr="007B18FB" w:rsidRDefault="00FE5E60" w:rsidP="00FE5E60">
            <w:pPr>
              <w:ind w:firstLine="0"/>
              <w:jc w:val="center"/>
              <w:rPr>
                <w:rFonts w:eastAsia="Times New Roman" w:cs="Times New Roman"/>
                <w:b/>
                <w:color w:val="000000"/>
                <w:sz w:val="20"/>
                <w:szCs w:val="20"/>
                <w:lang w:eastAsia="ru-RU"/>
              </w:rPr>
            </w:pPr>
            <w:r w:rsidRPr="007B18FB">
              <w:rPr>
                <w:rFonts w:eastAsia="Times New Roman" w:cs="Times New Roman"/>
                <w:b/>
                <w:color w:val="000000"/>
                <w:sz w:val="20"/>
                <w:szCs w:val="20"/>
                <w:lang w:eastAsia="ru-RU"/>
              </w:rPr>
              <w:t>2021 год</w:t>
            </w:r>
          </w:p>
        </w:tc>
      </w:tr>
      <w:tr w:rsidR="00FE5E60" w:rsidRPr="00FE5E60" w14:paraId="4DC9488B" w14:textId="77777777" w:rsidTr="00FE5E60">
        <w:tc>
          <w:tcPr>
            <w:tcW w:w="643" w:type="dxa"/>
            <w:shd w:val="clear" w:color="auto" w:fill="auto"/>
            <w:vAlign w:val="center"/>
          </w:tcPr>
          <w:p w14:paraId="57586ECB"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w:t>
            </w:r>
          </w:p>
        </w:tc>
        <w:tc>
          <w:tcPr>
            <w:tcW w:w="3384" w:type="dxa"/>
            <w:shd w:val="clear" w:color="auto" w:fill="auto"/>
          </w:tcPr>
          <w:p w14:paraId="769F3B35" w14:textId="77777777" w:rsidR="00FE5E60" w:rsidRPr="00FE5E60" w:rsidRDefault="00FE5E60" w:rsidP="00FE5E60">
            <w:pPr>
              <w:ind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Поднято воды</w:t>
            </w:r>
          </w:p>
        </w:tc>
        <w:tc>
          <w:tcPr>
            <w:tcW w:w="1135" w:type="dxa"/>
            <w:shd w:val="clear" w:color="auto" w:fill="auto"/>
            <w:vAlign w:val="center"/>
          </w:tcPr>
          <w:p w14:paraId="55AF5BCF" w14:textId="6DBD0638"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43620245"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1780,0</w:t>
            </w:r>
          </w:p>
        </w:tc>
        <w:tc>
          <w:tcPr>
            <w:tcW w:w="1642" w:type="dxa"/>
            <w:shd w:val="clear" w:color="auto" w:fill="auto"/>
            <w:vAlign w:val="center"/>
          </w:tcPr>
          <w:p w14:paraId="21FDE464"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1806,09</w:t>
            </w:r>
          </w:p>
        </w:tc>
        <w:tc>
          <w:tcPr>
            <w:tcW w:w="1642" w:type="dxa"/>
            <w:shd w:val="clear" w:color="auto" w:fill="auto"/>
            <w:vAlign w:val="center"/>
          </w:tcPr>
          <w:p w14:paraId="242F8335"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1977,51</w:t>
            </w:r>
          </w:p>
        </w:tc>
      </w:tr>
      <w:tr w:rsidR="00FE5E60" w:rsidRPr="00FE5E60" w14:paraId="48D94A99" w14:textId="77777777" w:rsidTr="00FE5E60">
        <w:tc>
          <w:tcPr>
            <w:tcW w:w="643" w:type="dxa"/>
            <w:shd w:val="clear" w:color="auto" w:fill="auto"/>
            <w:vAlign w:val="center"/>
          </w:tcPr>
          <w:p w14:paraId="3DF0D07E"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2</w:t>
            </w:r>
          </w:p>
        </w:tc>
        <w:tc>
          <w:tcPr>
            <w:tcW w:w="3384" w:type="dxa"/>
            <w:shd w:val="clear" w:color="auto" w:fill="auto"/>
          </w:tcPr>
          <w:p w14:paraId="5A7B3D00" w14:textId="77777777" w:rsidR="00FE5E60" w:rsidRPr="00FE5E60" w:rsidRDefault="00FE5E60" w:rsidP="00FE5E60">
            <w:pPr>
              <w:ind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Расход воды на собственные нужды</w:t>
            </w:r>
          </w:p>
        </w:tc>
        <w:tc>
          <w:tcPr>
            <w:tcW w:w="1135" w:type="dxa"/>
            <w:shd w:val="clear" w:color="auto" w:fill="auto"/>
            <w:vAlign w:val="center"/>
          </w:tcPr>
          <w:p w14:paraId="44E010ED" w14:textId="5CE4F3AE"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62F62B76"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100</w:t>
            </w:r>
          </w:p>
        </w:tc>
        <w:tc>
          <w:tcPr>
            <w:tcW w:w="1642" w:type="dxa"/>
            <w:shd w:val="clear" w:color="auto" w:fill="auto"/>
            <w:vAlign w:val="center"/>
          </w:tcPr>
          <w:p w14:paraId="18EE4621"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100</w:t>
            </w:r>
          </w:p>
        </w:tc>
        <w:tc>
          <w:tcPr>
            <w:tcW w:w="1642" w:type="dxa"/>
            <w:shd w:val="clear" w:color="auto" w:fill="auto"/>
            <w:vAlign w:val="center"/>
          </w:tcPr>
          <w:p w14:paraId="080527EC"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100</w:t>
            </w:r>
          </w:p>
        </w:tc>
      </w:tr>
      <w:tr w:rsidR="00FE5E60" w:rsidRPr="00FE5E60" w14:paraId="6A187912" w14:textId="77777777" w:rsidTr="00FE5E60">
        <w:tc>
          <w:tcPr>
            <w:tcW w:w="643" w:type="dxa"/>
            <w:shd w:val="clear" w:color="auto" w:fill="auto"/>
            <w:vAlign w:val="center"/>
          </w:tcPr>
          <w:p w14:paraId="530F9C75"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3</w:t>
            </w:r>
          </w:p>
        </w:tc>
        <w:tc>
          <w:tcPr>
            <w:tcW w:w="3384" w:type="dxa"/>
            <w:shd w:val="clear" w:color="auto" w:fill="auto"/>
          </w:tcPr>
          <w:p w14:paraId="18F21C48" w14:textId="77777777" w:rsidR="00FE5E60" w:rsidRPr="00FE5E60" w:rsidRDefault="00FE5E60" w:rsidP="00FE5E60">
            <w:pPr>
              <w:ind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Потери в сети водоснабжения</w:t>
            </w:r>
          </w:p>
        </w:tc>
        <w:tc>
          <w:tcPr>
            <w:tcW w:w="1135" w:type="dxa"/>
            <w:shd w:val="clear" w:color="auto" w:fill="auto"/>
            <w:vAlign w:val="center"/>
          </w:tcPr>
          <w:p w14:paraId="1B33BF97" w14:textId="0778BB22"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2B49B7A2"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495,98</w:t>
            </w:r>
          </w:p>
        </w:tc>
        <w:tc>
          <w:tcPr>
            <w:tcW w:w="1642" w:type="dxa"/>
            <w:shd w:val="clear" w:color="auto" w:fill="auto"/>
            <w:vAlign w:val="center"/>
          </w:tcPr>
          <w:p w14:paraId="46168909"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435,34</w:t>
            </w:r>
          </w:p>
        </w:tc>
        <w:tc>
          <w:tcPr>
            <w:tcW w:w="1642" w:type="dxa"/>
            <w:shd w:val="clear" w:color="auto" w:fill="auto"/>
            <w:vAlign w:val="center"/>
          </w:tcPr>
          <w:p w14:paraId="6993E72C"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406,33</w:t>
            </w:r>
          </w:p>
        </w:tc>
      </w:tr>
      <w:tr w:rsidR="00FE5E60" w:rsidRPr="00FE5E60" w14:paraId="512A8FB9" w14:textId="77777777" w:rsidTr="00FE5E60">
        <w:tc>
          <w:tcPr>
            <w:tcW w:w="643" w:type="dxa"/>
            <w:shd w:val="clear" w:color="auto" w:fill="auto"/>
            <w:vAlign w:val="center"/>
          </w:tcPr>
          <w:p w14:paraId="47E98B91"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w:t>
            </w:r>
          </w:p>
        </w:tc>
        <w:tc>
          <w:tcPr>
            <w:tcW w:w="3384" w:type="dxa"/>
            <w:shd w:val="clear" w:color="auto" w:fill="auto"/>
          </w:tcPr>
          <w:p w14:paraId="659C2652" w14:textId="77777777" w:rsidR="00FE5E60" w:rsidRPr="00FE5E60" w:rsidRDefault="00FE5E60" w:rsidP="00FE5E60">
            <w:pPr>
              <w:ind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Полезный отпуск из них:</w:t>
            </w:r>
          </w:p>
        </w:tc>
        <w:tc>
          <w:tcPr>
            <w:tcW w:w="1135" w:type="dxa"/>
            <w:shd w:val="clear" w:color="auto" w:fill="auto"/>
            <w:vAlign w:val="center"/>
          </w:tcPr>
          <w:p w14:paraId="3277002A" w14:textId="1BDE0ED3"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1A4E2613"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1184,02</w:t>
            </w:r>
          </w:p>
        </w:tc>
        <w:tc>
          <w:tcPr>
            <w:tcW w:w="1642" w:type="dxa"/>
            <w:shd w:val="clear" w:color="auto" w:fill="auto"/>
            <w:vAlign w:val="center"/>
          </w:tcPr>
          <w:p w14:paraId="43176013"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1270,75</w:t>
            </w:r>
          </w:p>
        </w:tc>
        <w:tc>
          <w:tcPr>
            <w:tcW w:w="1642" w:type="dxa"/>
            <w:shd w:val="clear" w:color="auto" w:fill="auto"/>
            <w:vAlign w:val="center"/>
          </w:tcPr>
          <w:p w14:paraId="72CD8314"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1471,18</w:t>
            </w:r>
          </w:p>
        </w:tc>
      </w:tr>
      <w:tr w:rsidR="00FE5E60" w:rsidRPr="00FE5E60" w14:paraId="326F90B2" w14:textId="77777777" w:rsidTr="00FE5E60">
        <w:tc>
          <w:tcPr>
            <w:tcW w:w="643" w:type="dxa"/>
            <w:shd w:val="clear" w:color="auto" w:fill="auto"/>
            <w:vAlign w:val="center"/>
          </w:tcPr>
          <w:p w14:paraId="68D896FA"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4.1</w:t>
            </w:r>
          </w:p>
        </w:tc>
        <w:tc>
          <w:tcPr>
            <w:tcW w:w="3384" w:type="dxa"/>
            <w:shd w:val="clear" w:color="auto" w:fill="auto"/>
          </w:tcPr>
          <w:p w14:paraId="5824EECD" w14:textId="58751DBA" w:rsidR="00FE5E60" w:rsidRPr="00FE5E60" w:rsidRDefault="00FE5E60" w:rsidP="00FE5E60">
            <w:pPr>
              <w:ind w:left="237"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Н</w:t>
            </w:r>
            <w:r w:rsidRPr="00FE5E60">
              <w:rPr>
                <w:rFonts w:eastAsia="Times New Roman" w:cs="Times New Roman"/>
                <w:color w:val="000000"/>
                <w:sz w:val="20"/>
                <w:szCs w:val="20"/>
                <w:lang w:eastAsia="ru-RU"/>
              </w:rPr>
              <w:t>аселение</w:t>
            </w:r>
          </w:p>
        </w:tc>
        <w:tc>
          <w:tcPr>
            <w:tcW w:w="1135" w:type="dxa"/>
            <w:shd w:val="clear" w:color="auto" w:fill="auto"/>
            <w:vAlign w:val="center"/>
          </w:tcPr>
          <w:p w14:paraId="1BEA2397" w14:textId="54EC2A4B"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006407AA"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925,61</w:t>
            </w:r>
          </w:p>
        </w:tc>
        <w:tc>
          <w:tcPr>
            <w:tcW w:w="1642" w:type="dxa"/>
            <w:shd w:val="clear" w:color="auto" w:fill="auto"/>
            <w:vAlign w:val="center"/>
          </w:tcPr>
          <w:p w14:paraId="1886B3E4"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1047,94</w:t>
            </w:r>
          </w:p>
        </w:tc>
        <w:tc>
          <w:tcPr>
            <w:tcW w:w="1642" w:type="dxa"/>
            <w:shd w:val="clear" w:color="auto" w:fill="auto"/>
            <w:vAlign w:val="center"/>
          </w:tcPr>
          <w:p w14:paraId="02AFEEFA"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1167,12</w:t>
            </w:r>
          </w:p>
        </w:tc>
      </w:tr>
      <w:tr w:rsidR="00FE5E60" w:rsidRPr="00FE5E60" w14:paraId="3275476C" w14:textId="77777777" w:rsidTr="00FE5E60">
        <w:tc>
          <w:tcPr>
            <w:tcW w:w="643" w:type="dxa"/>
            <w:shd w:val="clear" w:color="auto" w:fill="auto"/>
            <w:vAlign w:val="center"/>
          </w:tcPr>
          <w:p w14:paraId="7D0EB836"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4.2</w:t>
            </w:r>
          </w:p>
        </w:tc>
        <w:tc>
          <w:tcPr>
            <w:tcW w:w="3384" w:type="dxa"/>
            <w:shd w:val="clear" w:color="auto" w:fill="auto"/>
          </w:tcPr>
          <w:p w14:paraId="38BDF7CD" w14:textId="77777777" w:rsidR="00FE5E60" w:rsidRPr="00FE5E60" w:rsidRDefault="00FE5E60" w:rsidP="00FE5E60">
            <w:pPr>
              <w:ind w:left="237"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Бюджетно-финансируемые организации</w:t>
            </w:r>
          </w:p>
        </w:tc>
        <w:tc>
          <w:tcPr>
            <w:tcW w:w="1135" w:type="dxa"/>
            <w:shd w:val="clear" w:color="auto" w:fill="auto"/>
            <w:vAlign w:val="center"/>
          </w:tcPr>
          <w:p w14:paraId="6AD83F39" w14:textId="663BE08E"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04FE600D"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69,33</w:t>
            </w:r>
          </w:p>
        </w:tc>
        <w:tc>
          <w:tcPr>
            <w:tcW w:w="1642" w:type="dxa"/>
            <w:shd w:val="clear" w:color="auto" w:fill="auto"/>
            <w:vAlign w:val="center"/>
          </w:tcPr>
          <w:p w14:paraId="2DB78D65"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64,62</w:t>
            </w:r>
          </w:p>
        </w:tc>
        <w:tc>
          <w:tcPr>
            <w:tcW w:w="1642" w:type="dxa"/>
            <w:shd w:val="clear" w:color="auto" w:fill="auto"/>
            <w:vAlign w:val="center"/>
          </w:tcPr>
          <w:p w14:paraId="75B817C8"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70,26</w:t>
            </w:r>
          </w:p>
        </w:tc>
      </w:tr>
      <w:tr w:rsidR="00FE5E60" w:rsidRPr="00FE5E60" w14:paraId="2EA7E193" w14:textId="77777777" w:rsidTr="00FE5E60">
        <w:tc>
          <w:tcPr>
            <w:tcW w:w="643" w:type="dxa"/>
            <w:shd w:val="clear" w:color="auto" w:fill="auto"/>
            <w:vAlign w:val="center"/>
          </w:tcPr>
          <w:p w14:paraId="5841C623"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4.3</w:t>
            </w:r>
          </w:p>
        </w:tc>
        <w:tc>
          <w:tcPr>
            <w:tcW w:w="3384" w:type="dxa"/>
            <w:shd w:val="clear" w:color="auto" w:fill="auto"/>
          </w:tcPr>
          <w:p w14:paraId="6E5B06A0" w14:textId="77777777" w:rsidR="00FE5E60" w:rsidRPr="00FE5E60" w:rsidRDefault="00FE5E60" w:rsidP="00FE5E60">
            <w:pPr>
              <w:ind w:left="237"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Прочие потребители</w:t>
            </w:r>
          </w:p>
        </w:tc>
        <w:tc>
          <w:tcPr>
            <w:tcW w:w="1135" w:type="dxa"/>
            <w:shd w:val="clear" w:color="auto" w:fill="auto"/>
            <w:vAlign w:val="center"/>
          </w:tcPr>
          <w:p w14:paraId="351A2721" w14:textId="26411C6C"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475BF255"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189,08</w:t>
            </w:r>
          </w:p>
        </w:tc>
        <w:tc>
          <w:tcPr>
            <w:tcW w:w="1642" w:type="dxa"/>
            <w:shd w:val="clear" w:color="auto" w:fill="auto"/>
            <w:vAlign w:val="center"/>
          </w:tcPr>
          <w:p w14:paraId="2D6C7C73"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158,19</w:t>
            </w:r>
          </w:p>
        </w:tc>
        <w:tc>
          <w:tcPr>
            <w:tcW w:w="1642" w:type="dxa"/>
            <w:shd w:val="clear" w:color="auto" w:fill="auto"/>
            <w:vAlign w:val="center"/>
          </w:tcPr>
          <w:p w14:paraId="35EF0BE3"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233,80</w:t>
            </w:r>
          </w:p>
        </w:tc>
      </w:tr>
      <w:tr w:rsidR="00FE5E60" w:rsidRPr="00FE5E60" w14:paraId="63BF9628" w14:textId="77777777" w:rsidTr="00FE5E60">
        <w:tc>
          <w:tcPr>
            <w:tcW w:w="643" w:type="dxa"/>
            <w:shd w:val="clear" w:color="auto" w:fill="auto"/>
            <w:vAlign w:val="center"/>
          </w:tcPr>
          <w:p w14:paraId="7985A3A2"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5</w:t>
            </w:r>
          </w:p>
        </w:tc>
        <w:tc>
          <w:tcPr>
            <w:tcW w:w="3384" w:type="dxa"/>
            <w:shd w:val="clear" w:color="auto" w:fill="auto"/>
          </w:tcPr>
          <w:p w14:paraId="16E378E3" w14:textId="77777777" w:rsidR="00FE5E60" w:rsidRPr="00FE5E60" w:rsidRDefault="00FE5E60" w:rsidP="00FE5E60">
            <w:pPr>
              <w:ind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Объемы реализации воды, в том числе:</w:t>
            </w:r>
          </w:p>
        </w:tc>
        <w:tc>
          <w:tcPr>
            <w:tcW w:w="1135" w:type="dxa"/>
            <w:vMerge w:val="restart"/>
            <w:shd w:val="clear" w:color="auto" w:fill="auto"/>
            <w:vAlign w:val="center"/>
          </w:tcPr>
          <w:p w14:paraId="2FA159D5" w14:textId="401F29B5" w:rsidR="00FE5E60" w:rsidRPr="00FE5E60" w:rsidRDefault="00FE5E60" w:rsidP="00FE5E60">
            <w:pPr>
              <w:ind w:firstLine="0"/>
              <w:jc w:val="center"/>
              <w:rPr>
                <w:rFonts w:eastAsia="Calibri" w:cs="Times New Roman"/>
                <w:sz w:val="20"/>
                <w:szCs w:val="20"/>
              </w:rPr>
            </w:pPr>
            <w:r w:rsidRPr="003F3AFA">
              <w:rPr>
                <w:rFonts w:eastAsia="Times New Roman" w:cs="Times New Roman"/>
                <w:color w:val="000000"/>
                <w:sz w:val="20"/>
                <w:szCs w:val="20"/>
                <w:lang w:eastAsia="ru-RU"/>
              </w:rPr>
              <w:t>т</w:t>
            </w:r>
            <w:r w:rsidRPr="00FE5E60">
              <w:rPr>
                <w:rFonts w:eastAsia="Times New Roman" w:cs="Times New Roman"/>
                <w:color w:val="000000"/>
                <w:sz w:val="20"/>
                <w:szCs w:val="20"/>
                <w:lang w:eastAsia="ru-RU"/>
              </w:rPr>
              <w:t>ыс.</w:t>
            </w:r>
            <w:r w:rsidRPr="003F3AFA">
              <w:rPr>
                <w:rFonts w:eastAsia="Times New Roman" w:cs="Times New Roman"/>
                <w:color w:val="000000"/>
                <w:sz w:val="20"/>
                <w:szCs w:val="20"/>
                <w:lang w:eastAsia="ru-RU"/>
              </w:rPr>
              <w:t xml:space="preserve"> </w:t>
            </w:r>
            <w:r w:rsidRPr="00FE5E60">
              <w:rPr>
                <w:rFonts w:eastAsia="Times New Roman" w:cs="Times New Roman"/>
                <w:color w:val="000000"/>
                <w:sz w:val="20"/>
                <w:szCs w:val="20"/>
                <w:lang w:eastAsia="ru-RU"/>
              </w:rPr>
              <w:t>м</w:t>
            </w:r>
            <w:r w:rsidRPr="00FE5E60">
              <w:rPr>
                <w:rFonts w:eastAsia="Times New Roman" w:cs="Times New Roman"/>
                <w:color w:val="000000"/>
                <w:sz w:val="20"/>
                <w:szCs w:val="20"/>
                <w:vertAlign w:val="superscript"/>
                <w:lang w:eastAsia="ru-RU"/>
              </w:rPr>
              <w:t>3</w:t>
            </w:r>
          </w:p>
        </w:tc>
        <w:tc>
          <w:tcPr>
            <w:tcW w:w="1465" w:type="dxa"/>
            <w:shd w:val="clear" w:color="auto" w:fill="auto"/>
            <w:vAlign w:val="center"/>
          </w:tcPr>
          <w:p w14:paraId="5C001126"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1184,02</w:t>
            </w:r>
          </w:p>
        </w:tc>
        <w:tc>
          <w:tcPr>
            <w:tcW w:w="1642" w:type="dxa"/>
            <w:shd w:val="clear" w:color="auto" w:fill="auto"/>
            <w:vAlign w:val="center"/>
          </w:tcPr>
          <w:p w14:paraId="099ED7AB"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1270,75</w:t>
            </w:r>
          </w:p>
        </w:tc>
        <w:tc>
          <w:tcPr>
            <w:tcW w:w="1642" w:type="dxa"/>
            <w:shd w:val="clear" w:color="auto" w:fill="auto"/>
            <w:vAlign w:val="center"/>
          </w:tcPr>
          <w:p w14:paraId="2DC46E13"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1471,18</w:t>
            </w:r>
          </w:p>
        </w:tc>
      </w:tr>
      <w:tr w:rsidR="00FE5E60" w:rsidRPr="00FE5E60" w14:paraId="438C2210" w14:textId="77777777" w:rsidTr="00FE5E60">
        <w:tc>
          <w:tcPr>
            <w:tcW w:w="643" w:type="dxa"/>
            <w:shd w:val="clear" w:color="auto" w:fill="auto"/>
            <w:vAlign w:val="center"/>
          </w:tcPr>
          <w:p w14:paraId="47F072C5"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5.1</w:t>
            </w:r>
          </w:p>
        </w:tc>
        <w:tc>
          <w:tcPr>
            <w:tcW w:w="3384" w:type="dxa"/>
            <w:shd w:val="clear" w:color="auto" w:fill="auto"/>
          </w:tcPr>
          <w:p w14:paraId="6E6FBB2B" w14:textId="77777777" w:rsidR="00FE5E60" w:rsidRPr="00FE5E60" w:rsidRDefault="00FE5E60" w:rsidP="00FE5E60">
            <w:pPr>
              <w:ind w:left="237"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Питьевая вода</w:t>
            </w:r>
          </w:p>
        </w:tc>
        <w:tc>
          <w:tcPr>
            <w:tcW w:w="1135" w:type="dxa"/>
            <w:vMerge/>
            <w:shd w:val="clear" w:color="auto" w:fill="auto"/>
            <w:vAlign w:val="center"/>
          </w:tcPr>
          <w:p w14:paraId="4F6C4506" w14:textId="77777777" w:rsidR="00FE5E60" w:rsidRPr="00FE5E60" w:rsidRDefault="00FE5E60" w:rsidP="00FE5E60">
            <w:pPr>
              <w:ind w:firstLine="0"/>
              <w:jc w:val="center"/>
              <w:rPr>
                <w:rFonts w:eastAsia="Times New Roman" w:cs="Times New Roman"/>
                <w:color w:val="000000"/>
                <w:sz w:val="20"/>
                <w:szCs w:val="20"/>
                <w:lang w:eastAsia="ru-RU"/>
              </w:rPr>
            </w:pPr>
          </w:p>
        </w:tc>
        <w:tc>
          <w:tcPr>
            <w:tcW w:w="1465" w:type="dxa"/>
            <w:shd w:val="clear" w:color="auto" w:fill="auto"/>
            <w:vAlign w:val="center"/>
          </w:tcPr>
          <w:p w14:paraId="07A0E04F"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1184,02</w:t>
            </w:r>
          </w:p>
        </w:tc>
        <w:tc>
          <w:tcPr>
            <w:tcW w:w="1642" w:type="dxa"/>
            <w:shd w:val="clear" w:color="auto" w:fill="auto"/>
            <w:vAlign w:val="center"/>
          </w:tcPr>
          <w:p w14:paraId="41C9E41B"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1270,75</w:t>
            </w:r>
          </w:p>
        </w:tc>
        <w:tc>
          <w:tcPr>
            <w:tcW w:w="1642" w:type="dxa"/>
            <w:shd w:val="clear" w:color="auto" w:fill="auto"/>
            <w:vAlign w:val="center"/>
          </w:tcPr>
          <w:p w14:paraId="7940BC7E"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1471,18</w:t>
            </w:r>
          </w:p>
        </w:tc>
      </w:tr>
      <w:tr w:rsidR="00FE5E60" w:rsidRPr="00FE5E60" w14:paraId="1C2560E1" w14:textId="77777777" w:rsidTr="00FE5E60">
        <w:tc>
          <w:tcPr>
            <w:tcW w:w="643" w:type="dxa"/>
            <w:shd w:val="clear" w:color="auto" w:fill="auto"/>
            <w:vAlign w:val="center"/>
          </w:tcPr>
          <w:p w14:paraId="7203960D"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5.2</w:t>
            </w:r>
          </w:p>
        </w:tc>
        <w:tc>
          <w:tcPr>
            <w:tcW w:w="3384" w:type="dxa"/>
            <w:shd w:val="clear" w:color="auto" w:fill="auto"/>
          </w:tcPr>
          <w:p w14:paraId="0EA0738D" w14:textId="77777777" w:rsidR="00FE5E60" w:rsidRPr="00FE5E60" w:rsidRDefault="00FE5E60" w:rsidP="00FE5E60">
            <w:pPr>
              <w:ind w:left="237"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Техническая вода</w:t>
            </w:r>
          </w:p>
        </w:tc>
        <w:tc>
          <w:tcPr>
            <w:tcW w:w="1135" w:type="dxa"/>
            <w:vMerge/>
            <w:shd w:val="clear" w:color="auto" w:fill="auto"/>
            <w:vAlign w:val="center"/>
          </w:tcPr>
          <w:p w14:paraId="3C7DA165" w14:textId="77777777" w:rsidR="00FE5E60" w:rsidRPr="00FE5E60" w:rsidRDefault="00FE5E60" w:rsidP="00FE5E60">
            <w:pPr>
              <w:ind w:firstLine="0"/>
              <w:jc w:val="center"/>
              <w:rPr>
                <w:rFonts w:eastAsia="Times New Roman" w:cs="Times New Roman"/>
                <w:color w:val="000000"/>
                <w:sz w:val="20"/>
                <w:szCs w:val="20"/>
                <w:lang w:eastAsia="ru-RU"/>
              </w:rPr>
            </w:pPr>
          </w:p>
        </w:tc>
        <w:tc>
          <w:tcPr>
            <w:tcW w:w="1465" w:type="dxa"/>
            <w:shd w:val="clear" w:color="auto" w:fill="auto"/>
            <w:vAlign w:val="center"/>
          </w:tcPr>
          <w:p w14:paraId="3AA569DF" w14:textId="3178D7FA"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42" w:type="dxa"/>
            <w:shd w:val="clear" w:color="auto" w:fill="auto"/>
            <w:vAlign w:val="center"/>
          </w:tcPr>
          <w:p w14:paraId="76DB631B" w14:textId="6928C3C0"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42" w:type="dxa"/>
            <w:shd w:val="clear" w:color="auto" w:fill="auto"/>
            <w:vAlign w:val="center"/>
          </w:tcPr>
          <w:p w14:paraId="5975ED81" w14:textId="4E979C39"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FE5E60" w:rsidRPr="00FE5E60" w14:paraId="5CB85113" w14:textId="77777777" w:rsidTr="00FE5E60">
        <w:tc>
          <w:tcPr>
            <w:tcW w:w="643" w:type="dxa"/>
            <w:shd w:val="clear" w:color="auto" w:fill="auto"/>
            <w:vAlign w:val="center"/>
          </w:tcPr>
          <w:p w14:paraId="61026A9B" w14:textId="77777777" w:rsidR="00FE5E60" w:rsidRPr="00FE5E60" w:rsidRDefault="00FE5E60" w:rsidP="00FE5E60">
            <w:pPr>
              <w:ind w:firstLine="0"/>
              <w:jc w:val="center"/>
              <w:rPr>
                <w:rFonts w:eastAsia="Times New Roman" w:cs="Times New Roman"/>
                <w:color w:val="000000"/>
                <w:sz w:val="20"/>
                <w:szCs w:val="20"/>
                <w:lang w:eastAsia="ru-RU"/>
              </w:rPr>
            </w:pPr>
            <w:r w:rsidRPr="00FE5E60">
              <w:rPr>
                <w:rFonts w:eastAsia="Times New Roman" w:cs="Times New Roman"/>
                <w:color w:val="000000"/>
                <w:sz w:val="20"/>
                <w:szCs w:val="20"/>
                <w:lang w:eastAsia="ru-RU"/>
              </w:rPr>
              <w:t>5.3</w:t>
            </w:r>
          </w:p>
        </w:tc>
        <w:tc>
          <w:tcPr>
            <w:tcW w:w="3384" w:type="dxa"/>
            <w:shd w:val="clear" w:color="auto" w:fill="auto"/>
          </w:tcPr>
          <w:p w14:paraId="34C0B877" w14:textId="77777777" w:rsidR="00FE5E60" w:rsidRPr="00FE5E60" w:rsidRDefault="00FE5E60" w:rsidP="00FE5E60">
            <w:pPr>
              <w:ind w:left="237" w:firstLine="0"/>
              <w:jc w:val="left"/>
              <w:rPr>
                <w:rFonts w:eastAsia="Times New Roman" w:cs="Times New Roman"/>
                <w:color w:val="000000"/>
                <w:sz w:val="20"/>
                <w:szCs w:val="20"/>
                <w:lang w:eastAsia="ru-RU"/>
              </w:rPr>
            </w:pPr>
            <w:r w:rsidRPr="00FE5E60">
              <w:rPr>
                <w:rFonts w:eastAsia="Times New Roman" w:cs="Times New Roman"/>
                <w:color w:val="000000"/>
                <w:sz w:val="20"/>
                <w:szCs w:val="20"/>
                <w:lang w:eastAsia="ru-RU"/>
              </w:rPr>
              <w:t>Горячая вода</w:t>
            </w:r>
          </w:p>
        </w:tc>
        <w:tc>
          <w:tcPr>
            <w:tcW w:w="1135" w:type="dxa"/>
            <w:vMerge/>
            <w:shd w:val="clear" w:color="auto" w:fill="auto"/>
            <w:vAlign w:val="center"/>
          </w:tcPr>
          <w:p w14:paraId="6071863E" w14:textId="77777777" w:rsidR="00FE5E60" w:rsidRPr="00FE5E60" w:rsidRDefault="00FE5E60" w:rsidP="00FE5E60">
            <w:pPr>
              <w:ind w:firstLine="0"/>
              <w:jc w:val="center"/>
              <w:rPr>
                <w:rFonts w:eastAsia="Times New Roman" w:cs="Times New Roman"/>
                <w:color w:val="000000"/>
                <w:sz w:val="20"/>
                <w:szCs w:val="20"/>
                <w:lang w:eastAsia="ru-RU"/>
              </w:rPr>
            </w:pPr>
          </w:p>
        </w:tc>
        <w:tc>
          <w:tcPr>
            <w:tcW w:w="1465" w:type="dxa"/>
            <w:shd w:val="clear" w:color="auto" w:fill="auto"/>
            <w:vAlign w:val="center"/>
          </w:tcPr>
          <w:p w14:paraId="7E37F0A1" w14:textId="0402594E"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42" w:type="dxa"/>
            <w:shd w:val="clear" w:color="auto" w:fill="auto"/>
            <w:vAlign w:val="center"/>
          </w:tcPr>
          <w:p w14:paraId="43175736" w14:textId="5BEA825A"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42" w:type="dxa"/>
            <w:shd w:val="clear" w:color="auto" w:fill="auto"/>
            <w:vAlign w:val="center"/>
          </w:tcPr>
          <w:p w14:paraId="71797CDE" w14:textId="29511545" w:rsidR="00FE5E60" w:rsidRPr="00FE5E60" w:rsidRDefault="00FE5E60" w:rsidP="00FE5E6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bl>
    <w:p w14:paraId="210C5D90" w14:textId="77777777" w:rsidR="00FE5E60" w:rsidRDefault="00FE5E60" w:rsidP="00FE5E60"/>
    <w:p w14:paraId="26A9B463" w14:textId="7F7A5BAB" w:rsidR="00FE5E60" w:rsidRDefault="00FE5E60" w:rsidP="00FE5E60">
      <w:r>
        <w:t>Как видно из таблицы выше, полезный отпуск воды по потребителям от ООО «Водоснабжение» в 2021 году составил 1471,18 тыс. м</w:t>
      </w:r>
      <w:r w:rsidRPr="00FE5E60">
        <w:rPr>
          <w:vertAlign w:val="superscript"/>
        </w:rPr>
        <w:t>3</w:t>
      </w:r>
      <w:r>
        <w:t>.</w:t>
      </w:r>
    </w:p>
    <w:p w14:paraId="141BBBD7" w14:textId="77777777" w:rsidR="00FE5E60" w:rsidRDefault="00FE5E60" w:rsidP="00FE5E60"/>
    <w:p w14:paraId="688DA6C7" w14:textId="77777777" w:rsidR="00FE5E60" w:rsidRDefault="00FE5E60" w:rsidP="00FE5E60">
      <w:pPr>
        <w:keepNext/>
        <w:ind w:firstLine="0"/>
        <w:jc w:val="center"/>
      </w:pPr>
      <w:r>
        <w:rPr>
          <w:noProof/>
          <w:lang w:eastAsia="ru-RU"/>
        </w:rPr>
        <w:drawing>
          <wp:inline distT="0" distB="0" distL="0" distR="0" wp14:anchorId="67373675" wp14:editId="1C598A56">
            <wp:extent cx="5028565" cy="1842448"/>
            <wp:effectExtent l="0" t="0" r="635" b="571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701DF61" w14:textId="14DC58C7" w:rsidR="00FE5E60" w:rsidRDefault="00FE5E60" w:rsidP="00FE5E60">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67</w:t>
      </w:r>
      <w:r w:rsidR="000B7E8F">
        <w:rPr>
          <w:noProof/>
        </w:rPr>
        <w:fldChar w:fldCharType="end"/>
      </w:r>
      <w:r>
        <w:t xml:space="preserve"> Баланс передаваемого ресурса в 2021 году от ООО «Водоснабжение»</w:t>
      </w:r>
    </w:p>
    <w:p w14:paraId="2A7CDEAC" w14:textId="77777777" w:rsidR="00FE5E60" w:rsidRDefault="00FE5E60" w:rsidP="00FE5E60"/>
    <w:p w14:paraId="13774128" w14:textId="7AB5D363" w:rsidR="00FE5E60" w:rsidRDefault="00FE5E60" w:rsidP="00FE5E60">
      <w:r>
        <w:t>Как видно из таблицы и рисунка выше, реализация воды за 2021 составила 74 % от подъема.</w:t>
      </w:r>
    </w:p>
    <w:p w14:paraId="0A53203F" w14:textId="26F9BE89" w:rsidR="007B18FB" w:rsidRDefault="007B18FB" w:rsidP="00FE5E60">
      <w:r w:rsidRPr="00DD52C3">
        <w:rPr>
          <w:noProof/>
          <w:lang w:eastAsia="ru-RU"/>
        </w:rPr>
        <w:t>Технологически</w:t>
      </w:r>
      <w:r>
        <w:rPr>
          <w:noProof/>
          <w:lang w:eastAsia="ru-RU"/>
        </w:rPr>
        <w:t xml:space="preserve">е потери относятся к неучтенным </w:t>
      </w:r>
      <w:r w:rsidRPr="00DD52C3">
        <w:rPr>
          <w:noProof/>
          <w:lang w:eastAsia="ru-RU"/>
        </w:rPr>
        <w:t>расходам воды. Остальные же потери – это утечки воды</w:t>
      </w:r>
      <w:r>
        <w:rPr>
          <w:noProof/>
          <w:lang w:eastAsia="ru-RU"/>
        </w:rPr>
        <w:t xml:space="preserve"> из сети и емкостных сооружений. </w:t>
      </w:r>
      <w:r w:rsidRPr="00C7012D">
        <w:t xml:space="preserve">Потери по отношению к отпущенной воде в сеть составляют </w:t>
      </w:r>
      <w:r>
        <w:t>21</w:t>
      </w:r>
      <w:r w:rsidRPr="00C7012D">
        <w:t xml:space="preserve"> %.</w:t>
      </w:r>
    </w:p>
    <w:p w14:paraId="11F5492C" w14:textId="27A65E7F" w:rsidR="007B18FB" w:rsidRDefault="007B18FB">
      <w:pPr>
        <w:spacing w:after="160" w:line="259" w:lineRule="auto"/>
        <w:ind w:firstLine="0"/>
        <w:jc w:val="left"/>
      </w:pPr>
      <w:r>
        <w:br w:type="page"/>
      </w:r>
    </w:p>
    <w:p w14:paraId="75A151D4" w14:textId="07708EEF" w:rsidR="007B18FB" w:rsidRDefault="007B18FB" w:rsidP="007B18FB">
      <w:r>
        <w:lastRenderedPageBreak/>
        <w:t xml:space="preserve">Баланс подачи и реализации воды МКП «Водоканал ЗМО» на территории </w:t>
      </w:r>
      <w:r w:rsidR="00DE1CCF">
        <w:t>МО </w:t>
      </w:r>
      <w:r>
        <w:t>«Зеленоградский муниципальный округ Калининградской области» представлен в таблице ниже.</w:t>
      </w:r>
    </w:p>
    <w:p w14:paraId="6F3A38EA" w14:textId="77777777" w:rsidR="007B18FB" w:rsidRDefault="007B18FB" w:rsidP="007B18FB"/>
    <w:p w14:paraId="3F0CF6CC" w14:textId="68223A23" w:rsidR="000E5E2D" w:rsidRDefault="000E5E2D" w:rsidP="000E5E2D">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32</w:t>
      </w:r>
      <w:r w:rsidR="000B7E8F">
        <w:rPr>
          <w:noProof/>
        </w:rPr>
        <w:fldChar w:fldCharType="end"/>
      </w:r>
      <w:r>
        <w:t xml:space="preserve"> Баланс подачи и реализации воды МКП «Водоканал ЗМО»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6234"/>
        <w:gridCol w:w="1168"/>
        <w:gridCol w:w="1072"/>
        <w:gridCol w:w="1093"/>
      </w:tblGrid>
      <w:tr w:rsidR="007B18FB" w:rsidRPr="007B18FB" w14:paraId="707FC7A6" w14:textId="77777777" w:rsidTr="000E5E2D">
        <w:trPr>
          <w:trHeight w:val="20"/>
        </w:trPr>
        <w:tc>
          <w:tcPr>
            <w:tcW w:w="281" w:type="pct"/>
            <w:shd w:val="clear" w:color="auto" w:fill="auto"/>
            <w:vAlign w:val="center"/>
            <w:hideMark/>
          </w:tcPr>
          <w:p w14:paraId="68305EB4" w14:textId="77777777" w:rsidR="007B18FB" w:rsidRPr="007B18FB" w:rsidRDefault="007B18FB" w:rsidP="007B18FB">
            <w:pPr>
              <w:ind w:firstLine="0"/>
              <w:jc w:val="center"/>
              <w:rPr>
                <w:rFonts w:eastAsia="Times New Roman" w:cs="Times New Roman"/>
                <w:b/>
                <w:bCs/>
                <w:color w:val="000000"/>
                <w:sz w:val="20"/>
                <w:szCs w:val="20"/>
                <w:lang w:eastAsia="ru-RU"/>
              </w:rPr>
            </w:pPr>
            <w:r w:rsidRPr="007B18FB">
              <w:rPr>
                <w:rFonts w:eastAsia="Times New Roman" w:cs="Times New Roman"/>
                <w:b/>
                <w:bCs/>
                <w:color w:val="000000"/>
                <w:sz w:val="20"/>
                <w:szCs w:val="20"/>
                <w:lang w:eastAsia="ru-RU"/>
              </w:rPr>
              <w:t xml:space="preserve">№ </w:t>
            </w:r>
            <w:proofErr w:type="gramStart"/>
            <w:r w:rsidRPr="007B18FB">
              <w:rPr>
                <w:rFonts w:eastAsia="Times New Roman" w:cs="Times New Roman"/>
                <w:b/>
                <w:bCs/>
                <w:color w:val="000000"/>
                <w:sz w:val="20"/>
                <w:szCs w:val="20"/>
                <w:lang w:eastAsia="ru-RU"/>
              </w:rPr>
              <w:t>п</w:t>
            </w:r>
            <w:proofErr w:type="gramEnd"/>
            <w:r w:rsidRPr="007B18FB">
              <w:rPr>
                <w:rFonts w:eastAsia="Times New Roman" w:cs="Times New Roman"/>
                <w:b/>
                <w:bCs/>
                <w:color w:val="000000"/>
                <w:sz w:val="20"/>
                <w:szCs w:val="20"/>
                <w:lang w:eastAsia="ru-RU"/>
              </w:rPr>
              <w:t>/п</w:t>
            </w:r>
          </w:p>
        </w:tc>
        <w:tc>
          <w:tcPr>
            <w:tcW w:w="3075" w:type="pct"/>
            <w:shd w:val="clear" w:color="auto" w:fill="auto"/>
            <w:vAlign w:val="center"/>
            <w:hideMark/>
          </w:tcPr>
          <w:p w14:paraId="22AE1B19" w14:textId="77777777" w:rsidR="007B18FB" w:rsidRPr="007B18FB" w:rsidRDefault="007B18FB" w:rsidP="007B18FB">
            <w:pPr>
              <w:ind w:firstLine="0"/>
              <w:jc w:val="center"/>
              <w:rPr>
                <w:rFonts w:eastAsia="Times New Roman" w:cs="Times New Roman"/>
                <w:b/>
                <w:bCs/>
                <w:color w:val="000000"/>
                <w:sz w:val="20"/>
                <w:szCs w:val="20"/>
                <w:lang w:eastAsia="ru-RU"/>
              </w:rPr>
            </w:pPr>
            <w:r w:rsidRPr="007B18FB">
              <w:rPr>
                <w:rFonts w:eastAsia="Times New Roman" w:cs="Times New Roman"/>
                <w:b/>
                <w:bCs/>
                <w:color w:val="000000"/>
                <w:sz w:val="20"/>
                <w:szCs w:val="20"/>
                <w:lang w:eastAsia="ru-RU"/>
              </w:rPr>
              <w:t>Наименование показателей</w:t>
            </w:r>
          </w:p>
        </w:tc>
        <w:tc>
          <w:tcPr>
            <w:tcW w:w="576" w:type="pct"/>
            <w:shd w:val="clear" w:color="auto" w:fill="auto"/>
            <w:vAlign w:val="center"/>
            <w:hideMark/>
          </w:tcPr>
          <w:p w14:paraId="0C5263A7" w14:textId="77777777" w:rsidR="007B18FB" w:rsidRPr="007B18FB" w:rsidRDefault="007B18FB" w:rsidP="007B18FB">
            <w:pPr>
              <w:ind w:firstLine="0"/>
              <w:jc w:val="center"/>
              <w:rPr>
                <w:rFonts w:eastAsia="Times New Roman" w:cs="Times New Roman"/>
                <w:b/>
                <w:bCs/>
                <w:color w:val="000000"/>
                <w:sz w:val="20"/>
                <w:szCs w:val="20"/>
                <w:lang w:eastAsia="ru-RU"/>
              </w:rPr>
            </w:pPr>
            <w:r w:rsidRPr="007B18FB">
              <w:rPr>
                <w:rFonts w:eastAsia="Times New Roman" w:cs="Times New Roman"/>
                <w:b/>
                <w:bCs/>
                <w:color w:val="000000"/>
                <w:sz w:val="20"/>
                <w:szCs w:val="20"/>
                <w:lang w:eastAsia="ru-RU"/>
              </w:rPr>
              <w:t>Ед. изм.</w:t>
            </w:r>
          </w:p>
        </w:tc>
        <w:tc>
          <w:tcPr>
            <w:tcW w:w="529" w:type="pct"/>
            <w:shd w:val="clear" w:color="auto" w:fill="auto"/>
            <w:vAlign w:val="center"/>
            <w:hideMark/>
          </w:tcPr>
          <w:p w14:paraId="4FC5C1C7" w14:textId="77777777" w:rsidR="007B18FB" w:rsidRPr="007B18FB" w:rsidRDefault="007B18FB" w:rsidP="007B18FB">
            <w:pPr>
              <w:ind w:firstLine="0"/>
              <w:jc w:val="center"/>
              <w:rPr>
                <w:rFonts w:eastAsia="Times New Roman" w:cs="Times New Roman"/>
                <w:b/>
                <w:bCs/>
                <w:color w:val="000000"/>
                <w:sz w:val="20"/>
                <w:szCs w:val="20"/>
                <w:lang w:eastAsia="ru-RU"/>
              </w:rPr>
            </w:pPr>
            <w:r w:rsidRPr="007B18FB">
              <w:rPr>
                <w:rFonts w:eastAsia="Times New Roman" w:cs="Times New Roman"/>
                <w:b/>
                <w:bCs/>
                <w:color w:val="000000"/>
                <w:sz w:val="20"/>
                <w:szCs w:val="20"/>
                <w:lang w:eastAsia="ru-RU"/>
              </w:rPr>
              <w:t>2020 год (5 мес.)</w:t>
            </w:r>
          </w:p>
        </w:tc>
        <w:tc>
          <w:tcPr>
            <w:tcW w:w="539" w:type="pct"/>
            <w:shd w:val="clear" w:color="auto" w:fill="auto"/>
            <w:vAlign w:val="center"/>
            <w:hideMark/>
          </w:tcPr>
          <w:p w14:paraId="70A7CD66" w14:textId="77777777" w:rsidR="007B18FB" w:rsidRPr="007B18FB" w:rsidRDefault="007B18FB" w:rsidP="007B18FB">
            <w:pPr>
              <w:ind w:firstLine="0"/>
              <w:jc w:val="center"/>
              <w:rPr>
                <w:rFonts w:eastAsia="Times New Roman" w:cs="Times New Roman"/>
                <w:b/>
                <w:bCs/>
                <w:color w:val="000000"/>
                <w:sz w:val="20"/>
                <w:szCs w:val="20"/>
                <w:lang w:eastAsia="ru-RU"/>
              </w:rPr>
            </w:pPr>
            <w:r w:rsidRPr="007B18FB">
              <w:rPr>
                <w:rFonts w:eastAsia="Times New Roman" w:cs="Times New Roman"/>
                <w:b/>
                <w:bCs/>
                <w:color w:val="000000"/>
                <w:sz w:val="20"/>
                <w:szCs w:val="20"/>
                <w:lang w:eastAsia="ru-RU"/>
              </w:rPr>
              <w:t>2021 год</w:t>
            </w:r>
          </w:p>
        </w:tc>
      </w:tr>
      <w:tr w:rsidR="007B18FB" w:rsidRPr="007B18FB" w14:paraId="399D74C5" w14:textId="77777777" w:rsidTr="000E5E2D">
        <w:trPr>
          <w:trHeight w:val="20"/>
        </w:trPr>
        <w:tc>
          <w:tcPr>
            <w:tcW w:w="5000" w:type="pct"/>
            <w:gridSpan w:val="5"/>
            <w:shd w:val="clear" w:color="auto" w:fill="auto"/>
            <w:vAlign w:val="center"/>
            <w:hideMark/>
          </w:tcPr>
          <w:p w14:paraId="711B2669" w14:textId="77777777" w:rsidR="007B18FB" w:rsidRPr="007B18FB" w:rsidRDefault="007B18FB" w:rsidP="007B18FB">
            <w:pPr>
              <w:ind w:firstLine="0"/>
              <w:rPr>
                <w:rFonts w:eastAsia="Times New Roman" w:cs="Times New Roman"/>
                <w:bCs/>
                <w:color w:val="000000"/>
                <w:sz w:val="20"/>
                <w:szCs w:val="20"/>
                <w:lang w:eastAsia="ru-RU"/>
              </w:rPr>
            </w:pPr>
            <w:r w:rsidRPr="007B18FB">
              <w:rPr>
                <w:rFonts w:eastAsia="Times New Roman" w:cs="Times New Roman"/>
                <w:bCs/>
                <w:color w:val="000000"/>
                <w:sz w:val="20"/>
                <w:szCs w:val="20"/>
                <w:lang w:eastAsia="ru-RU"/>
              </w:rPr>
              <w:t>Источник водоснабжения</w:t>
            </w:r>
          </w:p>
        </w:tc>
      </w:tr>
      <w:tr w:rsidR="007B18FB" w:rsidRPr="007B18FB" w14:paraId="69E8F15C" w14:textId="77777777" w:rsidTr="000E5E2D">
        <w:trPr>
          <w:trHeight w:val="20"/>
        </w:trPr>
        <w:tc>
          <w:tcPr>
            <w:tcW w:w="281" w:type="pct"/>
            <w:shd w:val="clear" w:color="auto" w:fill="auto"/>
            <w:vAlign w:val="center"/>
            <w:hideMark/>
          </w:tcPr>
          <w:p w14:paraId="68956F53"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1</w:t>
            </w:r>
          </w:p>
        </w:tc>
        <w:tc>
          <w:tcPr>
            <w:tcW w:w="3075" w:type="pct"/>
            <w:shd w:val="clear" w:color="auto" w:fill="auto"/>
            <w:vAlign w:val="center"/>
            <w:hideMark/>
          </w:tcPr>
          <w:p w14:paraId="47DCA11D" w14:textId="77777777" w:rsidR="007B18FB" w:rsidRPr="007B18FB" w:rsidRDefault="007B18FB" w:rsidP="007B18FB">
            <w:pPr>
              <w:ind w:firstLine="0"/>
              <w:rPr>
                <w:rFonts w:eastAsia="Times New Roman" w:cs="Times New Roman"/>
                <w:bCs/>
                <w:color w:val="000000"/>
                <w:sz w:val="20"/>
                <w:szCs w:val="20"/>
                <w:lang w:eastAsia="ru-RU"/>
              </w:rPr>
            </w:pPr>
            <w:r w:rsidRPr="007B18FB">
              <w:rPr>
                <w:rFonts w:eastAsia="Times New Roman" w:cs="Times New Roman"/>
                <w:bCs/>
                <w:color w:val="000000"/>
                <w:sz w:val="20"/>
                <w:szCs w:val="20"/>
                <w:lang w:eastAsia="ru-RU"/>
              </w:rPr>
              <w:t>Поднято воды</w:t>
            </w:r>
          </w:p>
        </w:tc>
        <w:tc>
          <w:tcPr>
            <w:tcW w:w="576" w:type="pct"/>
            <w:shd w:val="clear" w:color="auto" w:fill="auto"/>
            <w:vAlign w:val="center"/>
            <w:hideMark/>
          </w:tcPr>
          <w:p w14:paraId="761DA6D4"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6A96164A"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355,03</w:t>
            </w:r>
          </w:p>
        </w:tc>
        <w:tc>
          <w:tcPr>
            <w:tcW w:w="539" w:type="pct"/>
            <w:shd w:val="clear" w:color="auto" w:fill="auto"/>
            <w:vAlign w:val="center"/>
            <w:hideMark/>
          </w:tcPr>
          <w:p w14:paraId="1AE1F7B7"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776,91</w:t>
            </w:r>
          </w:p>
        </w:tc>
      </w:tr>
      <w:tr w:rsidR="007B18FB" w:rsidRPr="007B18FB" w14:paraId="73FCE85A" w14:textId="77777777" w:rsidTr="000E5E2D">
        <w:trPr>
          <w:trHeight w:val="20"/>
        </w:trPr>
        <w:tc>
          <w:tcPr>
            <w:tcW w:w="281" w:type="pct"/>
            <w:shd w:val="clear" w:color="auto" w:fill="auto"/>
            <w:vAlign w:val="center"/>
            <w:hideMark/>
          </w:tcPr>
          <w:p w14:paraId="28803402"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2</w:t>
            </w:r>
          </w:p>
        </w:tc>
        <w:tc>
          <w:tcPr>
            <w:tcW w:w="3075" w:type="pct"/>
            <w:shd w:val="clear" w:color="auto" w:fill="auto"/>
            <w:vAlign w:val="center"/>
            <w:hideMark/>
          </w:tcPr>
          <w:p w14:paraId="5958058B" w14:textId="77777777" w:rsidR="007B18FB" w:rsidRPr="007B18FB" w:rsidRDefault="007B18FB" w:rsidP="007B18FB">
            <w:pPr>
              <w:ind w:firstLine="0"/>
              <w:rPr>
                <w:rFonts w:eastAsia="Times New Roman" w:cs="Times New Roman"/>
                <w:bCs/>
                <w:color w:val="000000"/>
                <w:sz w:val="20"/>
                <w:szCs w:val="20"/>
                <w:lang w:eastAsia="ru-RU"/>
              </w:rPr>
            </w:pPr>
            <w:r w:rsidRPr="007B18FB">
              <w:rPr>
                <w:rFonts w:eastAsia="Times New Roman" w:cs="Times New Roman"/>
                <w:bCs/>
                <w:color w:val="000000"/>
                <w:sz w:val="20"/>
                <w:szCs w:val="20"/>
                <w:lang w:eastAsia="ru-RU"/>
              </w:rPr>
              <w:t>Расход воды на собственные нужды</w:t>
            </w:r>
          </w:p>
        </w:tc>
        <w:tc>
          <w:tcPr>
            <w:tcW w:w="576" w:type="pct"/>
            <w:shd w:val="clear" w:color="auto" w:fill="auto"/>
            <w:vAlign w:val="center"/>
            <w:hideMark/>
          </w:tcPr>
          <w:p w14:paraId="20D99704"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56832F0C" w14:textId="3150AC46"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539" w:type="pct"/>
            <w:shd w:val="clear" w:color="auto" w:fill="auto"/>
            <w:vAlign w:val="center"/>
            <w:hideMark/>
          </w:tcPr>
          <w:p w14:paraId="01B0BADA" w14:textId="7EEDC1BB"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7B18FB" w:rsidRPr="007B18FB" w14:paraId="31513E2F" w14:textId="77777777" w:rsidTr="000E5E2D">
        <w:trPr>
          <w:trHeight w:val="20"/>
        </w:trPr>
        <w:tc>
          <w:tcPr>
            <w:tcW w:w="281" w:type="pct"/>
            <w:shd w:val="clear" w:color="auto" w:fill="auto"/>
            <w:vAlign w:val="center"/>
            <w:hideMark/>
          </w:tcPr>
          <w:p w14:paraId="486AB683"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w:t>
            </w:r>
          </w:p>
        </w:tc>
        <w:tc>
          <w:tcPr>
            <w:tcW w:w="3075" w:type="pct"/>
            <w:shd w:val="clear" w:color="auto" w:fill="auto"/>
            <w:vAlign w:val="center"/>
            <w:hideMark/>
          </w:tcPr>
          <w:p w14:paraId="40E8AD0F" w14:textId="77777777" w:rsidR="007B18FB" w:rsidRPr="007B18FB" w:rsidRDefault="007B18FB" w:rsidP="007B18FB">
            <w:pPr>
              <w:ind w:firstLine="0"/>
              <w:rPr>
                <w:rFonts w:eastAsia="Times New Roman" w:cs="Times New Roman"/>
                <w:bCs/>
                <w:color w:val="000000"/>
                <w:sz w:val="20"/>
                <w:szCs w:val="20"/>
                <w:lang w:eastAsia="ru-RU"/>
              </w:rPr>
            </w:pPr>
            <w:r w:rsidRPr="007B18FB">
              <w:rPr>
                <w:rFonts w:eastAsia="Times New Roman" w:cs="Times New Roman"/>
                <w:bCs/>
                <w:color w:val="000000"/>
                <w:sz w:val="20"/>
                <w:szCs w:val="20"/>
                <w:lang w:eastAsia="ru-RU"/>
              </w:rPr>
              <w:t>Потери в сети водоснабжения</w:t>
            </w:r>
          </w:p>
        </w:tc>
        <w:tc>
          <w:tcPr>
            <w:tcW w:w="576" w:type="pct"/>
            <w:shd w:val="clear" w:color="auto" w:fill="auto"/>
            <w:vAlign w:val="center"/>
            <w:hideMark/>
          </w:tcPr>
          <w:p w14:paraId="394400C0"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00DD9999"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32,28</w:t>
            </w:r>
          </w:p>
        </w:tc>
        <w:tc>
          <w:tcPr>
            <w:tcW w:w="539" w:type="pct"/>
            <w:shd w:val="clear" w:color="auto" w:fill="auto"/>
            <w:vAlign w:val="center"/>
            <w:hideMark/>
          </w:tcPr>
          <w:p w14:paraId="505A3FDF" w14:textId="40A794A2"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7B18FB" w:rsidRPr="007B18FB" w14:paraId="64A8B73F" w14:textId="77777777" w:rsidTr="000E5E2D">
        <w:trPr>
          <w:trHeight w:val="20"/>
        </w:trPr>
        <w:tc>
          <w:tcPr>
            <w:tcW w:w="281" w:type="pct"/>
            <w:shd w:val="clear" w:color="auto" w:fill="auto"/>
            <w:vAlign w:val="center"/>
            <w:hideMark/>
          </w:tcPr>
          <w:p w14:paraId="14CB4CCC"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4</w:t>
            </w:r>
          </w:p>
        </w:tc>
        <w:tc>
          <w:tcPr>
            <w:tcW w:w="3075" w:type="pct"/>
            <w:shd w:val="clear" w:color="auto" w:fill="auto"/>
            <w:vAlign w:val="center"/>
            <w:hideMark/>
          </w:tcPr>
          <w:p w14:paraId="564DD8AB" w14:textId="77777777" w:rsidR="007B18FB" w:rsidRPr="007B18FB" w:rsidRDefault="007B18FB" w:rsidP="007B18FB">
            <w:pPr>
              <w:ind w:firstLine="0"/>
              <w:rPr>
                <w:rFonts w:eastAsia="Times New Roman" w:cs="Times New Roman"/>
                <w:bCs/>
                <w:color w:val="000000"/>
                <w:sz w:val="20"/>
                <w:szCs w:val="20"/>
                <w:lang w:eastAsia="ru-RU"/>
              </w:rPr>
            </w:pPr>
            <w:r w:rsidRPr="007B18FB">
              <w:rPr>
                <w:rFonts w:eastAsia="Times New Roman" w:cs="Times New Roman"/>
                <w:bCs/>
                <w:color w:val="000000"/>
                <w:sz w:val="20"/>
                <w:szCs w:val="20"/>
                <w:lang w:eastAsia="ru-RU"/>
              </w:rPr>
              <w:t>Полезный отпуск, из них:</w:t>
            </w:r>
          </w:p>
        </w:tc>
        <w:tc>
          <w:tcPr>
            <w:tcW w:w="576" w:type="pct"/>
            <w:shd w:val="clear" w:color="auto" w:fill="auto"/>
            <w:vAlign w:val="center"/>
            <w:hideMark/>
          </w:tcPr>
          <w:p w14:paraId="037DF88F"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12B530A9"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322,75</w:t>
            </w:r>
          </w:p>
        </w:tc>
        <w:tc>
          <w:tcPr>
            <w:tcW w:w="539" w:type="pct"/>
            <w:shd w:val="clear" w:color="auto" w:fill="auto"/>
            <w:vAlign w:val="center"/>
            <w:hideMark/>
          </w:tcPr>
          <w:p w14:paraId="4C188B66"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776,91</w:t>
            </w:r>
          </w:p>
        </w:tc>
      </w:tr>
      <w:tr w:rsidR="007B18FB" w:rsidRPr="007B18FB" w14:paraId="21E7D3A2" w14:textId="77777777" w:rsidTr="000E5E2D">
        <w:trPr>
          <w:trHeight w:val="20"/>
        </w:trPr>
        <w:tc>
          <w:tcPr>
            <w:tcW w:w="281" w:type="pct"/>
            <w:shd w:val="clear" w:color="auto" w:fill="auto"/>
            <w:vAlign w:val="center"/>
            <w:hideMark/>
          </w:tcPr>
          <w:p w14:paraId="378ADB02"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4.1</w:t>
            </w:r>
          </w:p>
        </w:tc>
        <w:tc>
          <w:tcPr>
            <w:tcW w:w="3075" w:type="pct"/>
            <w:shd w:val="clear" w:color="auto" w:fill="auto"/>
            <w:vAlign w:val="center"/>
            <w:hideMark/>
          </w:tcPr>
          <w:p w14:paraId="65009D83" w14:textId="77777777" w:rsidR="007B18FB" w:rsidRPr="007B18FB" w:rsidRDefault="007B18FB" w:rsidP="007B18FB">
            <w:pPr>
              <w:ind w:left="319" w:firstLine="0"/>
              <w:rPr>
                <w:rFonts w:eastAsia="Times New Roman" w:cs="Times New Roman"/>
                <w:color w:val="000000"/>
                <w:sz w:val="20"/>
                <w:szCs w:val="20"/>
                <w:lang w:eastAsia="ru-RU"/>
              </w:rPr>
            </w:pPr>
            <w:r w:rsidRPr="007B18FB">
              <w:rPr>
                <w:rFonts w:eastAsia="Times New Roman" w:cs="Times New Roman"/>
                <w:color w:val="000000"/>
                <w:sz w:val="20"/>
                <w:szCs w:val="20"/>
                <w:lang w:eastAsia="ru-RU"/>
              </w:rPr>
              <w:t>Население</w:t>
            </w:r>
          </w:p>
        </w:tc>
        <w:tc>
          <w:tcPr>
            <w:tcW w:w="576" w:type="pct"/>
            <w:shd w:val="clear" w:color="auto" w:fill="auto"/>
            <w:vAlign w:val="center"/>
            <w:hideMark/>
          </w:tcPr>
          <w:p w14:paraId="63A796DC"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2F5361D2"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295,14</w:t>
            </w:r>
          </w:p>
        </w:tc>
        <w:tc>
          <w:tcPr>
            <w:tcW w:w="539" w:type="pct"/>
            <w:shd w:val="clear" w:color="auto" w:fill="auto"/>
            <w:vAlign w:val="center"/>
            <w:hideMark/>
          </w:tcPr>
          <w:p w14:paraId="2CDC7E58"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714,17</w:t>
            </w:r>
          </w:p>
        </w:tc>
      </w:tr>
      <w:tr w:rsidR="007B18FB" w:rsidRPr="007B18FB" w14:paraId="43FBCB56" w14:textId="77777777" w:rsidTr="000E5E2D">
        <w:trPr>
          <w:trHeight w:val="20"/>
        </w:trPr>
        <w:tc>
          <w:tcPr>
            <w:tcW w:w="281" w:type="pct"/>
            <w:shd w:val="clear" w:color="auto" w:fill="auto"/>
            <w:vAlign w:val="center"/>
            <w:hideMark/>
          </w:tcPr>
          <w:p w14:paraId="55AEA346"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4.2</w:t>
            </w:r>
          </w:p>
        </w:tc>
        <w:tc>
          <w:tcPr>
            <w:tcW w:w="3075" w:type="pct"/>
            <w:shd w:val="clear" w:color="auto" w:fill="auto"/>
            <w:vAlign w:val="center"/>
            <w:hideMark/>
          </w:tcPr>
          <w:p w14:paraId="27BAA1D4" w14:textId="77777777" w:rsidR="007B18FB" w:rsidRPr="007B18FB" w:rsidRDefault="007B18FB" w:rsidP="007B18FB">
            <w:pPr>
              <w:ind w:left="319" w:firstLine="0"/>
              <w:rPr>
                <w:rFonts w:eastAsia="Times New Roman" w:cs="Times New Roman"/>
                <w:color w:val="000000"/>
                <w:sz w:val="20"/>
                <w:szCs w:val="20"/>
                <w:lang w:eastAsia="ru-RU"/>
              </w:rPr>
            </w:pPr>
            <w:r w:rsidRPr="007B18FB">
              <w:rPr>
                <w:rFonts w:eastAsia="Times New Roman" w:cs="Times New Roman"/>
                <w:color w:val="000000"/>
                <w:sz w:val="20"/>
                <w:szCs w:val="20"/>
                <w:lang w:eastAsia="ru-RU"/>
              </w:rPr>
              <w:t>Бюджетно-финансируемые организации</w:t>
            </w:r>
          </w:p>
        </w:tc>
        <w:tc>
          <w:tcPr>
            <w:tcW w:w="576" w:type="pct"/>
            <w:shd w:val="clear" w:color="auto" w:fill="auto"/>
            <w:vAlign w:val="center"/>
            <w:hideMark/>
          </w:tcPr>
          <w:p w14:paraId="3DDEFCFC"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2E9C2784"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11,61</w:t>
            </w:r>
          </w:p>
        </w:tc>
        <w:tc>
          <w:tcPr>
            <w:tcW w:w="539" w:type="pct"/>
            <w:shd w:val="clear" w:color="auto" w:fill="auto"/>
            <w:vAlign w:val="center"/>
            <w:hideMark/>
          </w:tcPr>
          <w:p w14:paraId="37A4AFDF"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26,68</w:t>
            </w:r>
          </w:p>
        </w:tc>
      </w:tr>
      <w:tr w:rsidR="007B18FB" w:rsidRPr="007B18FB" w14:paraId="03F75B31" w14:textId="77777777" w:rsidTr="000E5E2D">
        <w:trPr>
          <w:trHeight w:val="20"/>
        </w:trPr>
        <w:tc>
          <w:tcPr>
            <w:tcW w:w="281" w:type="pct"/>
            <w:shd w:val="clear" w:color="auto" w:fill="auto"/>
            <w:vAlign w:val="center"/>
            <w:hideMark/>
          </w:tcPr>
          <w:p w14:paraId="2DB48D77"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4.3</w:t>
            </w:r>
          </w:p>
        </w:tc>
        <w:tc>
          <w:tcPr>
            <w:tcW w:w="3075" w:type="pct"/>
            <w:shd w:val="clear" w:color="auto" w:fill="auto"/>
            <w:vAlign w:val="center"/>
            <w:hideMark/>
          </w:tcPr>
          <w:p w14:paraId="02A3E54D" w14:textId="77777777" w:rsidR="007B18FB" w:rsidRPr="007B18FB" w:rsidRDefault="007B18FB" w:rsidP="007B18FB">
            <w:pPr>
              <w:ind w:left="319" w:firstLine="0"/>
              <w:rPr>
                <w:rFonts w:eastAsia="Times New Roman" w:cs="Times New Roman"/>
                <w:color w:val="000000"/>
                <w:sz w:val="20"/>
                <w:szCs w:val="20"/>
                <w:lang w:eastAsia="ru-RU"/>
              </w:rPr>
            </w:pPr>
            <w:r w:rsidRPr="007B18FB">
              <w:rPr>
                <w:rFonts w:eastAsia="Times New Roman" w:cs="Times New Roman"/>
                <w:color w:val="000000"/>
                <w:sz w:val="20"/>
                <w:szCs w:val="20"/>
                <w:lang w:eastAsia="ru-RU"/>
              </w:rPr>
              <w:t>Прочие потребители</w:t>
            </w:r>
          </w:p>
        </w:tc>
        <w:tc>
          <w:tcPr>
            <w:tcW w:w="576" w:type="pct"/>
            <w:shd w:val="clear" w:color="auto" w:fill="auto"/>
            <w:vAlign w:val="center"/>
            <w:hideMark/>
          </w:tcPr>
          <w:p w14:paraId="64A070FE"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7A1BBF0D"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16,00</w:t>
            </w:r>
          </w:p>
        </w:tc>
        <w:tc>
          <w:tcPr>
            <w:tcW w:w="539" w:type="pct"/>
            <w:shd w:val="clear" w:color="auto" w:fill="auto"/>
            <w:vAlign w:val="center"/>
            <w:hideMark/>
          </w:tcPr>
          <w:p w14:paraId="157D5375"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36,052884</w:t>
            </w:r>
          </w:p>
        </w:tc>
      </w:tr>
      <w:tr w:rsidR="007B18FB" w:rsidRPr="007B18FB" w14:paraId="7F6092B1" w14:textId="77777777" w:rsidTr="000E5E2D">
        <w:trPr>
          <w:trHeight w:val="20"/>
        </w:trPr>
        <w:tc>
          <w:tcPr>
            <w:tcW w:w="281" w:type="pct"/>
            <w:shd w:val="clear" w:color="auto" w:fill="auto"/>
            <w:vAlign w:val="center"/>
            <w:hideMark/>
          </w:tcPr>
          <w:p w14:paraId="4372164E"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5</w:t>
            </w:r>
          </w:p>
        </w:tc>
        <w:tc>
          <w:tcPr>
            <w:tcW w:w="3075" w:type="pct"/>
            <w:shd w:val="clear" w:color="auto" w:fill="auto"/>
            <w:vAlign w:val="center"/>
            <w:hideMark/>
          </w:tcPr>
          <w:p w14:paraId="0ACE8E53" w14:textId="77777777" w:rsidR="007B18FB" w:rsidRPr="007B18FB" w:rsidRDefault="007B18FB" w:rsidP="007B18FB">
            <w:pPr>
              <w:ind w:firstLine="0"/>
              <w:rPr>
                <w:rFonts w:eastAsia="Times New Roman" w:cs="Times New Roman"/>
                <w:bCs/>
                <w:color w:val="000000"/>
                <w:sz w:val="20"/>
                <w:szCs w:val="20"/>
                <w:lang w:eastAsia="ru-RU"/>
              </w:rPr>
            </w:pPr>
            <w:r w:rsidRPr="007B18FB">
              <w:rPr>
                <w:rFonts w:eastAsia="Times New Roman" w:cs="Times New Roman"/>
                <w:bCs/>
                <w:color w:val="000000"/>
                <w:sz w:val="20"/>
                <w:szCs w:val="20"/>
                <w:lang w:eastAsia="ru-RU"/>
              </w:rPr>
              <w:t>Объёмы реализации воды, в том числе:</w:t>
            </w:r>
          </w:p>
        </w:tc>
        <w:tc>
          <w:tcPr>
            <w:tcW w:w="576" w:type="pct"/>
            <w:vMerge w:val="restart"/>
            <w:shd w:val="clear" w:color="auto" w:fill="auto"/>
            <w:vAlign w:val="center"/>
            <w:hideMark/>
          </w:tcPr>
          <w:p w14:paraId="3136AD6A"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тыс</w:t>
            </w:r>
            <w:proofErr w:type="gramStart"/>
            <w:r w:rsidRPr="007B18FB">
              <w:rPr>
                <w:rFonts w:eastAsia="Times New Roman" w:cs="Times New Roman"/>
                <w:color w:val="000000"/>
                <w:sz w:val="20"/>
                <w:szCs w:val="20"/>
                <w:lang w:eastAsia="ru-RU"/>
              </w:rPr>
              <w:t>.м</w:t>
            </w:r>
            <w:proofErr w:type="gramEnd"/>
            <w:r w:rsidRPr="007B18FB">
              <w:rPr>
                <w:rFonts w:eastAsia="Times New Roman" w:cs="Times New Roman"/>
                <w:color w:val="000000"/>
                <w:sz w:val="20"/>
                <w:szCs w:val="20"/>
                <w:vertAlign w:val="superscript"/>
                <w:lang w:eastAsia="ru-RU"/>
              </w:rPr>
              <w:t>3</w:t>
            </w:r>
          </w:p>
        </w:tc>
        <w:tc>
          <w:tcPr>
            <w:tcW w:w="529" w:type="pct"/>
            <w:shd w:val="clear" w:color="auto" w:fill="auto"/>
            <w:vAlign w:val="center"/>
            <w:hideMark/>
          </w:tcPr>
          <w:p w14:paraId="19A79C3E"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322,75</w:t>
            </w:r>
          </w:p>
        </w:tc>
        <w:tc>
          <w:tcPr>
            <w:tcW w:w="539" w:type="pct"/>
            <w:shd w:val="clear" w:color="auto" w:fill="auto"/>
            <w:vAlign w:val="center"/>
            <w:hideMark/>
          </w:tcPr>
          <w:p w14:paraId="4E21BD1B"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776,91</w:t>
            </w:r>
          </w:p>
        </w:tc>
      </w:tr>
      <w:tr w:rsidR="007B18FB" w:rsidRPr="007B18FB" w14:paraId="6AC65ECB" w14:textId="77777777" w:rsidTr="000E5E2D">
        <w:trPr>
          <w:trHeight w:val="20"/>
        </w:trPr>
        <w:tc>
          <w:tcPr>
            <w:tcW w:w="281" w:type="pct"/>
            <w:shd w:val="clear" w:color="auto" w:fill="auto"/>
            <w:vAlign w:val="center"/>
            <w:hideMark/>
          </w:tcPr>
          <w:p w14:paraId="36E880FE"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5.1</w:t>
            </w:r>
          </w:p>
        </w:tc>
        <w:tc>
          <w:tcPr>
            <w:tcW w:w="3075" w:type="pct"/>
            <w:shd w:val="clear" w:color="auto" w:fill="auto"/>
            <w:vAlign w:val="center"/>
            <w:hideMark/>
          </w:tcPr>
          <w:p w14:paraId="10A9714F" w14:textId="77777777" w:rsidR="007B18FB" w:rsidRPr="007B18FB" w:rsidRDefault="007B18FB" w:rsidP="007B18FB">
            <w:pPr>
              <w:ind w:left="319" w:firstLine="0"/>
              <w:rPr>
                <w:rFonts w:eastAsia="Times New Roman" w:cs="Times New Roman"/>
                <w:color w:val="000000"/>
                <w:sz w:val="20"/>
                <w:szCs w:val="20"/>
                <w:lang w:eastAsia="ru-RU"/>
              </w:rPr>
            </w:pPr>
            <w:r w:rsidRPr="007B18FB">
              <w:rPr>
                <w:rFonts w:eastAsia="Times New Roman" w:cs="Times New Roman"/>
                <w:color w:val="000000"/>
                <w:sz w:val="20"/>
                <w:szCs w:val="20"/>
                <w:lang w:eastAsia="ru-RU"/>
              </w:rPr>
              <w:t>Питьевая вода</w:t>
            </w:r>
          </w:p>
        </w:tc>
        <w:tc>
          <w:tcPr>
            <w:tcW w:w="576" w:type="pct"/>
            <w:vMerge/>
            <w:vAlign w:val="center"/>
            <w:hideMark/>
          </w:tcPr>
          <w:p w14:paraId="4F6C9FCB" w14:textId="77777777" w:rsidR="007B18FB" w:rsidRPr="007B18FB" w:rsidRDefault="007B18FB" w:rsidP="007B18FB">
            <w:pPr>
              <w:ind w:firstLine="0"/>
              <w:jc w:val="center"/>
              <w:rPr>
                <w:rFonts w:eastAsia="Times New Roman" w:cs="Times New Roman"/>
                <w:color w:val="000000"/>
                <w:sz w:val="20"/>
                <w:szCs w:val="20"/>
                <w:lang w:eastAsia="ru-RU"/>
              </w:rPr>
            </w:pPr>
          </w:p>
        </w:tc>
        <w:tc>
          <w:tcPr>
            <w:tcW w:w="529" w:type="pct"/>
            <w:shd w:val="clear" w:color="auto" w:fill="auto"/>
            <w:vAlign w:val="center"/>
            <w:hideMark/>
          </w:tcPr>
          <w:p w14:paraId="153AFC26"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322,75</w:t>
            </w:r>
          </w:p>
        </w:tc>
        <w:tc>
          <w:tcPr>
            <w:tcW w:w="539" w:type="pct"/>
            <w:shd w:val="clear" w:color="auto" w:fill="auto"/>
            <w:vAlign w:val="center"/>
            <w:hideMark/>
          </w:tcPr>
          <w:p w14:paraId="12E809A3"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776,91</w:t>
            </w:r>
          </w:p>
        </w:tc>
      </w:tr>
      <w:tr w:rsidR="007B18FB" w:rsidRPr="007B18FB" w14:paraId="7E94670E" w14:textId="77777777" w:rsidTr="000E5E2D">
        <w:trPr>
          <w:trHeight w:val="20"/>
        </w:trPr>
        <w:tc>
          <w:tcPr>
            <w:tcW w:w="281" w:type="pct"/>
            <w:shd w:val="clear" w:color="auto" w:fill="auto"/>
            <w:vAlign w:val="center"/>
            <w:hideMark/>
          </w:tcPr>
          <w:p w14:paraId="572F94DF"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5.2</w:t>
            </w:r>
          </w:p>
        </w:tc>
        <w:tc>
          <w:tcPr>
            <w:tcW w:w="3075" w:type="pct"/>
            <w:shd w:val="clear" w:color="auto" w:fill="auto"/>
            <w:vAlign w:val="center"/>
            <w:hideMark/>
          </w:tcPr>
          <w:p w14:paraId="576F040E" w14:textId="77777777" w:rsidR="007B18FB" w:rsidRPr="007B18FB" w:rsidRDefault="007B18FB" w:rsidP="007B18FB">
            <w:pPr>
              <w:ind w:left="319" w:firstLine="0"/>
              <w:rPr>
                <w:rFonts w:eastAsia="Times New Roman" w:cs="Times New Roman"/>
                <w:color w:val="000000"/>
                <w:sz w:val="20"/>
                <w:szCs w:val="20"/>
                <w:lang w:eastAsia="ru-RU"/>
              </w:rPr>
            </w:pPr>
            <w:r w:rsidRPr="007B18FB">
              <w:rPr>
                <w:rFonts w:eastAsia="Times New Roman" w:cs="Times New Roman"/>
                <w:color w:val="000000"/>
                <w:sz w:val="20"/>
                <w:szCs w:val="20"/>
                <w:lang w:eastAsia="ru-RU"/>
              </w:rPr>
              <w:t>Техническая вода</w:t>
            </w:r>
          </w:p>
        </w:tc>
        <w:tc>
          <w:tcPr>
            <w:tcW w:w="576" w:type="pct"/>
            <w:vMerge/>
            <w:vAlign w:val="center"/>
            <w:hideMark/>
          </w:tcPr>
          <w:p w14:paraId="58FB6D25" w14:textId="77777777" w:rsidR="007B18FB" w:rsidRPr="007B18FB" w:rsidRDefault="007B18FB" w:rsidP="007B18FB">
            <w:pPr>
              <w:ind w:firstLine="0"/>
              <w:jc w:val="center"/>
              <w:rPr>
                <w:rFonts w:eastAsia="Times New Roman" w:cs="Times New Roman"/>
                <w:color w:val="000000"/>
                <w:sz w:val="20"/>
                <w:szCs w:val="20"/>
                <w:lang w:eastAsia="ru-RU"/>
              </w:rPr>
            </w:pPr>
          </w:p>
        </w:tc>
        <w:tc>
          <w:tcPr>
            <w:tcW w:w="529" w:type="pct"/>
            <w:shd w:val="clear" w:color="auto" w:fill="auto"/>
            <w:vAlign w:val="center"/>
            <w:hideMark/>
          </w:tcPr>
          <w:p w14:paraId="4096F909" w14:textId="715F2845"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539" w:type="pct"/>
            <w:shd w:val="clear" w:color="auto" w:fill="auto"/>
            <w:vAlign w:val="center"/>
            <w:hideMark/>
          </w:tcPr>
          <w:p w14:paraId="7ADCAAE1" w14:textId="6A98E02A"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7B18FB" w:rsidRPr="007B18FB" w14:paraId="14C28811" w14:textId="77777777" w:rsidTr="000E5E2D">
        <w:trPr>
          <w:trHeight w:val="20"/>
        </w:trPr>
        <w:tc>
          <w:tcPr>
            <w:tcW w:w="281" w:type="pct"/>
            <w:shd w:val="clear" w:color="auto" w:fill="auto"/>
            <w:vAlign w:val="center"/>
            <w:hideMark/>
          </w:tcPr>
          <w:p w14:paraId="1E4284E4" w14:textId="77777777" w:rsidR="007B18FB" w:rsidRPr="007B18FB" w:rsidRDefault="007B18FB" w:rsidP="007B18FB">
            <w:pPr>
              <w:ind w:firstLine="0"/>
              <w:jc w:val="center"/>
              <w:rPr>
                <w:rFonts w:eastAsia="Times New Roman" w:cs="Times New Roman"/>
                <w:color w:val="000000"/>
                <w:sz w:val="20"/>
                <w:szCs w:val="20"/>
                <w:lang w:eastAsia="ru-RU"/>
              </w:rPr>
            </w:pPr>
            <w:r w:rsidRPr="007B18FB">
              <w:rPr>
                <w:rFonts w:eastAsia="Times New Roman" w:cs="Times New Roman"/>
                <w:color w:val="000000"/>
                <w:sz w:val="20"/>
                <w:szCs w:val="20"/>
                <w:lang w:eastAsia="ru-RU"/>
              </w:rPr>
              <w:t>5.3</w:t>
            </w:r>
          </w:p>
        </w:tc>
        <w:tc>
          <w:tcPr>
            <w:tcW w:w="3075" w:type="pct"/>
            <w:shd w:val="clear" w:color="auto" w:fill="auto"/>
            <w:vAlign w:val="center"/>
            <w:hideMark/>
          </w:tcPr>
          <w:p w14:paraId="78F0DB98" w14:textId="77777777" w:rsidR="007B18FB" w:rsidRPr="007B18FB" w:rsidRDefault="007B18FB" w:rsidP="007B18FB">
            <w:pPr>
              <w:ind w:left="319" w:firstLine="0"/>
              <w:rPr>
                <w:rFonts w:eastAsia="Times New Roman" w:cs="Times New Roman"/>
                <w:color w:val="000000"/>
                <w:sz w:val="20"/>
                <w:szCs w:val="20"/>
                <w:lang w:eastAsia="ru-RU"/>
              </w:rPr>
            </w:pPr>
            <w:r w:rsidRPr="007B18FB">
              <w:rPr>
                <w:rFonts w:eastAsia="Times New Roman" w:cs="Times New Roman"/>
                <w:color w:val="000000"/>
                <w:sz w:val="20"/>
                <w:szCs w:val="20"/>
                <w:lang w:eastAsia="ru-RU"/>
              </w:rPr>
              <w:t>Горячая вода</w:t>
            </w:r>
          </w:p>
        </w:tc>
        <w:tc>
          <w:tcPr>
            <w:tcW w:w="576" w:type="pct"/>
            <w:vMerge/>
            <w:vAlign w:val="center"/>
            <w:hideMark/>
          </w:tcPr>
          <w:p w14:paraId="4B253BF9" w14:textId="77777777" w:rsidR="007B18FB" w:rsidRPr="007B18FB" w:rsidRDefault="007B18FB" w:rsidP="007B18FB">
            <w:pPr>
              <w:ind w:firstLine="0"/>
              <w:jc w:val="center"/>
              <w:rPr>
                <w:rFonts w:eastAsia="Times New Roman" w:cs="Times New Roman"/>
                <w:color w:val="000000"/>
                <w:sz w:val="20"/>
                <w:szCs w:val="20"/>
                <w:lang w:eastAsia="ru-RU"/>
              </w:rPr>
            </w:pPr>
          </w:p>
        </w:tc>
        <w:tc>
          <w:tcPr>
            <w:tcW w:w="529" w:type="pct"/>
            <w:shd w:val="clear" w:color="auto" w:fill="auto"/>
            <w:vAlign w:val="center"/>
            <w:hideMark/>
          </w:tcPr>
          <w:p w14:paraId="6E7A8CB5" w14:textId="7D7CA19B"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539" w:type="pct"/>
            <w:shd w:val="clear" w:color="auto" w:fill="auto"/>
            <w:vAlign w:val="center"/>
            <w:hideMark/>
          </w:tcPr>
          <w:p w14:paraId="6E74E001" w14:textId="05DCAA44" w:rsidR="007B18FB" w:rsidRPr="007B18FB" w:rsidRDefault="007B18FB" w:rsidP="007B18F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bl>
    <w:p w14:paraId="0A04CFB7" w14:textId="77777777" w:rsidR="007B18FB" w:rsidRDefault="007B18FB" w:rsidP="00FE5E60"/>
    <w:p w14:paraId="5B59414D" w14:textId="77777777" w:rsidR="007B18FB" w:rsidRPr="007B18FB" w:rsidRDefault="007B18FB" w:rsidP="007B18FB">
      <w:pPr>
        <w:tabs>
          <w:tab w:val="left" w:pos="1440"/>
        </w:tabs>
        <w:rPr>
          <w:rFonts w:eastAsia="Calibri" w:cs="Times New Roman"/>
          <w:szCs w:val="24"/>
        </w:rPr>
      </w:pPr>
      <w:proofErr w:type="gramStart"/>
      <w:r w:rsidRPr="007B18FB">
        <w:rPr>
          <w:rFonts w:eastAsia="Calibri" w:cs="Times New Roman"/>
          <w:szCs w:val="24"/>
        </w:rPr>
        <w:t>Согласно приказа</w:t>
      </w:r>
      <w:proofErr w:type="gramEnd"/>
      <w:r w:rsidRPr="007B18FB">
        <w:rPr>
          <w:rFonts w:eastAsia="Calibri" w:cs="Times New Roman"/>
          <w:szCs w:val="24"/>
        </w:rPr>
        <w:t xml:space="preserve"> </w:t>
      </w:r>
      <w:proofErr w:type="spellStart"/>
      <w:r w:rsidRPr="007B18FB">
        <w:rPr>
          <w:rFonts w:eastAsia="Calibri" w:cs="Times New Roman"/>
          <w:szCs w:val="24"/>
        </w:rPr>
        <w:t>Минпромэнерго</w:t>
      </w:r>
      <w:proofErr w:type="spellEnd"/>
      <w:r w:rsidRPr="007B18FB">
        <w:rPr>
          <w:rFonts w:eastAsia="Calibri" w:cs="Times New Roman"/>
          <w:szCs w:val="24"/>
        </w:rPr>
        <w:t xml:space="preserve"> РФ от 20 декабря 2004 года № 172 «Об утверждении Методики определения неучтённых расходов и потерь воды в системах коммунального водоснабжения», неучтённые расходы и потери воды – разность между объёмами подаваемой воды в водопроводную сеть и потребляемой (получаемой) абонентами. Технологические потери относятся к неучтённым полезным расходам воды.</w:t>
      </w:r>
    </w:p>
    <w:p w14:paraId="0A2B1259" w14:textId="77777777" w:rsidR="007B18FB" w:rsidRPr="007B18FB" w:rsidRDefault="007B18FB" w:rsidP="007B18FB">
      <w:pPr>
        <w:tabs>
          <w:tab w:val="left" w:pos="1440"/>
        </w:tabs>
        <w:rPr>
          <w:rFonts w:eastAsia="Calibri" w:cs="Times New Roman"/>
          <w:szCs w:val="24"/>
        </w:rPr>
      </w:pPr>
      <w:r w:rsidRPr="007B18FB">
        <w:rPr>
          <w:rFonts w:eastAsia="Calibri" w:cs="Times New Roman"/>
          <w:szCs w:val="24"/>
        </w:rPr>
        <w:t xml:space="preserve">Необходимые данные для расчета потерь воды (величины поднятой воды, расходы на собственные нужны и потери в сетях водоснабжения) в централизованной системе водоснабжения отсутствуют. Причиной отсутствия данных, является отсутствие приборов учета воды на источниках водоснабжения на дату разработки схемы водоснабжения. </w:t>
      </w:r>
    </w:p>
    <w:p w14:paraId="38E0F5FD" w14:textId="08BE8A9B" w:rsidR="007B18FB" w:rsidRDefault="007B18FB" w:rsidP="007B18FB">
      <w:pPr>
        <w:rPr>
          <w:rFonts w:eastAsia="Calibri" w:cs="Times New Roman"/>
        </w:rPr>
      </w:pPr>
      <w:r w:rsidRPr="007B18FB">
        <w:rPr>
          <w:rFonts w:eastAsia="Calibri" w:cs="Times New Roman"/>
        </w:rPr>
        <w:t>Схемой водоснабжения закладывается мероприятие по установки приборов учета воды на потребителях, источниках водоснабжения, а также на станциях очистки воды и водоподготовки.</w:t>
      </w:r>
    </w:p>
    <w:p w14:paraId="2466ACA4" w14:textId="77777777" w:rsidR="007B18FB" w:rsidRDefault="007B18FB" w:rsidP="007B18FB">
      <w:pPr>
        <w:rPr>
          <w:rFonts w:eastAsia="Calibri" w:cs="Times New Roman"/>
        </w:rPr>
      </w:pPr>
    </w:p>
    <w:p w14:paraId="11F9D8A3" w14:textId="77C5FCA1" w:rsidR="007B18FB" w:rsidRDefault="000E5E2D" w:rsidP="007B18FB">
      <w:pPr>
        <w:rPr>
          <w:rFonts w:eastAsia="Calibri" w:cs="Times New Roman"/>
        </w:rPr>
      </w:pPr>
      <w:r>
        <w:t xml:space="preserve">Баланс подачи и реализации воды </w:t>
      </w:r>
      <w:r w:rsidR="009D54A7" w:rsidRPr="000E5E2D">
        <w:t>ООО «Специализированный застройщик «Еврострой Инвест»</w:t>
      </w:r>
      <w:r>
        <w:t xml:space="preserve"> на территории п. Холмогоровка (</w:t>
      </w:r>
      <w:proofErr w:type="gramStart"/>
      <w:r>
        <w:t>Новая</w:t>
      </w:r>
      <w:proofErr w:type="gramEnd"/>
      <w:r>
        <w:t xml:space="preserve"> Холмогоровка) представлен в таблице ниже.</w:t>
      </w:r>
    </w:p>
    <w:p w14:paraId="7712AD73" w14:textId="77777777" w:rsidR="000E5E2D" w:rsidRDefault="000E5E2D" w:rsidP="007B18FB">
      <w:pPr>
        <w:rPr>
          <w:rFonts w:eastAsia="Calibri" w:cs="Times New Roman"/>
        </w:rPr>
      </w:pPr>
    </w:p>
    <w:p w14:paraId="59279912" w14:textId="08FC414F" w:rsidR="000E5E2D" w:rsidRPr="000E5E2D" w:rsidRDefault="000E5E2D" w:rsidP="000E5E2D">
      <w:pPr>
        <w:pStyle w:val="af"/>
        <w:keepNext/>
      </w:pPr>
      <w:r w:rsidRPr="000E5E2D">
        <w:t xml:space="preserve">Таблица </w:t>
      </w:r>
      <w:r w:rsidR="000B7E8F">
        <w:fldChar w:fldCharType="begin"/>
      </w:r>
      <w:r w:rsidR="000B7E8F">
        <w:instrText xml:space="preserve"> SEQ Таблица \* ARABIC </w:instrText>
      </w:r>
      <w:r w:rsidR="000B7E8F">
        <w:fldChar w:fldCharType="separate"/>
      </w:r>
      <w:r w:rsidR="008E214F">
        <w:rPr>
          <w:noProof/>
        </w:rPr>
        <w:t>33</w:t>
      </w:r>
      <w:r w:rsidR="000B7E8F">
        <w:rPr>
          <w:noProof/>
        </w:rPr>
        <w:fldChar w:fldCharType="end"/>
      </w:r>
      <w:r w:rsidRPr="000E5E2D">
        <w:t xml:space="preserve"> Баланс подачи и реализации вод</w:t>
      </w:r>
      <w:proofErr w:type="gramStart"/>
      <w:r w:rsidRPr="000E5E2D">
        <w:t>ы ООО</w:t>
      </w:r>
      <w:proofErr w:type="gramEnd"/>
      <w:r w:rsidRPr="000E5E2D">
        <w:t xml:space="preserve"> «Специализированный застройщик «Еврострой Инвест»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828"/>
        <w:gridCol w:w="1701"/>
        <w:gridCol w:w="1415"/>
        <w:gridCol w:w="1275"/>
        <w:gridCol w:w="1243"/>
      </w:tblGrid>
      <w:tr w:rsidR="007B18FB" w:rsidRPr="007B18FB" w14:paraId="491995AC" w14:textId="77777777" w:rsidTr="000E5E2D">
        <w:trPr>
          <w:trHeight w:val="20"/>
          <w:tblHeader/>
        </w:trPr>
        <w:tc>
          <w:tcPr>
            <w:tcW w:w="333" w:type="pct"/>
            <w:shd w:val="clear" w:color="auto" w:fill="auto"/>
            <w:vAlign w:val="center"/>
          </w:tcPr>
          <w:p w14:paraId="5EB12A4F" w14:textId="77777777" w:rsidR="007B18FB" w:rsidRPr="007B18FB" w:rsidRDefault="007B18FB" w:rsidP="007B18FB">
            <w:pPr>
              <w:tabs>
                <w:tab w:val="left" w:pos="993"/>
              </w:tabs>
              <w:ind w:firstLine="0"/>
              <w:contextualSpacing/>
              <w:rPr>
                <w:rFonts w:eastAsia="Calibri" w:cs="Times New Roman"/>
                <w:b/>
                <w:bCs/>
                <w:sz w:val="20"/>
                <w:szCs w:val="20"/>
              </w:rPr>
            </w:pPr>
            <w:r w:rsidRPr="007B18FB">
              <w:rPr>
                <w:rFonts w:eastAsia="Calibri" w:cs="Times New Roman"/>
                <w:b/>
                <w:bCs/>
                <w:sz w:val="20"/>
                <w:szCs w:val="20"/>
              </w:rPr>
              <w:t xml:space="preserve">№ </w:t>
            </w:r>
            <w:proofErr w:type="gramStart"/>
            <w:r w:rsidRPr="007B18FB">
              <w:rPr>
                <w:rFonts w:eastAsia="Calibri" w:cs="Times New Roman"/>
                <w:b/>
                <w:bCs/>
                <w:sz w:val="20"/>
                <w:szCs w:val="20"/>
              </w:rPr>
              <w:t>п</w:t>
            </w:r>
            <w:proofErr w:type="gramEnd"/>
            <w:r w:rsidRPr="007B18FB">
              <w:rPr>
                <w:rFonts w:eastAsia="Calibri" w:cs="Times New Roman"/>
                <w:b/>
                <w:bCs/>
                <w:sz w:val="20"/>
                <w:szCs w:val="20"/>
              </w:rPr>
              <w:t>/п</w:t>
            </w:r>
          </w:p>
        </w:tc>
        <w:tc>
          <w:tcPr>
            <w:tcW w:w="1888" w:type="pct"/>
            <w:shd w:val="clear" w:color="auto" w:fill="auto"/>
            <w:vAlign w:val="center"/>
          </w:tcPr>
          <w:p w14:paraId="4DB10DBD" w14:textId="77777777" w:rsidR="007B18FB" w:rsidRPr="007B18FB" w:rsidRDefault="007B18FB" w:rsidP="007B18FB">
            <w:pPr>
              <w:tabs>
                <w:tab w:val="left" w:pos="993"/>
              </w:tabs>
              <w:ind w:firstLine="0"/>
              <w:contextualSpacing/>
              <w:rPr>
                <w:rFonts w:eastAsia="Calibri" w:cs="Times New Roman"/>
                <w:b/>
                <w:bCs/>
                <w:sz w:val="20"/>
                <w:szCs w:val="20"/>
              </w:rPr>
            </w:pPr>
            <w:r w:rsidRPr="007B18FB">
              <w:rPr>
                <w:rFonts w:eastAsia="Calibri" w:cs="Times New Roman"/>
                <w:b/>
                <w:bCs/>
                <w:sz w:val="20"/>
                <w:szCs w:val="20"/>
              </w:rPr>
              <w:t>Наименование показателей</w:t>
            </w:r>
          </w:p>
        </w:tc>
        <w:tc>
          <w:tcPr>
            <w:tcW w:w="839" w:type="pct"/>
            <w:shd w:val="clear" w:color="auto" w:fill="auto"/>
            <w:vAlign w:val="center"/>
          </w:tcPr>
          <w:p w14:paraId="1C68DADD" w14:textId="77777777" w:rsidR="007B18FB" w:rsidRPr="007B18FB" w:rsidRDefault="007B18FB" w:rsidP="000E5E2D">
            <w:pPr>
              <w:tabs>
                <w:tab w:val="left" w:pos="993"/>
              </w:tabs>
              <w:ind w:firstLine="0"/>
              <w:contextualSpacing/>
              <w:jc w:val="center"/>
              <w:rPr>
                <w:rFonts w:eastAsia="Calibri" w:cs="Times New Roman"/>
                <w:b/>
                <w:bCs/>
                <w:sz w:val="20"/>
                <w:szCs w:val="20"/>
              </w:rPr>
            </w:pPr>
            <w:r w:rsidRPr="007B18FB">
              <w:rPr>
                <w:rFonts w:eastAsia="Calibri" w:cs="Times New Roman"/>
                <w:b/>
                <w:bCs/>
                <w:sz w:val="20"/>
                <w:szCs w:val="20"/>
              </w:rPr>
              <w:t>Ед. изм.</w:t>
            </w:r>
          </w:p>
        </w:tc>
        <w:tc>
          <w:tcPr>
            <w:tcW w:w="698" w:type="pct"/>
            <w:shd w:val="clear" w:color="auto" w:fill="auto"/>
            <w:vAlign w:val="center"/>
          </w:tcPr>
          <w:p w14:paraId="7DA10388" w14:textId="77777777" w:rsidR="007B18FB" w:rsidRPr="007B18FB" w:rsidRDefault="007B18FB" w:rsidP="007B18FB">
            <w:pPr>
              <w:tabs>
                <w:tab w:val="left" w:pos="993"/>
              </w:tabs>
              <w:ind w:firstLine="0"/>
              <w:contextualSpacing/>
              <w:jc w:val="center"/>
              <w:rPr>
                <w:rFonts w:eastAsia="Calibri" w:cs="Times New Roman"/>
                <w:b/>
                <w:bCs/>
                <w:sz w:val="20"/>
                <w:szCs w:val="20"/>
              </w:rPr>
            </w:pPr>
            <w:r w:rsidRPr="007B18FB">
              <w:rPr>
                <w:rFonts w:eastAsia="Calibri" w:cs="Times New Roman"/>
                <w:b/>
                <w:bCs/>
                <w:sz w:val="20"/>
                <w:szCs w:val="20"/>
              </w:rPr>
              <w:t>2019 год</w:t>
            </w:r>
          </w:p>
        </w:tc>
        <w:tc>
          <w:tcPr>
            <w:tcW w:w="629" w:type="pct"/>
            <w:vAlign w:val="center"/>
          </w:tcPr>
          <w:p w14:paraId="251181E7" w14:textId="77777777" w:rsidR="007B18FB" w:rsidRPr="007B18FB" w:rsidRDefault="007B18FB" w:rsidP="007B18FB">
            <w:pPr>
              <w:tabs>
                <w:tab w:val="left" w:pos="993"/>
              </w:tabs>
              <w:ind w:firstLine="0"/>
              <w:contextualSpacing/>
              <w:jc w:val="center"/>
              <w:rPr>
                <w:rFonts w:eastAsia="Calibri" w:cs="Times New Roman"/>
                <w:b/>
                <w:bCs/>
                <w:sz w:val="20"/>
                <w:szCs w:val="20"/>
              </w:rPr>
            </w:pPr>
            <w:r w:rsidRPr="007B18FB">
              <w:rPr>
                <w:rFonts w:eastAsia="Calibri" w:cs="Times New Roman"/>
                <w:b/>
                <w:bCs/>
                <w:sz w:val="20"/>
                <w:szCs w:val="20"/>
              </w:rPr>
              <w:t>2020 год</w:t>
            </w:r>
          </w:p>
        </w:tc>
        <w:tc>
          <w:tcPr>
            <w:tcW w:w="613" w:type="pct"/>
            <w:vAlign w:val="center"/>
          </w:tcPr>
          <w:p w14:paraId="2BB13A62" w14:textId="77777777" w:rsidR="007B18FB" w:rsidRPr="007B18FB" w:rsidRDefault="007B18FB" w:rsidP="007B18FB">
            <w:pPr>
              <w:tabs>
                <w:tab w:val="left" w:pos="993"/>
              </w:tabs>
              <w:ind w:firstLine="0"/>
              <w:contextualSpacing/>
              <w:jc w:val="center"/>
              <w:rPr>
                <w:rFonts w:eastAsia="Calibri" w:cs="Times New Roman"/>
                <w:b/>
                <w:bCs/>
                <w:sz w:val="20"/>
                <w:szCs w:val="20"/>
              </w:rPr>
            </w:pPr>
            <w:r w:rsidRPr="007B18FB">
              <w:rPr>
                <w:rFonts w:eastAsia="Calibri" w:cs="Times New Roman"/>
                <w:b/>
                <w:bCs/>
                <w:sz w:val="20"/>
                <w:szCs w:val="20"/>
              </w:rPr>
              <w:t>2021 год</w:t>
            </w:r>
          </w:p>
        </w:tc>
      </w:tr>
      <w:tr w:rsidR="007B18FB" w:rsidRPr="007B18FB" w14:paraId="3668D265" w14:textId="77777777" w:rsidTr="000E5E2D">
        <w:trPr>
          <w:trHeight w:val="20"/>
        </w:trPr>
        <w:tc>
          <w:tcPr>
            <w:tcW w:w="333" w:type="pct"/>
            <w:shd w:val="clear" w:color="auto" w:fill="auto"/>
            <w:vAlign w:val="center"/>
          </w:tcPr>
          <w:p w14:paraId="314C6D32" w14:textId="77777777" w:rsidR="007B18FB" w:rsidRPr="007B18FB" w:rsidRDefault="007B18FB" w:rsidP="007B18FB">
            <w:pPr>
              <w:tabs>
                <w:tab w:val="left" w:pos="993"/>
              </w:tabs>
              <w:ind w:firstLine="0"/>
              <w:contextualSpacing/>
              <w:jc w:val="left"/>
              <w:rPr>
                <w:rFonts w:eastAsia="Calibri" w:cs="Times New Roman"/>
                <w:sz w:val="20"/>
                <w:szCs w:val="20"/>
              </w:rPr>
            </w:pPr>
            <w:r w:rsidRPr="007B18FB">
              <w:rPr>
                <w:rFonts w:eastAsia="Calibri" w:cs="Times New Roman"/>
                <w:sz w:val="20"/>
                <w:szCs w:val="20"/>
              </w:rPr>
              <w:t>1</w:t>
            </w:r>
          </w:p>
        </w:tc>
        <w:tc>
          <w:tcPr>
            <w:tcW w:w="1888" w:type="pct"/>
            <w:shd w:val="clear" w:color="auto" w:fill="auto"/>
            <w:vAlign w:val="center"/>
          </w:tcPr>
          <w:p w14:paraId="5C05E58A" w14:textId="77777777" w:rsidR="007B18FB" w:rsidRPr="007B18FB" w:rsidRDefault="007B18FB" w:rsidP="007B18FB">
            <w:pPr>
              <w:tabs>
                <w:tab w:val="left" w:pos="993"/>
              </w:tabs>
              <w:ind w:firstLine="0"/>
              <w:contextualSpacing/>
              <w:rPr>
                <w:rFonts w:eastAsia="Calibri" w:cs="Times New Roman"/>
                <w:b/>
                <w:sz w:val="20"/>
                <w:szCs w:val="20"/>
              </w:rPr>
            </w:pPr>
            <w:r w:rsidRPr="007B18FB">
              <w:rPr>
                <w:rFonts w:eastAsia="Calibri" w:cs="Times New Roman"/>
                <w:b/>
                <w:sz w:val="20"/>
                <w:szCs w:val="20"/>
              </w:rPr>
              <w:t>Поднято воды</w:t>
            </w:r>
          </w:p>
        </w:tc>
        <w:tc>
          <w:tcPr>
            <w:tcW w:w="839" w:type="pct"/>
            <w:shd w:val="clear" w:color="auto" w:fill="auto"/>
            <w:vAlign w:val="center"/>
          </w:tcPr>
          <w:p w14:paraId="6943B8D2"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66163A63"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64,834</w:t>
            </w:r>
          </w:p>
        </w:tc>
        <w:tc>
          <w:tcPr>
            <w:tcW w:w="629" w:type="pct"/>
            <w:vAlign w:val="center"/>
          </w:tcPr>
          <w:p w14:paraId="7DCAC998"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84,372</w:t>
            </w:r>
          </w:p>
        </w:tc>
        <w:tc>
          <w:tcPr>
            <w:tcW w:w="613" w:type="pct"/>
            <w:vAlign w:val="center"/>
          </w:tcPr>
          <w:p w14:paraId="67A4C00E"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94,674</w:t>
            </w:r>
          </w:p>
        </w:tc>
      </w:tr>
      <w:tr w:rsidR="007B18FB" w:rsidRPr="007B18FB" w14:paraId="379688EC" w14:textId="77777777" w:rsidTr="000E5E2D">
        <w:trPr>
          <w:trHeight w:val="20"/>
        </w:trPr>
        <w:tc>
          <w:tcPr>
            <w:tcW w:w="333" w:type="pct"/>
            <w:shd w:val="clear" w:color="auto" w:fill="auto"/>
            <w:vAlign w:val="center"/>
          </w:tcPr>
          <w:p w14:paraId="6E5C4973" w14:textId="77777777" w:rsidR="007B18FB" w:rsidRPr="007B18FB" w:rsidRDefault="007B18FB" w:rsidP="007B18FB">
            <w:pPr>
              <w:tabs>
                <w:tab w:val="left" w:pos="993"/>
              </w:tabs>
              <w:ind w:firstLine="0"/>
              <w:contextualSpacing/>
              <w:jc w:val="left"/>
              <w:rPr>
                <w:rFonts w:eastAsia="Calibri" w:cs="Times New Roman"/>
                <w:sz w:val="20"/>
                <w:szCs w:val="20"/>
              </w:rPr>
            </w:pPr>
            <w:r w:rsidRPr="007B18FB">
              <w:rPr>
                <w:rFonts w:eastAsia="Calibri" w:cs="Times New Roman"/>
                <w:sz w:val="20"/>
                <w:szCs w:val="20"/>
              </w:rPr>
              <w:t>2</w:t>
            </w:r>
          </w:p>
        </w:tc>
        <w:tc>
          <w:tcPr>
            <w:tcW w:w="1888" w:type="pct"/>
            <w:shd w:val="clear" w:color="auto" w:fill="auto"/>
            <w:vAlign w:val="center"/>
          </w:tcPr>
          <w:p w14:paraId="657ABC08" w14:textId="77777777" w:rsidR="007B18FB" w:rsidRPr="007B18FB" w:rsidRDefault="007B18FB" w:rsidP="007B18FB">
            <w:pPr>
              <w:tabs>
                <w:tab w:val="left" w:pos="993"/>
              </w:tabs>
              <w:ind w:firstLine="0"/>
              <w:contextualSpacing/>
              <w:rPr>
                <w:rFonts w:eastAsia="Calibri" w:cs="Times New Roman"/>
                <w:b/>
                <w:sz w:val="20"/>
                <w:szCs w:val="20"/>
              </w:rPr>
            </w:pPr>
            <w:r w:rsidRPr="007B18FB">
              <w:rPr>
                <w:rFonts w:eastAsia="Calibri" w:cs="Times New Roman"/>
                <w:b/>
                <w:sz w:val="20"/>
                <w:szCs w:val="20"/>
              </w:rPr>
              <w:t>Расход воды на собственные нужды</w:t>
            </w:r>
          </w:p>
        </w:tc>
        <w:tc>
          <w:tcPr>
            <w:tcW w:w="839" w:type="pct"/>
            <w:shd w:val="clear" w:color="auto" w:fill="auto"/>
            <w:vAlign w:val="center"/>
          </w:tcPr>
          <w:p w14:paraId="308C7778"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17CFF40A"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0,909</w:t>
            </w:r>
          </w:p>
        </w:tc>
        <w:tc>
          <w:tcPr>
            <w:tcW w:w="629" w:type="pct"/>
            <w:vAlign w:val="center"/>
          </w:tcPr>
          <w:p w14:paraId="1FD1D503"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0,134</w:t>
            </w:r>
          </w:p>
        </w:tc>
        <w:tc>
          <w:tcPr>
            <w:tcW w:w="613" w:type="pct"/>
            <w:vAlign w:val="center"/>
          </w:tcPr>
          <w:p w14:paraId="4FE5A277"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0,033</w:t>
            </w:r>
          </w:p>
        </w:tc>
      </w:tr>
      <w:tr w:rsidR="007B18FB" w:rsidRPr="007B18FB" w14:paraId="3276A00A" w14:textId="77777777" w:rsidTr="000E5E2D">
        <w:trPr>
          <w:trHeight w:val="20"/>
        </w:trPr>
        <w:tc>
          <w:tcPr>
            <w:tcW w:w="333" w:type="pct"/>
            <w:shd w:val="clear" w:color="auto" w:fill="auto"/>
            <w:vAlign w:val="center"/>
          </w:tcPr>
          <w:p w14:paraId="250F8979" w14:textId="77777777" w:rsidR="007B18FB" w:rsidRPr="007B18FB" w:rsidRDefault="007B18FB" w:rsidP="007B18FB">
            <w:pPr>
              <w:tabs>
                <w:tab w:val="left" w:pos="993"/>
              </w:tabs>
              <w:ind w:firstLine="0"/>
              <w:contextualSpacing/>
              <w:jc w:val="left"/>
              <w:rPr>
                <w:rFonts w:eastAsia="Calibri" w:cs="Times New Roman"/>
                <w:sz w:val="20"/>
                <w:szCs w:val="20"/>
              </w:rPr>
            </w:pPr>
            <w:r w:rsidRPr="007B18FB">
              <w:rPr>
                <w:rFonts w:eastAsia="Calibri" w:cs="Times New Roman"/>
                <w:sz w:val="20"/>
                <w:szCs w:val="20"/>
              </w:rPr>
              <w:t>3</w:t>
            </w:r>
          </w:p>
        </w:tc>
        <w:tc>
          <w:tcPr>
            <w:tcW w:w="1888" w:type="pct"/>
            <w:shd w:val="clear" w:color="auto" w:fill="auto"/>
            <w:vAlign w:val="center"/>
          </w:tcPr>
          <w:p w14:paraId="6019A239" w14:textId="77777777" w:rsidR="007B18FB" w:rsidRPr="007B18FB" w:rsidRDefault="007B18FB" w:rsidP="007B18FB">
            <w:pPr>
              <w:tabs>
                <w:tab w:val="left" w:pos="993"/>
              </w:tabs>
              <w:ind w:firstLine="0"/>
              <w:contextualSpacing/>
              <w:rPr>
                <w:rFonts w:eastAsia="Calibri" w:cs="Times New Roman"/>
                <w:b/>
                <w:sz w:val="20"/>
                <w:szCs w:val="20"/>
              </w:rPr>
            </w:pPr>
            <w:r w:rsidRPr="007B18FB">
              <w:rPr>
                <w:rFonts w:eastAsia="Calibri" w:cs="Times New Roman"/>
                <w:b/>
                <w:sz w:val="20"/>
                <w:szCs w:val="20"/>
              </w:rPr>
              <w:t>Потери в сети водоснабжения</w:t>
            </w:r>
          </w:p>
        </w:tc>
        <w:tc>
          <w:tcPr>
            <w:tcW w:w="839" w:type="pct"/>
            <w:shd w:val="clear" w:color="auto" w:fill="auto"/>
            <w:vAlign w:val="center"/>
          </w:tcPr>
          <w:p w14:paraId="5271588C"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615EC5A7"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29" w:type="pct"/>
            <w:vAlign w:val="center"/>
          </w:tcPr>
          <w:p w14:paraId="0BD18CDC"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13" w:type="pct"/>
            <w:vAlign w:val="center"/>
          </w:tcPr>
          <w:p w14:paraId="01158AB3"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r>
      <w:tr w:rsidR="007B18FB" w:rsidRPr="007B18FB" w14:paraId="4E4AD4F7" w14:textId="77777777" w:rsidTr="000E5E2D">
        <w:trPr>
          <w:trHeight w:val="20"/>
        </w:trPr>
        <w:tc>
          <w:tcPr>
            <w:tcW w:w="333" w:type="pct"/>
            <w:shd w:val="clear" w:color="auto" w:fill="auto"/>
            <w:vAlign w:val="center"/>
          </w:tcPr>
          <w:p w14:paraId="0BE65D27" w14:textId="77777777" w:rsidR="007B18FB" w:rsidRPr="007B18FB" w:rsidRDefault="007B18FB" w:rsidP="007B18FB">
            <w:pPr>
              <w:tabs>
                <w:tab w:val="left" w:pos="993"/>
              </w:tabs>
              <w:ind w:firstLine="0"/>
              <w:contextualSpacing/>
              <w:jc w:val="left"/>
              <w:rPr>
                <w:rFonts w:eastAsia="Calibri" w:cs="Times New Roman"/>
                <w:sz w:val="20"/>
                <w:szCs w:val="20"/>
              </w:rPr>
            </w:pPr>
            <w:r w:rsidRPr="007B18FB">
              <w:rPr>
                <w:rFonts w:eastAsia="Calibri" w:cs="Times New Roman"/>
                <w:sz w:val="20"/>
                <w:szCs w:val="20"/>
              </w:rPr>
              <w:t>4</w:t>
            </w:r>
          </w:p>
        </w:tc>
        <w:tc>
          <w:tcPr>
            <w:tcW w:w="1888" w:type="pct"/>
            <w:shd w:val="clear" w:color="auto" w:fill="auto"/>
            <w:vAlign w:val="center"/>
          </w:tcPr>
          <w:p w14:paraId="1F906505" w14:textId="77777777" w:rsidR="007B18FB" w:rsidRPr="007B18FB" w:rsidRDefault="007B18FB" w:rsidP="007B18FB">
            <w:pPr>
              <w:tabs>
                <w:tab w:val="left" w:pos="993"/>
              </w:tabs>
              <w:ind w:firstLine="0"/>
              <w:contextualSpacing/>
              <w:rPr>
                <w:rFonts w:eastAsia="Calibri" w:cs="Times New Roman"/>
                <w:b/>
                <w:sz w:val="20"/>
                <w:szCs w:val="20"/>
              </w:rPr>
            </w:pPr>
            <w:r w:rsidRPr="007B18FB">
              <w:rPr>
                <w:rFonts w:eastAsia="Calibri" w:cs="Times New Roman"/>
                <w:b/>
                <w:sz w:val="20"/>
                <w:szCs w:val="20"/>
              </w:rPr>
              <w:t>Полезный отпуск, из них:</w:t>
            </w:r>
          </w:p>
        </w:tc>
        <w:tc>
          <w:tcPr>
            <w:tcW w:w="839" w:type="pct"/>
            <w:shd w:val="clear" w:color="auto" w:fill="auto"/>
            <w:vAlign w:val="center"/>
          </w:tcPr>
          <w:p w14:paraId="0180235C"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2BD93489"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63,925</w:t>
            </w:r>
          </w:p>
        </w:tc>
        <w:tc>
          <w:tcPr>
            <w:tcW w:w="629" w:type="pct"/>
            <w:vAlign w:val="center"/>
          </w:tcPr>
          <w:p w14:paraId="46C13F21"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84,238</w:t>
            </w:r>
          </w:p>
        </w:tc>
        <w:tc>
          <w:tcPr>
            <w:tcW w:w="613" w:type="pct"/>
            <w:vAlign w:val="center"/>
          </w:tcPr>
          <w:p w14:paraId="7E9FAA07"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94,640</w:t>
            </w:r>
          </w:p>
        </w:tc>
      </w:tr>
      <w:tr w:rsidR="007B18FB" w:rsidRPr="007B18FB" w14:paraId="1EA184E0" w14:textId="77777777" w:rsidTr="000E5E2D">
        <w:trPr>
          <w:trHeight w:val="20"/>
        </w:trPr>
        <w:tc>
          <w:tcPr>
            <w:tcW w:w="333" w:type="pct"/>
            <w:shd w:val="clear" w:color="auto" w:fill="auto"/>
            <w:vAlign w:val="center"/>
          </w:tcPr>
          <w:p w14:paraId="27D8DC7A"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4.1</w:t>
            </w:r>
          </w:p>
        </w:tc>
        <w:tc>
          <w:tcPr>
            <w:tcW w:w="1888" w:type="pct"/>
            <w:shd w:val="clear" w:color="auto" w:fill="auto"/>
            <w:vAlign w:val="center"/>
          </w:tcPr>
          <w:p w14:paraId="458EF881" w14:textId="77777777" w:rsidR="007B18FB" w:rsidRPr="007B18FB" w:rsidRDefault="007B18FB" w:rsidP="007B18FB">
            <w:pPr>
              <w:tabs>
                <w:tab w:val="left" w:pos="993"/>
              </w:tabs>
              <w:ind w:firstLine="0"/>
              <w:contextualSpacing/>
              <w:rPr>
                <w:rFonts w:eastAsia="Calibri" w:cs="Times New Roman"/>
                <w:sz w:val="20"/>
                <w:szCs w:val="20"/>
              </w:rPr>
            </w:pPr>
            <w:r w:rsidRPr="007B18FB">
              <w:rPr>
                <w:rFonts w:eastAsia="Calibri" w:cs="Times New Roman"/>
                <w:sz w:val="20"/>
                <w:szCs w:val="20"/>
              </w:rPr>
              <w:t>Население</w:t>
            </w:r>
          </w:p>
        </w:tc>
        <w:tc>
          <w:tcPr>
            <w:tcW w:w="839" w:type="pct"/>
            <w:shd w:val="clear" w:color="auto" w:fill="auto"/>
            <w:vAlign w:val="center"/>
          </w:tcPr>
          <w:p w14:paraId="18E051F2"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70B465A9"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63,925</w:t>
            </w:r>
          </w:p>
        </w:tc>
        <w:tc>
          <w:tcPr>
            <w:tcW w:w="629" w:type="pct"/>
            <w:vAlign w:val="center"/>
          </w:tcPr>
          <w:p w14:paraId="53ACFFCD"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84,238</w:t>
            </w:r>
          </w:p>
        </w:tc>
        <w:tc>
          <w:tcPr>
            <w:tcW w:w="613" w:type="pct"/>
            <w:vAlign w:val="center"/>
          </w:tcPr>
          <w:p w14:paraId="2EDE3B9B"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94,640</w:t>
            </w:r>
          </w:p>
        </w:tc>
      </w:tr>
      <w:tr w:rsidR="007B18FB" w:rsidRPr="007B18FB" w14:paraId="1C1132C2" w14:textId="77777777" w:rsidTr="000E5E2D">
        <w:trPr>
          <w:trHeight w:val="20"/>
        </w:trPr>
        <w:tc>
          <w:tcPr>
            <w:tcW w:w="333" w:type="pct"/>
            <w:shd w:val="clear" w:color="auto" w:fill="auto"/>
            <w:vAlign w:val="center"/>
          </w:tcPr>
          <w:p w14:paraId="35733781"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4.2</w:t>
            </w:r>
          </w:p>
        </w:tc>
        <w:tc>
          <w:tcPr>
            <w:tcW w:w="1888" w:type="pct"/>
            <w:shd w:val="clear" w:color="auto" w:fill="auto"/>
            <w:vAlign w:val="center"/>
          </w:tcPr>
          <w:p w14:paraId="20251733" w14:textId="77777777" w:rsidR="007B18FB" w:rsidRPr="007B18FB" w:rsidRDefault="007B18FB" w:rsidP="007B18FB">
            <w:pPr>
              <w:tabs>
                <w:tab w:val="left" w:pos="993"/>
              </w:tabs>
              <w:ind w:firstLine="0"/>
              <w:contextualSpacing/>
              <w:rPr>
                <w:rFonts w:eastAsia="Calibri" w:cs="Times New Roman"/>
                <w:sz w:val="20"/>
                <w:szCs w:val="20"/>
              </w:rPr>
            </w:pPr>
            <w:r w:rsidRPr="007B18FB">
              <w:rPr>
                <w:rFonts w:eastAsia="Calibri" w:cs="Times New Roman"/>
                <w:sz w:val="20"/>
                <w:szCs w:val="20"/>
              </w:rPr>
              <w:t>Бюджетно-финансируемые организации</w:t>
            </w:r>
          </w:p>
        </w:tc>
        <w:tc>
          <w:tcPr>
            <w:tcW w:w="839" w:type="pct"/>
            <w:shd w:val="clear" w:color="auto" w:fill="auto"/>
            <w:vAlign w:val="center"/>
          </w:tcPr>
          <w:p w14:paraId="49F7B001"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3E280435"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29" w:type="pct"/>
            <w:vAlign w:val="center"/>
          </w:tcPr>
          <w:p w14:paraId="20364A09"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13" w:type="pct"/>
            <w:vAlign w:val="center"/>
          </w:tcPr>
          <w:p w14:paraId="5DC2FA82"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r>
      <w:tr w:rsidR="007B18FB" w:rsidRPr="007B18FB" w14:paraId="7179C09E" w14:textId="77777777" w:rsidTr="000E5E2D">
        <w:trPr>
          <w:trHeight w:val="20"/>
        </w:trPr>
        <w:tc>
          <w:tcPr>
            <w:tcW w:w="333" w:type="pct"/>
            <w:shd w:val="clear" w:color="auto" w:fill="auto"/>
            <w:vAlign w:val="center"/>
          </w:tcPr>
          <w:p w14:paraId="5AD4F4AC"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4.3</w:t>
            </w:r>
          </w:p>
        </w:tc>
        <w:tc>
          <w:tcPr>
            <w:tcW w:w="1888" w:type="pct"/>
            <w:shd w:val="clear" w:color="auto" w:fill="auto"/>
            <w:vAlign w:val="center"/>
          </w:tcPr>
          <w:p w14:paraId="36BB4D2A" w14:textId="77777777" w:rsidR="007B18FB" w:rsidRPr="007B18FB" w:rsidRDefault="007B18FB" w:rsidP="007B18FB">
            <w:pPr>
              <w:tabs>
                <w:tab w:val="left" w:pos="993"/>
              </w:tabs>
              <w:ind w:firstLine="0"/>
              <w:contextualSpacing/>
              <w:rPr>
                <w:rFonts w:eastAsia="Calibri" w:cs="Times New Roman"/>
                <w:sz w:val="20"/>
                <w:szCs w:val="20"/>
              </w:rPr>
            </w:pPr>
            <w:r w:rsidRPr="007B18FB">
              <w:rPr>
                <w:rFonts w:eastAsia="Calibri" w:cs="Times New Roman"/>
                <w:sz w:val="20"/>
                <w:szCs w:val="20"/>
              </w:rPr>
              <w:t>Прочие потребители</w:t>
            </w:r>
          </w:p>
        </w:tc>
        <w:tc>
          <w:tcPr>
            <w:tcW w:w="839" w:type="pct"/>
            <w:shd w:val="clear" w:color="auto" w:fill="auto"/>
            <w:vAlign w:val="center"/>
          </w:tcPr>
          <w:p w14:paraId="4A8C2690"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7DB04823"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29" w:type="pct"/>
            <w:vAlign w:val="center"/>
          </w:tcPr>
          <w:p w14:paraId="6ECC6125"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13" w:type="pct"/>
            <w:vAlign w:val="center"/>
          </w:tcPr>
          <w:p w14:paraId="31B7C127"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r>
      <w:tr w:rsidR="007B18FB" w:rsidRPr="007B18FB" w14:paraId="4621050A" w14:textId="77777777" w:rsidTr="000E5E2D">
        <w:trPr>
          <w:trHeight w:val="20"/>
        </w:trPr>
        <w:tc>
          <w:tcPr>
            <w:tcW w:w="333" w:type="pct"/>
            <w:vAlign w:val="center"/>
          </w:tcPr>
          <w:p w14:paraId="66DF6A3A" w14:textId="77777777" w:rsidR="007B18FB" w:rsidRPr="007B18FB" w:rsidRDefault="007B18FB" w:rsidP="007B18FB">
            <w:pPr>
              <w:tabs>
                <w:tab w:val="left" w:pos="993"/>
              </w:tabs>
              <w:ind w:firstLine="0"/>
              <w:contextualSpacing/>
              <w:jc w:val="left"/>
              <w:rPr>
                <w:rFonts w:eastAsia="Calibri" w:cs="Times New Roman"/>
                <w:sz w:val="20"/>
                <w:szCs w:val="20"/>
              </w:rPr>
            </w:pPr>
            <w:r w:rsidRPr="007B18FB">
              <w:rPr>
                <w:rFonts w:eastAsia="Calibri" w:cs="Times New Roman"/>
                <w:sz w:val="20"/>
                <w:szCs w:val="20"/>
              </w:rPr>
              <w:t>5</w:t>
            </w:r>
          </w:p>
        </w:tc>
        <w:tc>
          <w:tcPr>
            <w:tcW w:w="1888" w:type="pct"/>
            <w:vAlign w:val="center"/>
          </w:tcPr>
          <w:p w14:paraId="23FB2497" w14:textId="77777777" w:rsidR="007B18FB" w:rsidRPr="007B18FB" w:rsidRDefault="007B18FB" w:rsidP="007B18FB">
            <w:pPr>
              <w:tabs>
                <w:tab w:val="left" w:pos="993"/>
              </w:tabs>
              <w:ind w:firstLine="0"/>
              <w:contextualSpacing/>
              <w:rPr>
                <w:rFonts w:eastAsia="Calibri" w:cs="Times New Roman"/>
                <w:b/>
                <w:sz w:val="20"/>
                <w:szCs w:val="20"/>
              </w:rPr>
            </w:pPr>
            <w:r w:rsidRPr="007B18FB">
              <w:rPr>
                <w:rFonts w:eastAsia="Calibri" w:cs="Times New Roman"/>
                <w:b/>
                <w:sz w:val="20"/>
                <w:szCs w:val="20"/>
              </w:rPr>
              <w:t>Объёмы реализации воды, в том числе:</w:t>
            </w:r>
          </w:p>
        </w:tc>
        <w:tc>
          <w:tcPr>
            <w:tcW w:w="839" w:type="pct"/>
            <w:vMerge w:val="restart"/>
            <w:shd w:val="clear" w:color="auto" w:fill="auto"/>
            <w:vAlign w:val="center"/>
          </w:tcPr>
          <w:p w14:paraId="74B76F72"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тыс</w:t>
            </w:r>
            <w:proofErr w:type="gramStart"/>
            <w:r w:rsidRPr="007B18FB">
              <w:rPr>
                <w:rFonts w:eastAsia="Calibri" w:cs="Times New Roman"/>
                <w:sz w:val="20"/>
                <w:szCs w:val="20"/>
              </w:rPr>
              <w:t>.м</w:t>
            </w:r>
            <w:proofErr w:type="gramEnd"/>
            <w:r w:rsidRPr="007B18FB">
              <w:rPr>
                <w:rFonts w:eastAsia="Calibri" w:cs="Times New Roman"/>
                <w:sz w:val="20"/>
                <w:szCs w:val="20"/>
                <w:vertAlign w:val="superscript"/>
              </w:rPr>
              <w:t>3</w:t>
            </w:r>
          </w:p>
        </w:tc>
        <w:tc>
          <w:tcPr>
            <w:tcW w:w="698" w:type="pct"/>
            <w:shd w:val="clear" w:color="auto" w:fill="auto"/>
            <w:vAlign w:val="center"/>
          </w:tcPr>
          <w:p w14:paraId="3C3B6A44"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63,925</w:t>
            </w:r>
          </w:p>
        </w:tc>
        <w:tc>
          <w:tcPr>
            <w:tcW w:w="629" w:type="pct"/>
            <w:vAlign w:val="center"/>
          </w:tcPr>
          <w:p w14:paraId="4E68844D"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84,238</w:t>
            </w:r>
          </w:p>
        </w:tc>
        <w:tc>
          <w:tcPr>
            <w:tcW w:w="613" w:type="pct"/>
            <w:vAlign w:val="center"/>
          </w:tcPr>
          <w:p w14:paraId="1AA85065"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94,640</w:t>
            </w:r>
          </w:p>
        </w:tc>
      </w:tr>
      <w:tr w:rsidR="007B18FB" w:rsidRPr="007B18FB" w14:paraId="0E0577A0" w14:textId="77777777" w:rsidTr="000E5E2D">
        <w:trPr>
          <w:trHeight w:val="20"/>
        </w:trPr>
        <w:tc>
          <w:tcPr>
            <w:tcW w:w="333" w:type="pct"/>
            <w:vAlign w:val="center"/>
          </w:tcPr>
          <w:p w14:paraId="7BCB1C02"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5.1</w:t>
            </w:r>
          </w:p>
        </w:tc>
        <w:tc>
          <w:tcPr>
            <w:tcW w:w="1888" w:type="pct"/>
            <w:vAlign w:val="center"/>
          </w:tcPr>
          <w:p w14:paraId="39FE6E97" w14:textId="77777777" w:rsidR="007B18FB" w:rsidRPr="007B18FB" w:rsidRDefault="007B18FB" w:rsidP="007B18FB">
            <w:pPr>
              <w:tabs>
                <w:tab w:val="left" w:pos="993"/>
              </w:tabs>
              <w:ind w:firstLine="0"/>
              <w:contextualSpacing/>
              <w:rPr>
                <w:rFonts w:eastAsia="Calibri" w:cs="Times New Roman"/>
                <w:sz w:val="20"/>
                <w:szCs w:val="20"/>
              </w:rPr>
            </w:pPr>
            <w:r w:rsidRPr="007B18FB">
              <w:rPr>
                <w:rFonts w:eastAsia="Calibri" w:cs="Times New Roman"/>
                <w:sz w:val="20"/>
                <w:szCs w:val="20"/>
              </w:rPr>
              <w:t>Питьевая вода</w:t>
            </w:r>
          </w:p>
        </w:tc>
        <w:tc>
          <w:tcPr>
            <w:tcW w:w="839" w:type="pct"/>
            <w:vMerge/>
            <w:shd w:val="clear" w:color="auto" w:fill="auto"/>
            <w:vAlign w:val="center"/>
          </w:tcPr>
          <w:p w14:paraId="70E5660D" w14:textId="77777777" w:rsidR="007B18FB" w:rsidRPr="007B18FB" w:rsidRDefault="007B18FB" w:rsidP="007B18FB">
            <w:pPr>
              <w:tabs>
                <w:tab w:val="left" w:pos="993"/>
              </w:tabs>
              <w:ind w:firstLine="0"/>
              <w:contextualSpacing/>
              <w:jc w:val="center"/>
              <w:rPr>
                <w:rFonts w:eastAsia="Calibri" w:cs="Times New Roman"/>
                <w:sz w:val="20"/>
                <w:szCs w:val="20"/>
              </w:rPr>
            </w:pPr>
          </w:p>
        </w:tc>
        <w:tc>
          <w:tcPr>
            <w:tcW w:w="698" w:type="pct"/>
            <w:shd w:val="clear" w:color="auto" w:fill="auto"/>
            <w:vAlign w:val="center"/>
          </w:tcPr>
          <w:p w14:paraId="2B8900B4"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63,925</w:t>
            </w:r>
          </w:p>
        </w:tc>
        <w:tc>
          <w:tcPr>
            <w:tcW w:w="629" w:type="pct"/>
            <w:vAlign w:val="center"/>
          </w:tcPr>
          <w:p w14:paraId="41ECB628"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84,238</w:t>
            </w:r>
          </w:p>
        </w:tc>
        <w:tc>
          <w:tcPr>
            <w:tcW w:w="613" w:type="pct"/>
            <w:vAlign w:val="center"/>
          </w:tcPr>
          <w:p w14:paraId="31150249"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94,640</w:t>
            </w:r>
          </w:p>
        </w:tc>
      </w:tr>
      <w:tr w:rsidR="007B18FB" w:rsidRPr="007B18FB" w14:paraId="3A57C646" w14:textId="77777777" w:rsidTr="000E5E2D">
        <w:trPr>
          <w:trHeight w:val="20"/>
        </w:trPr>
        <w:tc>
          <w:tcPr>
            <w:tcW w:w="333" w:type="pct"/>
            <w:vAlign w:val="center"/>
          </w:tcPr>
          <w:p w14:paraId="02CAE515"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5.2</w:t>
            </w:r>
          </w:p>
        </w:tc>
        <w:tc>
          <w:tcPr>
            <w:tcW w:w="1888" w:type="pct"/>
            <w:vAlign w:val="center"/>
          </w:tcPr>
          <w:p w14:paraId="3CC313B2" w14:textId="77777777" w:rsidR="007B18FB" w:rsidRPr="007B18FB" w:rsidRDefault="007B18FB" w:rsidP="007B18FB">
            <w:pPr>
              <w:tabs>
                <w:tab w:val="left" w:pos="993"/>
              </w:tabs>
              <w:ind w:firstLine="0"/>
              <w:contextualSpacing/>
              <w:rPr>
                <w:rFonts w:eastAsia="Calibri" w:cs="Times New Roman"/>
                <w:sz w:val="20"/>
                <w:szCs w:val="20"/>
              </w:rPr>
            </w:pPr>
            <w:r w:rsidRPr="007B18FB">
              <w:rPr>
                <w:rFonts w:eastAsia="Calibri" w:cs="Times New Roman"/>
                <w:sz w:val="20"/>
                <w:szCs w:val="20"/>
              </w:rPr>
              <w:t>Техническая вода</w:t>
            </w:r>
          </w:p>
        </w:tc>
        <w:tc>
          <w:tcPr>
            <w:tcW w:w="839" w:type="pct"/>
            <w:vMerge/>
            <w:shd w:val="clear" w:color="auto" w:fill="auto"/>
            <w:vAlign w:val="center"/>
          </w:tcPr>
          <w:p w14:paraId="22D76EEE" w14:textId="77777777" w:rsidR="007B18FB" w:rsidRPr="007B18FB" w:rsidRDefault="007B18FB" w:rsidP="007B18FB">
            <w:pPr>
              <w:tabs>
                <w:tab w:val="left" w:pos="993"/>
              </w:tabs>
              <w:ind w:firstLine="0"/>
              <w:contextualSpacing/>
              <w:jc w:val="center"/>
              <w:rPr>
                <w:rFonts w:eastAsia="Calibri" w:cs="Times New Roman"/>
                <w:sz w:val="20"/>
                <w:szCs w:val="20"/>
              </w:rPr>
            </w:pPr>
          </w:p>
        </w:tc>
        <w:tc>
          <w:tcPr>
            <w:tcW w:w="698" w:type="pct"/>
            <w:shd w:val="clear" w:color="auto" w:fill="auto"/>
            <w:vAlign w:val="center"/>
          </w:tcPr>
          <w:p w14:paraId="3DC77415"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29" w:type="pct"/>
            <w:vAlign w:val="center"/>
          </w:tcPr>
          <w:p w14:paraId="27BD1861"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13" w:type="pct"/>
            <w:vAlign w:val="center"/>
          </w:tcPr>
          <w:p w14:paraId="1C5D1769"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r>
      <w:tr w:rsidR="007B18FB" w:rsidRPr="007B18FB" w14:paraId="7F9DAFE8" w14:textId="77777777" w:rsidTr="000E5E2D">
        <w:trPr>
          <w:trHeight w:val="20"/>
        </w:trPr>
        <w:tc>
          <w:tcPr>
            <w:tcW w:w="333" w:type="pct"/>
            <w:vAlign w:val="center"/>
          </w:tcPr>
          <w:p w14:paraId="545E4EEF"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5.3</w:t>
            </w:r>
          </w:p>
        </w:tc>
        <w:tc>
          <w:tcPr>
            <w:tcW w:w="1888" w:type="pct"/>
            <w:vAlign w:val="center"/>
          </w:tcPr>
          <w:p w14:paraId="4107090E" w14:textId="77777777" w:rsidR="007B18FB" w:rsidRPr="007B18FB" w:rsidRDefault="007B18FB" w:rsidP="007B18FB">
            <w:pPr>
              <w:tabs>
                <w:tab w:val="left" w:pos="993"/>
              </w:tabs>
              <w:ind w:firstLine="0"/>
              <w:contextualSpacing/>
              <w:rPr>
                <w:rFonts w:eastAsia="Calibri" w:cs="Times New Roman"/>
                <w:sz w:val="20"/>
                <w:szCs w:val="20"/>
              </w:rPr>
            </w:pPr>
            <w:r w:rsidRPr="007B18FB">
              <w:rPr>
                <w:rFonts w:eastAsia="Calibri" w:cs="Times New Roman"/>
                <w:sz w:val="20"/>
                <w:szCs w:val="20"/>
              </w:rPr>
              <w:t>Горячая вода</w:t>
            </w:r>
          </w:p>
        </w:tc>
        <w:tc>
          <w:tcPr>
            <w:tcW w:w="839" w:type="pct"/>
            <w:vMerge/>
            <w:shd w:val="clear" w:color="auto" w:fill="auto"/>
            <w:vAlign w:val="center"/>
          </w:tcPr>
          <w:p w14:paraId="45F33CF2" w14:textId="77777777" w:rsidR="007B18FB" w:rsidRPr="007B18FB" w:rsidRDefault="007B18FB" w:rsidP="007B18FB">
            <w:pPr>
              <w:tabs>
                <w:tab w:val="left" w:pos="993"/>
              </w:tabs>
              <w:ind w:firstLine="0"/>
              <w:contextualSpacing/>
              <w:jc w:val="center"/>
              <w:rPr>
                <w:rFonts w:eastAsia="Calibri" w:cs="Times New Roman"/>
                <w:sz w:val="20"/>
                <w:szCs w:val="20"/>
              </w:rPr>
            </w:pPr>
          </w:p>
        </w:tc>
        <w:tc>
          <w:tcPr>
            <w:tcW w:w="698" w:type="pct"/>
            <w:shd w:val="clear" w:color="auto" w:fill="auto"/>
            <w:vAlign w:val="center"/>
          </w:tcPr>
          <w:p w14:paraId="1F75E81B"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29" w:type="pct"/>
            <w:vAlign w:val="center"/>
          </w:tcPr>
          <w:p w14:paraId="095625A2"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c>
          <w:tcPr>
            <w:tcW w:w="613" w:type="pct"/>
            <w:vAlign w:val="center"/>
          </w:tcPr>
          <w:p w14:paraId="48EE78D0" w14:textId="77777777" w:rsidR="007B18FB" w:rsidRPr="007B18FB" w:rsidRDefault="007B18FB" w:rsidP="007B18FB">
            <w:pPr>
              <w:tabs>
                <w:tab w:val="left" w:pos="993"/>
              </w:tabs>
              <w:ind w:firstLine="0"/>
              <w:contextualSpacing/>
              <w:jc w:val="center"/>
              <w:rPr>
                <w:rFonts w:eastAsia="Calibri" w:cs="Times New Roman"/>
                <w:sz w:val="20"/>
                <w:szCs w:val="20"/>
              </w:rPr>
            </w:pPr>
            <w:r w:rsidRPr="007B18FB">
              <w:rPr>
                <w:rFonts w:eastAsia="Calibri" w:cs="Times New Roman"/>
                <w:sz w:val="20"/>
                <w:szCs w:val="20"/>
              </w:rPr>
              <w:t>0</w:t>
            </w:r>
          </w:p>
        </w:tc>
      </w:tr>
    </w:tbl>
    <w:p w14:paraId="38F89C83" w14:textId="77777777" w:rsidR="007B18FB" w:rsidRDefault="007B18FB" w:rsidP="007B18FB"/>
    <w:p w14:paraId="7B4870D6" w14:textId="0A462071" w:rsidR="000E5E2D" w:rsidRPr="00FE5E60" w:rsidRDefault="000E5E2D" w:rsidP="007B18FB">
      <w:r>
        <w:t>Так, расход воды на собственные нужды и потери в сетях водоснабжения крайне малы. Это связано с хорошим состоянием объектов систем водоснабжения и малым протяженностью сетей.</w:t>
      </w:r>
    </w:p>
    <w:p w14:paraId="42AE085F" w14:textId="2B6D1F0B" w:rsidR="001075A3" w:rsidRDefault="00324687" w:rsidP="00FE5E60">
      <w:pPr>
        <w:pStyle w:val="a0"/>
      </w:pPr>
      <w:bookmarkStart w:id="60" w:name="_Toc120510958"/>
      <w:r w:rsidRPr="00FE5E60">
        <w:lastRenderedPageBreak/>
        <w:t>Т</w:t>
      </w:r>
      <w:r w:rsidR="00CC6E47" w:rsidRPr="00FE5E60">
        <w:t>ерриториальный</w:t>
      </w:r>
      <w:r w:rsidR="00CC6E47" w:rsidRPr="00666285">
        <w:t xml:space="preserve"> баланс подачи горячей, питьевой, технической воды по технологическим зонам водоснабжения</w:t>
      </w:r>
      <w:bookmarkEnd w:id="60"/>
    </w:p>
    <w:p w14:paraId="3F5739E9" w14:textId="2E31C30D" w:rsidR="000E5E2D" w:rsidRDefault="000E5E2D" w:rsidP="000E5E2D">
      <w:r>
        <w:t xml:space="preserve">Так, весь объем поднятой </w:t>
      </w:r>
      <w:proofErr w:type="gramStart"/>
      <w:r>
        <w:t>воды</w:t>
      </w:r>
      <w:proofErr w:type="gramEnd"/>
      <w:r>
        <w:t xml:space="preserve"> гарантирующей организацией ООО «Водоснабжение» поставляется потребителям г. Зеленоградск (</w:t>
      </w:r>
      <w:r w:rsidRPr="000E5E2D">
        <w:t>с поселками Сосновка, Вишневое, Клинцовка, Малиновка</w:t>
      </w:r>
      <w:r>
        <w:t>), так как данные населенные пункты находятся в одной технологической зоне водоснабжения.</w:t>
      </w:r>
    </w:p>
    <w:p w14:paraId="1CC4B283" w14:textId="77777777" w:rsidR="009D54A7" w:rsidRDefault="009D54A7" w:rsidP="000E5E2D"/>
    <w:p w14:paraId="28A3AA1B" w14:textId="33DED98B" w:rsidR="000E5E2D" w:rsidRDefault="000E5E2D" w:rsidP="000E5E2D">
      <w:r>
        <w:t xml:space="preserve">Территориальный баланс подачи воды в обслуживаемых населенных пунктах МКП «Водоканал ЗМО» отсутствует. Это связано с отсутствием </w:t>
      </w:r>
      <w:r w:rsidR="009D54A7" w:rsidRPr="007B18FB">
        <w:rPr>
          <w:rFonts w:eastAsia="Calibri" w:cs="Times New Roman"/>
          <w:szCs w:val="24"/>
        </w:rPr>
        <w:t>приборов учета воды на источниках водоснабжения на дату разработки схемы водоснабжения.</w:t>
      </w:r>
    </w:p>
    <w:p w14:paraId="23271A89" w14:textId="77777777" w:rsidR="000E5E2D" w:rsidRDefault="000E5E2D" w:rsidP="000E5E2D"/>
    <w:p w14:paraId="074C7F84" w14:textId="436417F6" w:rsidR="009D54A7" w:rsidRDefault="009D54A7" w:rsidP="000E5E2D">
      <w:r>
        <w:t xml:space="preserve">Весь объем поднятой </w:t>
      </w:r>
      <w:proofErr w:type="gramStart"/>
      <w:r>
        <w:t>воды</w:t>
      </w:r>
      <w:proofErr w:type="gramEnd"/>
      <w:r>
        <w:t xml:space="preserve"> гарантирующей организацией </w:t>
      </w:r>
      <w:r w:rsidRPr="000E5E2D">
        <w:t>ООО «Специализированный застройщик «Еврострой Инвест»</w:t>
      </w:r>
      <w:r>
        <w:t xml:space="preserve"> поступает потребителю ООО «УК «Новая Холмогоровка». Объем поставки равняется 94,640 м</w:t>
      </w:r>
      <w:r w:rsidRPr="009D54A7">
        <w:rPr>
          <w:vertAlign w:val="superscript"/>
        </w:rPr>
        <w:t>3</w:t>
      </w:r>
      <w:r>
        <w:t>/год.</w:t>
      </w:r>
    </w:p>
    <w:p w14:paraId="0544BF81" w14:textId="77777777" w:rsidR="009D54A7" w:rsidRDefault="009D54A7" w:rsidP="000E5E2D"/>
    <w:p w14:paraId="73E90F43" w14:textId="47342DFA" w:rsidR="00CC6E47" w:rsidRDefault="00324687" w:rsidP="006645C2">
      <w:pPr>
        <w:pStyle w:val="a0"/>
      </w:pPr>
      <w:bookmarkStart w:id="61" w:name="_Toc120510959"/>
      <w:r w:rsidRPr="00797CB1">
        <w:t>С</w:t>
      </w:r>
      <w:r w:rsidR="00CC6E47" w:rsidRPr="00797CB1">
        <w:t>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61"/>
    </w:p>
    <w:p w14:paraId="1A1DCEF9" w14:textId="3039DE20" w:rsidR="009D54A7" w:rsidRDefault="009D54A7" w:rsidP="009D54A7">
      <w:r>
        <w:t>Структурный баланс реализации питьевой воды по группам абонентов за 2021 год ООО «Водоснабжение» представлен в таблице ниже.</w:t>
      </w:r>
    </w:p>
    <w:p w14:paraId="6369B0A9" w14:textId="77777777" w:rsidR="00DE1CCF" w:rsidRDefault="00DE1CCF" w:rsidP="009D54A7"/>
    <w:p w14:paraId="755D934C" w14:textId="5CFDDF2A" w:rsidR="00DE1CCF" w:rsidRDefault="00DE1CCF" w:rsidP="00DE1CCF">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34</w:t>
      </w:r>
      <w:r w:rsidR="000B7E8F">
        <w:rPr>
          <w:noProof/>
        </w:rPr>
        <w:fldChar w:fldCharType="end"/>
      </w:r>
      <w:r>
        <w:t xml:space="preserve"> Баланс реализации воды по потребителям ООО «Водоснабжение»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15"/>
        <w:gridCol w:w="1871"/>
        <w:gridCol w:w="1579"/>
        <w:gridCol w:w="2266"/>
      </w:tblGrid>
      <w:tr w:rsidR="00DE1CCF" w:rsidRPr="00DE1CCF" w14:paraId="4A0AEE0E" w14:textId="77777777" w:rsidTr="00DE1CCF">
        <w:trPr>
          <w:trHeight w:val="20"/>
        </w:trPr>
        <w:tc>
          <w:tcPr>
            <w:tcW w:w="2122" w:type="pct"/>
            <w:shd w:val="clear" w:color="auto" w:fill="auto"/>
            <w:noWrap/>
            <w:vAlign w:val="center"/>
            <w:hideMark/>
          </w:tcPr>
          <w:p w14:paraId="350225C5" w14:textId="77777777" w:rsidR="00DE1CCF" w:rsidRPr="00DE1CCF" w:rsidRDefault="00DE1CCF" w:rsidP="00DE1CCF">
            <w:pPr>
              <w:ind w:firstLine="0"/>
              <w:jc w:val="center"/>
              <w:rPr>
                <w:rFonts w:eastAsia="Times New Roman" w:cs="Times New Roman"/>
                <w:b/>
                <w:color w:val="000000"/>
                <w:sz w:val="20"/>
                <w:szCs w:val="20"/>
                <w:lang w:eastAsia="ru-RU"/>
              </w:rPr>
            </w:pPr>
            <w:r w:rsidRPr="00DE1CCF">
              <w:rPr>
                <w:rFonts w:eastAsia="Times New Roman" w:cs="Times New Roman"/>
                <w:b/>
                <w:color w:val="000000"/>
                <w:sz w:val="20"/>
                <w:szCs w:val="20"/>
                <w:lang w:eastAsia="ru-RU"/>
              </w:rPr>
              <w:t>Отпуск воды по потребителям</w:t>
            </w:r>
          </w:p>
        </w:tc>
        <w:tc>
          <w:tcPr>
            <w:tcW w:w="942" w:type="pct"/>
            <w:shd w:val="clear" w:color="auto" w:fill="auto"/>
            <w:noWrap/>
            <w:vAlign w:val="center"/>
            <w:hideMark/>
          </w:tcPr>
          <w:p w14:paraId="2E6FD67A" w14:textId="77777777" w:rsidR="00DE1CCF" w:rsidRPr="00DE1CCF" w:rsidRDefault="00DE1CCF" w:rsidP="00DE1CCF">
            <w:pPr>
              <w:ind w:firstLine="0"/>
              <w:jc w:val="center"/>
              <w:rPr>
                <w:rFonts w:eastAsia="Times New Roman" w:cs="Times New Roman"/>
                <w:b/>
                <w:color w:val="000000"/>
                <w:sz w:val="20"/>
                <w:szCs w:val="20"/>
                <w:lang w:eastAsia="ru-RU"/>
              </w:rPr>
            </w:pPr>
            <w:proofErr w:type="spellStart"/>
            <w:r w:rsidRPr="00DE1CCF">
              <w:rPr>
                <w:rFonts w:eastAsia="Times New Roman" w:cs="Times New Roman"/>
                <w:b/>
                <w:bCs/>
                <w:color w:val="000000"/>
                <w:sz w:val="20"/>
                <w:szCs w:val="20"/>
                <w:lang w:eastAsia="ru-RU"/>
              </w:rPr>
              <w:t>Ед</w:t>
            </w:r>
            <w:proofErr w:type="gramStart"/>
            <w:r w:rsidRPr="00DE1CCF">
              <w:rPr>
                <w:rFonts w:eastAsia="Times New Roman" w:cs="Times New Roman"/>
                <w:b/>
                <w:bCs/>
                <w:color w:val="000000"/>
                <w:sz w:val="20"/>
                <w:szCs w:val="20"/>
                <w:lang w:eastAsia="ru-RU"/>
              </w:rPr>
              <w:t>.и</w:t>
            </w:r>
            <w:proofErr w:type="gramEnd"/>
            <w:r w:rsidRPr="00DE1CCF">
              <w:rPr>
                <w:rFonts w:eastAsia="Times New Roman" w:cs="Times New Roman"/>
                <w:b/>
                <w:bCs/>
                <w:color w:val="000000"/>
                <w:sz w:val="20"/>
                <w:szCs w:val="20"/>
                <w:lang w:eastAsia="ru-RU"/>
              </w:rPr>
              <w:t>зм</w:t>
            </w:r>
            <w:proofErr w:type="spellEnd"/>
            <w:r w:rsidRPr="00DE1CCF">
              <w:rPr>
                <w:rFonts w:eastAsia="Times New Roman" w:cs="Times New Roman"/>
                <w:b/>
                <w:bCs/>
                <w:color w:val="000000"/>
                <w:sz w:val="20"/>
                <w:szCs w:val="20"/>
                <w:lang w:eastAsia="ru-RU"/>
              </w:rPr>
              <w:t>.</w:t>
            </w:r>
          </w:p>
        </w:tc>
        <w:tc>
          <w:tcPr>
            <w:tcW w:w="795" w:type="pct"/>
            <w:shd w:val="clear" w:color="auto" w:fill="auto"/>
            <w:noWrap/>
            <w:vAlign w:val="center"/>
            <w:hideMark/>
          </w:tcPr>
          <w:p w14:paraId="1383CCFB" w14:textId="77777777" w:rsidR="00DE1CCF" w:rsidRPr="00DE1CCF" w:rsidRDefault="00DE1CCF" w:rsidP="00DE1CCF">
            <w:pPr>
              <w:ind w:firstLine="0"/>
              <w:jc w:val="center"/>
              <w:rPr>
                <w:rFonts w:eastAsia="Times New Roman" w:cs="Times New Roman"/>
                <w:b/>
                <w:color w:val="000000"/>
                <w:sz w:val="20"/>
                <w:szCs w:val="20"/>
                <w:lang w:eastAsia="ru-RU"/>
              </w:rPr>
            </w:pPr>
            <w:r w:rsidRPr="00DE1CCF">
              <w:rPr>
                <w:rFonts w:eastAsia="Times New Roman" w:cs="Times New Roman"/>
                <w:b/>
                <w:color w:val="000000"/>
                <w:sz w:val="20"/>
                <w:szCs w:val="20"/>
                <w:lang w:eastAsia="ru-RU"/>
              </w:rPr>
              <w:t>2021 год</w:t>
            </w:r>
          </w:p>
        </w:tc>
        <w:tc>
          <w:tcPr>
            <w:tcW w:w="1141" w:type="pct"/>
            <w:shd w:val="clear" w:color="auto" w:fill="auto"/>
            <w:noWrap/>
            <w:vAlign w:val="center"/>
            <w:hideMark/>
          </w:tcPr>
          <w:p w14:paraId="425B77AD" w14:textId="321DE62C" w:rsidR="00DE1CCF" w:rsidRPr="00DE1CCF" w:rsidRDefault="00DE1CCF" w:rsidP="00DE1CCF">
            <w:pPr>
              <w:ind w:firstLine="0"/>
              <w:jc w:val="center"/>
              <w:rPr>
                <w:rFonts w:eastAsia="Times New Roman" w:cs="Times New Roman"/>
                <w:b/>
                <w:color w:val="000000"/>
                <w:sz w:val="20"/>
                <w:szCs w:val="20"/>
                <w:lang w:eastAsia="ru-RU"/>
              </w:rPr>
            </w:pPr>
            <w:r w:rsidRPr="00DE1CCF">
              <w:rPr>
                <w:rFonts w:eastAsia="Times New Roman" w:cs="Times New Roman"/>
                <w:b/>
                <w:color w:val="000000"/>
                <w:sz w:val="20"/>
                <w:szCs w:val="20"/>
                <w:lang w:eastAsia="ru-RU"/>
              </w:rPr>
              <w:t>Процент от отпуска, %</w:t>
            </w:r>
          </w:p>
        </w:tc>
      </w:tr>
      <w:tr w:rsidR="00DE1CCF" w:rsidRPr="00DE1CCF" w14:paraId="3BC70B32" w14:textId="77777777" w:rsidTr="00DE1CCF">
        <w:trPr>
          <w:trHeight w:val="20"/>
        </w:trPr>
        <w:tc>
          <w:tcPr>
            <w:tcW w:w="2122" w:type="pct"/>
            <w:shd w:val="clear" w:color="auto" w:fill="auto"/>
            <w:noWrap/>
            <w:vAlign w:val="center"/>
            <w:hideMark/>
          </w:tcPr>
          <w:p w14:paraId="205B707F"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Население</w:t>
            </w:r>
          </w:p>
        </w:tc>
        <w:tc>
          <w:tcPr>
            <w:tcW w:w="942" w:type="pct"/>
            <w:shd w:val="clear" w:color="auto" w:fill="auto"/>
            <w:noWrap/>
            <w:vAlign w:val="center"/>
            <w:hideMark/>
          </w:tcPr>
          <w:p w14:paraId="6EF770B4"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tcPr>
          <w:p w14:paraId="25ABAEEA" w14:textId="6813412E"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1167,12</w:t>
            </w:r>
          </w:p>
        </w:tc>
        <w:tc>
          <w:tcPr>
            <w:tcW w:w="1141" w:type="pct"/>
            <w:shd w:val="clear" w:color="auto" w:fill="auto"/>
            <w:noWrap/>
            <w:vAlign w:val="center"/>
            <w:hideMark/>
          </w:tcPr>
          <w:p w14:paraId="466214DC" w14:textId="2059B9F6" w:rsidR="00DE1CCF" w:rsidRPr="00DE1CCF" w:rsidRDefault="00DE1CCF" w:rsidP="00DE1CC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p>
        </w:tc>
      </w:tr>
      <w:tr w:rsidR="00DE1CCF" w:rsidRPr="00DE1CCF" w14:paraId="55DD74B9" w14:textId="77777777" w:rsidTr="00DE1CCF">
        <w:trPr>
          <w:trHeight w:val="20"/>
        </w:trPr>
        <w:tc>
          <w:tcPr>
            <w:tcW w:w="2122" w:type="pct"/>
            <w:shd w:val="clear" w:color="auto" w:fill="auto"/>
            <w:noWrap/>
            <w:vAlign w:val="center"/>
            <w:hideMark/>
          </w:tcPr>
          <w:p w14:paraId="5E055DBF"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Бюджетные потребители</w:t>
            </w:r>
          </w:p>
        </w:tc>
        <w:tc>
          <w:tcPr>
            <w:tcW w:w="942" w:type="pct"/>
            <w:shd w:val="clear" w:color="auto" w:fill="auto"/>
            <w:noWrap/>
            <w:vAlign w:val="center"/>
            <w:hideMark/>
          </w:tcPr>
          <w:p w14:paraId="0EEA4766"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tcPr>
          <w:p w14:paraId="4CC1D3D1" w14:textId="52769E84"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70,26</w:t>
            </w:r>
          </w:p>
        </w:tc>
        <w:tc>
          <w:tcPr>
            <w:tcW w:w="1141" w:type="pct"/>
            <w:shd w:val="clear" w:color="auto" w:fill="auto"/>
            <w:noWrap/>
            <w:vAlign w:val="center"/>
            <w:hideMark/>
          </w:tcPr>
          <w:p w14:paraId="42E7E8DE" w14:textId="798BA645" w:rsidR="00DE1CCF" w:rsidRPr="00DE1CCF" w:rsidRDefault="00DE1CCF" w:rsidP="00DE1CC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r>
      <w:tr w:rsidR="00DE1CCF" w:rsidRPr="00DE1CCF" w14:paraId="14790AB2" w14:textId="77777777" w:rsidTr="00DE1CCF">
        <w:trPr>
          <w:trHeight w:val="20"/>
        </w:trPr>
        <w:tc>
          <w:tcPr>
            <w:tcW w:w="2122" w:type="pct"/>
            <w:shd w:val="clear" w:color="auto" w:fill="auto"/>
            <w:noWrap/>
            <w:vAlign w:val="center"/>
            <w:hideMark/>
          </w:tcPr>
          <w:p w14:paraId="2BD3C283"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Иные потребители</w:t>
            </w:r>
          </w:p>
        </w:tc>
        <w:tc>
          <w:tcPr>
            <w:tcW w:w="942" w:type="pct"/>
            <w:shd w:val="clear" w:color="auto" w:fill="auto"/>
            <w:noWrap/>
            <w:vAlign w:val="center"/>
            <w:hideMark/>
          </w:tcPr>
          <w:p w14:paraId="75D9E53E"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tcPr>
          <w:p w14:paraId="433C6A91" w14:textId="01D36700"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233,8</w:t>
            </w:r>
          </w:p>
        </w:tc>
        <w:tc>
          <w:tcPr>
            <w:tcW w:w="1141" w:type="pct"/>
            <w:shd w:val="clear" w:color="auto" w:fill="auto"/>
            <w:noWrap/>
            <w:vAlign w:val="center"/>
            <w:hideMark/>
          </w:tcPr>
          <w:p w14:paraId="7FD11E01" w14:textId="3E2673E4" w:rsidR="00DE1CCF" w:rsidRPr="00DE1CCF" w:rsidRDefault="00DE1CCF" w:rsidP="00DE1CC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r>
      <w:tr w:rsidR="00DE1CCF" w:rsidRPr="00DE1CCF" w14:paraId="10ECB1B2" w14:textId="77777777" w:rsidTr="00DE1CCF">
        <w:trPr>
          <w:trHeight w:val="20"/>
        </w:trPr>
        <w:tc>
          <w:tcPr>
            <w:tcW w:w="2122" w:type="pct"/>
            <w:shd w:val="clear" w:color="auto" w:fill="auto"/>
            <w:noWrap/>
            <w:vAlign w:val="center"/>
            <w:hideMark/>
          </w:tcPr>
          <w:p w14:paraId="029C0BBC"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Итого</w:t>
            </w:r>
          </w:p>
        </w:tc>
        <w:tc>
          <w:tcPr>
            <w:tcW w:w="942" w:type="pct"/>
            <w:shd w:val="clear" w:color="auto" w:fill="auto"/>
            <w:noWrap/>
            <w:vAlign w:val="center"/>
            <w:hideMark/>
          </w:tcPr>
          <w:p w14:paraId="377AE032"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hideMark/>
          </w:tcPr>
          <w:p w14:paraId="7FF7C125" w14:textId="6D5099DF"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1471,18</w:t>
            </w:r>
          </w:p>
        </w:tc>
        <w:tc>
          <w:tcPr>
            <w:tcW w:w="1141" w:type="pct"/>
            <w:shd w:val="clear" w:color="auto" w:fill="auto"/>
            <w:noWrap/>
            <w:vAlign w:val="center"/>
            <w:hideMark/>
          </w:tcPr>
          <w:p w14:paraId="5EB99742"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100</w:t>
            </w:r>
          </w:p>
        </w:tc>
      </w:tr>
    </w:tbl>
    <w:p w14:paraId="5F3BC0D8" w14:textId="77777777" w:rsidR="009D54A7" w:rsidRDefault="009D54A7" w:rsidP="009D54A7"/>
    <w:p w14:paraId="6AFC9E48" w14:textId="77777777" w:rsidR="00DE1CCF" w:rsidRDefault="00DE1CCF" w:rsidP="00DE1CCF">
      <w:pPr>
        <w:keepNext/>
        <w:ind w:firstLine="0"/>
        <w:jc w:val="center"/>
      </w:pPr>
      <w:r>
        <w:rPr>
          <w:noProof/>
          <w:lang w:eastAsia="ru-RU"/>
        </w:rPr>
        <w:drawing>
          <wp:inline distT="0" distB="0" distL="0" distR="0" wp14:anchorId="451EF54A" wp14:editId="321CD15F">
            <wp:extent cx="5779827" cy="2013045"/>
            <wp:effectExtent l="0" t="0" r="0" b="635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ECC9154" w14:textId="7DA14DD6" w:rsidR="00DE1CCF" w:rsidRDefault="00DE1CCF" w:rsidP="00DE1CCF">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68</w:t>
      </w:r>
      <w:r w:rsidR="000B7E8F">
        <w:rPr>
          <w:noProof/>
        </w:rPr>
        <w:fldChar w:fldCharType="end"/>
      </w:r>
      <w:r>
        <w:t xml:space="preserve"> Баланс реализации питьевой воды по группам абонентов за 2021 год ООО «Водоснабжение»</w:t>
      </w:r>
    </w:p>
    <w:p w14:paraId="257E9FA7" w14:textId="77777777" w:rsidR="00DE1CCF" w:rsidRDefault="00DE1CCF" w:rsidP="00DE1CCF"/>
    <w:p w14:paraId="02D44C45" w14:textId="23A3C2A6" w:rsidR="00DE1CCF" w:rsidRPr="00DE1CCF" w:rsidRDefault="00DE1CCF" w:rsidP="00DE1CCF">
      <w:r w:rsidRPr="00DE1CCF">
        <w:t>Как видно из таблицы и рисунка выше, на потребление населением п</w:t>
      </w:r>
      <w:r>
        <w:t>риходится</w:t>
      </w:r>
      <w:r w:rsidRPr="00DE1CCF">
        <w:t xml:space="preserve"> 7</w:t>
      </w:r>
      <w:r>
        <w:t>9</w:t>
      </w:r>
      <w:r w:rsidRPr="00DE1CCF">
        <w:t xml:space="preserve">% отпущенной воды, на бюджетных потребителей </w:t>
      </w:r>
      <w:r>
        <w:t>5</w:t>
      </w:r>
      <w:r w:rsidRPr="00DE1CCF">
        <w:t xml:space="preserve">%, а на иных потребителей </w:t>
      </w:r>
      <w:r>
        <w:t>16</w:t>
      </w:r>
      <w:r w:rsidRPr="00DE1CCF">
        <w:t xml:space="preserve">% потребления воды. </w:t>
      </w:r>
    </w:p>
    <w:p w14:paraId="410959F3" w14:textId="17C1B026" w:rsidR="00DE1CCF" w:rsidRDefault="00DE1CCF" w:rsidP="009D54A7">
      <w:r>
        <w:t>Структурный баланс реализации питьевой воды по группам абонентов за 2021 год МКП «Водоканал ЗМО» представлен в таблице ниже.</w:t>
      </w:r>
    </w:p>
    <w:p w14:paraId="1BE178E3" w14:textId="77777777" w:rsidR="00DE1CCF" w:rsidRDefault="00DE1CCF" w:rsidP="009D54A7"/>
    <w:p w14:paraId="09AB48BF" w14:textId="53F8F8C1" w:rsidR="00DE1CCF" w:rsidRDefault="00DE1CCF" w:rsidP="00DE1CCF">
      <w:pPr>
        <w:pStyle w:val="af"/>
        <w:keepNext/>
      </w:pPr>
      <w:r>
        <w:lastRenderedPageBreak/>
        <w:t xml:space="preserve">Таблица </w:t>
      </w:r>
      <w:r w:rsidR="000B7E8F">
        <w:fldChar w:fldCharType="begin"/>
      </w:r>
      <w:r w:rsidR="000B7E8F">
        <w:instrText xml:space="preserve"> SEQ Таблица \* ARABIC </w:instrText>
      </w:r>
      <w:r w:rsidR="000B7E8F">
        <w:fldChar w:fldCharType="separate"/>
      </w:r>
      <w:r w:rsidR="008E214F">
        <w:rPr>
          <w:noProof/>
        </w:rPr>
        <w:t>35</w:t>
      </w:r>
      <w:r w:rsidR="000B7E8F">
        <w:rPr>
          <w:noProof/>
        </w:rPr>
        <w:fldChar w:fldCharType="end"/>
      </w:r>
      <w:r>
        <w:t xml:space="preserve"> Баланс реализации питьевой воды по группам абонентов за 2021 год МКП «Водоканал ЗМО»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15"/>
        <w:gridCol w:w="1871"/>
        <w:gridCol w:w="1579"/>
        <w:gridCol w:w="2266"/>
      </w:tblGrid>
      <w:tr w:rsidR="00DE1CCF" w:rsidRPr="00DE1CCF" w14:paraId="270C21D3" w14:textId="77777777" w:rsidTr="00DE1CCF">
        <w:trPr>
          <w:trHeight w:val="20"/>
        </w:trPr>
        <w:tc>
          <w:tcPr>
            <w:tcW w:w="2122" w:type="pct"/>
            <w:shd w:val="clear" w:color="auto" w:fill="auto"/>
            <w:noWrap/>
            <w:vAlign w:val="center"/>
            <w:hideMark/>
          </w:tcPr>
          <w:p w14:paraId="1930FA7D" w14:textId="77777777" w:rsidR="00DE1CCF" w:rsidRPr="00DE1CCF" w:rsidRDefault="00DE1CCF" w:rsidP="00DE1CCF">
            <w:pPr>
              <w:ind w:firstLine="0"/>
              <w:jc w:val="center"/>
              <w:rPr>
                <w:rFonts w:eastAsia="Times New Roman" w:cs="Times New Roman"/>
                <w:b/>
                <w:color w:val="000000"/>
                <w:sz w:val="20"/>
                <w:szCs w:val="20"/>
                <w:lang w:eastAsia="ru-RU"/>
              </w:rPr>
            </w:pPr>
            <w:r w:rsidRPr="00DE1CCF">
              <w:rPr>
                <w:rFonts w:eastAsia="Times New Roman" w:cs="Times New Roman"/>
                <w:b/>
                <w:color w:val="000000"/>
                <w:sz w:val="20"/>
                <w:szCs w:val="20"/>
                <w:lang w:eastAsia="ru-RU"/>
              </w:rPr>
              <w:t>Отпуск воды по потребителям</w:t>
            </w:r>
          </w:p>
        </w:tc>
        <w:tc>
          <w:tcPr>
            <w:tcW w:w="942" w:type="pct"/>
            <w:shd w:val="clear" w:color="auto" w:fill="auto"/>
            <w:noWrap/>
            <w:vAlign w:val="center"/>
            <w:hideMark/>
          </w:tcPr>
          <w:p w14:paraId="0706563F" w14:textId="77777777" w:rsidR="00DE1CCF" w:rsidRPr="00DE1CCF" w:rsidRDefault="00DE1CCF" w:rsidP="00DE1CCF">
            <w:pPr>
              <w:ind w:firstLine="0"/>
              <w:jc w:val="center"/>
              <w:rPr>
                <w:rFonts w:eastAsia="Times New Roman" w:cs="Times New Roman"/>
                <w:b/>
                <w:color w:val="000000"/>
                <w:sz w:val="20"/>
                <w:szCs w:val="20"/>
                <w:lang w:eastAsia="ru-RU"/>
              </w:rPr>
            </w:pPr>
            <w:proofErr w:type="spellStart"/>
            <w:r w:rsidRPr="00DE1CCF">
              <w:rPr>
                <w:rFonts w:eastAsia="Times New Roman" w:cs="Times New Roman"/>
                <w:b/>
                <w:bCs/>
                <w:color w:val="000000"/>
                <w:sz w:val="20"/>
                <w:szCs w:val="20"/>
                <w:lang w:eastAsia="ru-RU"/>
              </w:rPr>
              <w:t>Ед</w:t>
            </w:r>
            <w:proofErr w:type="gramStart"/>
            <w:r w:rsidRPr="00DE1CCF">
              <w:rPr>
                <w:rFonts w:eastAsia="Times New Roman" w:cs="Times New Roman"/>
                <w:b/>
                <w:bCs/>
                <w:color w:val="000000"/>
                <w:sz w:val="20"/>
                <w:szCs w:val="20"/>
                <w:lang w:eastAsia="ru-RU"/>
              </w:rPr>
              <w:t>.и</w:t>
            </w:r>
            <w:proofErr w:type="gramEnd"/>
            <w:r w:rsidRPr="00DE1CCF">
              <w:rPr>
                <w:rFonts w:eastAsia="Times New Roman" w:cs="Times New Roman"/>
                <w:b/>
                <w:bCs/>
                <w:color w:val="000000"/>
                <w:sz w:val="20"/>
                <w:szCs w:val="20"/>
                <w:lang w:eastAsia="ru-RU"/>
              </w:rPr>
              <w:t>зм</w:t>
            </w:r>
            <w:proofErr w:type="spellEnd"/>
            <w:r w:rsidRPr="00DE1CCF">
              <w:rPr>
                <w:rFonts w:eastAsia="Times New Roman" w:cs="Times New Roman"/>
                <w:b/>
                <w:bCs/>
                <w:color w:val="000000"/>
                <w:sz w:val="20"/>
                <w:szCs w:val="20"/>
                <w:lang w:eastAsia="ru-RU"/>
              </w:rPr>
              <w:t>.</w:t>
            </w:r>
          </w:p>
        </w:tc>
        <w:tc>
          <w:tcPr>
            <w:tcW w:w="795" w:type="pct"/>
            <w:shd w:val="clear" w:color="auto" w:fill="auto"/>
            <w:noWrap/>
            <w:vAlign w:val="center"/>
            <w:hideMark/>
          </w:tcPr>
          <w:p w14:paraId="19275148" w14:textId="77777777" w:rsidR="00DE1CCF" w:rsidRPr="00DE1CCF" w:rsidRDefault="00DE1CCF" w:rsidP="00DE1CCF">
            <w:pPr>
              <w:ind w:firstLine="0"/>
              <w:jc w:val="center"/>
              <w:rPr>
                <w:rFonts w:eastAsia="Times New Roman" w:cs="Times New Roman"/>
                <w:b/>
                <w:color w:val="000000"/>
                <w:sz w:val="20"/>
                <w:szCs w:val="20"/>
                <w:lang w:eastAsia="ru-RU"/>
              </w:rPr>
            </w:pPr>
            <w:r w:rsidRPr="00DE1CCF">
              <w:rPr>
                <w:rFonts w:eastAsia="Times New Roman" w:cs="Times New Roman"/>
                <w:b/>
                <w:color w:val="000000"/>
                <w:sz w:val="20"/>
                <w:szCs w:val="20"/>
                <w:lang w:eastAsia="ru-RU"/>
              </w:rPr>
              <w:t>2021 год</w:t>
            </w:r>
          </w:p>
        </w:tc>
        <w:tc>
          <w:tcPr>
            <w:tcW w:w="1141" w:type="pct"/>
            <w:shd w:val="clear" w:color="auto" w:fill="auto"/>
            <w:noWrap/>
            <w:vAlign w:val="center"/>
            <w:hideMark/>
          </w:tcPr>
          <w:p w14:paraId="1465F8F2" w14:textId="77777777" w:rsidR="00DE1CCF" w:rsidRPr="00DE1CCF" w:rsidRDefault="00DE1CCF" w:rsidP="00DE1CCF">
            <w:pPr>
              <w:ind w:firstLine="0"/>
              <w:jc w:val="center"/>
              <w:rPr>
                <w:rFonts w:eastAsia="Times New Roman" w:cs="Times New Roman"/>
                <w:b/>
                <w:color w:val="000000"/>
                <w:sz w:val="20"/>
                <w:szCs w:val="20"/>
                <w:lang w:eastAsia="ru-RU"/>
              </w:rPr>
            </w:pPr>
            <w:r w:rsidRPr="00DE1CCF">
              <w:rPr>
                <w:rFonts w:eastAsia="Times New Roman" w:cs="Times New Roman"/>
                <w:b/>
                <w:color w:val="000000"/>
                <w:sz w:val="20"/>
                <w:szCs w:val="20"/>
                <w:lang w:eastAsia="ru-RU"/>
              </w:rPr>
              <w:t>Процент от отпуска, %</w:t>
            </w:r>
          </w:p>
        </w:tc>
      </w:tr>
      <w:tr w:rsidR="00DE1CCF" w:rsidRPr="00DE1CCF" w14:paraId="4B0FEF91" w14:textId="77777777" w:rsidTr="00DE1CCF">
        <w:trPr>
          <w:trHeight w:val="20"/>
        </w:trPr>
        <w:tc>
          <w:tcPr>
            <w:tcW w:w="2122" w:type="pct"/>
            <w:shd w:val="clear" w:color="auto" w:fill="auto"/>
            <w:noWrap/>
            <w:vAlign w:val="center"/>
            <w:hideMark/>
          </w:tcPr>
          <w:p w14:paraId="177A6130"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Население</w:t>
            </w:r>
          </w:p>
        </w:tc>
        <w:tc>
          <w:tcPr>
            <w:tcW w:w="942" w:type="pct"/>
            <w:shd w:val="clear" w:color="auto" w:fill="auto"/>
            <w:noWrap/>
            <w:vAlign w:val="center"/>
            <w:hideMark/>
          </w:tcPr>
          <w:p w14:paraId="4CEF377E"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tcPr>
          <w:p w14:paraId="1030BA70" w14:textId="143BAA6F"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714,17</w:t>
            </w:r>
          </w:p>
        </w:tc>
        <w:tc>
          <w:tcPr>
            <w:tcW w:w="1141" w:type="pct"/>
            <w:shd w:val="clear" w:color="auto" w:fill="auto"/>
            <w:noWrap/>
            <w:vAlign w:val="center"/>
          </w:tcPr>
          <w:p w14:paraId="386D101D" w14:textId="081BF7AC" w:rsidR="00DE1CCF" w:rsidRPr="00DE1CCF" w:rsidRDefault="00DE1CCF" w:rsidP="00DE1CC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92</w:t>
            </w:r>
          </w:p>
        </w:tc>
      </w:tr>
      <w:tr w:rsidR="00DE1CCF" w:rsidRPr="00DE1CCF" w14:paraId="1DE90E5E" w14:textId="77777777" w:rsidTr="00DE1CCF">
        <w:trPr>
          <w:trHeight w:val="20"/>
        </w:trPr>
        <w:tc>
          <w:tcPr>
            <w:tcW w:w="2122" w:type="pct"/>
            <w:shd w:val="clear" w:color="auto" w:fill="auto"/>
            <w:noWrap/>
            <w:vAlign w:val="center"/>
            <w:hideMark/>
          </w:tcPr>
          <w:p w14:paraId="3D666F02"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Бюджетные потребители</w:t>
            </w:r>
          </w:p>
        </w:tc>
        <w:tc>
          <w:tcPr>
            <w:tcW w:w="942" w:type="pct"/>
            <w:shd w:val="clear" w:color="auto" w:fill="auto"/>
            <w:noWrap/>
            <w:vAlign w:val="center"/>
            <w:hideMark/>
          </w:tcPr>
          <w:p w14:paraId="1DBD77B2"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tcPr>
          <w:p w14:paraId="08A5A496" w14:textId="17473411"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26,68</w:t>
            </w:r>
          </w:p>
        </w:tc>
        <w:tc>
          <w:tcPr>
            <w:tcW w:w="1141" w:type="pct"/>
            <w:shd w:val="clear" w:color="auto" w:fill="auto"/>
            <w:noWrap/>
            <w:vAlign w:val="center"/>
          </w:tcPr>
          <w:p w14:paraId="55A7B574" w14:textId="33F930C4" w:rsidR="00DE1CCF" w:rsidRPr="00DE1CCF" w:rsidRDefault="00DE1CCF" w:rsidP="00DE1CC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r>
      <w:tr w:rsidR="00DE1CCF" w:rsidRPr="00DE1CCF" w14:paraId="721D1FAB" w14:textId="77777777" w:rsidTr="00DE1CCF">
        <w:trPr>
          <w:trHeight w:val="20"/>
        </w:trPr>
        <w:tc>
          <w:tcPr>
            <w:tcW w:w="2122" w:type="pct"/>
            <w:shd w:val="clear" w:color="auto" w:fill="auto"/>
            <w:noWrap/>
            <w:vAlign w:val="center"/>
            <w:hideMark/>
          </w:tcPr>
          <w:p w14:paraId="10D8DCDB"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Иные потребители</w:t>
            </w:r>
          </w:p>
        </w:tc>
        <w:tc>
          <w:tcPr>
            <w:tcW w:w="942" w:type="pct"/>
            <w:shd w:val="clear" w:color="auto" w:fill="auto"/>
            <w:noWrap/>
            <w:vAlign w:val="center"/>
            <w:hideMark/>
          </w:tcPr>
          <w:p w14:paraId="6A9D7394"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tcPr>
          <w:p w14:paraId="3567F38C" w14:textId="44F50564"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36,05</w:t>
            </w:r>
          </w:p>
        </w:tc>
        <w:tc>
          <w:tcPr>
            <w:tcW w:w="1141" w:type="pct"/>
            <w:shd w:val="clear" w:color="auto" w:fill="auto"/>
            <w:noWrap/>
            <w:vAlign w:val="center"/>
          </w:tcPr>
          <w:p w14:paraId="6FF70238" w14:textId="79D09A47" w:rsidR="00DE1CCF" w:rsidRPr="00DE1CCF" w:rsidRDefault="00DE1CCF" w:rsidP="00DE1CC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r>
      <w:tr w:rsidR="00DE1CCF" w:rsidRPr="00DE1CCF" w14:paraId="0279B6E6" w14:textId="77777777" w:rsidTr="00DE1CCF">
        <w:trPr>
          <w:trHeight w:val="20"/>
        </w:trPr>
        <w:tc>
          <w:tcPr>
            <w:tcW w:w="2122" w:type="pct"/>
            <w:shd w:val="clear" w:color="auto" w:fill="auto"/>
            <w:noWrap/>
            <w:vAlign w:val="center"/>
            <w:hideMark/>
          </w:tcPr>
          <w:p w14:paraId="6254D0BD"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Итого</w:t>
            </w:r>
          </w:p>
        </w:tc>
        <w:tc>
          <w:tcPr>
            <w:tcW w:w="942" w:type="pct"/>
            <w:shd w:val="clear" w:color="auto" w:fill="auto"/>
            <w:noWrap/>
            <w:vAlign w:val="center"/>
            <w:hideMark/>
          </w:tcPr>
          <w:p w14:paraId="6AD8D8F8"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тыс</w:t>
            </w:r>
            <w:proofErr w:type="gramStart"/>
            <w:r w:rsidRPr="00DE1CCF">
              <w:rPr>
                <w:rFonts w:eastAsia="Times New Roman" w:cs="Times New Roman"/>
                <w:color w:val="000000"/>
                <w:sz w:val="20"/>
                <w:szCs w:val="20"/>
                <w:lang w:eastAsia="ru-RU"/>
              </w:rPr>
              <w:t>.м</w:t>
            </w:r>
            <w:proofErr w:type="gramEnd"/>
            <w:r w:rsidRPr="00DE1CCF">
              <w:rPr>
                <w:rFonts w:eastAsia="Times New Roman" w:cs="Times New Roman"/>
                <w:color w:val="000000"/>
                <w:sz w:val="20"/>
                <w:szCs w:val="20"/>
                <w:vertAlign w:val="superscript"/>
                <w:lang w:eastAsia="ru-RU"/>
              </w:rPr>
              <w:t>3</w:t>
            </w:r>
          </w:p>
        </w:tc>
        <w:tc>
          <w:tcPr>
            <w:tcW w:w="795" w:type="pct"/>
            <w:shd w:val="clear" w:color="auto" w:fill="auto"/>
            <w:noWrap/>
            <w:vAlign w:val="center"/>
            <w:hideMark/>
          </w:tcPr>
          <w:p w14:paraId="1C089B08" w14:textId="2DAC07F8" w:rsidR="00DE1CCF" w:rsidRPr="00DE1CCF" w:rsidRDefault="00DE1CCF" w:rsidP="00DE1CCF">
            <w:pPr>
              <w:ind w:firstLine="0"/>
              <w:jc w:val="center"/>
              <w:rPr>
                <w:rFonts w:eastAsia="Times New Roman" w:cs="Times New Roman"/>
                <w:color w:val="000000"/>
                <w:sz w:val="20"/>
                <w:szCs w:val="20"/>
                <w:lang w:eastAsia="ru-RU"/>
              </w:rPr>
            </w:pPr>
            <w:r>
              <w:rPr>
                <w:color w:val="000000"/>
                <w:sz w:val="20"/>
                <w:szCs w:val="20"/>
              </w:rPr>
              <w:t>776,91</w:t>
            </w:r>
          </w:p>
        </w:tc>
        <w:tc>
          <w:tcPr>
            <w:tcW w:w="1141" w:type="pct"/>
            <w:shd w:val="clear" w:color="auto" w:fill="auto"/>
            <w:noWrap/>
            <w:vAlign w:val="center"/>
            <w:hideMark/>
          </w:tcPr>
          <w:p w14:paraId="11303BFB" w14:textId="77777777" w:rsidR="00DE1CCF" w:rsidRPr="00DE1CCF" w:rsidRDefault="00DE1CCF" w:rsidP="00DE1CCF">
            <w:pPr>
              <w:ind w:firstLine="0"/>
              <w:jc w:val="center"/>
              <w:rPr>
                <w:rFonts w:eastAsia="Times New Roman" w:cs="Times New Roman"/>
                <w:color w:val="000000"/>
                <w:sz w:val="20"/>
                <w:szCs w:val="20"/>
                <w:lang w:eastAsia="ru-RU"/>
              </w:rPr>
            </w:pPr>
            <w:r w:rsidRPr="00DE1CCF">
              <w:rPr>
                <w:rFonts w:eastAsia="Times New Roman" w:cs="Times New Roman"/>
                <w:color w:val="000000"/>
                <w:sz w:val="20"/>
                <w:szCs w:val="20"/>
                <w:lang w:eastAsia="ru-RU"/>
              </w:rPr>
              <w:t>100</w:t>
            </w:r>
          </w:p>
        </w:tc>
      </w:tr>
    </w:tbl>
    <w:p w14:paraId="37537EB7" w14:textId="77777777" w:rsidR="00DE1CCF" w:rsidRDefault="00DE1CCF" w:rsidP="009D54A7"/>
    <w:p w14:paraId="177EE0D5" w14:textId="77777777" w:rsidR="00DE1CCF" w:rsidRDefault="00DE1CCF" w:rsidP="00DE1CCF">
      <w:pPr>
        <w:keepNext/>
      </w:pPr>
      <w:r>
        <w:rPr>
          <w:noProof/>
          <w:lang w:eastAsia="ru-RU"/>
        </w:rPr>
        <w:drawing>
          <wp:inline distT="0" distB="0" distL="0" distR="0" wp14:anchorId="3B491F33" wp14:editId="1698F1F8">
            <wp:extent cx="5520055" cy="1535373"/>
            <wp:effectExtent l="0" t="0" r="4445" b="8255"/>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E1CA48D" w14:textId="738D5B88" w:rsidR="00DE1CCF" w:rsidRDefault="00DE1CCF" w:rsidP="00DE1CCF">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69</w:t>
      </w:r>
      <w:r w:rsidR="000B7E8F">
        <w:rPr>
          <w:noProof/>
        </w:rPr>
        <w:fldChar w:fldCharType="end"/>
      </w:r>
      <w:r>
        <w:t xml:space="preserve"> Баланс реализации питьевой воды по группам абонентов за 2021 год МКП «Водоканал ЗМО»</w:t>
      </w:r>
    </w:p>
    <w:p w14:paraId="61B8B23F" w14:textId="77777777" w:rsidR="00DE1CCF" w:rsidRDefault="00DE1CCF" w:rsidP="009D54A7"/>
    <w:p w14:paraId="6EA5D81E" w14:textId="1A0B0F06" w:rsidR="00DE1CCF" w:rsidRPr="00DE1CCF" w:rsidRDefault="00DE1CCF" w:rsidP="00DE1CCF">
      <w:r w:rsidRPr="00DE1CCF">
        <w:t>Как видно из таблицы и рисунка выше, на потребление населением п</w:t>
      </w:r>
      <w:r>
        <w:t>риходится</w:t>
      </w:r>
      <w:r w:rsidRPr="00DE1CCF">
        <w:t xml:space="preserve"> </w:t>
      </w:r>
      <w:r>
        <w:t>92</w:t>
      </w:r>
      <w:r w:rsidRPr="00DE1CCF">
        <w:t xml:space="preserve">% отпущенной воды, на бюджетных потребителей </w:t>
      </w:r>
      <w:r>
        <w:t>3</w:t>
      </w:r>
      <w:r w:rsidRPr="00DE1CCF">
        <w:t xml:space="preserve">%, а на иных потребителей </w:t>
      </w:r>
      <w:r>
        <w:t>5</w:t>
      </w:r>
      <w:r w:rsidRPr="00DE1CCF">
        <w:t xml:space="preserve">%. </w:t>
      </w:r>
    </w:p>
    <w:p w14:paraId="10FD6C1E" w14:textId="77777777" w:rsidR="00DE1CCF" w:rsidRDefault="00DE1CCF" w:rsidP="009D54A7"/>
    <w:p w14:paraId="32586465" w14:textId="77777777" w:rsidR="00DE1CCF" w:rsidRDefault="00DE1CCF" w:rsidP="009D54A7"/>
    <w:p w14:paraId="1F5D84B4" w14:textId="54AC223F" w:rsidR="00DE1CCF" w:rsidRDefault="00DE1CCF" w:rsidP="009D54A7">
      <w:r>
        <w:t xml:space="preserve">Весь объем поднятой </w:t>
      </w:r>
      <w:proofErr w:type="gramStart"/>
      <w:r>
        <w:t>воды</w:t>
      </w:r>
      <w:proofErr w:type="gramEnd"/>
      <w:r>
        <w:t xml:space="preserve"> гарантирующей организацией </w:t>
      </w:r>
      <w:r w:rsidRPr="000E5E2D">
        <w:t>ООО «Специализированный застройщик «Еврострой Инвест»</w:t>
      </w:r>
      <w:r>
        <w:t xml:space="preserve"> поступает потребителю ООО «УК «Новая Холмогоровка». Объем поставки равняется 94,640 м</w:t>
      </w:r>
      <w:r w:rsidRPr="009D54A7">
        <w:rPr>
          <w:vertAlign w:val="superscript"/>
        </w:rPr>
        <w:t>3</w:t>
      </w:r>
      <w:r>
        <w:t>/год.</w:t>
      </w:r>
    </w:p>
    <w:p w14:paraId="6AAAB7C1" w14:textId="77777777" w:rsidR="00DE1CCF" w:rsidRPr="00797CB1" w:rsidRDefault="00DE1CCF" w:rsidP="009D54A7"/>
    <w:p w14:paraId="570B42F9" w14:textId="2FE27273" w:rsidR="00CC6E47" w:rsidRDefault="00324687" w:rsidP="006645C2">
      <w:pPr>
        <w:pStyle w:val="a0"/>
      </w:pPr>
      <w:bookmarkStart w:id="62" w:name="_Toc120510960"/>
      <w:r w:rsidRPr="006645C2">
        <w:t>С</w:t>
      </w:r>
      <w:r w:rsidR="00CC6E47" w:rsidRPr="006645C2">
        <w:t>ведения</w:t>
      </w:r>
      <w:r w:rsidR="00CC6E47">
        <w:t xml:space="preserve"> о </w:t>
      </w:r>
      <w:r w:rsidR="00CC6E47" w:rsidRPr="004539F8">
        <w:t>фактическом</w:t>
      </w:r>
      <w:r w:rsidR="00CC6E47">
        <w:t xml:space="preserve">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62"/>
    </w:p>
    <w:p w14:paraId="280E815E" w14:textId="2BF98508" w:rsidR="00DE1CCF" w:rsidRPr="00DE1CCF" w:rsidRDefault="00DE1CCF" w:rsidP="00DE1CCF">
      <w:pPr>
        <w:rPr>
          <w:rFonts w:eastAsia="Times New Roman" w:cs="Times New Roman"/>
          <w:szCs w:val="24"/>
        </w:rPr>
      </w:pPr>
      <w:r w:rsidRPr="00DE1CCF">
        <w:rPr>
          <w:rFonts w:eastAsia="Times New Roman" w:cs="Times New Roman"/>
          <w:szCs w:val="24"/>
        </w:rPr>
        <w:t xml:space="preserve">Согласно предоставленным данным гарантирующих поставщиков, осуществляющие услуги в сфере холодного водоснабжения, фактическое среднесуточное водопотребление на </w:t>
      </w:r>
      <w:r w:rsidRPr="00ED1213">
        <w:rPr>
          <w:rFonts w:eastAsia="Times New Roman" w:cs="Times New Roman"/>
          <w:szCs w:val="24"/>
        </w:rPr>
        <w:t xml:space="preserve">территории </w:t>
      </w:r>
      <w:r w:rsidR="00400205" w:rsidRPr="00ED1213">
        <w:t>МО «Зеленоградский муниципальный округ Калининградской области»</w:t>
      </w:r>
      <w:r w:rsidRPr="00ED1213">
        <w:rPr>
          <w:rFonts w:eastAsia="Times New Roman" w:cs="Times New Roman"/>
          <w:szCs w:val="24"/>
        </w:rPr>
        <w:t xml:space="preserve"> составляет </w:t>
      </w:r>
      <w:r w:rsidR="00ED1213" w:rsidRPr="00ED1213">
        <w:rPr>
          <w:rFonts w:eastAsia="Times New Roman" w:cs="Times New Roman"/>
          <w:szCs w:val="24"/>
        </w:rPr>
        <w:t>7805,7</w:t>
      </w:r>
      <w:r w:rsidRPr="00ED1213">
        <w:rPr>
          <w:rFonts w:eastAsia="Times New Roman" w:cs="Times New Roman"/>
          <w:szCs w:val="24"/>
        </w:rPr>
        <w:t xml:space="preserve"> м</w:t>
      </w:r>
      <w:r w:rsidRPr="00ED1213">
        <w:rPr>
          <w:rFonts w:eastAsia="Times New Roman" w:cs="Times New Roman"/>
          <w:szCs w:val="24"/>
          <w:vertAlign w:val="superscript"/>
        </w:rPr>
        <w:t>3</w:t>
      </w:r>
      <w:r w:rsidRPr="00ED1213">
        <w:rPr>
          <w:rFonts w:eastAsia="Times New Roman" w:cs="Times New Roman"/>
          <w:szCs w:val="24"/>
        </w:rPr>
        <w:t>/сут.</w:t>
      </w:r>
    </w:p>
    <w:p w14:paraId="3714AFA2" w14:textId="77777777" w:rsidR="00400205" w:rsidRDefault="00400205" w:rsidP="00DE1CCF">
      <w:pPr>
        <w:rPr>
          <w:rFonts w:eastAsia="Times New Roman" w:cs="Times New Roman"/>
          <w:szCs w:val="24"/>
        </w:rPr>
        <w:sectPr w:rsidR="0040020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eastAsia="Times New Roman" w:cs="Times New Roman"/>
          <w:szCs w:val="24"/>
        </w:rPr>
        <w:t>Согласно постановлению Правительства Калининградской области от 28 марта 2014 года №184 «</w:t>
      </w:r>
      <w:r w:rsidRPr="00400205">
        <w:rPr>
          <w:rFonts w:eastAsia="Times New Roman" w:cs="Times New Roman"/>
          <w:szCs w:val="24"/>
        </w:rPr>
        <w:t>Об утверждении нормативов потребления коммунальных услуг (отопления, холодного и горячего водоснабжения, отведения сточных вод) на территории Калининградской области</w:t>
      </w:r>
      <w:r>
        <w:rPr>
          <w:rFonts w:eastAsia="Times New Roman" w:cs="Times New Roman"/>
          <w:szCs w:val="24"/>
        </w:rPr>
        <w:t>»</w:t>
      </w:r>
      <w:r w:rsidR="00DE1CCF" w:rsidRPr="00DE1CCF">
        <w:rPr>
          <w:rFonts w:eastAsia="Times New Roman" w:cs="Times New Roman"/>
          <w:szCs w:val="24"/>
        </w:rPr>
        <w:t xml:space="preserve"> утверждены следующие нормативы потребления коммунальных услуг по холодному и горячему водоснабжению:</w:t>
      </w:r>
    </w:p>
    <w:p w14:paraId="57A63F28" w14:textId="0F1EFEA3" w:rsidR="00DE1CCF" w:rsidRPr="00DE1CCF" w:rsidRDefault="00DE1CCF" w:rsidP="00DE1CCF">
      <w:pPr>
        <w:keepNext/>
        <w:spacing w:before="120" w:after="120"/>
        <w:jc w:val="left"/>
        <w:rPr>
          <w:b/>
          <w:iCs/>
          <w:color w:val="000000" w:themeColor="text1"/>
          <w:szCs w:val="18"/>
        </w:rPr>
      </w:pPr>
      <w:r w:rsidRPr="00DE1CCF">
        <w:rPr>
          <w:b/>
          <w:iCs/>
          <w:szCs w:val="18"/>
        </w:rPr>
        <w:lastRenderedPageBreak/>
        <w:t xml:space="preserve">Таблица </w:t>
      </w:r>
      <w:r w:rsidRPr="00DE1CCF">
        <w:rPr>
          <w:b/>
          <w:iCs/>
          <w:szCs w:val="18"/>
        </w:rPr>
        <w:fldChar w:fldCharType="begin"/>
      </w:r>
      <w:r w:rsidRPr="00DE1CCF">
        <w:rPr>
          <w:b/>
          <w:iCs/>
          <w:szCs w:val="18"/>
        </w:rPr>
        <w:instrText xml:space="preserve"> SEQ Таблица \* ARABIC </w:instrText>
      </w:r>
      <w:r w:rsidRPr="00DE1CCF">
        <w:rPr>
          <w:b/>
          <w:iCs/>
          <w:szCs w:val="18"/>
        </w:rPr>
        <w:fldChar w:fldCharType="separate"/>
      </w:r>
      <w:r w:rsidR="008E214F">
        <w:rPr>
          <w:b/>
          <w:iCs/>
          <w:noProof/>
          <w:szCs w:val="18"/>
        </w:rPr>
        <w:t>36</w:t>
      </w:r>
      <w:r w:rsidRPr="00DE1CCF">
        <w:rPr>
          <w:b/>
          <w:iCs/>
          <w:noProof/>
          <w:szCs w:val="18"/>
        </w:rPr>
        <w:fldChar w:fldCharType="end"/>
      </w:r>
      <w:r w:rsidRPr="00DE1CCF">
        <w:rPr>
          <w:b/>
          <w:iCs/>
          <w:szCs w:val="18"/>
        </w:rPr>
        <w:t xml:space="preserve">. </w:t>
      </w:r>
      <w:r w:rsidRPr="00DE1CCF">
        <w:rPr>
          <w:b/>
          <w:iCs/>
          <w:color w:val="000000" w:themeColor="text1"/>
          <w:szCs w:val="18"/>
        </w:rPr>
        <w:t>Нормативы потребления по холодному водоснабжению и водоотведению</w:t>
      </w:r>
      <w:r w:rsidR="00400205">
        <w:rPr>
          <w:b/>
          <w:iCs/>
          <w:color w:val="000000" w:themeColor="text1"/>
          <w:szCs w:val="18"/>
        </w:rPr>
        <w:t xml:space="preserve"> на территории Калининградской области</w:t>
      </w:r>
    </w:p>
    <w:tbl>
      <w:tblPr>
        <w:tblW w:w="5000" w:type="pct"/>
        <w:shd w:val="clear" w:color="auto" w:fill="FFFFFF"/>
        <w:tblCellMar>
          <w:left w:w="0" w:type="dxa"/>
          <w:right w:w="0" w:type="dxa"/>
        </w:tblCellMar>
        <w:tblLook w:val="04A0" w:firstRow="1" w:lastRow="0" w:firstColumn="1" w:lastColumn="0" w:noHBand="0" w:noVBand="1"/>
      </w:tblPr>
      <w:tblGrid>
        <w:gridCol w:w="509"/>
        <w:gridCol w:w="4692"/>
        <w:gridCol w:w="1735"/>
        <w:gridCol w:w="1738"/>
        <w:gridCol w:w="1624"/>
        <w:gridCol w:w="1701"/>
        <w:gridCol w:w="1895"/>
        <w:gridCol w:w="1540"/>
      </w:tblGrid>
      <w:tr w:rsidR="00400205" w:rsidRPr="00400205" w14:paraId="3D8F0766" w14:textId="77777777"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373169" w14:textId="77777777" w:rsidR="00400205" w:rsidRDefault="00400205" w:rsidP="00400205">
            <w:pPr>
              <w:ind w:left="-157" w:right="-207"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w:t>
            </w:r>
          </w:p>
          <w:p w14:paraId="2E3F6462" w14:textId="0D6F41CB" w:rsidR="00400205" w:rsidRPr="00400205" w:rsidRDefault="00400205" w:rsidP="00400205">
            <w:pPr>
              <w:ind w:left="-157" w:right="-207" w:firstLine="0"/>
              <w:jc w:val="center"/>
              <w:textAlignment w:val="baseline"/>
              <w:rPr>
                <w:rFonts w:eastAsia="Times New Roman" w:cs="Times New Roman"/>
                <w:b/>
                <w:color w:val="000000" w:themeColor="text1"/>
                <w:sz w:val="20"/>
                <w:szCs w:val="20"/>
                <w:lang w:eastAsia="ru-RU"/>
              </w:rPr>
            </w:pPr>
            <w:proofErr w:type="gramStart"/>
            <w:r w:rsidRPr="00400205">
              <w:rPr>
                <w:rFonts w:eastAsia="Times New Roman" w:cs="Times New Roman"/>
                <w:b/>
                <w:color w:val="000000" w:themeColor="text1"/>
                <w:sz w:val="20"/>
                <w:szCs w:val="20"/>
                <w:lang w:eastAsia="ru-RU"/>
              </w:rPr>
              <w:t>п</w:t>
            </w:r>
            <w:proofErr w:type="gramEnd"/>
            <w:r w:rsidRPr="00400205">
              <w:rPr>
                <w:rFonts w:eastAsia="Times New Roman" w:cs="Times New Roman"/>
                <w:b/>
                <w:color w:val="000000" w:themeColor="text1"/>
                <w:sz w:val="20"/>
                <w:szCs w:val="20"/>
                <w:lang w:eastAsia="ru-RU"/>
              </w:rPr>
              <w:t>/п</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FAD7BF"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Степень благоустройства жилищного фонда</w:t>
            </w:r>
          </w:p>
        </w:tc>
        <w:tc>
          <w:tcPr>
            <w:tcW w:w="1651"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D1733C" w14:textId="77777777" w:rsidR="00ED1213"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 xml:space="preserve">Норматив </w:t>
            </w:r>
            <w:r w:rsidR="00ED1213">
              <w:rPr>
                <w:rFonts w:eastAsia="Times New Roman" w:cs="Times New Roman"/>
                <w:b/>
                <w:color w:val="000000" w:themeColor="text1"/>
                <w:sz w:val="20"/>
                <w:szCs w:val="20"/>
                <w:lang w:eastAsia="ru-RU"/>
              </w:rPr>
              <w:t>потребления в жилых помещениях,</w:t>
            </w:r>
          </w:p>
          <w:p w14:paraId="4233938D" w14:textId="0DAC4B4D"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куб. м на 1 чел. в месяц</w:t>
            </w:r>
          </w:p>
        </w:tc>
        <w:tc>
          <w:tcPr>
            <w:tcW w:w="1664"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B067E8"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Норматив потребления в целях содержания общего имущества, 1 куб. м на 1 кв. м общей площади помещений, входящих в состав общего имущества в многоквартирном доме, в месяц</w:t>
            </w:r>
          </w:p>
        </w:tc>
      </w:tr>
      <w:tr w:rsidR="00400205" w:rsidRPr="00400205" w14:paraId="05C88BFA" w14:textId="77777777"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1B9EE9" w14:textId="6F3E895B" w:rsidR="00400205" w:rsidRPr="00400205" w:rsidRDefault="00400205" w:rsidP="00400205">
            <w:pPr>
              <w:ind w:firstLine="0"/>
              <w:jc w:val="center"/>
              <w:rPr>
                <w:rFonts w:eastAsia="Times New Roman" w:cs="Times New Roman"/>
                <w:b/>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AC15BA" w14:textId="77777777" w:rsidR="00400205" w:rsidRPr="00400205" w:rsidRDefault="00400205" w:rsidP="00400205">
            <w:pPr>
              <w:ind w:firstLine="0"/>
              <w:jc w:val="center"/>
              <w:rPr>
                <w:rFonts w:eastAsia="Times New Roman" w:cs="Times New Roman"/>
                <w:b/>
                <w:color w:val="000000" w:themeColor="text1"/>
                <w:sz w:val="20"/>
                <w:szCs w:val="20"/>
                <w:lang w:eastAsia="ru-RU"/>
              </w:rPr>
            </w:pP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CA6C8A"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Холодное водоснабжение</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B2E084"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Горячее водоснабжение</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5C27DA"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Отведение сточных вод</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71D8CC"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Холодное водоснабжение</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96D4AA"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Горячее водоснабжение</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694D54"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Отведение сточных вод</w:t>
            </w:r>
          </w:p>
        </w:tc>
      </w:tr>
      <w:tr w:rsidR="00400205" w:rsidRPr="00400205" w14:paraId="1554A693" w14:textId="77777777" w:rsidTr="00400205">
        <w:trPr>
          <w:trHeight w:val="20"/>
          <w:tblHeader/>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AE9E0E"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F26DAE"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6689F3"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C6EBAB"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4BE865"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5</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1F57DD"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7A85B6"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7</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687B71" w14:textId="77777777" w:rsidR="00400205" w:rsidRPr="00400205" w:rsidRDefault="00400205" w:rsidP="00400205">
            <w:pPr>
              <w:ind w:firstLine="0"/>
              <w:jc w:val="center"/>
              <w:textAlignment w:val="baseline"/>
              <w:rPr>
                <w:rFonts w:eastAsia="Times New Roman" w:cs="Times New Roman"/>
                <w:b/>
                <w:color w:val="000000" w:themeColor="text1"/>
                <w:sz w:val="20"/>
                <w:szCs w:val="20"/>
                <w:lang w:eastAsia="ru-RU"/>
              </w:rPr>
            </w:pPr>
            <w:r w:rsidRPr="00400205">
              <w:rPr>
                <w:rFonts w:eastAsia="Times New Roman" w:cs="Times New Roman"/>
                <w:b/>
                <w:color w:val="000000" w:themeColor="text1"/>
                <w:sz w:val="20"/>
                <w:szCs w:val="20"/>
                <w:lang w:eastAsia="ru-RU"/>
              </w:rPr>
              <w:t>8</w:t>
            </w:r>
          </w:p>
        </w:tc>
      </w:tr>
      <w:tr w:rsidR="00400205" w:rsidRPr="00400205" w14:paraId="036E774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B8707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277484"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ванной и (или) душем,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ADB54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116AD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3DB85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D4C40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71411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DC106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AFEF14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E3485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5B387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9278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204BA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03CE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22E1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292C1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8D83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C954F5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7B296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CF1255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3381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EDC41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88EF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5D2F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F531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7AB59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1000BB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7127B64"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1469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3223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7EB45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D8B3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77F0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5FF2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F181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1102F1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CE5DB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CEF42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CF5C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20C8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B126E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2F8D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511F9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3660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C810DD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EB40C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20C7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8F256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9A5F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40E4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9A89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9F785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D7EBE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3DB4220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FE1CD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A670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32ED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D67E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C248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656A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CAC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3A39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0562D20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891F4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82F4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DFA5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E25F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6C9F1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213A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D51D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E9B21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4DE0B5F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B20726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D15F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434D7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00C0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D868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38F8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9AA9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747C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23BCFCA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B0D35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A9777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58100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6BBE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79F1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262FF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0B61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AA9F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403C93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34703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AC21C5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C603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710F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6997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E2E75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D2F8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A2F0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r>
      <w:tr w:rsidR="00400205" w:rsidRPr="00400205" w14:paraId="0CF14BC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4A27E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E8BCB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9D0B2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C2B4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A12AE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F77E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B97F9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6006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09ADB47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F5B7D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9A67B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8951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164D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9D57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349F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E644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E05F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70BEF4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F1771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572DE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D104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94E9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D43C0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0EBC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7252F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4E40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EEA224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FE651E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DFE0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AA19D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AD2D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B209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1E156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27AA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B626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085E02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32316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9DD8A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8DDE0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8B9E7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4A1E1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71CF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310A6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6818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37591AA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F6430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76B9E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C713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3D8F1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A7AF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0510F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691F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E027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1FB27C6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5FF3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FBFBA9"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F2563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E345D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FA2CE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98985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A25D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298A7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9BD5CB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5C697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45F9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92E0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C241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52519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1029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1A416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4C21E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E2E22C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9A51A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3BAC4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4D82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8CA1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219F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F61D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DACB0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AABD5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50D9DBA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F9B97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4BD9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E5C4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A59B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5E3E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9695A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F769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930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284CE78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CD77E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7EB7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52CC1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6C94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974A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1BCCF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930D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76E57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B41B41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5B315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807D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584F2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E190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7E63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C54F7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870B4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C7BA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0,12</w:t>
            </w:r>
          </w:p>
        </w:tc>
      </w:tr>
      <w:tr w:rsidR="00400205" w:rsidRPr="00400205" w14:paraId="2DF0FBA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A5E9A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lastRenderedPageBreak/>
              <w:t>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00D68D"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ванной и (или) душем,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33AB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559A4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0B55F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EE31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F3F21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9A4F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7E74847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F2AC7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CEAAD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7DE07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19ED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A918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0B460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8ADF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B694B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03B4678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0A2A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C136B0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proofErr w:type="gramStart"/>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ванной и (или) душем, централизованным водоотведением, этажностью:</w:t>
            </w:r>
            <w:proofErr w:type="gramEnd"/>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FE29B6"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93051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37BC6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44260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735CD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BE7C5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31D0AAA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F464B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C778B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6EC54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93AC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37D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0CFF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B1D0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94B42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14:paraId="5AD109D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301BD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A7F5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82CB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D630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0C53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E200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0,09</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48C10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0,09</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213A9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0,18</w:t>
            </w:r>
          </w:p>
        </w:tc>
      </w:tr>
      <w:tr w:rsidR="00400205" w:rsidRPr="00400205" w14:paraId="1407218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747C24"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FCB39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6B09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46E7C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359B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8DD7F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A242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D525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F4424C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9DE91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0523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216CF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5D76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98E1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0158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AA12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8A49F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0,28</w:t>
            </w:r>
          </w:p>
        </w:tc>
      </w:tr>
      <w:tr w:rsidR="00400205" w:rsidRPr="00400205" w14:paraId="57A29BA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42E2E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07B7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253F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FC1D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0ABE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3CFF1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13D7D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4C71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14:paraId="472885B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39BD2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1AE54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D99E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ADA3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6E98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E695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F3E0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EE68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3F97ECF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9DD9A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B49D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15FD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9A2E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04F59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4F17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557F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1083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08FBF76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6BBD1E"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42F0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15F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7950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0EDD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5A46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47003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E0F3F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14:paraId="1A64803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54E74B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DFA1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4118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499C7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044F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6907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483A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0A83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14:paraId="4BFBC8D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96FA2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08350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E880C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A218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82AE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77D7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8A36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6439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0,22</w:t>
            </w:r>
          </w:p>
        </w:tc>
      </w:tr>
      <w:tr w:rsidR="00400205" w:rsidRPr="00400205" w14:paraId="6099706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559D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99610D"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2CE72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AD465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70831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631E5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8FE6E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9994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6B075C8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7A5A8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EF42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E1E1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9F51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F658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AF6B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C2482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57C40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36A415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474FAF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CD76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566D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BB75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9E14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94144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DB54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39B88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376E940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E5A203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91D35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666F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CD7DD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627C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4B2B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C5FF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DC2B1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2E2AA1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830EB7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C60C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E5BC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79DA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D11E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8726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CA12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331C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4C92CC6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A44B5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EAFC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DE39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60B0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597D0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1F43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61CF7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60330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49A5AE2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B7F6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73260D"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Многоквартирный дом, оборудованный </w:t>
            </w:r>
            <w:r w:rsidRPr="00400205">
              <w:rPr>
                <w:rFonts w:eastAsia="Times New Roman" w:cs="Times New Roman"/>
                <w:color w:val="000000" w:themeColor="text1"/>
                <w:sz w:val="20"/>
                <w:szCs w:val="20"/>
                <w:lang w:eastAsia="ru-RU"/>
              </w:rPr>
              <w:lastRenderedPageBreak/>
              <w:t>централизованным холодным водоснабжением, централизованным горячим водоснабжением,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87998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1919C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FF6D7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175DA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7086F6"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F68DA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CEE0E7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417616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0014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E2E47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789B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003B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063B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2CF9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68A0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300CEC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AE19A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91B63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B9909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EBD9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123FF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2DB00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C755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239B1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0,16</w:t>
            </w:r>
          </w:p>
        </w:tc>
      </w:tr>
      <w:tr w:rsidR="00400205" w:rsidRPr="00400205" w14:paraId="0E77DB2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09FFA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A0EB6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73AA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5E19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1461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EE2A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EBA04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70C6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2D7BA73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1FEFB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3D0DD0"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ванной и (или) душем,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47AA7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63A97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6A0F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EE15A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C269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5B593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59C0623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CAE7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218A4FB"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горячим водоснабжением,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7DFE9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9C8C5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BFF8B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B6210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1F115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E92F1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60D6DCF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83CDA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75C0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70AF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10CB4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5342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2CFA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8B6F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419A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7780920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E904C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69B7A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B6C4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9E407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1CE65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BD2C8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616B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581D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3F5DEEA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6F896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3F669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3128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4,0</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8A5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2034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86FE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D2DF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E30C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B197A5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1985BB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039BC1"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горячим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7B02E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2AE57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B274C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37C38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3D5F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448E7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0E91FD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B76332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95C5D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D4E0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AC6B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B3E5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85450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B68BF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245B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55CDD2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A76964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6F02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C835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ABA0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30F4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142C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EEAA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1AB9F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5496D9E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9CB8E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56EFF7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4B47E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115FD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97E5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55B4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F1736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E573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3D61D69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32597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A02A2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горячим водоснабжением,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7E5C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B38DD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0,8</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560B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15AA7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3895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C78C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1926730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71EE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D8165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Общежитие, оборудованное централизованным холодным водоснабжением, централизованным горячим водоснабжением, без централизованного </w:t>
            </w:r>
            <w:r w:rsidRPr="00400205">
              <w:rPr>
                <w:rFonts w:eastAsia="Times New Roman" w:cs="Times New Roman"/>
                <w:color w:val="000000" w:themeColor="text1"/>
                <w:sz w:val="20"/>
                <w:szCs w:val="20"/>
                <w:lang w:eastAsia="ru-RU"/>
              </w:rPr>
              <w:lastRenderedPageBreak/>
              <w:t>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DEFAD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4B3E5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A356D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482C2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D2ECA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CD684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24FE305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181B2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ED67C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7F02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98078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650F0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FF0C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F206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AB26D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3E3667F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916DD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2EE0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69D4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19343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F46E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145EC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9304C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29F8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D23D79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3EEAA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0BE1CC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62088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ED28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332A8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F3E2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413C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CCCEB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13BE5E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11A4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6D8001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водонагревателем на различных видах топлива, ванной и (или) душем,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88A3C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0034A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F0D45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0E059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FA17E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72D40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D48920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F0C4C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BB21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0F5E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B0C81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F872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5E72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6BACB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CEA2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05B299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415E9B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B2B6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176F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1016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40712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41E97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A7581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EA877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04CEAE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580F8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5971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6FE7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FE75F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008C0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09AA3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D3AB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594F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3B7CEC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DB5E6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7C082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5201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184D8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6306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0475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1097D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9CFD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5DACAC5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84B04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6BD47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C1802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5E9C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B72F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B38C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1ED6F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2A73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B20707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5CA6D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79CED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00D9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98BA1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26D7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231B6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DE4D9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52EB7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3D24CEB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86D06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CF5FD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08EC5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5F64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A42F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C8F2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1D4D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3090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078BEC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1B86F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314AF6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9AEDA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9CA9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2891B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6B4CF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7347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95D77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1CFDDF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3BFFD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FD26D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CF74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A928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8A93D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56B0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B40E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8F70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34C8A0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E8348B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8A45B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A23DA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23E8E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AB2A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7D0F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C8B2F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856A5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7307DB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A5912C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313D8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11F52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F5B6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61597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B2CC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539E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FA44D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F36743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A54C95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BD47A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73AAB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68F36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4F078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E137C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25182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B9BD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7C85C79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16244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7AD7C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B44C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E6A8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E3E1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50D35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C8607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2A51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750016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478E4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2A152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797CE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BAD6E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D271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6837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1ABE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F7E6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DBE14E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3526E0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5524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6E769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C77C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07F20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DD2B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E5F38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BB26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0,06</w:t>
            </w:r>
          </w:p>
        </w:tc>
      </w:tr>
      <w:tr w:rsidR="00400205" w:rsidRPr="00400205" w14:paraId="31EA952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343AE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EC3B19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80BE4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0F99A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85A36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DAB8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E5F4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E29E9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0E89C6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F6960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AF70D8"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водонагревателем на различных видах топлива,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88E2B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6D5A1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25401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18FDE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D2A78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71702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2CC8843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C3F3A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6733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26C39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2A7CD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04A0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9E3C8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84C2E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3643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9B2504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849EA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C725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F234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C40F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8AB28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EF53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6C2EB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48D22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B70CE6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BE52C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7BD7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F5A6F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1380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341F3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9D49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1E937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0CC8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229AE8F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AB9EC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F75C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A5D3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B3A1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343F9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792FD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2E3C9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D6C6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F760D5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BE8F8C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9D572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24E0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BD330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5C4E1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2CB6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5F46E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307E9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36D763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E9FD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1A1661C"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D708B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75B4A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9FA39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5296B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6BD3C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A92E9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2FE621D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5D765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1910D2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B2FB3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5D64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E34A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BFF8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BEFE4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2D24B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1ADEE04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AC6EF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42A1F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0ED65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40B5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7CBB7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3085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8994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03EE6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0A071DE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4E05D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42D5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17E61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E397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395B0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6609D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943E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407CF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1A84FEB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E11BD7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9D723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3288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BDF4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57D5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B4635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52E0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8647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34645D0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2BAC3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57A5A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E6145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A7DA9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79FC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E6AF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F93C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9B3C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0BA457EA"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9521C0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0A18C1"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 водонагревателем на различных видах топлива, ванной и (или) душем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64604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CE7E8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D8C8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9A411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F28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8C40F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70828D1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ACD50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1A462E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 водонагревателем на различных видах топлива</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7468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DBE1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6BD9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8C47F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B21D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1E11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259E2E7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B6CE2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37A60B"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централизованным водоотведением</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E9FF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FC26D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6A25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1FFA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ECDA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85A1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71B9766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68522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24AFB4"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водонагревателем на различных видах топлива, ванной и (или) душем,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75912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4ECD0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1B638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C6D6F1"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30905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1F8EE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67D2E61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00226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734093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51F6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6EE6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8844E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C7C7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2F10D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A59F0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0CB83E1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D13D8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31F0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DADEC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A0769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F26E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972F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16742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73134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380936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332353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83088C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FBEF3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140D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6189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E3BC4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BBAB8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B0B79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DF55154"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A44F1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7B937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D592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716AC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948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0CABC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2626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9205C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447A0A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73DE4C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C7E50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F37B8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D5AA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F8EC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9695F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04E5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E24A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D0A853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EA852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03E1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F914E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A420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7B5C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972D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BF33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19AC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9AD162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A649E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6E0D8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7</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0A53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525E2B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76E8D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CE29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23F7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E079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5A28D0D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0385D0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5543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8</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164DF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BA9FD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92555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E0D5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77FD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34EB0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14:paraId="7AA2218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E1BB5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DE2CD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9</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6AFB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139EE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8874D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F848E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12BB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C19C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14:paraId="14D7920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EE1B5B"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19C32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10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52B3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C3F7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EF22F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1D31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0F378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D288D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0,11</w:t>
            </w:r>
          </w:p>
        </w:tc>
      </w:tr>
      <w:tr w:rsidR="00400205" w:rsidRPr="00400205" w14:paraId="313B78E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0A7A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617C248"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водонагревателем на различных видах топлива,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8509C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D4743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7BAE9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E672D6"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D0564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89E5A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FE67DE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992156"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A0B2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F2F61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D835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8021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9DE43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488F3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1AAC8C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E4CA09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878AC1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6E7F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0D760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76F0F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082E6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E9992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A58F0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6C64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782ACA73"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CBA87B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F477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96808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CE165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3C944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120F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E512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0266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5C01D86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CA58D7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3214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44C5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67E6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C0D80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0CE25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5386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62BD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E2A909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DD8815F"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5E807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63935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18D9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67B1A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18733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0913B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4654A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0,04</w:t>
            </w:r>
          </w:p>
        </w:tc>
      </w:tr>
      <w:tr w:rsidR="00400205" w:rsidRPr="00400205" w14:paraId="166E3FB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1F8D4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0AA8A8"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централизованным водоотведением,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F4F95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0F57C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A8265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D3D3C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6FB8D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137B4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0D72F1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E8E59C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616A6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05C31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1B488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BAAC8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797B2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76655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1B13E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4204AF2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36F36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24930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2960D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75D8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0534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B7C3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CC85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2AEE4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036B4B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C13BD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820C56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41B94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6E208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3A4C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3635A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B5E23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B47D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1190AF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DC03CA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2E3C0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4</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6BA5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C45B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E6E24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82EF9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2D75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056C5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0,08</w:t>
            </w:r>
          </w:p>
        </w:tc>
      </w:tr>
      <w:tr w:rsidR="00400205" w:rsidRPr="00400205" w14:paraId="3C0676F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C6474C"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9AA16D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5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3ADC9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2E812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1E64C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0D006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0,07</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D6699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9D49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0,07</w:t>
            </w:r>
          </w:p>
        </w:tc>
      </w:tr>
      <w:tr w:rsidR="00400205" w:rsidRPr="00400205" w14:paraId="737E7CB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F0EC62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22</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D3EF7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водонагревателем на различных видах топлива,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96EF1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5F220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A9CDE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4DACF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F1CF4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A9DC8A"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02CEE67"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684510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244E0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D26B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6D9C2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0DA9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2368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72851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67B23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26FE73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C2BA04"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766E1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ED7D5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EE99B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8B1DB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0131A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DACAE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A5F33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26D337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A06BE7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C4C0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0B8C2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0B95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6961C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D8417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5370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0DFB4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34B4330"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5C85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23</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27FD8D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Многоквартирный дом, оборудованный централизованным холодным водоснабжением, водонагревателем на различных видах топлива, </w:t>
            </w:r>
            <w:r w:rsidRPr="00400205">
              <w:rPr>
                <w:rFonts w:eastAsia="Times New Roman" w:cs="Times New Roman"/>
                <w:color w:val="000000" w:themeColor="text1"/>
                <w:sz w:val="20"/>
                <w:szCs w:val="20"/>
                <w:lang w:eastAsia="ru-RU"/>
              </w:rPr>
              <w:lastRenderedPageBreak/>
              <w:t>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AF92E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A3114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DB234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E4CA50"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32140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37873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08AD3B4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95D6C2A"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0B7E6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FCBB3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A5F9D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6E083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3EFE4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ADB5C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23277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8927C6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8C8A84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4EB90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1AB07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EFA6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C914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2C0D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FFF59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7C81F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434DBFE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BA702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6C622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FD520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4169D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85D15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BCE2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B5B772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F68B6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23B95FB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8C825E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24</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63346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Многоквартирный дом, оборудованный централизованным холодным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DF698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E04CC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EDC42F"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8C15C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2BE01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417F3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0D94DF99"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9A561D"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E64D7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3660D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2CE73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AE6EF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E4A34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5873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490D6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E65598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52B1A0"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674FC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F77D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86651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E13B1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A48E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EBCC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186EF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0,03</w:t>
            </w:r>
          </w:p>
        </w:tc>
      </w:tr>
      <w:tr w:rsidR="00400205" w:rsidRPr="00400205" w14:paraId="6FA6DD7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127CC62"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ED8A4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32F3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A1BC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D09C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1B6D4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3B7D8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4C7EB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0,10</w:t>
            </w:r>
          </w:p>
        </w:tc>
      </w:tr>
      <w:tr w:rsidR="00400205" w:rsidRPr="00400205" w14:paraId="38B9844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F8A2E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25</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32CF7EA"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водонагревателем на различных видах топлива, ванной и (или) душем,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2FA2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874CA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956D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9B78B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735D1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C766A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527D45D1"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013BA5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26</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FE121DB"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водонагревателем на различных видах топлива,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DC9E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9B3C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33796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C4DAD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0BC74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E843C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02C92166"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AEC4E0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6791F21"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Жилой дом, оборудованный централизованным холодным водоснабжением, без централизованного водоотведения</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AC199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5F9A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A6459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C8430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BFBAC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6D6BB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r w:rsidR="00400205" w:rsidRPr="00400205" w14:paraId="19D2F04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912ED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28</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61E7D8C"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водонагревателем на различных видах топлива, ванной и (или) душем,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C34DE2"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8FB1C3"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A37DC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1DF3F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254A69"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A4656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11DE7BAD"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C5938D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5E6C13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9003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F3488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31598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4544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543C0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9074D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095B5F8"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F3B581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2AF45B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11814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9847F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0CE4A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ABECE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AC09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F2543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5FDBDC2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A72CBD3"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1024A9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F4AD7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6,7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AF9EE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70A4C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6DD5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AA81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423AF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3DD7DB5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098E11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29</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400EA6E"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 xml:space="preserve">Общежитие, оборудованное централизованным холодным водоснабжением, водонагревателем на </w:t>
            </w:r>
            <w:r w:rsidRPr="00400205">
              <w:rPr>
                <w:rFonts w:eastAsia="Times New Roman" w:cs="Times New Roman"/>
                <w:color w:val="000000" w:themeColor="text1"/>
                <w:sz w:val="20"/>
                <w:szCs w:val="20"/>
                <w:lang w:eastAsia="ru-RU"/>
              </w:rPr>
              <w:lastRenderedPageBreak/>
              <w:t>различных видах топлива,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2E5015"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C3127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A83B1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EFD5B7"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E6D10E"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EEDE6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47E025EC"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D071125"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3297F2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00A6C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0C154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99734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E92C6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589C8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7969E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7710058E"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D1B9D4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6CD49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24F9E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92EFB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0374E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A7D2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406EA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E1A1F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69EE33B5"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3CB21498"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6CCD66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48DB7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3,3</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1866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11052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FF749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29CE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D9787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00B000AB"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242A17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30</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13A001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Общежитие, оборудованное централизованным холодным водоснабжением, без централизованного водоотведения, этажностью:</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23524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18E774"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743B2D"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0EEA0B"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35606C"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C0BA18" w14:textId="77777777" w:rsidR="00400205" w:rsidRPr="00400205" w:rsidRDefault="00400205" w:rsidP="00400205">
            <w:pPr>
              <w:ind w:firstLine="0"/>
              <w:jc w:val="center"/>
              <w:rPr>
                <w:rFonts w:eastAsia="Times New Roman" w:cs="Times New Roman"/>
                <w:color w:val="000000" w:themeColor="text1"/>
                <w:sz w:val="20"/>
                <w:szCs w:val="20"/>
                <w:lang w:eastAsia="ru-RU"/>
              </w:rPr>
            </w:pPr>
          </w:p>
        </w:tc>
      </w:tr>
      <w:tr w:rsidR="00400205" w:rsidRPr="00400205" w14:paraId="7468197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165159"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23BAA2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FAC7D2"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D0AB9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5393B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561DAE"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BD8C61"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BF3BDA"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0,02</w:t>
            </w:r>
          </w:p>
        </w:tc>
      </w:tr>
      <w:tr w:rsidR="00400205" w:rsidRPr="00400205" w14:paraId="61538C9F"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8A70E47"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BDB9E6D"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96CE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B3A15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40CAF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B72917"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B03C83"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0E294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40663F2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D469031" w14:textId="77777777" w:rsidR="00400205" w:rsidRPr="00400205" w:rsidRDefault="00400205" w:rsidP="00400205">
            <w:pPr>
              <w:ind w:firstLine="0"/>
              <w:jc w:val="left"/>
              <w:rPr>
                <w:rFonts w:eastAsia="Times New Roman" w:cs="Times New Roman"/>
                <w:color w:val="000000" w:themeColor="text1"/>
                <w:sz w:val="20"/>
                <w:szCs w:val="20"/>
                <w:lang w:eastAsia="ru-RU"/>
              </w:rPr>
            </w:pP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7169F3C"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 и более</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E7AF2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2,7</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37CD88"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D483C4"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CFDA3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F3F61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3445CB"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0,01</w:t>
            </w:r>
          </w:p>
        </w:tc>
      </w:tr>
      <w:tr w:rsidR="00400205" w:rsidRPr="00400205" w14:paraId="1E00FB52" w14:textId="77777777" w:rsidTr="00400205">
        <w:trPr>
          <w:trHeight w:val="20"/>
        </w:trPr>
        <w:tc>
          <w:tcPr>
            <w:tcW w:w="16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D90D2A5"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31</w:t>
            </w:r>
          </w:p>
        </w:tc>
        <w:tc>
          <w:tcPr>
            <w:tcW w:w="152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7EDCEDF" w14:textId="77777777" w:rsidR="00400205" w:rsidRPr="00400205" w:rsidRDefault="00400205" w:rsidP="00400205">
            <w:pPr>
              <w:ind w:firstLine="0"/>
              <w:jc w:val="left"/>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Пользование водоразборными колонками</w:t>
            </w:r>
          </w:p>
        </w:tc>
        <w:tc>
          <w:tcPr>
            <w:tcW w:w="5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260D1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1,2</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D006A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9C7829"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BA6CA0"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61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E604A6"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4D3BEF" w14:textId="77777777" w:rsidR="00400205" w:rsidRPr="00400205" w:rsidRDefault="00400205" w:rsidP="00400205">
            <w:pPr>
              <w:ind w:firstLine="0"/>
              <w:jc w:val="center"/>
              <w:textAlignment w:val="baseline"/>
              <w:rPr>
                <w:rFonts w:eastAsia="Times New Roman" w:cs="Times New Roman"/>
                <w:color w:val="000000" w:themeColor="text1"/>
                <w:sz w:val="20"/>
                <w:szCs w:val="20"/>
                <w:lang w:eastAsia="ru-RU"/>
              </w:rPr>
            </w:pPr>
            <w:r w:rsidRPr="00400205">
              <w:rPr>
                <w:rFonts w:eastAsia="Times New Roman" w:cs="Times New Roman"/>
                <w:color w:val="000000" w:themeColor="text1"/>
                <w:sz w:val="20"/>
                <w:szCs w:val="20"/>
                <w:lang w:eastAsia="ru-RU"/>
              </w:rPr>
              <w:t>-</w:t>
            </w:r>
          </w:p>
        </w:tc>
      </w:tr>
    </w:tbl>
    <w:p w14:paraId="0E58F00C" w14:textId="77777777" w:rsidR="00400205" w:rsidRDefault="00400205" w:rsidP="00DE1CCF"/>
    <w:p w14:paraId="0D0BA2AA" w14:textId="77777777" w:rsidR="00ED1213" w:rsidRDefault="00400205" w:rsidP="00400205">
      <w:r w:rsidRPr="00DE1CCF">
        <w:t xml:space="preserve">Исходя из приведенной таблицы видно, что средняя норма потребления для многоквартирных домов с централизованным горячим водоснабжением (и без централизованного горячего водоснабжения), с водопроводом и канализацией составляет </w:t>
      </w:r>
      <w:r w:rsidR="00ED1213">
        <w:t>4,3</w:t>
      </w:r>
      <w:r w:rsidRPr="00DE1CCF">
        <w:t xml:space="preserve"> м</w:t>
      </w:r>
      <w:r w:rsidRPr="00DE1CCF">
        <w:rPr>
          <w:vertAlign w:val="superscript"/>
        </w:rPr>
        <w:t>3</w:t>
      </w:r>
      <w:r w:rsidR="00ED1213">
        <w:t>/чел. в месяц.</w:t>
      </w:r>
    </w:p>
    <w:p w14:paraId="7784382E" w14:textId="539440EC" w:rsidR="00400205" w:rsidRPr="00DE1CCF" w:rsidRDefault="00400205" w:rsidP="00400205">
      <w:r w:rsidRPr="00DE1CCF">
        <w:t xml:space="preserve">Для домов с водопользованием из уличных водоразборных колонок норма потребления </w:t>
      </w:r>
      <w:r w:rsidR="00ED1213">
        <w:t>составляет</w:t>
      </w:r>
      <w:r w:rsidRPr="00DE1CCF">
        <w:t xml:space="preserve"> 1,</w:t>
      </w:r>
      <w:r w:rsidR="00ED1213">
        <w:t>2</w:t>
      </w:r>
      <w:r w:rsidRPr="00DE1CCF">
        <w:t>0 м</w:t>
      </w:r>
      <w:r w:rsidRPr="00DE1CCF">
        <w:rPr>
          <w:vertAlign w:val="superscript"/>
        </w:rPr>
        <w:t>3</w:t>
      </w:r>
      <w:r w:rsidRPr="00DE1CCF">
        <w:t>/чел. в месяц.</w:t>
      </w:r>
    </w:p>
    <w:p w14:paraId="57AE95ED" w14:textId="77777777" w:rsidR="00400205" w:rsidRDefault="00400205" w:rsidP="00DE1CCF"/>
    <w:p w14:paraId="5F5866F3" w14:textId="77777777" w:rsidR="00400205" w:rsidRDefault="00400205" w:rsidP="00DE1CCF"/>
    <w:p w14:paraId="081AC4A4" w14:textId="77777777" w:rsidR="00400205" w:rsidRDefault="00400205" w:rsidP="00DE1CCF">
      <w:pPr>
        <w:sectPr w:rsidR="00400205" w:rsidSect="00400205">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9EE1C7F" w14:textId="3960921A" w:rsidR="00CC6E47" w:rsidRDefault="00324687" w:rsidP="006645C2">
      <w:pPr>
        <w:pStyle w:val="a0"/>
      </w:pPr>
      <w:bookmarkStart w:id="63" w:name="_Toc120510961"/>
      <w:r w:rsidRPr="006645C2">
        <w:lastRenderedPageBreak/>
        <w:t>О</w:t>
      </w:r>
      <w:r w:rsidR="00CC6E47" w:rsidRPr="006645C2">
        <w:t>писание</w:t>
      </w:r>
      <w:r w:rsidR="00CC6E47">
        <w:t xml:space="preserve"> существующей системы коммерческого учета горячей, питьевой, технической воды и планов по установке приборов учета</w:t>
      </w:r>
      <w:bookmarkEnd w:id="63"/>
    </w:p>
    <w:p w14:paraId="6A87CF5D" w14:textId="74630542" w:rsidR="00ED1213" w:rsidRDefault="00ED1213" w:rsidP="0022001C">
      <w:r>
        <w:t>В технологической зоне ВС г. Зеленогра</w:t>
      </w:r>
      <w:proofErr w:type="gramStart"/>
      <w:r>
        <w:t>дск вс</w:t>
      </w:r>
      <w:proofErr w:type="gramEnd"/>
      <w:r>
        <w:t>е насосные станции оборудов</w:t>
      </w:r>
      <w:r w:rsidR="0022001C">
        <w:t xml:space="preserve">аны приборами учета. </w:t>
      </w:r>
      <w:r>
        <w:t>Потребители:</w:t>
      </w:r>
    </w:p>
    <w:p w14:paraId="772B1FFD" w14:textId="7AAD4995" w:rsidR="00ED1213" w:rsidRDefault="00ED1213" w:rsidP="00ED1213">
      <w:pPr>
        <w:pStyle w:val="af1"/>
        <w:numPr>
          <w:ilvl w:val="0"/>
          <w:numId w:val="29"/>
        </w:numPr>
        <w:tabs>
          <w:tab w:val="left" w:pos="993"/>
        </w:tabs>
        <w:ind w:left="0" w:firstLine="709"/>
      </w:pPr>
      <w:r>
        <w:t>бюджетных объектов всего 59. Оборудовано счетчиками 48 объектов; осуществляется по нормативу 11;</w:t>
      </w:r>
    </w:p>
    <w:p w14:paraId="4C771AC1" w14:textId="44E82497" w:rsidR="00ED1213" w:rsidRDefault="00ED1213" w:rsidP="00ED1213">
      <w:pPr>
        <w:pStyle w:val="af1"/>
        <w:numPr>
          <w:ilvl w:val="0"/>
          <w:numId w:val="29"/>
        </w:numPr>
        <w:tabs>
          <w:tab w:val="left" w:pos="993"/>
        </w:tabs>
        <w:ind w:left="0" w:firstLine="709"/>
      </w:pPr>
      <w:r>
        <w:t>население объектов всего 10388. Оборудовано приборами учета 8468 объектов. По нормативу осуществляется 1920;</w:t>
      </w:r>
    </w:p>
    <w:p w14:paraId="3B338EEE" w14:textId="21ECA3EB" w:rsidR="00ED1213" w:rsidRDefault="00ED1213" w:rsidP="00ED1213">
      <w:pPr>
        <w:pStyle w:val="af1"/>
        <w:numPr>
          <w:ilvl w:val="0"/>
          <w:numId w:val="29"/>
        </w:numPr>
        <w:tabs>
          <w:tab w:val="left" w:pos="993"/>
        </w:tabs>
        <w:ind w:left="0" w:firstLine="709"/>
      </w:pPr>
      <w:r>
        <w:t>коммерция объектов всего 699. Оборудовано счетчиками 693</w:t>
      </w:r>
      <w:r w:rsidR="0022001C">
        <w:t>;</w:t>
      </w:r>
      <w:r>
        <w:t xml:space="preserve"> по нормативу 6.</w:t>
      </w:r>
    </w:p>
    <w:p w14:paraId="189824AC" w14:textId="77777777" w:rsidR="00ED1213" w:rsidRDefault="00ED1213" w:rsidP="00ED1213"/>
    <w:p w14:paraId="518F502F" w14:textId="7F65D664" w:rsidR="00ED1213" w:rsidRDefault="009D7E16" w:rsidP="00ED1213">
      <w:r>
        <w:t>В технологических зонах водоснабжения МКП «Водоканал ЗМО» расчет потребителей осуществляется как по приборам учета, так и по нормативу.</w:t>
      </w:r>
    </w:p>
    <w:p w14:paraId="1B11F268" w14:textId="77777777" w:rsidR="00ED1213" w:rsidRDefault="00ED1213" w:rsidP="00ED1213"/>
    <w:p w14:paraId="1DBEFDA6" w14:textId="00DEABB3" w:rsidR="00ED1213" w:rsidRDefault="00ED1213" w:rsidP="00ED1213">
      <w:r>
        <w:t xml:space="preserve">В технологической зоне ВС </w:t>
      </w:r>
      <w:proofErr w:type="gramStart"/>
      <w:r>
        <w:t>Новая</w:t>
      </w:r>
      <w:proofErr w:type="gramEnd"/>
      <w:r>
        <w:t xml:space="preserve"> Холмогоровка </w:t>
      </w:r>
      <w:r w:rsidRPr="000E5E2D">
        <w:t>ООО «Специализированный застройщик «Еврострой Инвест»</w:t>
      </w:r>
      <w:r>
        <w:t xml:space="preserve"> ко</w:t>
      </w:r>
      <w:r w:rsidRPr="00ED1213">
        <w:t>ммерческий учет обеспечивается приборами учета, установленными в насосных станциях первого подъема (скважины №1,2,3), дополнительно на станции водоподготовки установлены приборы технического учета на входе и на выходе из станции. Учет потребителей производится по общедомовым приборам учета</w:t>
      </w:r>
      <w:r w:rsidR="009D7E16">
        <w:t>.</w:t>
      </w:r>
    </w:p>
    <w:p w14:paraId="43FF1967" w14:textId="77777777" w:rsidR="00ED1213" w:rsidRDefault="00ED1213" w:rsidP="00ED1213"/>
    <w:p w14:paraId="31B25EBF" w14:textId="77777777" w:rsidR="009D7E16" w:rsidRPr="009D7E16" w:rsidRDefault="009D7E16" w:rsidP="009D7E16">
      <w:pPr>
        <w:suppressAutoHyphens/>
        <w:rPr>
          <w:rFonts w:eastAsia="Times New Roman" w:cs="Times New Roman"/>
          <w:kern w:val="2"/>
          <w:szCs w:val="24"/>
          <w:lang w:eastAsia="ar-SA"/>
        </w:rPr>
      </w:pPr>
      <w:r w:rsidRPr="009D7E16">
        <w:rPr>
          <w:rFonts w:eastAsia="Times New Roman" w:cs="Times New Roman"/>
          <w:kern w:val="2"/>
          <w:szCs w:val="24"/>
          <w:lang w:eastAsia="ar-SA"/>
        </w:rPr>
        <w:t>Также, согласно Федеральному закону от 07.12.2011 № 416-ФЗ «О водоснабжении и водоотведении», подключение (технологическое присоединение) абонентов к централизованной системе холодного водоснабжения без оборудования узла учета приборами учета воды не допускается. Из этого следует, что нужно предусмотреть установку приборов учета воды для перспективных потребителей холодного водоснабжения.</w:t>
      </w:r>
    </w:p>
    <w:p w14:paraId="2CD7B908" w14:textId="77777777" w:rsidR="009D7E16" w:rsidRDefault="009D7E16" w:rsidP="00ED1213"/>
    <w:p w14:paraId="3017EC98" w14:textId="77777777" w:rsidR="009D7E16" w:rsidRPr="004F2470" w:rsidRDefault="009D7E16" w:rsidP="009D7E16">
      <w:pPr>
        <w:pStyle w:val="a0"/>
        <w:keepLines/>
      </w:pPr>
      <w:bookmarkStart w:id="64" w:name="_Toc104236259"/>
      <w:bookmarkStart w:id="65" w:name="_Toc120510962"/>
      <w:r w:rsidRPr="006645C2">
        <w:t>Анализ</w:t>
      </w:r>
      <w:r w:rsidRPr="004539F8">
        <w:rPr>
          <w:rFonts w:cs="Times New Roman"/>
          <w:szCs w:val="24"/>
        </w:rPr>
        <w:t xml:space="preserve"> резервов</w:t>
      </w:r>
      <w:r w:rsidRPr="004F2470">
        <w:t xml:space="preserve"> и дефицитов производственных мощностей системы водоснабжения поселения</w:t>
      </w:r>
      <w:bookmarkEnd w:id="64"/>
      <w:bookmarkEnd w:id="65"/>
    </w:p>
    <w:p w14:paraId="6FD9D5A0" w14:textId="7592E75C" w:rsidR="00564053" w:rsidRDefault="00564053" w:rsidP="00564053">
      <w:r>
        <w:t>По предоставленным данным ресурсоснабжающей организацией ООО «Водоснабжение» в летний период наблюдается дефицит воды у потребителей.</w:t>
      </w:r>
    </w:p>
    <w:p w14:paraId="152F8061" w14:textId="0B818AA7" w:rsidR="00564053" w:rsidRDefault="00564053" w:rsidP="00564053">
      <w:r>
        <w:t xml:space="preserve">Как было сказано ранее, статус города курорта Федерального значения сильно </w:t>
      </w:r>
      <w:proofErr w:type="gramStart"/>
      <w:r>
        <w:t>сказывается на неравномерность</w:t>
      </w:r>
      <w:proofErr w:type="gramEnd"/>
      <w:r>
        <w:t xml:space="preserve"> годового потребления воды, вследствие увеличения численности населения в период курортного сезона, что ведет к повышению нагрузки системы водоснабжения (</w:t>
      </w:r>
      <w:proofErr w:type="spellStart"/>
      <w:r>
        <w:t>вододобычи</w:t>
      </w:r>
      <w:proofErr w:type="spellEnd"/>
      <w:r>
        <w:t>) в несколько раз.</w:t>
      </w:r>
    </w:p>
    <w:p w14:paraId="30A64431" w14:textId="36EA0092" w:rsidR="00564053" w:rsidRDefault="00564053" w:rsidP="00564053">
      <w:r>
        <w:t>Так, согласно характеристикам водозаборных сооружений г. Зеленоградск (</w:t>
      </w:r>
      <w:r w:rsidRPr="00564053">
        <w:rPr>
          <w:u w:val="single"/>
        </w:rPr>
        <w:fldChar w:fldCharType="begin"/>
      </w:r>
      <w:r w:rsidRPr="00564053">
        <w:rPr>
          <w:u w:val="single"/>
        </w:rPr>
        <w:instrText xml:space="preserve"> REF _Ref116304303 \h </w:instrText>
      </w:r>
      <w:r w:rsidRPr="00564053">
        <w:rPr>
          <w:u w:val="single"/>
        </w:rPr>
      </w:r>
      <w:r w:rsidRPr="00564053">
        <w:rPr>
          <w:u w:val="single"/>
        </w:rPr>
        <w:fldChar w:fldCharType="separate"/>
      </w:r>
      <w:r w:rsidR="008E214F" w:rsidRPr="00736ED9">
        <w:t xml:space="preserve">Таблица </w:t>
      </w:r>
      <w:r w:rsidR="008E214F">
        <w:rPr>
          <w:noProof/>
        </w:rPr>
        <w:t>5</w:t>
      </w:r>
      <w:r w:rsidRPr="00564053">
        <w:rPr>
          <w:u w:val="single"/>
        </w:rPr>
        <w:fldChar w:fldCharType="end"/>
      </w:r>
      <w:r>
        <w:t>), суммарная мощность сооружений составляет 295 м</w:t>
      </w:r>
      <w:r w:rsidRPr="00564053">
        <w:rPr>
          <w:vertAlign w:val="superscript"/>
        </w:rPr>
        <w:t>3</w:t>
      </w:r>
      <w:r>
        <w:t>/час, что равняется 7080 м</w:t>
      </w:r>
      <w:r w:rsidRPr="00564053">
        <w:rPr>
          <w:vertAlign w:val="superscript"/>
        </w:rPr>
        <w:t>3</w:t>
      </w:r>
      <w:r>
        <w:t>/сутки. Однако объем водопотребления в летний период может достигать 8000-9000 м</w:t>
      </w:r>
      <w:r w:rsidRPr="00564053">
        <w:rPr>
          <w:vertAlign w:val="superscript"/>
        </w:rPr>
        <w:t>3</w:t>
      </w:r>
      <w:r>
        <w:t>/сутки. Ориентировочный дефицит воды составляет 1500</w:t>
      </w:r>
      <w:r w:rsidR="00B430CC">
        <w:t>-2000</w:t>
      </w:r>
      <w:r>
        <w:t xml:space="preserve"> м</w:t>
      </w:r>
      <w:r w:rsidRPr="00564053">
        <w:rPr>
          <w:vertAlign w:val="superscript"/>
        </w:rPr>
        <w:t>3</w:t>
      </w:r>
      <w:r>
        <w:t>/сутки.</w:t>
      </w:r>
    </w:p>
    <w:p w14:paraId="6CB79F6F" w14:textId="3D34951E" w:rsidR="00564053" w:rsidRDefault="00B430CC" w:rsidP="00564053">
      <w:r>
        <w:t xml:space="preserve">Стоит заметить, что увеличение водозаборных сооружений в технологической зоне ВС г. Зеленоградск не является оптимальным решением проблемы. Так, новые артезианские скважины в межсезонный период (осень-весна) окажутся невостребованными, из-за уменьшения объемов водопотребления. А простой скважины - это негативный процесс, при котором начинается </w:t>
      </w:r>
      <w:proofErr w:type="spellStart"/>
      <w:r>
        <w:t>запесочивание</w:t>
      </w:r>
      <w:proofErr w:type="spellEnd"/>
      <w:r>
        <w:t xml:space="preserve"> или заиливание водозаборного сооружения, что ведет к дополнительным затратам на обслуживание данных сооружений (ремонт и очистка скважин).</w:t>
      </w:r>
    </w:p>
    <w:p w14:paraId="25497698" w14:textId="0749C1CE" w:rsidR="00B430CC" w:rsidRDefault="00B430CC" w:rsidP="0022001C">
      <w:r>
        <w:t>Вторым вариантом</w:t>
      </w:r>
      <w:r w:rsidR="0022001C">
        <w:t xml:space="preserve"> решения проблемы дефицита, является строительство</w:t>
      </w:r>
      <w:r w:rsidR="0022001C" w:rsidRPr="00945803">
        <w:t xml:space="preserve"> накопительного резервуара воды с большим объемом, достаточным для погашения пиковых потреблений в период летнего максимального потребления воды. Ориентировочны</w:t>
      </w:r>
      <w:r w:rsidR="0022001C">
        <w:t>й</w:t>
      </w:r>
      <w:r w:rsidR="0022001C" w:rsidRPr="00945803">
        <w:t xml:space="preserve"> объ</w:t>
      </w:r>
      <w:r w:rsidR="0022001C">
        <w:t>ё</w:t>
      </w:r>
      <w:r w:rsidR="0022001C" w:rsidRPr="00945803">
        <w:t>м</w:t>
      </w:r>
      <w:r w:rsidR="0022001C">
        <w:t xml:space="preserve"> резервуара должен составлять</w:t>
      </w:r>
      <w:r w:rsidR="0022001C" w:rsidRPr="00945803">
        <w:t xml:space="preserve"> не менее 40000 м</w:t>
      </w:r>
      <w:r w:rsidR="0022001C" w:rsidRPr="00945803">
        <w:rPr>
          <w:vertAlign w:val="superscript"/>
        </w:rPr>
        <w:t>3</w:t>
      </w:r>
      <w:r w:rsidR="0022001C" w:rsidRPr="00945803">
        <w:t>.</w:t>
      </w:r>
    </w:p>
    <w:p w14:paraId="4EF54A16" w14:textId="77777777" w:rsidR="0022001C" w:rsidRDefault="0022001C" w:rsidP="0022001C">
      <w:pPr>
        <w:sectPr w:rsidR="0022001C"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Требуется проведение технико-экономического обоснования выбора оптимального варианта для решения данной проблемы.</w:t>
      </w:r>
    </w:p>
    <w:p w14:paraId="2D484C58" w14:textId="07A4EA61" w:rsidR="00490743" w:rsidRDefault="00BD4360" w:rsidP="006645C2">
      <w:pPr>
        <w:pStyle w:val="a0"/>
      </w:pPr>
      <w:bookmarkStart w:id="66" w:name="_Toc120510963"/>
      <w:proofErr w:type="gramStart"/>
      <w:r w:rsidRPr="00FC7064">
        <w:lastRenderedPageBreak/>
        <w:t>П</w:t>
      </w:r>
      <w:r w:rsidR="00CC6E47" w:rsidRPr="00FC7064">
        <w:t xml:space="preserve">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а также исходя из текущего объема потребления воды населением и </w:t>
      </w:r>
      <w:r w:rsidR="00E6261E" w:rsidRPr="00FC7064">
        <w:t>его динамики с учетом перспективы развития и изменения состава,</w:t>
      </w:r>
      <w:r w:rsidR="00CC6E47" w:rsidRPr="00FC7064">
        <w:t xml:space="preserve"> и структуры застройки</w:t>
      </w:r>
      <w:bookmarkEnd w:id="66"/>
      <w:proofErr w:type="gramEnd"/>
    </w:p>
    <w:p w14:paraId="796D9EC2" w14:textId="179AD320" w:rsidR="009D7E16" w:rsidRDefault="0022001C" w:rsidP="009D7E16">
      <w:r>
        <w:t>Согласно данным Генерального плана, а также предоставленных данных о фактических объемах водопотребления составлен прогнозный баланс водопотребления до 2040 года. Расчеты представлены в таблице ниже.</w:t>
      </w:r>
    </w:p>
    <w:p w14:paraId="2A98D903" w14:textId="77777777" w:rsidR="009D7E16" w:rsidRDefault="009D7E16" w:rsidP="009D7E16"/>
    <w:p w14:paraId="46821630" w14:textId="34B69F61" w:rsidR="00B10CF7" w:rsidRDefault="00B10CF7" w:rsidP="00B10CF7">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37</w:t>
      </w:r>
      <w:r w:rsidR="000B7E8F">
        <w:rPr>
          <w:noProof/>
        </w:rPr>
        <w:fldChar w:fldCharType="end"/>
      </w:r>
      <w:r>
        <w:t xml:space="preserve"> Прогнозный баланс водопотребления на территории МО «Зеленоградский муниципальный округ Калининградской области» до 2040 года</w:t>
      </w:r>
    </w:p>
    <w:tbl>
      <w:tblPr>
        <w:tblW w:w="5000" w:type="pct"/>
        <w:tblLayout w:type="fixed"/>
        <w:tblLook w:val="04A0" w:firstRow="1" w:lastRow="0" w:firstColumn="1" w:lastColumn="0" w:noHBand="0" w:noVBand="1"/>
      </w:tblPr>
      <w:tblGrid>
        <w:gridCol w:w="859"/>
        <w:gridCol w:w="846"/>
        <w:gridCol w:w="684"/>
        <w:gridCol w:w="687"/>
        <w:gridCol w:w="688"/>
        <w:gridCol w:w="774"/>
        <w:gridCol w:w="774"/>
        <w:gridCol w:w="774"/>
        <w:gridCol w:w="774"/>
        <w:gridCol w:w="774"/>
        <w:gridCol w:w="774"/>
        <w:gridCol w:w="774"/>
        <w:gridCol w:w="774"/>
        <w:gridCol w:w="774"/>
        <w:gridCol w:w="774"/>
        <w:gridCol w:w="774"/>
        <w:gridCol w:w="774"/>
        <w:gridCol w:w="774"/>
        <w:gridCol w:w="774"/>
        <w:gridCol w:w="752"/>
      </w:tblGrid>
      <w:tr w:rsidR="00B10CF7" w:rsidRPr="00D505FF" w14:paraId="47A11576" w14:textId="77777777" w:rsidTr="00B10CF7">
        <w:trPr>
          <w:trHeight w:val="20"/>
        </w:trPr>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49137" w14:textId="408F9661" w:rsidR="00D505FF" w:rsidRPr="00D505FF" w:rsidRDefault="00D505FF" w:rsidP="00B10CF7">
            <w:pPr>
              <w:ind w:left="-113" w:right="-106"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Ед. изм</w:t>
            </w:r>
            <w:r w:rsidR="00B10CF7" w:rsidRPr="00B10CF7">
              <w:rPr>
                <w:rFonts w:eastAsia="Times New Roman" w:cs="Times New Roman"/>
                <w:b/>
                <w:color w:val="000000"/>
                <w:sz w:val="20"/>
                <w:szCs w:val="20"/>
                <w:lang w:eastAsia="ru-RU"/>
              </w:rPr>
              <w:t>.</w:t>
            </w:r>
          </w:p>
        </w:tc>
        <w:tc>
          <w:tcPr>
            <w:tcW w:w="276" w:type="pct"/>
            <w:tcBorders>
              <w:top w:val="single" w:sz="4" w:space="0" w:color="auto"/>
              <w:left w:val="nil"/>
              <w:bottom w:val="single" w:sz="4" w:space="0" w:color="auto"/>
              <w:right w:val="single" w:sz="4" w:space="0" w:color="auto"/>
            </w:tcBorders>
            <w:shd w:val="clear" w:color="auto" w:fill="auto"/>
            <w:noWrap/>
            <w:vAlign w:val="center"/>
            <w:hideMark/>
          </w:tcPr>
          <w:p w14:paraId="3493CD36"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2022</w:t>
            </w:r>
          </w:p>
        </w:tc>
        <w:tc>
          <w:tcPr>
            <w:tcW w:w="223" w:type="pct"/>
            <w:tcBorders>
              <w:top w:val="single" w:sz="4" w:space="0" w:color="auto"/>
              <w:left w:val="nil"/>
              <w:bottom w:val="single" w:sz="4" w:space="0" w:color="auto"/>
              <w:right w:val="single" w:sz="4" w:space="0" w:color="auto"/>
            </w:tcBorders>
            <w:shd w:val="clear" w:color="auto" w:fill="auto"/>
            <w:noWrap/>
            <w:vAlign w:val="center"/>
            <w:hideMark/>
          </w:tcPr>
          <w:p w14:paraId="25346F7A"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2023</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14:paraId="67A57382"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2024</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14:paraId="514D3A69"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2025</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1AC6B579"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2026</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542CA8F0"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2027</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5059F20D"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2028</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25A7C806"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2029</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30B145DA"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2030</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1BD19477"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2031</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52394BA8"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2032</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7B184F3C"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2033</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6EA49D84"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2034</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3C3BC05F"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2035</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5B4FDA3F"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2036</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217485A5"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2037</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0E37CDDB"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2038</w:t>
            </w:r>
          </w:p>
        </w:tc>
        <w:tc>
          <w:tcPr>
            <w:tcW w:w="252" w:type="pct"/>
            <w:tcBorders>
              <w:top w:val="single" w:sz="4" w:space="0" w:color="auto"/>
              <w:left w:val="nil"/>
              <w:bottom w:val="single" w:sz="4" w:space="0" w:color="auto"/>
              <w:right w:val="single" w:sz="4" w:space="0" w:color="auto"/>
            </w:tcBorders>
            <w:shd w:val="clear" w:color="auto" w:fill="auto"/>
            <w:noWrap/>
            <w:vAlign w:val="center"/>
            <w:hideMark/>
          </w:tcPr>
          <w:p w14:paraId="0DE105E8"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2039</w:t>
            </w:r>
          </w:p>
        </w:tc>
        <w:tc>
          <w:tcPr>
            <w:tcW w:w="245" w:type="pct"/>
            <w:tcBorders>
              <w:top w:val="single" w:sz="4" w:space="0" w:color="auto"/>
              <w:left w:val="nil"/>
              <w:bottom w:val="single" w:sz="4" w:space="0" w:color="auto"/>
              <w:right w:val="single" w:sz="4" w:space="0" w:color="auto"/>
            </w:tcBorders>
            <w:shd w:val="clear" w:color="auto" w:fill="auto"/>
            <w:noWrap/>
            <w:vAlign w:val="center"/>
            <w:hideMark/>
          </w:tcPr>
          <w:p w14:paraId="0CAC435E" w14:textId="77777777" w:rsidR="00D505FF" w:rsidRPr="00D505FF" w:rsidRDefault="00D505FF" w:rsidP="00B10CF7">
            <w:pPr>
              <w:ind w:left="-110" w:right="-120" w:firstLine="0"/>
              <w:jc w:val="center"/>
              <w:rPr>
                <w:rFonts w:eastAsia="Times New Roman" w:cs="Times New Roman"/>
                <w:b/>
                <w:color w:val="000000"/>
                <w:sz w:val="20"/>
                <w:szCs w:val="20"/>
                <w:lang w:eastAsia="ru-RU"/>
              </w:rPr>
            </w:pPr>
            <w:r w:rsidRPr="00D505FF">
              <w:rPr>
                <w:rFonts w:eastAsia="Times New Roman" w:cs="Times New Roman"/>
                <w:b/>
                <w:color w:val="000000"/>
                <w:sz w:val="20"/>
                <w:szCs w:val="20"/>
                <w:lang w:eastAsia="ru-RU"/>
              </w:rPr>
              <w:t>2040</w:t>
            </w:r>
          </w:p>
        </w:tc>
      </w:tr>
      <w:tr w:rsidR="00385733" w:rsidRPr="00D505FF" w14:paraId="7DA204EE" w14:textId="77777777" w:rsidTr="00B10CF7">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09C11F12" w14:textId="77777777" w:rsidR="00385733" w:rsidRPr="00D505FF" w:rsidRDefault="00385733" w:rsidP="00385733">
            <w:pPr>
              <w:ind w:left="-113" w:right="-106" w:firstLine="0"/>
              <w:jc w:val="center"/>
              <w:rPr>
                <w:rFonts w:eastAsia="Times New Roman" w:cs="Times New Roman"/>
                <w:color w:val="000000"/>
                <w:sz w:val="20"/>
                <w:szCs w:val="20"/>
                <w:lang w:eastAsia="ru-RU"/>
              </w:rPr>
            </w:pPr>
            <w:r w:rsidRPr="00D505FF">
              <w:rPr>
                <w:rFonts w:eastAsia="Times New Roman" w:cs="Times New Roman"/>
                <w:color w:val="000000"/>
                <w:sz w:val="20"/>
                <w:szCs w:val="20"/>
                <w:lang w:eastAsia="ru-RU"/>
              </w:rPr>
              <w:t>м</w:t>
            </w:r>
            <w:r w:rsidRPr="00D505FF">
              <w:rPr>
                <w:rFonts w:eastAsia="Times New Roman" w:cs="Times New Roman"/>
                <w:color w:val="000000"/>
                <w:sz w:val="20"/>
                <w:szCs w:val="20"/>
                <w:vertAlign w:val="superscript"/>
                <w:lang w:eastAsia="ru-RU"/>
              </w:rPr>
              <w:t>3</w:t>
            </w:r>
            <w:r w:rsidRPr="00D505FF">
              <w:rPr>
                <w:rFonts w:eastAsia="Times New Roman" w:cs="Times New Roman"/>
                <w:color w:val="000000"/>
                <w:sz w:val="20"/>
                <w:szCs w:val="20"/>
                <w:lang w:eastAsia="ru-RU"/>
              </w:rPr>
              <w:t>/сут</w:t>
            </w:r>
          </w:p>
        </w:tc>
        <w:tc>
          <w:tcPr>
            <w:tcW w:w="276" w:type="pct"/>
            <w:tcBorders>
              <w:top w:val="nil"/>
              <w:left w:val="nil"/>
              <w:bottom w:val="single" w:sz="4" w:space="0" w:color="auto"/>
              <w:right w:val="single" w:sz="4" w:space="0" w:color="auto"/>
            </w:tcBorders>
            <w:shd w:val="clear" w:color="auto" w:fill="auto"/>
            <w:noWrap/>
            <w:vAlign w:val="center"/>
            <w:hideMark/>
          </w:tcPr>
          <w:p w14:paraId="50D1A8CA" w14:textId="2449C695"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6418,3</w:t>
            </w:r>
          </w:p>
        </w:tc>
        <w:tc>
          <w:tcPr>
            <w:tcW w:w="223" w:type="pct"/>
            <w:tcBorders>
              <w:top w:val="nil"/>
              <w:left w:val="nil"/>
              <w:bottom w:val="single" w:sz="4" w:space="0" w:color="auto"/>
              <w:right w:val="single" w:sz="4" w:space="0" w:color="auto"/>
            </w:tcBorders>
            <w:shd w:val="clear" w:color="auto" w:fill="auto"/>
            <w:noWrap/>
            <w:vAlign w:val="center"/>
            <w:hideMark/>
          </w:tcPr>
          <w:p w14:paraId="16453084" w14:textId="5D9C97F5"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7291,4</w:t>
            </w:r>
          </w:p>
        </w:tc>
        <w:tc>
          <w:tcPr>
            <w:tcW w:w="224" w:type="pct"/>
            <w:tcBorders>
              <w:top w:val="nil"/>
              <w:left w:val="nil"/>
              <w:bottom w:val="single" w:sz="4" w:space="0" w:color="auto"/>
              <w:right w:val="single" w:sz="4" w:space="0" w:color="auto"/>
            </w:tcBorders>
            <w:shd w:val="clear" w:color="auto" w:fill="auto"/>
            <w:noWrap/>
            <w:vAlign w:val="center"/>
            <w:hideMark/>
          </w:tcPr>
          <w:p w14:paraId="7762F757" w14:textId="1BAB92C4"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8164,6</w:t>
            </w:r>
          </w:p>
        </w:tc>
        <w:tc>
          <w:tcPr>
            <w:tcW w:w="224" w:type="pct"/>
            <w:tcBorders>
              <w:top w:val="nil"/>
              <w:left w:val="nil"/>
              <w:bottom w:val="single" w:sz="4" w:space="0" w:color="auto"/>
              <w:right w:val="single" w:sz="4" w:space="0" w:color="auto"/>
            </w:tcBorders>
            <w:shd w:val="clear" w:color="auto" w:fill="auto"/>
            <w:noWrap/>
            <w:vAlign w:val="center"/>
            <w:hideMark/>
          </w:tcPr>
          <w:p w14:paraId="2AB7B812" w14:textId="0A955125"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9037,7</w:t>
            </w:r>
          </w:p>
        </w:tc>
        <w:tc>
          <w:tcPr>
            <w:tcW w:w="252" w:type="pct"/>
            <w:tcBorders>
              <w:top w:val="nil"/>
              <w:left w:val="nil"/>
              <w:bottom w:val="single" w:sz="4" w:space="0" w:color="auto"/>
              <w:right w:val="single" w:sz="4" w:space="0" w:color="auto"/>
            </w:tcBorders>
            <w:shd w:val="clear" w:color="auto" w:fill="auto"/>
            <w:noWrap/>
            <w:vAlign w:val="center"/>
            <w:hideMark/>
          </w:tcPr>
          <w:p w14:paraId="651D60EE" w14:textId="22391A98"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9910,9</w:t>
            </w:r>
          </w:p>
        </w:tc>
        <w:tc>
          <w:tcPr>
            <w:tcW w:w="252" w:type="pct"/>
            <w:tcBorders>
              <w:top w:val="nil"/>
              <w:left w:val="nil"/>
              <w:bottom w:val="single" w:sz="4" w:space="0" w:color="auto"/>
              <w:right w:val="single" w:sz="4" w:space="0" w:color="auto"/>
            </w:tcBorders>
            <w:shd w:val="clear" w:color="auto" w:fill="auto"/>
            <w:noWrap/>
            <w:vAlign w:val="center"/>
            <w:hideMark/>
          </w:tcPr>
          <w:p w14:paraId="331C74DC" w14:textId="2CDFC447"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10784,0</w:t>
            </w:r>
          </w:p>
        </w:tc>
        <w:tc>
          <w:tcPr>
            <w:tcW w:w="252" w:type="pct"/>
            <w:tcBorders>
              <w:top w:val="nil"/>
              <w:left w:val="nil"/>
              <w:bottom w:val="single" w:sz="4" w:space="0" w:color="auto"/>
              <w:right w:val="single" w:sz="4" w:space="0" w:color="auto"/>
            </w:tcBorders>
            <w:shd w:val="clear" w:color="auto" w:fill="auto"/>
            <w:noWrap/>
            <w:vAlign w:val="center"/>
            <w:hideMark/>
          </w:tcPr>
          <w:p w14:paraId="65BBF310" w14:textId="1B1EDFD6"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11657,1</w:t>
            </w:r>
          </w:p>
        </w:tc>
        <w:tc>
          <w:tcPr>
            <w:tcW w:w="252" w:type="pct"/>
            <w:tcBorders>
              <w:top w:val="nil"/>
              <w:left w:val="nil"/>
              <w:bottom w:val="single" w:sz="4" w:space="0" w:color="auto"/>
              <w:right w:val="single" w:sz="4" w:space="0" w:color="auto"/>
            </w:tcBorders>
            <w:shd w:val="clear" w:color="auto" w:fill="auto"/>
            <w:noWrap/>
            <w:vAlign w:val="center"/>
            <w:hideMark/>
          </w:tcPr>
          <w:p w14:paraId="7668902A" w14:textId="17F80CB0"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12530,3</w:t>
            </w:r>
          </w:p>
        </w:tc>
        <w:tc>
          <w:tcPr>
            <w:tcW w:w="252" w:type="pct"/>
            <w:tcBorders>
              <w:top w:val="nil"/>
              <w:left w:val="nil"/>
              <w:bottom w:val="single" w:sz="4" w:space="0" w:color="auto"/>
              <w:right w:val="single" w:sz="4" w:space="0" w:color="auto"/>
            </w:tcBorders>
            <w:shd w:val="clear" w:color="auto" w:fill="auto"/>
            <w:noWrap/>
            <w:vAlign w:val="center"/>
            <w:hideMark/>
          </w:tcPr>
          <w:p w14:paraId="246F95EB" w14:textId="2F27DFDE"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13403,4</w:t>
            </w:r>
          </w:p>
        </w:tc>
        <w:tc>
          <w:tcPr>
            <w:tcW w:w="252" w:type="pct"/>
            <w:tcBorders>
              <w:top w:val="nil"/>
              <w:left w:val="nil"/>
              <w:bottom w:val="single" w:sz="4" w:space="0" w:color="auto"/>
              <w:right w:val="single" w:sz="4" w:space="0" w:color="auto"/>
            </w:tcBorders>
            <w:shd w:val="clear" w:color="auto" w:fill="auto"/>
            <w:noWrap/>
            <w:vAlign w:val="center"/>
            <w:hideMark/>
          </w:tcPr>
          <w:p w14:paraId="67D7192F" w14:textId="266E7650"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13785,2</w:t>
            </w:r>
          </w:p>
        </w:tc>
        <w:tc>
          <w:tcPr>
            <w:tcW w:w="252" w:type="pct"/>
            <w:tcBorders>
              <w:top w:val="nil"/>
              <w:left w:val="nil"/>
              <w:bottom w:val="single" w:sz="4" w:space="0" w:color="auto"/>
              <w:right w:val="single" w:sz="4" w:space="0" w:color="auto"/>
            </w:tcBorders>
            <w:shd w:val="clear" w:color="auto" w:fill="auto"/>
            <w:noWrap/>
            <w:vAlign w:val="center"/>
            <w:hideMark/>
          </w:tcPr>
          <w:p w14:paraId="41EDFE7C" w14:textId="653F65B2"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14167,1</w:t>
            </w:r>
          </w:p>
        </w:tc>
        <w:tc>
          <w:tcPr>
            <w:tcW w:w="252" w:type="pct"/>
            <w:tcBorders>
              <w:top w:val="nil"/>
              <w:left w:val="nil"/>
              <w:bottom w:val="single" w:sz="4" w:space="0" w:color="auto"/>
              <w:right w:val="single" w:sz="4" w:space="0" w:color="auto"/>
            </w:tcBorders>
            <w:shd w:val="clear" w:color="auto" w:fill="auto"/>
            <w:noWrap/>
            <w:vAlign w:val="center"/>
            <w:hideMark/>
          </w:tcPr>
          <w:p w14:paraId="6248AFCA" w14:textId="7DE51F76"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14548,9</w:t>
            </w:r>
          </w:p>
        </w:tc>
        <w:tc>
          <w:tcPr>
            <w:tcW w:w="252" w:type="pct"/>
            <w:tcBorders>
              <w:top w:val="nil"/>
              <w:left w:val="nil"/>
              <w:bottom w:val="single" w:sz="4" w:space="0" w:color="auto"/>
              <w:right w:val="single" w:sz="4" w:space="0" w:color="auto"/>
            </w:tcBorders>
            <w:shd w:val="clear" w:color="auto" w:fill="auto"/>
            <w:noWrap/>
            <w:vAlign w:val="center"/>
            <w:hideMark/>
          </w:tcPr>
          <w:p w14:paraId="198CC2EF" w14:textId="26841C71"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14930,7</w:t>
            </w:r>
          </w:p>
        </w:tc>
        <w:tc>
          <w:tcPr>
            <w:tcW w:w="252" w:type="pct"/>
            <w:tcBorders>
              <w:top w:val="nil"/>
              <w:left w:val="nil"/>
              <w:bottom w:val="single" w:sz="4" w:space="0" w:color="auto"/>
              <w:right w:val="single" w:sz="4" w:space="0" w:color="auto"/>
            </w:tcBorders>
            <w:shd w:val="clear" w:color="auto" w:fill="auto"/>
            <w:noWrap/>
            <w:vAlign w:val="center"/>
            <w:hideMark/>
          </w:tcPr>
          <w:p w14:paraId="481F098A" w14:textId="0753ABD4"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15312,6</w:t>
            </w:r>
          </w:p>
        </w:tc>
        <w:tc>
          <w:tcPr>
            <w:tcW w:w="252" w:type="pct"/>
            <w:tcBorders>
              <w:top w:val="nil"/>
              <w:left w:val="nil"/>
              <w:bottom w:val="single" w:sz="4" w:space="0" w:color="auto"/>
              <w:right w:val="single" w:sz="4" w:space="0" w:color="auto"/>
            </w:tcBorders>
            <w:shd w:val="clear" w:color="auto" w:fill="auto"/>
            <w:noWrap/>
            <w:vAlign w:val="center"/>
            <w:hideMark/>
          </w:tcPr>
          <w:p w14:paraId="69BDCE3E" w14:textId="2EE23021"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15694,4</w:t>
            </w:r>
          </w:p>
        </w:tc>
        <w:tc>
          <w:tcPr>
            <w:tcW w:w="252" w:type="pct"/>
            <w:tcBorders>
              <w:top w:val="nil"/>
              <w:left w:val="nil"/>
              <w:bottom w:val="single" w:sz="4" w:space="0" w:color="auto"/>
              <w:right w:val="single" w:sz="4" w:space="0" w:color="auto"/>
            </w:tcBorders>
            <w:shd w:val="clear" w:color="auto" w:fill="auto"/>
            <w:noWrap/>
            <w:vAlign w:val="center"/>
            <w:hideMark/>
          </w:tcPr>
          <w:p w14:paraId="319E1BEE" w14:textId="2E438E6D"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16076,2</w:t>
            </w:r>
          </w:p>
        </w:tc>
        <w:tc>
          <w:tcPr>
            <w:tcW w:w="252" w:type="pct"/>
            <w:tcBorders>
              <w:top w:val="nil"/>
              <w:left w:val="nil"/>
              <w:bottom w:val="single" w:sz="4" w:space="0" w:color="auto"/>
              <w:right w:val="single" w:sz="4" w:space="0" w:color="auto"/>
            </w:tcBorders>
            <w:shd w:val="clear" w:color="auto" w:fill="auto"/>
            <w:noWrap/>
            <w:vAlign w:val="center"/>
            <w:hideMark/>
          </w:tcPr>
          <w:p w14:paraId="19A25986" w14:textId="6D9256DE"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16458,0</w:t>
            </w:r>
          </w:p>
        </w:tc>
        <w:tc>
          <w:tcPr>
            <w:tcW w:w="252" w:type="pct"/>
            <w:tcBorders>
              <w:top w:val="nil"/>
              <w:left w:val="nil"/>
              <w:bottom w:val="single" w:sz="4" w:space="0" w:color="auto"/>
              <w:right w:val="single" w:sz="4" w:space="0" w:color="auto"/>
            </w:tcBorders>
            <w:shd w:val="clear" w:color="auto" w:fill="auto"/>
            <w:noWrap/>
            <w:vAlign w:val="center"/>
            <w:hideMark/>
          </w:tcPr>
          <w:p w14:paraId="045117EA" w14:textId="11E294B1"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16839,9</w:t>
            </w:r>
          </w:p>
        </w:tc>
        <w:tc>
          <w:tcPr>
            <w:tcW w:w="245" w:type="pct"/>
            <w:tcBorders>
              <w:top w:val="nil"/>
              <w:left w:val="nil"/>
              <w:bottom w:val="single" w:sz="4" w:space="0" w:color="auto"/>
              <w:right w:val="single" w:sz="4" w:space="0" w:color="auto"/>
            </w:tcBorders>
            <w:shd w:val="clear" w:color="auto" w:fill="auto"/>
            <w:noWrap/>
            <w:vAlign w:val="center"/>
            <w:hideMark/>
          </w:tcPr>
          <w:p w14:paraId="360F2242" w14:textId="0855751E"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17221,7</w:t>
            </w:r>
          </w:p>
        </w:tc>
      </w:tr>
      <w:tr w:rsidR="00385733" w:rsidRPr="00D505FF" w14:paraId="36EB78DD" w14:textId="77777777" w:rsidTr="00B10CF7">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4BA41F30" w14:textId="77777777" w:rsidR="00385733" w:rsidRPr="00D505FF" w:rsidRDefault="00385733" w:rsidP="00385733">
            <w:pPr>
              <w:ind w:left="-113" w:right="-106" w:firstLine="0"/>
              <w:jc w:val="center"/>
              <w:rPr>
                <w:rFonts w:eastAsia="Times New Roman" w:cs="Times New Roman"/>
                <w:color w:val="000000"/>
                <w:sz w:val="20"/>
                <w:szCs w:val="20"/>
                <w:lang w:eastAsia="ru-RU"/>
              </w:rPr>
            </w:pPr>
            <w:r w:rsidRPr="00D505FF">
              <w:rPr>
                <w:rFonts w:eastAsia="Times New Roman" w:cs="Times New Roman"/>
                <w:color w:val="000000"/>
                <w:sz w:val="20"/>
                <w:szCs w:val="20"/>
                <w:lang w:eastAsia="ru-RU"/>
              </w:rPr>
              <w:t>тыс. м</w:t>
            </w:r>
            <w:r w:rsidRPr="00D505FF">
              <w:rPr>
                <w:rFonts w:eastAsia="Times New Roman" w:cs="Times New Roman"/>
                <w:color w:val="000000"/>
                <w:sz w:val="20"/>
                <w:szCs w:val="20"/>
                <w:vertAlign w:val="superscript"/>
                <w:lang w:eastAsia="ru-RU"/>
              </w:rPr>
              <w:t>3</w:t>
            </w:r>
            <w:r w:rsidRPr="00D505FF">
              <w:rPr>
                <w:rFonts w:eastAsia="Times New Roman" w:cs="Times New Roman"/>
                <w:color w:val="000000"/>
                <w:sz w:val="20"/>
                <w:szCs w:val="20"/>
                <w:lang w:eastAsia="ru-RU"/>
              </w:rPr>
              <w:t>/год</w:t>
            </w:r>
          </w:p>
        </w:tc>
        <w:tc>
          <w:tcPr>
            <w:tcW w:w="276" w:type="pct"/>
            <w:tcBorders>
              <w:top w:val="nil"/>
              <w:left w:val="nil"/>
              <w:bottom w:val="single" w:sz="4" w:space="0" w:color="auto"/>
              <w:right w:val="single" w:sz="4" w:space="0" w:color="auto"/>
            </w:tcBorders>
            <w:shd w:val="clear" w:color="auto" w:fill="auto"/>
            <w:noWrap/>
            <w:vAlign w:val="center"/>
            <w:hideMark/>
          </w:tcPr>
          <w:p w14:paraId="724D50AC" w14:textId="69D8EBB6"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2342,7</w:t>
            </w:r>
          </w:p>
        </w:tc>
        <w:tc>
          <w:tcPr>
            <w:tcW w:w="223" w:type="pct"/>
            <w:tcBorders>
              <w:top w:val="nil"/>
              <w:left w:val="nil"/>
              <w:bottom w:val="single" w:sz="4" w:space="0" w:color="auto"/>
              <w:right w:val="single" w:sz="4" w:space="0" w:color="auto"/>
            </w:tcBorders>
            <w:shd w:val="clear" w:color="auto" w:fill="auto"/>
            <w:noWrap/>
            <w:vAlign w:val="center"/>
            <w:hideMark/>
          </w:tcPr>
          <w:p w14:paraId="1B1CC754" w14:textId="05929322"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2661,4</w:t>
            </w:r>
          </w:p>
        </w:tc>
        <w:tc>
          <w:tcPr>
            <w:tcW w:w="224" w:type="pct"/>
            <w:tcBorders>
              <w:top w:val="nil"/>
              <w:left w:val="nil"/>
              <w:bottom w:val="single" w:sz="4" w:space="0" w:color="auto"/>
              <w:right w:val="single" w:sz="4" w:space="0" w:color="auto"/>
            </w:tcBorders>
            <w:shd w:val="clear" w:color="auto" w:fill="auto"/>
            <w:noWrap/>
            <w:vAlign w:val="center"/>
            <w:hideMark/>
          </w:tcPr>
          <w:p w14:paraId="3A17AA46" w14:textId="58FFD993"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2980,1</w:t>
            </w:r>
          </w:p>
        </w:tc>
        <w:tc>
          <w:tcPr>
            <w:tcW w:w="224" w:type="pct"/>
            <w:tcBorders>
              <w:top w:val="nil"/>
              <w:left w:val="nil"/>
              <w:bottom w:val="single" w:sz="4" w:space="0" w:color="auto"/>
              <w:right w:val="single" w:sz="4" w:space="0" w:color="auto"/>
            </w:tcBorders>
            <w:shd w:val="clear" w:color="auto" w:fill="auto"/>
            <w:noWrap/>
            <w:vAlign w:val="center"/>
            <w:hideMark/>
          </w:tcPr>
          <w:p w14:paraId="38EC0138" w14:textId="4FB414E4"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3298,8</w:t>
            </w:r>
          </w:p>
        </w:tc>
        <w:tc>
          <w:tcPr>
            <w:tcW w:w="252" w:type="pct"/>
            <w:tcBorders>
              <w:top w:val="nil"/>
              <w:left w:val="nil"/>
              <w:bottom w:val="single" w:sz="4" w:space="0" w:color="auto"/>
              <w:right w:val="single" w:sz="4" w:space="0" w:color="auto"/>
            </w:tcBorders>
            <w:shd w:val="clear" w:color="auto" w:fill="auto"/>
            <w:noWrap/>
            <w:vAlign w:val="center"/>
            <w:hideMark/>
          </w:tcPr>
          <w:p w14:paraId="50F78740" w14:textId="6C56131F"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3617,5</w:t>
            </w:r>
          </w:p>
        </w:tc>
        <w:tc>
          <w:tcPr>
            <w:tcW w:w="252" w:type="pct"/>
            <w:tcBorders>
              <w:top w:val="nil"/>
              <w:left w:val="nil"/>
              <w:bottom w:val="single" w:sz="4" w:space="0" w:color="auto"/>
              <w:right w:val="single" w:sz="4" w:space="0" w:color="auto"/>
            </w:tcBorders>
            <w:shd w:val="clear" w:color="auto" w:fill="auto"/>
            <w:noWrap/>
            <w:vAlign w:val="center"/>
            <w:hideMark/>
          </w:tcPr>
          <w:p w14:paraId="430C8E26" w14:textId="56E0EB91"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3936,2</w:t>
            </w:r>
          </w:p>
        </w:tc>
        <w:tc>
          <w:tcPr>
            <w:tcW w:w="252" w:type="pct"/>
            <w:tcBorders>
              <w:top w:val="nil"/>
              <w:left w:val="nil"/>
              <w:bottom w:val="single" w:sz="4" w:space="0" w:color="auto"/>
              <w:right w:val="single" w:sz="4" w:space="0" w:color="auto"/>
            </w:tcBorders>
            <w:shd w:val="clear" w:color="auto" w:fill="auto"/>
            <w:noWrap/>
            <w:vAlign w:val="center"/>
            <w:hideMark/>
          </w:tcPr>
          <w:p w14:paraId="53B610DC" w14:textId="32D0F457"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4254,9</w:t>
            </w:r>
          </w:p>
        </w:tc>
        <w:tc>
          <w:tcPr>
            <w:tcW w:w="252" w:type="pct"/>
            <w:tcBorders>
              <w:top w:val="nil"/>
              <w:left w:val="nil"/>
              <w:bottom w:val="single" w:sz="4" w:space="0" w:color="auto"/>
              <w:right w:val="single" w:sz="4" w:space="0" w:color="auto"/>
            </w:tcBorders>
            <w:shd w:val="clear" w:color="auto" w:fill="auto"/>
            <w:noWrap/>
            <w:vAlign w:val="center"/>
            <w:hideMark/>
          </w:tcPr>
          <w:p w14:paraId="0AB1A596" w14:textId="002BE072"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4573,5</w:t>
            </w:r>
          </w:p>
        </w:tc>
        <w:tc>
          <w:tcPr>
            <w:tcW w:w="252" w:type="pct"/>
            <w:tcBorders>
              <w:top w:val="nil"/>
              <w:left w:val="nil"/>
              <w:bottom w:val="single" w:sz="4" w:space="0" w:color="auto"/>
              <w:right w:val="single" w:sz="4" w:space="0" w:color="auto"/>
            </w:tcBorders>
            <w:shd w:val="clear" w:color="auto" w:fill="auto"/>
            <w:noWrap/>
            <w:vAlign w:val="center"/>
            <w:hideMark/>
          </w:tcPr>
          <w:p w14:paraId="5C2A20EA" w14:textId="07022A53"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4892,2</w:t>
            </w:r>
          </w:p>
        </w:tc>
        <w:tc>
          <w:tcPr>
            <w:tcW w:w="252" w:type="pct"/>
            <w:tcBorders>
              <w:top w:val="nil"/>
              <w:left w:val="nil"/>
              <w:bottom w:val="single" w:sz="4" w:space="0" w:color="auto"/>
              <w:right w:val="single" w:sz="4" w:space="0" w:color="auto"/>
            </w:tcBorders>
            <w:shd w:val="clear" w:color="auto" w:fill="auto"/>
            <w:noWrap/>
            <w:vAlign w:val="center"/>
            <w:hideMark/>
          </w:tcPr>
          <w:p w14:paraId="573D9E67" w14:textId="1F4FF61A"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5031,6</w:t>
            </w:r>
          </w:p>
        </w:tc>
        <w:tc>
          <w:tcPr>
            <w:tcW w:w="252" w:type="pct"/>
            <w:tcBorders>
              <w:top w:val="nil"/>
              <w:left w:val="nil"/>
              <w:bottom w:val="single" w:sz="4" w:space="0" w:color="auto"/>
              <w:right w:val="single" w:sz="4" w:space="0" w:color="auto"/>
            </w:tcBorders>
            <w:shd w:val="clear" w:color="auto" w:fill="auto"/>
            <w:noWrap/>
            <w:vAlign w:val="center"/>
            <w:hideMark/>
          </w:tcPr>
          <w:p w14:paraId="71F2B6BF" w14:textId="0FFC8419"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5171,0</w:t>
            </w:r>
          </w:p>
        </w:tc>
        <w:tc>
          <w:tcPr>
            <w:tcW w:w="252" w:type="pct"/>
            <w:tcBorders>
              <w:top w:val="nil"/>
              <w:left w:val="nil"/>
              <w:bottom w:val="single" w:sz="4" w:space="0" w:color="auto"/>
              <w:right w:val="single" w:sz="4" w:space="0" w:color="auto"/>
            </w:tcBorders>
            <w:shd w:val="clear" w:color="auto" w:fill="auto"/>
            <w:noWrap/>
            <w:vAlign w:val="center"/>
            <w:hideMark/>
          </w:tcPr>
          <w:p w14:paraId="0759BBB8" w14:textId="5934FCCF"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5310,3</w:t>
            </w:r>
          </w:p>
        </w:tc>
        <w:tc>
          <w:tcPr>
            <w:tcW w:w="252" w:type="pct"/>
            <w:tcBorders>
              <w:top w:val="nil"/>
              <w:left w:val="nil"/>
              <w:bottom w:val="single" w:sz="4" w:space="0" w:color="auto"/>
              <w:right w:val="single" w:sz="4" w:space="0" w:color="auto"/>
            </w:tcBorders>
            <w:shd w:val="clear" w:color="auto" w:fill="auto"/>
            <w:noWrap/>
            <w:vAlign w:val="center"/>
            <w:hideMark/>
          </w:tcPr>
          <w:p w14:paraId="18833EEA" w14:textId="29E0AEC1"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5449,7</w:t>
            </w:r>
          </w:p>
        </w:tc>
        <w:tc>
          <w:tcPr>
            <w:tcW w:w="252" w:type="pct"/>
            <w:tcBorders>
              <w:top w:val="nil"/>
              <w:left w:val="nil"/>
              <w:bottom w:val="single" w:sz="4" w:space="0" w:color="auto"/>
              <w:right w:val="single" w:sz="4" w:space="0" w:color="auto"/>
            </w:tcBorders>
            <w:shd w:val="clear" w:color="auto" w:fill="auto"/>
            <w:noWrap/>
            <w:vAlign w:val="center"/>
            <w:hideMark/>
          </w:tcPr>
          <w:p w14:paraId="7E114BE7" w14:textId="3EBFE53B"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5589,1</w:t>
            </w:r>
          </w:p>
        </w:tc>
        <w:tc>
          <w:tcPr>
            <w:tcW w:w="252" w:type="pct"/>
            <w:tcBorders>
              <w:top w:val="nil"/>
              <w:left w:val="nil"/>
              <w:bottom w:val="single" w:sz="4" w:space="0" w:color="auto"/>
              <w:right w:val="single" w:sz="4" w:space="0" w:color="auto"/>
            </w:tcBorders>
            <w:shd w:val="clear" w:color="auto" w:fill="auto"/>
            <w:noWrap/>
            <w:vAlign w:val="center"/>
            <w:hideMark/>
          </w:tcPr>
          <w:p w14:paraId="7899E642" w14:textId="73488823"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5728,4</w:t>
            </w:r>
          </w:p>
        </w:tc>
        <w:tc>
          <w:tcPr>
            <w:tcW w:w="252" w:type="pct"/>
            <w:tcBorders>
              <w:top w:val="nil"/>
              <w:left w:val="nil"/>
              <w:bottom w:val="single" w:sz="4" w:space="0" w:color="auto"/>
              <w:right w:val="single" w:sz="4" w:space="0" w:color="auto"/>
            </w:tcBorders>
            <w:shd w:val="clear" w:color="auto" w:fill="auto"/>
            <w:noWrap/>
            <w:vAlign w:val="center"/>
            <w:hideMark/>
          </w:tcPr>
          <w:p w14:paraId="4323703B" w14:textId="2D0C2661"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5867,8</w:t>
            </w:r>
          </w:p>
        </w:tc>
        <w:tc>
          <w:tcPr>
            <w:tcW w:w="252" w:type="pct"/>
            <w:tcBorders>
              <w:top w:val="nil"/>
              <w:left w:val="nil"/>
              <w:bottom w:val="single" w:sz="4" w:space="0" w:color="auto"/>
              <w:right w:val="single" w:sz="4" w:space="0" w:color="auto"/>
            </w:tcBorders>
            <w:shd w:val="clear" w:color="auto" w:fill="auto"/>
            <w:noWrap/>
            <w:vAlign w:val="center"/>
            <w:hideMark/>
          </w:tcPr>
          <w:p w14:paraId="419563D2" w14:textId="34698828"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6007,2</w:t>
            </w:r>
          </w:p>
        </w:tc>
        <w:tc>
          <w:tcPr>
            <w:tcW w:w="252" w:type="pct"/>
            <w:tcBorders>
              <w:top w:val="nil"/>
              <w:left w:val="nil"/>
              <w:bottom w:val="single" w:sz="4" w:space="0" w:color="auto"/>
              <w:right w:val="single" w:sz="4" w:space="0" w:color="auto"/>
            </w:tcBorders>
            <w:shd w:val="clear" w:color="auto" w:fill="auto"/>
            <w:noWrap/>
            <w:vAlign w:val="center"/>
            <w:hideMark/>
          </w:tcPr>
          <w:p w14:paraId="1B2347B5" w14:textId="424210F9"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6146,6</w:t>
            </w:r>
          </w:p>
        </w:tc>
        <w:tc>
          <w:tcPr>
            <w:tcW w:w="245" w:type="pct"/>
            <w:tcBorders>
              <w:top w:val="nil"/>
              <w:left w:val="nil"/>
              <w:bottom w:val="single" w:sz="4" w:space="0" w:color="auto"/>
              <w:right w:val="single" w:sz="4" w:space="0" w:color="auto"/>
            </w:tcBorders>
            <w:shd w:val="clear" w:color="auto" w:fill="auto"/>
            <w:noWrap/>
            <w:vAlign w:val="center"/>
            <w:hideMark/>
          </w:tcPr>
          <w:p w14:paraId="3382AB1E" w14:textId="29926EEA" w:rsidR="00385733" w:rsidRPr="00D505FF" w:rsidRDefault="00385733" w:rsidP="00385733">
            <w:pPr>
              <w:ind w:left="-110" w:right="-120" w:firstLine="0"/>
              <w:jc w:val="center"/>
              <w:rPr>
                <w:rFonts w:eastAsia="Times New Roman" w:cs="Times New Roman"/>
                <w:color w:val="000000"/>
                <w:sz w:val="20"/>
                <w:szCs w:val="20"/>
                <w:lang w:eastAsia="ru-RU"/>
              </w:rPr>
            </w:pPr>
            <w:r>
              <w:rPr>
                <w:color w:val="000000"/>
                <w:sz w:val="20"/>
                <w:szCs w:val="20"/>
              </w:rPr>
              <w:t>6285,9</w:t>
            </w:r>
          </w:p>
        </w:tc>
      </w:tr>
    </w:tbl>
    <w:p w14:paraId="59316FBF" w14:textId="77777777" w:rsidR="00D505FF" w:rsidRDefault="00D505FF" w:rsidP="009D7E16"/>
    <w:p w14:paraId="40844604" w14:textId="29EC73B7" w:rsidR="00D505FF" w:rsidRDefault="00B10CF7" w:rsidP="001F2513">
      <w:r>
        <w:t>Согласно Генеральному плану, объем водопотребления к 2030 году составит 4892,2 тыс. м</w:t>
      </w:r>
      <w:r w:rsidRPr="00B10CF7">
        <w:rPr>
          <w:vertAlign w:val="superscript"/>
        </w:rPr>
        <w:t>3</w:t>
      </w:r>
      <w:r>
        <w:t xml:space="preserve">, а к 2040 году – </w:t>
      </w:r>
      <w:r w:rsidR="001F2513">
        <w:t>6285,9</w:t>
      </w:r>
      <w:r>
        <w:t xml:space="preserve"> тыс. м</w:t>
      </w:r>
      <w:r w:rsidRPr="00B10CF7">
        <w:rPr>
          <w:vertAlign w:val="superscript"/>
        </w:rPr>
        <w:t>3</w:t>
      </w:r>
      <w:r>
        <w:t>.</w:t>
      </w:r>
    </w:p>
    <w:p w14:paraId="73F608E1" w14:textId="77777777" w:rsidR="00B10CF7" w:rsidRPr="00FC7064" w:rsidRDefault="00B10CF7" w:rsidP="009D7E16"/>
    <w:p w14:paraId="35675E0A" w14:textId="0769F1C2" w:rsidR="00CC6E47" w:rsidRDefault="006645C2" w:rsidP="006645C2">
      <w:pPr>
        <w:pStyle w:val="a0"/>
      </w:pPr>
      <w:bookmarkStart w:id="67" w:name="_Toc120510964"/>
      <w:r>
        <w:t>С</w:t>
      </w:r>
      <w:r w:rsidR="00CC6E47" w:rsidRPr="006645C2">
        <w:t>ведения</w:t>
      </w:r>
      <w:r w:rsidR="00CC6E47">
        <w:t xml:space="preserve"> о фактическом и ожидаемом потреблении горячей, питьевой, технической воды (годовое, среднесуточное, максимальное суточное)</w:t>
      </w:r>
      <w:bookmarkEnd w:id="67"/>
    </w:p>
    <w:p w14:paraId="40BF881D" w14:textId="38C5CE27" w:rsidR="00B10CF7" w:rsidRDefault="00B10CF7" w:rsidP="00B10CF7">
      <w:pPr>
        <w:rPr>
          <w:rFonts w:cs="Times New Roman"/>
          <w:color w:val="000000" w:themeColor="text1"/>
        </w:rPr>
      </w:pPr>
      <w:r w:rsidRPr="00441D6D">
        <w:rPr>
          <w:rFonts w:cs="Times New Roman"/>
          <w:color w:val="000000" w:themeColor="text1"/>
        </w:rPr>
        <w:t xml:space="preserve">Значение максимального суточного потребления воды </w:t>
      </w:r>
      <w:r>
        <w:rPr>
          <w:rFonts w:cs="Times New Roman"/>
          <w:color w:val="000000" w:themeColor="text1"/>
        </w:rPr>
        <w:t>рассчитаны</w:t>
      </w:r>
      <w:r w:rsidRPr="00441D6D">
        <w:rPr>
          <w:rFonts w:cs="Times New Roman"/>
          <w:color w:val="000000" w:themeColor="text1"/>
        </w:rPr>
        <w:t xml:space="preserve"> согласно </w:t>
      </w:r>
      <w:r w:rsidRPr="00441D6D">
        <w:rPr>
          <w:rFonts w:cs="Times New Roman"/>
          <w:color w:val="000000" w:themeColor="text1"/>
          <w:szCs w:val="24"/>
        </w:rPr>
        <w:t>СП 31.13330.20</w:t>
      </w:r>
      <w:r>
        <w:rPr>
          <w:rFonts w:cs="Times New Roman"/>
          <w:color w:val="000000" w:themeColor="text1"/>
          <w:szCs w:val="24"/>
        </w:rPr>
        <w:t>21</w:t>
      </w:r>
      <w:r w:rsidRPr="00441D6D">
        <w:rPr>
          <w:rFonts w:cs="Times New Roman"/>
          <w:color w:val="000000" w:themeColor="text1"/>
          <w:szCs w:val="24"/>
        </w:rPr>
        <w:t xml:space="preserve"> «</w:t>
      </w:r>
      <w:r w:rsidRPr="00441D6D">
        <w:rPr>
          <w:rFonts w:cs="Times New Roman"/>
          <w:bCs/>
          <w:color w:val="000000" w:themeColor="text1"/>
          <w:szCs w:val="24"/>
          <w:shd w:val="clear" w:color="auto" w:fill="FFFFFF"/>
        </w:rPr>
        <w:t>Водоснабжение. Наружные сети и сооружения».</w:t>
      </w:r>
      <w:r w:rsidRPr="00441D6D">
        <w:rPr>
          <w:rFonts w:cs="Times New Roman"/>
          <w:color w:val="000000" w:themeColor="text1"/>
        </w:rPr>
        <w:t xml:space="preserve"> </w:t>
      </w:r>
      <w:r>
        <w:rPr>
          <w:rFonts w:cs="Times New Roman"/>
          <w:color w:val="000000" w:themeColor="text1"/>
        </w:rPr>
        <w:t>Сведения о фактическом и ожидаемом потреблении воды представлены в таблице ниже.</w:t>
      </w:r>
    </w:p>
    <w:p w14:paraId="787EEFE3" w14:textId="77777777" w:rsidR="00B10CF7" w:rsidRDefault="00B10CF7" w:rsidP="00B10CF7"/>
    <w:p w14:paraId="3F3E4323" w14:textId="0D25DEF3" w:rsidR="001F2513" w:rsidRDefault="001F2513" w:rsidP="001F2513">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38</w:t>
      </w:r>
      <w:r w:rsidR="000B7E8F">
        <w:rPr>
          <w:noProof/>
        </w:rPr>
        <w:fldChar w:fldCharType="end"/>
      </w:r>
      <w:r>
        <w:t xml:space="preserve"> Сведения о фактическом и ожидаемом потреблении воды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575"/>
        <w:gridCol w:w="710"/>
        <w:gridCol w:w="710"/>
        <w:gridCol w:w="709"/>
        <w:gridCol w:w="709"/>
        <w:gridCol w:w="709"/>
        <w:gridCol w:w="709"/>
        <w:gridCol w:w="709"/>
        <w:gridCol w:w="709"/>
        <w:gridCol w:w="709"/>
        <w:gridCol w:w="709"/>
        <w:gridCol w:w="709"/>
        <w:gridCol w:w="709"/>
        <w:gridCol w:w="709"/>
        <w:gridCol w:w="709"/>
        <w:gridCol w:w="709"/>
        <w:gridCol w:w="709"/>
        <w:gridCol w:w="709"/>
        <w:gridCol w:w="709"/>
        <w:gridCol w:w="722"/>
      </w:tblGrid>
      <w:tr w:rsidR="001F2513" w:rsidRPr="001F2513" w14:paraId="20928EF9" w14:textId="77777777" w:rsidTr="001F2513">
        <w:trPr>
          <w:trHeight w:val="20"/>
        </w:trPr>
        <w:tc>
          <w:tcPr>
            <w:tcW w:w="420" w:type="pct"/>
            <w:vMerge w:val="restart"/>
            <w:shd w:val="clear" w:color="auto" w:fill="auto"/>
            <w:vAlign w:val="center"/>
            <w:hideMark/>
          </w:tcPr>
          <w:p w14:paraId="2CE44396" w14:textId="77777777" w:rsidR="001F2513" w:rsidRPr="001F2513" w:rsidRDefault="001F2513" w:rsidP="001F2513">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Наименование затрат</w:t>
            </w:r>
          </w:p>
        </w:tc>
        <w:tc>
          <w:tcPr>
            <w:tcW w:w="187" w:type="pct"/>
            <w:vMerge w:val="restart"/>
            <w:shd w:val="clear" w:color="auto" w:fill="auto"/>
            <w:vAlign w:val="center"/>
            <w:hideMark/>
          </w:tcPr>
          <w:p w14:paraId="4C01A7A9" w14:textId="77777777" w:rsidR="001F2513" w:rsidRPr="001F2513" w:rsidRDefault="001F2513" w:rsidP="001F2513">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Ед. изм.</w:t>
            </w:r>
          </w:p>
        </w:tc>
        <w:tc>
          <w:tcPr>
            <w:tcW w:w="4393" w:type="pct"/>
            <w:gridSpan w:val="19"/>
            <w:shd w:val="clear" w:color="auto" w:fill="auto"/>
            <w:vAlign w:val="center"/>
            <w:hideMark/>
          </w:tcPr>
          <w:p w14:paraId="7689D3E2" w14:textId="77777777" w:rsidR="001F2513" w:rsidRPr="001F2513" w:rsidRDefault="001F2513" w:rsidP="001F2513">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Год</w:t>
            </w:r>
          </w:p>
        </w:tc>
      </w:tr>
      <w:tr w:rsidR="001F2513" w:rsidRPr="001F2513" w14:paraId="740096A5" w14:textId="77777777" w:rsidTr="001F2513">
        <w:trPr>
          <w:trHeight w:val="20"/>
        </w:trPr>
        <w:tc>
          <w:tcPr>
            <w:tcW w:w="420" w:type="pct"/>
            <w:vMerge/>
            <w:vAlign w:val="center"/>
            <w:hideMark/>
          </w:tcPr>
          <w:p w14:paraId="3183A253" w14:textId="77777777" w:rsidR="001F2513" w:rsidRPr="001F2513" w:rsidRDefault="001F2513" w:rsidP="001F2513">
            <w:pPr>
              <w:ind w:left="-113" w:right="-70" w:firstLine="0"/>
              <w:jc w:val="left"/>
              <w:rPr>
                <w:rFonts w:eastAsia="Times New Roman" w:cs="Times New Roman"/>
                <w:color w:val="000000"/>
                <w:sz w:val="18"/>
                <w:szCs w:val="18"/>
                <w:lang w:eastAsia="ru-RU"/>
              </w:rPr>
            </w:pPr>
          </w:p>
        </w:tc>
        <w:tc>
          <w:tcPr>
            <w:tcW w:w="187" w:type="pct"/>
            <w:vMerge/>
            <w:vAlign w:val="center"/>
            <w:hideMark/>
          </w:tcPr>
          <w:p w14:paraId="21F72904" w14:textId="77777777" w:rsidR="001F2513" w:rsidRPr="001F2513" w:rsidRDefault="001F2513" w:rsidP="001F2513">
            <w:pPr>
              <w:ind w:left="-4" w:firstLine="0"/>
              <w:jc w:val="left"/>
              <w:rPr>
                <w:rFonts w:eastAsia="Times New Roman" w:cs="Times New Roman"/>
                <w:color w:val="000000"/>
                <w:sz w:val="18"/>
                <w:szCs w:val="18"/>
                <w:lang w:eastAsia="ru-RU"/>
              </w:rPr>
            </w:pPr>
          </w:p>
        </w:tc>
        <w:tc>
          <w:tcPr>
            <w:tcW w:w="231" w:type="pct"/>
            <w:shd w:val="clear" w:color="auto" w:fill="auto"/>
            <w:noWrap/>
            <w:vAlign w:val="center"/>
            <w:hideMark/>
          </w:tcPr>
          <w:p w14:paraId="21ED3048"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2022</w:t>
            </w:r>
          </w:p>
        </w:tc>
        <w:tc>
          <w:tcPr>
            <w:tcW w:w="231" w:type="pct"/>
            <w:shd w:val="clear" w:color="auto" w:fill="auto"/>
            <w:noWrap/>
            <w:vAlign w:val="center"/>
            <w:hideMark/>
          </w:tcPr>
          <w:p w14:paraId="23620BFB"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2023</w:t>
            </w:r>
          </w:p>
        </w:tc>
        <w:tc>
          <w:tcPr>
            <w:tcW w:w="231" w:type="pct"/>
            <w:shd w:val="clear" w:color="auto" w:fill="auto"/>
            <w:noWrap/>
            <w:vAlign w:val="center"/>
            <w:hideMark/>
          </w:tcPr>
          <w:p w14:paraId="03725D27"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2024</w:t>
            </w:r>
          </w:p>
        </w:tc>
        <w:tc>
          <w:tcPr>
            <w:tcW w:w="231" w:type="pct"/>
            <w:shd w:val="clear" w:color="auto" w:fill="auto"/>
            <w:noWrap/>
            <w:vAlign w:val="center"/>
            <w:hideMark/>
          </w:tcPr>
          <w:p w14:paraId="556C40C9"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2025</w:t>
            </w:r>
          </w:p>
        </w:tc>
        <w:tc>
          <w:tcPr>
            <w:tcW w:w="231" w:type="pct"/>
            <w:shd w:val="clear" w:color="auto" w:fill="auto"/>
            <w:noWrap/>
            <w:vAlign w:val="center"/>
            <w:hideMark/>
          </w:tcPr>
          <w:p w14:paraId="34FE51E3"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2026</w:t>
            </w:r>
          </w:p>
        </w:tc>
        <w:tc>
          <w:tcPr>
            <w:tcW w:w="231" w:type="pct"/>
            <w:shd w:val="clear" w:color="auto" w:fill="auto"/>
            <w:noWrap/>
            <w:vAlign w:val="center"/>
            <w:hideMark/>
          </w:tcPr>
          <w:p w14:paraId="1B983667"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2027</w:t>
            </w:r>
          </w:p>
        </w:tc>
        <w:tc>
          <w:tcPr>
            <w:tcW w:w="231" w:type="pct"/>
            <w:shd w:val="clear" w:color="auto" w:fill="auto"/>
            <w:noWrap/>
            <w:vAlign w:val="center"/>
            <w:hideMark/>
          </w:tcPr>
          <w:p w14:paraId="396BC517"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2028</w:t>
            </w:r>
          </w:p>
        </w:tc>
        <w:tc>
          <w:tcPr>
            <w:tcW w:w="231" w:type="pct"/>
            <w:shd w:val="clear" w:color="auto" w:fill="auto"/>
            <w:noWrap/>
            <w:vAlign w:val="center"/>
            <w:hideMark/>
          </w:tcPr>
          <w:p w14:paraId="7674DB9E"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2029</w:t>
            </w:r>
          </w:p>
        </w:tc>
        <w:tc>
          <w:tcPr>
            <w:tcW w:w="231" w:type="pct"/>
            <w:shd w:val="clear" w:color="auto" w:fill="auto"/>
            <w:noWrap/>
            <w:vAlign w:val="center"/>
            <w:hideMark/>
          </w:tcPr>
          <w:p w14:paraId="7C1A3B8C"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2030</w:t>
            </w:r>
          </w:p>
        </w:tc>
        <w:tc>
          <w:tcPr>
            <w:tcW w:w="231" w:type="pct"/>
            <w:shd w:val="clear" w:color="auto" w:fill="auto"/>
            <w:noWrap/>
            <w:vAlign w:val="center"/>
            <w:hideMark/>
          </w:tcPr>
          <w:p w14:paraId="156B7381"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2031</w:t>
            </w:r>
          </w:p>
        </w:tc>
        <w:tc>
          <w:tcPr>
            <w:tcW w:w="231" w:type="pct"/>
            <w:shd w:val="clear" w:color="auto" w:fill="auto"/>
            <w:noWrap/>
            <w:vAlign w:val="center"/>
            <w:hideMark/>
          </w:tcPr>
          <w:p w14:paraId="563AE943"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2032</w:t>
            </w:r>
          </w:p>
        </w:tc>
        <w:tc>
          <w:tcPr>
            <w:tcW w:w="231" w:type="pct"/>
            <w:shd w:val="clear" w:color="auto" w:fill="auto"/>
            <w:noWrap/>
            <w:vAlign w:val="center"/>
            <w:hideMark/>
          </w:tcPr>
          <w:p w14:paraId="2D13A188"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2033</w:t>
            </w:r>
          </w:p>
        </w:tc>
        <w:tc>
          <w:tcPr>
            <w:tcW w:w="231" w:type="pct"/>
            <w:shd w:val="clear" w:color="auto" w:fill="auto"/>
            <w:noWrap/>
            <w:vAlign w:val="center"/>
            <w:hideMark/>
          </w:tcPr>
          <w:p w14:paraId="6528B15A"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2034</w:t>
            </w:r>
          </w:p>
        </w:tc>
        <w:tc>
          <w:tcPr>
            <w:tcW w:w="231" w:type="pct"/>
            <w:shd w:val="clear" w:color="auto" w:fill="auto"/>
            <w:noWrap/>
            <w:vAlign w:val="center"/>
            <w:hideMark/>
          </w:tcPr>
          <w:p w14:paraId="6528A674"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2035</w:t>
            </w:r>
          </w:p>
        </w:tc>
        <w:tc>
          <w:tcPr>
            <w:tcW w:w="231" w:type="pct"/>
            <w:shd w:val="clear" w:color="auto" w:fill="auto"/>
            <w:noWrap/>
            <w:vAlign w:val="center"/>
            <w:hideMark/>
          </w:tcPr>
          <w:p w14:paraId="6386AB65"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2036</w:t>
            </w:r>
          </w:p>
        </w:tc>
        <w:tc>
          <w:tcPr>
            <w:tcW w:w="231" w:type="pct"/>
            <w:shd w:val="clear" w:color="auto" w:fill="auto"/>
            <w:noWrap/>
            <w:vAlign w:val="center"/>
            <w:hideMark/>
          </w:tcPr>
          <w:p w14:paraId="406A3A2D"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2037</w:t>
            </w:r>
          </w:p>
        </w:tc>
        <w:tc>
          <w:tcPr>
            <w:tcW w:w="231" w:type="pct"/>
            <w:shd w:val="clear" w:color="auto" w:fill="auto"/>
            <w:noWrap/>
            <w:vAlign w:val="center"/>
            <w:hideMark/>
          </w:tcPr>
          <w:p w14:paraId="4646AD2F"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2038</w:t>
            </w:r>
          </w:p>
        </w:tc>
        <w:tc>
          <w:tcPr>
            <w:tcW w:w="231" w:type="pct"/>
            <w:shd w:val="clear" w:color="auto" w:fill="auto"/>
            <w:noWrap/>
            <w:vAlign w:val="center"/>
            <w:hideMark/>
          </w:tcPr>
          <w:p w14:paraId="206EBFF0"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2039</w:t>
            </w:r>
          </w:p>
        </w:tc>
        <w:tc>
          <w:tcPr>
            <w:tcW w:w="235" w:type="pct"/>
            <w:shd w:val="clear" w:color="auto" w:fill="auto"/>
            <w:noWrap/>
            <w:vAlign w:val="center"/>
            <w:hideMark/>
          </w:tcPr>
          <w:p w14:paraId="53C62830" w14:textId="77777777" w:rsidR="001F2513" w:rsidRPr="001F2513" w:rsidRDefault="001F2513" w:rsidP="001F2513">
            <w:pPr>
              <w:ind w:left="-106" w:right="-12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2040</w:t>
            </w:r>
          </w:p>
        </w:tc>
      </w:tr>
      <w:tr w:rsidR="00385733" w:rsidRPr="001F2513" w14:paraId="3E175F20" w14:textId="77777777" w:rsidTr="00385733">
        <w:trPr>
          <w:trHeight w:val="20"/>
        </w:trPr>
        <w:tc>
          <w:tcPr>
            <w:tcW w:w="420" w:type="pct"/>
            <w:shd w:val="clear" w:color="auto" w:fill="auto"/>
            <w:vAlign w:val="center"/>
            <w:hideMark/>
          </w:tcPr>
          <w:p w14:paraId="55A036A5" w14:textId="77777777" w:rsidR="00385733" w:rsidRPr="001F2513" w:rsidRDefault="00385733" w:rsidP="00385733">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Вода питьевого качества</w:t>
            </w:r>
          </w:p>
        </w:tc>
        <w:tc>
          <w:tcPr>
            <w:tcW w:w="187" w:type="pct"/>
            <w:shd w:val="clear" w:color="auto" w:fill="auto"/>
            <w:noWrap/>
            <w:vAlign w:val="center"/>
            <w:hideMark/>
          </w:tcPr>
          <w:p w14:paraId="7E5D37C5" w14:textId="77777777" w:rsidR="00385733" w:rsidRPr="001F2513" w:rsidRDefault="00385733" w:rsidP="00385733">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тыс. м</w:t>
            </w:r>
            <w:r w:rsidRPr="001F2513">
              <w:rPr>
                <w:rFonts w:eastAsia="Times New Roman" w:cs="Times New Roman"/>
                <w:color w:val="000000"/>
                <w:sz w:val="18"/>
                <w:szCs w:val="18"/>
                <w:vertAlign w:val="superscript"/>
                <w:lang w:eastAsia="ru-RU"/>
              </w:rPr>
              <w:t>3</w:t>
            </w:r>
          </w:p>
        </w:tc>
        <w:tc>
          <w:tcPr>
            <w:tcW w:w="231" w:type="pct"/>
            <w:shd w:val="clear" w:color="auto" w:fill="auto"/>
            <w:noWrap/>
            <w:vAlign w:val="center"/>
            <w:hideMark/>
          </w:tcPr>
          <w:p w14:paraId="59318CFB" w14:textId="1911B15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2342,7</w:t>
            </w:r>
          </w:p>
        </w:tc>
        <w:tc>
          <w:tcPr>
            <w:tcW w:w="231" w:type="pct"/>
            <w:shd w:val="clear" w:color="auto" w:fill="auto"/>
            <w:noWrap/>
            <w:vAlign w:val="center"/>
            <w:hideMark/>
          </w:tcPr>
          <w:p w14:paraId="5CFA624E" w14:textId="096C0802"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2661,4</w:t>
            </w:r>
          </w:p>
        </w:tc>
        <w:tc>
          <w:tcPr>
            <w:tcW w:w="231" w:type="pct"/>
            <w:shd w:val="clear" w:color="auto" w:fill="auto"/>
            <w:noWrap/>
            <w:vAlign w:val="center"/>
            <w:hideMark/>
          </w:tcPr>
          <w:p w14:paraId="0C9A4479" w14:textId="7C31A870"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2980,1</w:t>
            </w:r>
          </w:p>
        </w:tc>
        <w:tc>
          <w:tcPr>
            <w:tcW w:w="231" w:type="pct"/>
            <w:shd w:val="clear" w:color="auto" w:fill="auto"/>
            <w:noWrap/>
            <w:vAlign w:val="center"/>
            <w:hideMark/>
          </w:tcPr>
          <w:p w14:paraId="15418C48" w14:textId="65EBFE9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3298,8</w:t>
            </w:r>
          </w:p>
        </w:tc>
        <w:tc>
          <w:tcPr>
            <w:tcW w:w="231" w:type="pct"/>
            <w:shd w:val="clear" w:color="auto" w:fill="auto"/>
            <w:noWrap/>
            <w:vAlign w:val="center"/>
            <w:hideMark/>
          </w:tcPr>
          <w:p w14:paraId="0EAF7416" w14:textId="183AAFD8"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3617,5</w:t>
            </w:r>
          </w:p>
        </w:tc>
        <w:tc>
          <w:tcPr>
            <w:tcW w:w="231" w:type="pct"/>
            <w:shd w:val="clear" w:color="auto" w:fill="auto"/>
            <w:noWrap/>
            <w:vAlign w:val="center"/>
            <w:hideMark/>
          </w:tcPr>
          <w:p w14:paraId="7C051FDE" w14:textId="198CD95A"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3936,2</w:t>
            </w:r>
          </w:p>
        </w:tc>
        <w:tc>
          <w:tcPr>
            <w:tcW w:w="231" w:type="pct"/>
            <w:shd w:val="clear" w:color="auto" w:fill="auto"/>
            <w:noWrap/>
            <w:vAlign w:val="center"/>
            <w:hideMark/>
          </w:tcPr>
          <w:p w14:paraId="6BA48A79" w14:textId="490C5FF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4254,9</w:t>
            </w:r>
          </w:p>
        </w:tc>
        <w:tc>
          <w:tcPr>
            <w:tcW w:w="231" w:type="pct"/>
            <w:shd w:val="clear" w:color="auto" w:fill="auto"/>
            <w:noWrap/>
            <w:vAlign w:val="center"/>
            <w:hideMark/>
          </w:tcPr>
          <w:p w14:paraId="2261237E" w14:textId="37A9DD26"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4573,5</w:t>
            </w:r>
          </w:p>
        </w:tc>
        <w:tc>
          <w:tcPr>
            <w:tcW w:w="231" w:type="pct"/>
            <w:shd w:val="clear" w:color="auto" w:fill="auto"/>
            <w:noWrap/>
            <w:vAlign w:val="center"/>
            <w:hideMark/>
          </w:tcPr>
          <w:p w14:paraId="039B6308" w14:textId="2D963772"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4892,2</w:t>
            </w:r>
          </w:p>
        </w:tc>
        <w:tc>
          <w:tcPr>
            <w:tcW w:w="231" w:type="pct"/>
            <w:shd w:val="clear" w:color="auto" w:fill="auto"/>
            <w:noWrap/>
            <w:vAlign w:val="center"/>
            <w:hideMark/>
          </w:tcPr>
          <w:p w14:paraId="7B32DD9A" w14:textId="2169CC5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5031,6</w:t>
            </w:r>
          </w:p>
        </w:tc>
        <w:tc>
          <w:tcPr>
            <w:tcW w:w="231" w:type="pct"/>
            <w:shd w:val="clear" w:color="auto" w:fill="auto"/>
            <w:vAlign w:val="center"/>
            <w:hideMark/>
          </w:tcPr>
          <w:p w14:paraId="696C69E2" w14:textId="04587E9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5171,0</w:t>
            </w:r>
          </w:p>
        </w:tc>
        <w:tc>
          <w:tcPr>
            <w:tcW w:w="231" w:type="pct"/>
            <w:shd w:val="clear" w:color="auto" w:fill="auto"/>
            <w:vAlign w:val="center"/>
            <w:hideMark/>
          </w:tcPr>
          <w:p w14:paraId="7F26F690" w14:textId="65833D5D"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5310,3</w:t>
            </w:r>
          </w:p>
        </w:tc>
        <w:tc>
          <w:tcPr>
            <w:tcW w:w="231" w:type="pct"/>
            <w:shd w:val="clear" w:color="auto" w:fill="auto"/>
            <w:noWrap/>
            <w:vAlign w:val="center"/>
            <w:hideMark/>
          </w:tcPr>
          <w:p w14:paraId="14CDEEFF" w14:textId="0D86BF3A"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5449,7</w:t>
            </w:r>
          </w:p>
        </w:tc>
        <w:tc>
          <w:tcPr>
            <w:tcW w:w="231" w:type="pct"/>
            <w:shd w:val="clear" w:color="auto" w:fill="auto"/>
            <w:noWrap/>
            <w:vAlign w:val="center"/>
            <w:hideMark/>
          </w:tcPr>
          <w:p w14:paraId="3B5669B4" w14:textId="37942E4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5589,1</w:t>
            </w:r>
          </w:p>
        </w:tc>
        <w:tc>
          <w:tcPr>
            <w:tcW w:w="231" w:type="pct"/>
            <w:shd w:val="clear" w:color="auto" w:fill="auto"/>
            <w:noWrap/>
            <w:vAlign w:val="center"/>
            <w:hideMark/>
          </w:tcPr>
          <w:p w14:paraId="7D21F9A6" w14:textId="60ED5DA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5728,4</w:t>
            </w:r>
          </w:p>
        </w:tc>
        <w:tc>
          <w:tcPr>
            <w:tcW w:w="231" w:type="pct"/>
            <w:shd w:val="clear" w:color="auto" w:fill="auto"/>
            <w:noWrap/>
            <w:vAlign w:val="center"/>
            <w:hideMark/>
          </w:tcPr>
          <w:p w14:paraId="1B735EA7" w14:textId="4B33821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5867,8</w:t>
            </w:r>
          </w:p>
        </w:tc>
        <w:tc>
          <w:tcPr>
            <w:tcW w:w="231" w:type="pct"/>
            <w:shd w:val="clear" w:color="auto" w:fill="auto"/>
            <w:noWrap/>
            <w:vAlign w:val="center"/>
            <w:hideMark/>
          </w:tcPr>
          <w:p w14:paraId="3402DE32" w14:textId="5DD7DD6C"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6007,2</w:t>
            </w:r>
          </w:p>
        </w:tc>
        <w:tc>
          <w:tcPr>
            <w:tcW w:w="231" w:type="pct"/>
            <w:shd w:val="clear" w:color="auto" w:fill="auto"/>
            <w:noWrap/>
            <w:vAlign w:val="center"/>
            <w:hideMark/>
          </w:tcPr>
          <w:p w14:paraId="6D130079" w14:textId="36BC505D"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6146,6</w:t>
            </w:r>
          </w:p>
        </w:tc>
        <w:tc>
          <w:tcPr>
            <w:tcW w:w="235" w:type="pct"/>
            <w:shd w:val="clear" w:color="auto" w:fill="auto"/>
            <w:noWrap/>
            <w:vAlign w:val="center"/>
            <w:hideMark/>
          </w:tcPr>
          <w:p w14:paraId="0D0619C5" w14:textId="1E1C66C0"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6285,9</w:t>
            </w:r>
          </w:p>
        </w:tc>
      </w:tr>
      <w:tr w:rsidR="00385733" w:rsidRPr="001F2513" w14:paraId="4D29E0C7" w14:textId="77777777" w:rsidTr="00385733">
        <w:trPr>
          <w:trHeight w:val="20"/>
        </w:trPr>
        <w:tc>
          <w:tcPr>
            <w:tcW w:w="420" w:type="pct"/>
            <w:shd w:val="clear" w:color="auto" w:fill="auto"/>
            <w:vAlign w:val="center"/>
            <w:hideMark/>
          </w:tcPr>
          <w:p w14:paraId="21A9302F" w14:textId="1CA81F45" w:rsidR="00385733" w:rsidRPr="001F2513" w:rsidRDefault="00385733" w:rsidP="00385733">
            <w:pPr>
              <w:ind w:left="-113" w:right="-70" w:firstLine="0"/>
              <w:jc w:val="center"/>
              <w:rPr>
                <w:rFonts w:eastAsia="Times New Roman" w:cs="Times New Roman"/>
                <w:color w:val="000000"/>
                <w:sz w:val="18"/>
                <w:szCs w:val="18"/>
                <w:lang w:eastAsia="ru-RU"/>
              </w:rPr>
            </w:pPr>
            <w:proofErr w:type="gramStart"/>
            <w:r w:rsidRPr="001F2513">
              <w:rPr>
                <w:rFonts w:eastAsia="Times New Roman" w:cs="Times New Roman"/>
                <w:color w:val="000000"/>
                <w:sz w:val="18"/>
                <w:szCs w:val="18"/>
                <w:lang w:eastAsia="ru-RU"/>
              </w:rPr>
              <w:t>Средне</w:t>
            </w:r>
            <w:r>
              <w:rPr>
                <w:rFonts w:eastAsia="Times New Roman" w:cs="Times New Roman"/>
                <w:color w:val="000000"/>
                <w:sz w:val="18"/>
                <w:szCs w:val="18"/>
                <w:lang w:eastAsia="ru-RU"/>
              </w:rPr>
              <w:t>-</w:t>
            </w:r>
            <w:r w:rsidRPr="001F2513">
              <w:rPr>
                <w:rFonts w:eastAsia="Times New Roman" w:cs="Times New Roman"/>
                <w:color w:val="000000"/>
                <w:sz w:val="18"/>
                <w:szCs w:val="18"/>
                <w:lang w:eastAsia="ru-RU"/>
              </w:rPr>
              <w:t>суточное</w:t>
            </w:r>
            <w:proofErr w:type="gramEnd"/>
            <w:r w:rsidRPr="001F2513">
              <w:rPr>
                <w:rFonts w:eastAsia="Times New Roman" w:cs="Times New Roman"/>
                <w:color w:val="000000"/>
                <w:sz w:val="18"/>
                <w:szCs w:val="18"/>
                <w:lang w:eastAsia="ru-RU"/>
              </w:rPr>
              <w:t xml:space="preserve"> потребление</w:t>
            </w:r>
          </w:p>
        </w:tc>
        <w:tc>
          <w:tcPr>
            <w:tcW w:w="187" w:type="pct"/>
            <w:shd w:val="clear" w:color="auto" w:fill="auto"/>
            <w:noWrap/>
            <w:vAlign w:val="center"/>
            <w:hideMark/>
          </w:tcPr>
          <w:p w14:paraId="72AA4194" w14:textId="77777777" w:rsidR="00385733" w:rsidRPr="001F2513" w:rsidRDefault="00385733" w:rsidP="00385733">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w:t>
            </w:r>
            <w:r w:rsidRPr="001F2513">
              <w:rPr>
                <w:rFonts w:eastAsia="Times New Roman" w:cs="Times New Roman"/>
                <w:color w:val="000000"/>
                <w:sz w:val="18"/>
                <w:szCs w:val="18"/>
                <w:vertAlign w:val="superscript"/>
                <w:lang w:eastAsia="ru-RU"/>
              </w:rPr>
              <w:t>3</w:t>
            </w:r>
            <w:r w:rsidRPr="001F2513">
              <w:rPr>
                <w:rFonts w:eastAsia="Times New Roman" w:cs="Times New Roman"/>
                <w:color w:val="000000"/>
                <w:sz w:val="18"/>
                <w:szCs w:val="18"/>
                <w:lang w:eastAsia="ru-RU"/>
              </w:rPr>
              <w:t>/ сут.</w:t>
            </w:r>
          </w:p>
        </w:tc>
        <w:tc>
          <w:tcPr>
            <w:tcW w:w="231" w:type="pct"/>
            <w:shd w:val="clear" w:color="auto" w:fill="auto"/>
            <w:noWrap/>
            <w:vAlign w:val="center"/>
            <w:hideMark/>
          </w:tcPr>
          <w:p w14:paraId="08A2C80D" w14:textId="564F1266"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6418,3</w:t>
            </w:r>
          </w:p>
        </w:tc>
        <w:tc>
          <w:tcPr>
            <w:tcW w:w="231" w:type="pct"/>
            <w:shd w:val="clear" w:color="auto" w:fill="auto"/>
            <w:noWrap/>
            <w:vAlign w:val="center"/>
            <w:hideMark/>
          </w:tcPr>
          <w:p w14:paraId="67E142CF" w14:textId="32FDE86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7291,4</w:t>
            </w:r>
          </w:p>
        </w:tc>
        <w:tc>
          <w:tcPr>
            <w:tcW w:w="231" w:type="pct"/>
            <w:shd w:val="clear" w:color="auto" w:fill="auto"/>
            <w:noWrap/>
            <w:vAlign w:val="center"/>
            <w:hideMark/>
          </w:tcPr>
          <w:p w14:paraId="47CCDFDB" w14:textId="6A785511"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8164,6</w:t>
            </w:r>
          </w:p>
        </w:tc>
        <w:tc>
          <w:tcPr>
            <w:tcW w:w="231" w:type="pct"/>
            <w:shd w:val="clear" w:color="auto" w:fill="auto"/>
            <w:noWrap/>
            <w:vAlign w:val="center"/>
            <w:hideMark/>
          </w:tcPr>
          <w:p w14:paraId="19B4BA8A" w14:textId="1577D9E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9037,7</w:t>
            </w:r>
          </w:p>
        </w:tc>
        <w:tc>
          <w:tcPr>
            <w:tcW w:w="231" w:type="pct"/>
            <w:shd w:val="clear" w:color="auto" w:fill="auto"/>
            <w:noWrap/>
            <w:vAlign w:val="center"/>
            <w:hideMark/>
          </w:tcPr>
          <w:p w14:paraId="4564FBC7" w14:textId="6FE60AE1"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9910,9</w:t>
            </w:r>
          </w:p>
        </w:tc>
        <w:tc>
          <w:tcPr>
            <w:tcW w:w="231" w:type="pct"/>
            <w:shd w:val="clear" w:color="auto" w:fill="auto"/>
            <w:noWrap/>
            <w:vAlign w:val="center"/>
            <w:hideMark/>
          </w:tcPr>
          <w:p w14:paraId="4E1BCB3F" w14:textId="0F259D6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10784,0</w:t>
            </w:r>
          </w:p>
        </w:tc>
        <w:tc>
          <w:tcPr>
            <w:tcW w:w="231" w:type="pct"/>
            <w:shd w:val="clear" w:color="auto" w:fill="auto"/>
            <w:noWrap/>
            <w:vAlign w:val="center"/>
            <w:hideMark/>
          </w:tcPr>
          <w:p w14:paraId="1B511471" w14:textId="5CB3E7DC"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11657,1</w:t>
            </w:r>
          </w:p>
        </w:tc>
        <w:tc>
          <w:tcPr>
            <w:tcW w:w="231" w:type="pct"/>
            <w:shd w:val="clear" w:color="auto" w:fill="auto"/>
            <w:noWrap/>
            <w:vAlign w:val="center"/>
            <w:hideMark/>
          </w:tcPr>
          <w:p w14:paraId="108A03C0" w14:textId="3E3858A3"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12530,3</w:t>
            </w:r>
          </w:p>
        </w:tc>
        <w:tc>
          <w:tcPr>
            <w:tcW w:w="231" w:type="pct"/>
            <w:shd w:val="clear" w:color="auto" w:fill="auto"/>
            <w:noWrap/>
            <w:vAlign w:val="center"/>
            <w:hideMark/>
          </w:tcPr>
          <w:p w14:paraId="19BEA848" w14:textId="1C5B821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13403,4</w:t>
            </w:r>
          </w:p>
        </w:tc>
        <w:tc>
          <w:tcPr>
            <w:tcW w:w="231" w:type="pct"/>
            <w:shd w:val="clear" w:color="auto" w:fill="auto"/>
            <w:noWrap/>
            <w:vAlign w:val="center"/>
            <w:hideMark/>
          </w:tcPr>
          <w:p w14:paraId="424A893B" w14:textId="5630991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13785,2</w:t>
            </w:r>
          </w:p>
        </w:tc>
        <w:tc>
          <w:tcPr>
            <w:tcW w:w="231" w:type="pct"/>
            <w:shd w:val="clear" w:color="auto" w:fill="auto"/>
            <w:noWrap/>
            <w:vAlign w:val="center"/>
            <w:hideMark/>
          </w:tcPr>
          <w:p w14:paraId="407F6351" w14:textId="3F8AE249"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14167,1</w:t>
            </w:r>
          </w:p>
        </w:tc>
        <w:tc>
          <w:tcPr>
            <w:tcW w:w="231" w:type="pct"/>
            <w:shd w:val="clear" w:color="auto" w:fill="auto"/>
            <w:noWrap/>
            <w:vAlign w:val="center"/>
            <w:hideMark/>
          </w:tcPr>
          <w:p w14:paraId="7211EDD1" w14:textId="07B7170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14548,9</w:t>
            </w:r>
          </w:p>
        </w:tc>
        <w:tc>
          <w:tcPr>
            <w:tcW w:w="231" w:type="pct"/>
            <w:shd w:val="clear" w:color="auto" w:fill="auto"/>
            <w:noWrap/>
            <w:vAlign w:val="center"/>
            <w:hideMark/>
          </w:tcPr>
          <w:p w14:paraId="34DD717F" w14:textId="7452D71C"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14930,7</w:t>
            </w:r>
          </w:p>
        </w:tc>
        <w:tc>
          <w:tcPr>
            <w:tcW w:w="231" w:type="pct"/>
            <w:shd w:val="clear" w:color="auto" w:fill="auto"/>
            <w:noWrap/>
            <w:vAlign w:val="center"/>
            <w:hideMark/>
          </w:tcPr>
          <w:p w14:paraId="2E57F7AB" w14:textId="62028AD9"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15312,6</w:t>
            </w:r>
          </w:p>
        </w:tc>
        <w:tc>
          <w:tcPr>
            <w:tcW w:w="231" w:type="pct"/>
            <w:shd w:val="clear" w:color="auto" w:fill="auto"/>
            <w:noWrap/>
            <w:vAlign w:val="center"/>
            <w:hideMark/>
          </w:tcPr>
          <w:p w14:paraId="7FC52F7D" w14:textId="03085A8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15694,4</w:t>
            </w:r>
          </w:p>
        </w:tc>
        <w:tc>
          <w:tcPr>
            <w:tcW w:w="231" w:type="pct"/>
            <w:shd w:val="clear" w:color="auto" w:fill="auto"/>
            <w:noWrap/>
            <w:vAlign w:val="center"/>
            <w:hideMark/>
          </w:tcPr>
          <w:p w14:paraId="4ABBBC7B" w14:textId="24A6DD66"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16076,2</w:t>
            </w:r>
          </w:p>
        </w:tc>
        <w:tc>
          <w:tcPr>
            <w:tcW w:w="231" w:type="pct"/>
            <w:shd w:val="clear" w:color="auto" w:fill="auto"/>
            <w:noWrap/>
            <w:vAlign w:val="center"/>
            <w:hideMark/>
          </w:tcPr>
          <w:p w14:paraId="1F3A8E15" w14:textId="7816B61C"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16458,0</w:t>
            </w:r>
          </w:p>
        </w:tc>
        <w:tc>
          <w:tcPr>
            <w:tcW w:w="231" w:type="pct"/>
            <w:shd w:val="clear" w:color="auto" w:fill="auto"/>
            <w:noWrap/>
            <w:vAlign w:val="center"/>
            <w:hideMark/>
          </w:tcPr>
          <w:p w14:paraId="2469757A" w14:textId="5272AD3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16839,9</w:t>
            </w:r>
          </w:p>
        </w:tc>
        <w:tc>
          <w:tcPr>
            <w:tcW w:w="235" w:type="pct"/>
            <w:shd w:val="clear" w:color="auto" w:fill="auto"/>
            <w:noWrap/>
            <w:vAlign w:val="center"/>
            <w:hideMark/>
          </w:tcPr>
          <w:p w14:paraId="7CCC857C" w14:textId="226ED7B3"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17221,7</w:t>
            </w:r>
          </w:p>
        </w:tc>
      </w:tr>
      <w:tr w:rsidR="00385733" w:rsidRPr="001F2513" w14:paraId="266F8247" w14:textId="77777777" w:rsidTr="00385733">
        <w:trPr>
          <w:trHeight w:val="20"/>
        </w:trPr>
        <w:tc>
          <w:tcPr>
            <w:tcW w:w="420" w:type="pct"/>
            <w:shd w:val="clear" w:color="auto" w:fill="auto"/>
            <w:vAlign w:val="center"/>
            <w:hideMark/>
          </w:tcPr>
          <w:p w14:paraId="5AA12083" w14:textId="77777777" w:rsidR="00385733" w:rsidRPr="001F2513" w:rsidRDefault="00385733" w:rsidP="00385733">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Максимальное суточное потребление</w:t>
            </w:r>
          </w:p>
        </w:tc>
        <w:tc>
          <w:tcPr>
            <w:tcW w:w="187" w:type="pct"/>
            <w:shd w:val="clear" w:color="auto" w:fill="auto"/>
            <w:noWrap/>
            <w:vAlign w:val="center"/>
            <w:hideMark/>
          </w:tcPr>
          <w:p w14:paraId="726922D8" w14:textId="77777777" w:rsidR="00385733" w:rsidRPr="001F2513" w:rsidRDefault="00385733" w:rsidP="00385733">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м</w:t>
            </w:r>
            <w:r w:rsidRPr="001F2513">
              <w:rPr>
                <w:rFonts w:eastAsia="Times New Roman" w:cs="Times New Roman"/>
                <w:color w:val="000000"/>
                <w:sz w:val="18"/>
                <w:szCs w:val="18"/>
                <w:vertAlign w:val="superscript"/>
                <w:lang w:eastAsia="ru-RU"/>
              </w:rPr>
              <w:t>3</w:t>
            </w:r>
            <w:r w:rsidRPr="001F2513">
              <w:rPr>
                <w:rFonts w:eastAsia="Times New Roman" w:cs="Times New Roman"/>
                <w:color w:val="000000"/>
                <w:sz w:val="18"/>
                <w:szCs w:val="18"/>
                <w:lang w:eastAsia="ru-RU"/>
              </w:rPr>
              <w:t xml:space="preserve"> / сут.</w:t>
            </w:r>
          </w:p>
        </w:tc>
        <w:tc>
          <w:tcPr>
            <w:tcW w:w="231" w:type="pct"/>
            <w:shd w:val="clear" w:color="auto" w:fill="auto"/>
            <w:vAlign w:val="center"/>
            <w:hideMark/>
          </w:tcPr>
          <w:p w14:paraId="466AAFD4" w14:textId="1FD0A4A1"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7702,0</w:t>
            </w:r>
          </w:p>
        </w:tc>
        <w:tc>
          <w:tcPr>
            <w:tcW w:w="231" w:type="pct"/>
            <w:shd w:val="clear" w:color="auto" w:fill="auto"/>
            <w:vAlign w:val="center"/>
            <w:hideMark/>
          </w:tcPr>
          <w:p w14:paraId="05E83F7F" w14:textId="50980B9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8749,7</w:t>
            </w:r>
          </w:p>
        </w:tc>
        <w:tc>
          <w:tcPr>
            <w:tcW w:w="231" w:type="pct"/>
            <w:shd w:val="clear" w:color="auto" w:fill="auto"/>
            <w:vAlign w:val="center"/>
            <w:hideMark/>
          </w:tcPr>
          <w:p w14:paraId="39D898B2" w14:textId="6A63AC11"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9797,5</w:t>
            </w:r>
          </w:p>
        </w:tc>
        <w:tc>
          <w:tcPr>
            <w:tcW w:w="231" w:type="pct"/>
            <w:shd w:val="clear" w:color="auto" w:fill="auto"/>
            <w:vAlign w:val="center"/>
            <w:hideMark/>
          </w:tcPr>
          <w:p w14:paraId="4566A8EC" w14:textId="2FF28C7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10845,3</w:t>
            </w:r>
          </w:p>
        </w:tc>
        <w:tc>
          <w:tcPr>
            <w:tcW w:w="231" w:type="pct"/>
            <w:shd w:val="clear" w:color="auto" w:fill="auto"/>
            <w:vAlign w:val="center"/>
            <w:hideMark/>
          </w:tcPr>
          <w:p w14:paraId="0E6B51C9" w14:textId="449DFE7D"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11893,0</w:t>
            </w:r>
          </w:p>
        </w:tc>
        <w:tc>
          <w:tcPr>
            <w:tcW w:w="231" w:type="pct"/>
            <w:shd w:val="clear" w:color="auto" w:fill="auto"/>
            <w:vAlign w:val="center"/>
            <w:hideMark/>
          </w:tcPr>
          <w:p w14:paraId="462D3CA6" w14:textId="2EB29BB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12940,8</w:t>
            </w:r>
          </w:p>
        </w:tc>
        <w:tc>
          <w:tcPr>
            <w:tcW w:w="231" w:type="pct"/>
            <w:shd w:val="clear" w:color="auto" w:fill="auto"/>
            <w:vAlign w:val="center"/>
            <w:hideMark/>
          </w:tcPr>
          <w:p w14:paraId="507C81B9" w14:textId="334FD00E"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13988,6</w:t>
            </w:r>
          </w:p>
        </w:tc>
        <w:tc>
          <w:tcPr>
            <w:tcW w:w="231" w:type="pct"/>
            <w:shd w:val="clear" w:color="auto" w:fill="auto"/>
            <w:vAlign w:val="center"/>
            <w:hideMark/>
          </w:tcPr>
          <w:p w14:paraId="538972BE" w14:textId="0B96E8DD"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15036,3</w:t>
            </w:r>
          </w:p>
        </w:tc>
        <w:tc>
          <w:tcPr>
            <w:tcW w:w="231" w:type="pct"/>
            <w:shd w:val="clear" w:color="auto" w:fill="auto"/>
            <w:vAlign w:val="center"/>
            <w:hideMark/>
          </w:tcPr>
          <w:p w14:paraId="5B03C960" w14:textId="619C2AE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16084,1</w:t>
            </w:r>
          </w:p>
        </w:tc>
        <w:tc>
          <w:tcPr>
            <w:tcW w:w="231" w:type="pct"/>
            <w:shd w:val="clear" w:color="auto" w:fill="auto"/>
            <w:vAlign w:val="center"/>
            <w:hideMark/>
          </w:tcPr>
          <w:p w14:paraId="3B51465C" w14:textId="3CFB8291"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16482,3</w:t>
            </w:r>
          </w:p>
        </w:tc>
        <w:tc>
          <w:tcPr>
            <w:tcW w:w="231" w:type="pct"/>
            <w:shd w:val="clear" w:color="auto" w:fill="auto"/>
            <w:vAlign w:val="center"/>
            <w:hideMark/>
          </w:tcPr>
          <w:p w14:paraId="38051323" w14:textId="257202C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16880,5</w:t>
            </w:r>
          </w:p>
        </w:tc>
        <w:tc>
          <w:tcPr>
            <w:tcW w:w="231" w:type="pct"/>
            <w:shd w:val="clear" w:color="auto" w:fill="auto"/>
            <w:vAlign w:val="center"/>
            <w:hideMark/>
          </w:tcPr>
          <w:p w14:paraId="35BBE5C8" w14:textId="4D32062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17278,7</w:t>
            </w:r>
          </w:p>
        </w:tc>
        <w:tc>
          <w:tcPr>
            <w:tcW w:w="231" w:type="pct"/>
            <w:shd w:val="clear" w:color="auto" w:fill="auto"/>
            <w:vAlign w:val="center"/>
            <w:hideMark/>
          </w:tcPr>
          <w:p w14:paraId="046AE8C0" w14:textId="5439670E"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17676,9</w:t>
            </w:r>
          </w:p>
        </w:tc>
        <w:tc>
          <w:tcPr>
            <w:tcW w:w="231" w:type="pct"/>
            <w:shd w:val="clear" w:color="auto" w:fill="auto"/>
            <w:vAlign w:val="center"/>
            <w:hideMark/>
          </w:tcPr>
          <w:p w14:paraId="146FBEFB" w14:textId="0267E19E"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18075,1</w:t>
            </w:r>
          </w:p>
        </w:tc>
        <w:tc>
          <w:tcPr>
            <w:tcW w:w="231" w:type="pct"/>
            <w:shd w:val="clear" w:color="auto" w:fill="auto"/>
            <w:vAlign w:val="center"/>
            <w:hideMark/>
          </w:tcPr>
          <w:p w14:paraId="1DFE63A0" w14:textId="535754C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18473,3</w:t>
            </w:r>
          </w:p>
        </w:tc>
        <w:tc>
          <w:tcPr>
            <w:tcW w:w="231" w:type="pct"/>
            <w:shd w:val="clear" w:color="auto" w:fill="auto"/>
            <w:vAlign w:val="center"/>
            <w:hideMark/>
          </w:tcPr>
          <w:p w14:paraId="4340ACB1" w14:textId="59A2ADC5"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18871,5</w:t>
            </w:r>
          </w:p>
        </w:tc>
        <w:tc>
          <w:tcPr>
            <w:tcW w:w="231" w:type="pct"/>
            <w:shd w:val="clear" w:color="auto" w:fill="auto"/>
            <w:vAlign w:val="center"/>
            <w:hideMark/>
          </w:tcPr>
          <w:p w14:paraId="232DEBA7" w14:textId="51CE56CA"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19269,7</w:t>
            </w:r>
          </w:p>
        </w:tc>
        <w:tc>
          <w:tcPr>
            <w:tcW w:w="231" w:type="pct"/>
            <w:shd w:val="clear" w:color="auto" w:fill="auto"/>
            <w:vAlign w:val="center"/>
            <w:hideMark/>
          </w:tcPr>
          <w:p w14:paraId="33B627FB" w14:textId="19A59338"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19667,9</w:t>
            </w:r>
          </w:p>
        </w:tc>
        <w:tc>
          <w:tcPr>
            <w:tcW w:w="235" w:type="pct"/>
            <w:shd w:val="clear" w:color="auto" w:fill="auto"/>
            <w:noWrap/>
            <w:vAlign w:val="center"/>
            <w:hideMark/>
          </w:tcPr>
          <w:p w14:paraId="6E289881" w14:textId="238FEFE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20066,1</w:t>
            </w:r>
          </w:p>
        </w:tc>
      </w:tr>
      <w:tr w:rsidR="00385733" w:rsidRPr="001F2513" w14:paraId="66ACE454" w14:textId="77777777" w:rsidTr="00385733">
        <w:trPr>
          <w:trHeight w:val="20"/>
        </w:trPr>
        <w:tc>
          <w:tcPr>
            <w:tcW w:w="420" w:type="pct"/>
            <w:shd w:val="clear" w:color="auto" w:fill="auto"/>
            <w:vAlign w:val="center"/>
            <w:hideMark/>
          </w:tcPr>
          <w:p w14:paraId="1EE5A98C" w14:textId="77777777" w:rsidR="00385733" w:rsidRPr="001F2513" w:rsidRDefault="00385733" w:rsidP="00385733">
            <w:pPr>
              <w:ind w:left="-113" w:right="-70"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Соотношение к базовому году</w:t>
            </w:r>
          </w:p>
        </w:tc>
        <w:tc>
          <w:tcPr>
            <w:tcW w:w="187" w:type="pct"/>
            <w:shd w:val="clear" w:color="auto" w:fill="auto"/>
            <w:noWrap/>
            <w:vAlign w:val="center"/>
            <w:hideMark/>
          </w:tcPr>
          <w:p w14:paraId="6BA62BD6" w14:textId="77777777" w:rsidR="00385733" w:rsidRPr="001F2513" w:rsidRDefault="00385733" w:rsidP="00385733">
            <w:pPr>
              <w:ind w:left="-4" w:firstLine="0"/>
              <w:jc w:val="center"/>
              <w:rPr>
                <w:rFonts w:eastAsia="Times New Roman" w:cs="Times New Roman"/>
                <w:color w:val="000000"/>
                <w:sz w:val="18"/>
                <w:szCs w:val="18"/>
                <w:lang w:eastAsia="ru-RU"/>
              </w:rPr>
            </w:pPr>
            <w:r w:rsidRPr="001F2513">
              <w:rPr>
                <w:rFonts w:eastAsia="Times New Roman" w:cs="Times New Roman"/>
                <w:color w:val="000000"/>
                <w:sz w:val="18"/>
                <w:szCs w:val="18"/>
                <w:lang w:eastAsia="ru-RU"/>
              </w:rPr>
              <w:t>%</w:t>
            </w:r>
          </w:p>
        </w:tc>
        <w:tc>
          <w:tcPr>
            <w:tcW w:w="231" w:type="pct"/>
            <w:shd w:val="clear" w:color="auto" w:fill="auto"/>
            <w:noWrap/>
            <w:vAlign w:val="center"/>
            <w:hideMark/>
          </w:tcPr>
          <w:p w14:paraId="60EC919F" w14:textId="7288859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0,0</w:t>
            </w:r>
          </w:p>
        </w:tc>
        <w:tc>
          <w:tcPr>
            <w:tcW w:w="231" w:type="pct"/>
            <w:shd w:val="clear" w:color="auto" w:fill="auto"/>
            <w:noWrap/>
            <w:vAlign w:val="center"/>
            <w:hideMark/>
          </w:tcPr>
          <w:p w14:paraId="6E9B7BB7" w14:textId="60D8AE6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13,6</w:t>
            </w:r>
          </w:p>
        </w:tc>
        <w:tc>
          <w:tcPr>
            <w:tcW w:w="231" w:type="pct"/>
            <w:shd w:val="clear" w:color="auto" w:fill="auto"/>
            <w:noWrap/>
            <w:vAlign w:val="center"/>
            <w:hideMark/>
          </w:tcPr>
          <w:p w14:paraId="5DE61E74" w14:textId="6C004E7A"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27,2</w:t>
            </w:r>
          </w:p>
        </w:tc>
        <w:tc>
          <w:tcPr>
            <w:tcW w:w="231" w:type="pct"/>
            <w:shd w:val="clear" w:color="auto" w:fill="auto"/>
            <w:noWrap/>
            <w:vAlign w:val="center"/>
            <w:hideMark/>
          </w:tcPr>
          <w:p w14:paraId="602B3576" w14:textId="5223CAE0"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40,8</w:t>
            </w:r>
          </w:p>
        </w:tc>
        <w:tc>
          <w:tcPr>
            <w:tcW w:w="231" w:type="pct"/>
            <w:shd w:val="clear" w:color="auto" w:fill="auto"/>
            <w:noWrap/>
            <w:vAlign w:val="center"/>
            <w:hideMark/>
          </w:tcPr>
          <w:p w14:paraId="74AECA3A" w14:textId="7E60308A"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54,4</w:t>
            </w:r>
          </w:p>
        </w:tc>
        <w:tc>
          <w:tcPr>
            <w:tcW w:w="231" w:type="pct"/>
            <w:shd w:val="clear" w:color="auto" w:fill="auto"/>
            <w:noWrap/>
            <w:vAlign w:val="center"/>
            <w:hideMark/>
          </w:tcPr>
          <w:p w14:paraId="70911585" w14:textId="007C194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68,0</w:t>
            </w:r>
          </w:p>
        </w:tc>
        <w:tc>
          <w:tcPr>
            <w:tcW w:w="231" w:type="pct"/>
            <w:shd w:val="clear" w:color="auto" w:fill="auto"/>
            <w:noWrap/>
            <w:vAlign w:val="center"/>
            <w:hideMark/>
          </w:tcPr>
          <w:p w14:paraId="08F3724D" w14:textId="3FB463A2"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81,6</w:t>
            </w:r>
          </w:p>
        </w:tc>
        <w:tc>
          <w:tcPr>
            <w:tcW w:w="231" w:type="pct"/>
            <w:shd w:val="clear" w:color="auto" w:fill="auto"/>
            <w:noWrap/>
            <w:vAlign w:val="center"/>
            <w:hideMark/>
          </w:tcPr>
          <w:p w14:paraId="7E74A57F" w14:textId="064403B9"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95,2</w:t>
            </w:r>
          </w:p>
        </w:tc>
        <w:tc>
          <w:tcPr>
            <w:tcW w:w="231" w:type="pct"/>
            <w:shd w:val="clear" w:color="auto" w:fill="auto"/>
            <w:noWrap/>
            <w:vAlign w:val="center"/>
            <w:hideMark/>
          </w:tcPr>
          <w:p w14:paraId="5BFDFBCF" w14:textId="583959B6"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108,8</w:t>
            </w:r>
          </w:p>
        </w:tc>
        <w:tc>
          <w:tcPr>
            <w:tcW w:w="231" w:type="pct"/>
            <w:shd w:val="clear" w:color="auto" w:fill="auto"/>
            <w:noWrap/>
            <w:vAlign w:val="center"/>
            <w:hideMark/>
          </w:tcPr>
          <w:p w14:paraId="39B22C03" w14:textId="6F853366"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114,8</w:t>
            </w:r>
          </w:p>
        </w:tc>
        <w:tc>
          <w:tcPr>
            <w:tcW w:w="231" w:type="pct"/>
            <w:shd w:val="clear" w:color="auto" w:fill="auto"/>
            <w:noWrap/>
            <w:vAlign w:val="center"/>
            <w:hideMark/>
          </w:tcPr>
          <w:p w14:paraId="034F3394" w14:textId="17FCA1E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120,7</w:t>
            </w:r>
          </w:p>
        </w:tc>
        <w:tc>
          <w:tcPr>
            <w:tcW w:w="231" w:type="pct"/>
            <w:shd w:val="clear" w:color="auto" w:fill="auto"/>
            <w:noWrap/>
            <w:vAlign w:val="center"/>
            <w:hideMark/>
          </w:tcPr>
          <w:p w14:paraId="107A68FE" w14:textId="12E9FA94"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126,7</w:t>
            </w:r>
          </w:p>
        </w:tc>
        <w:tc>
          <w:tcPr>
            <w:tcW w:w="231" w:type="pct"/>
            <w:shd w:val="clear" w:color="auto" w:fill="auto"/>
            <w:noWrap/>
            <w:vAlign w:val="center"/>
            <w:hideMark/>
          </w:tcPr>
          <w:p w14:paraId="431AA2E8" w14:textId="453217DF"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132,6</w:t>
            </w:r>
          </w:p>
        </w:tc>
        <w:tc>
          <w:tcPr>
            <w:tcW w:w="231" w:type="pct"/>
            <w:shd w:val="clear" w:color="auto" w:fill="auto"/>
            <w:noWrap/>
            <w:vAlign w:val="center"/>
            <w:hideMark/>
          </w:tcPr>
          <w:p w14:paraId="6FE86576" w14:textId="51661FBD"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138,6</w:t>
            </w:r>
          </w:p>
        </w:tc>
        <w:tc>
          <w:tcPr>
            <w:tcW w:w="231" w:type="pct"/>
            <w:shd w:val="clear" w:color="auto" w:fill="auto"/>
            <w:noWrap/>
            <w:vAlign w:val="center"/>
            <w:hideMark/>
          </w:tcPr>
          <w:p w14:paraId="41894F23" w14:textId="03FEFB11"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144,5</w:t>
            </w:r>
          </w:p>
        </w:tc>
        <w:tc>
          <w:tcPr>
            <w:tcW w:w="231" w:type="pct"/>
            <w:shd w:val="clear" w:color="auto" w:fill="auto"/>
            <w:noWrap/>
            <w:vAlign w:val="center"/>
            <w:hideMark/>
          </w:tcPr>
          <w:p w14:paraId="4BADC183" w14:textId="57E84CBB"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150,5</w:t>
            </w:r>
          </w:p>
        </w:tc>
        <w:tc>
          <w:tcPr>
            <w:tcW w:w="231" w:type="pct"/>
            <w:shd w:val="clear" w:color="auto" w:fill="auto"/>
            <w:noWrap/>
            <w:vAlign w:val="center"/>
            <w:hideMark/>
          </w:tcPr>
          <w:p w14:paraId="63E5A996" w14:textId="44F33D36"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156,4</w:t>
            </w:r>
          </w:p>
        </w:tc>
        <w:tc>
          <w:tcPr>
            <w:tcW w:w="231" w:type="pct"/>
            <w:shd w:val="clear" w:color="auto" w:fill="auto"/>
            <w:noWrap/>
            <w:vAlign w:val="center"/>
            <w:hideMark/>
          </w:tcPr>
          <w:p w14:paraId="7CA7C804" w14:textId="48B19E99"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162,4</w:t>
            </w:r>
          </w:p>
        </w:tc>
        <w:tc>
          <w:tcPr>
            <w:tcW w:w="235" w:type="pct"/>
            <w:shd w:val="clear" w:color="auto" w:fill="auto"/>
            <w:noWrap/>
            <w:vAlign w:val="center"/>
            <w:hideMark/>
          </w:tcPr>
          <w:p w14:paraId="4BB12A34" w14:textId="5C150D2D" w:rsidR="00385733" w:rsidRPr="001F2513" w:rsidRDefault="00385733" w:rsidP="00385733">
            <w:pPr>
              <w:ind w:left="-106" w:right="-120" w:firstLine="0"/>
              <w:jc w:val="center"/>
              <w:rPr>
                <w:rFonts w:eastAsia="Times New Roman" w:cs="Times New Roman"/>
                <w:color w:val="000000"/>
                <w:sz w:val="20"/>
                <w:szCs w:val="20"/>
                <w:lang w:eastAsia="ru-RU"/>
              </w:rPr>
            </w:pPr>
            <w:r w:rsidRPr="00385733">
              <w:rPr>
                <w:rFonts w:cs="Times New Roman"/>
                <w:color w:val="000000"/>
                <w:sz w:val="20"/>
                <w:szCs w:val="20"/>
              </w:rPr>
              <w:t>168,3</w:t>
            </w:r>
          </w:p>
        </w:tc>
      </w:tr>
    </w:tbl>
    <w:p w14:paraId="5EB74FE2" w14:textId="6F200AE2" w:rsidR="00B10CF7" w:rsidRDefault="001F2513" w:rsidP="00B10CF7">
      <w:r>
        <w:t>Так, рост водопотребления к первой очереди (2030 год) составит 71%, а к расчетному сроку – 120%.</w:t>
      </w:r>
    </w:p>
    <w:p w14:paraId="4A300765" w14:textId="1B2D3F58" w:rsidR="00CC6E47" w:rsidRDefault="00110F41" w:rsidP="006645C2">
      <w:pPr>
        <w:pStyle w:val="a0"/>
      </w:pPr>
      <w:bookmarkStart w:id="68" w:name="_Toc120510965"/>
      <w:r w:rsidRPr="00110F41">
        <w:lastRenderedPageBreak/>
        <w:t>О</w:t>
      </w:r>
      <w:r w:rsidR="00CC6E47" w:rsidRPr="00110F41">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w:t>
      </w:r>
      <w:bookmarkEnd w:id="68"/>
    </w:p>
    <w:p w14:paraId="3B4E68AA" w14:textId="5B149604" w:rsidR="001F2513" w:rsidRDefault="00A51206" w:rsidP="001F2513">
      <w:r>
        <w:t>Фактические балансы водоснабжения по территориальной структуре МО «Зеленоградский муниципальный округ Калининградской области» составлены согласно предоставленным данным гарантирующих поставщиков и представлены в таблице ниже.</w:t>
      </w:r>
    </w:p>
    <w:p w14:paraId="6C4500A8" w14:textId="77777777" w:rsidR="00A51206" w:rsidRDefault="00A51206" w:rsidP="001F2513"/>
    <w:p w14:paraId="1D0AC178" w14:textId="0854E2AD" w:rsidR="003722B4" w:rsidRDefault="003722B4" w:rsidP="003722B4">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39</w:t>
      </w:r>
      <w:r w:rsidR="000B7E8F">
        <w:rPr>
          <w:noProof/>
        </w:rPr>
        <w:fldChar w:fldCharType="end"/>
      </w:r>
      <w:r>
        <w:t xml:space="preserve"> Баланс водоснабжение по территориальной структуре поставщиков водоснабжения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3"/>
        <w:gridCol w:w="707"/>
        <w:gridCol w:w="676"/>
        <w:gridCol w:w="676"/>
        <w:gridCol w:w="676"/>
        <w:gridCol w:w="676"/>
        <w:gridCol w:w="676"/>
        <w:gridCol w:w="676"/>
        <w:gridCol w:w="676"/>
        <w:gridCol w:w="675"/>
        <w:gridCol w:w="675"/>
        <w:gridCol w:w="675"/>
        <w:gridCol w:w="675"/>
        <w:gridCol w:w="675"/>
        <w:gridCol w:w="675"/>
        <w:gridCol w:w="675"/>
        <w:gridCol w:w="675"/>
        <w:gridCol w:w="675"/>
        <w:gridCol w:w="675"/>
        <w:gridCol w:w="675"/>
        <w:gridCol w:w="675"/>
      </w:tblGrid>
      <w:tr w:rsidR="00385733" w:rsidRPr="00385733" w14:paraId="30400194" w14:textId="77777777" w:rsidTr="003722B4">
        <w:trPr>
          <w:trHeight w:val="20"/>
        </w:trPr>
        <w:tc>
          <w:tcPr>
            <w:tcW w:w="590" w:type="pct"/>
            <w:vMerge w:val="restart"/>
            <w:shd w:val="clear" w:color="auto" w:fill="auto"/>
            <w:vAlign w:val="center"/>
            <w:hideMark/>
          </w:tcPr>
          <w:p w14:paraId="27C355F1" w14:textId="77777777" w:rsidR="00385733" w:rsidRPr="003722B4" w:rsidRDefault="00385733" w:rsidP="003722B4">
            <w:pPr>
              <w:ind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Наименование поставщика</w:t>
            </w:r>
          </w:p>
        </w:tc>
        <w:tc>
          <w:tcPr>
            <w:tcW w:w="230" w:type="pct"/>
            <w:vMerge w:val="restart"/>
            <w:shd w:val="clear" w:color="auto" w:fill="auto"/>
            <w:vAlign w:val="center"/>
            <w:hideMark/>
          </w:tcPr>
          <w:p w14:paraId="0BC4D6E5" w14:textId="77777777" w:rsidR="00385733" w:rsidRPr="003722B4" w:rsidRDefault="00385733" w:rsidP="003722B4">
            <w:pPr>
              <w:ind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Ед. изм.</w:t>
            </w:r>
          </w:p>
        </w:tc>
        <w:tc>
          <w:tcPr>
            <w:tcW w:w="4181" w:type="pct"/>
            <w:gridSpan w:val="19"/>
            <w:shd w:val="clear" w:color="auto" w:fill="auto"/>
            <w:vAlign w:val="center"/>
            <w:hideMark/>
          </w:tcPr>
          <w:p w14:paraId="1974C897" w14:textId="77777777" w:rsidR="00385733" w:rsidRPr="003722B4" w:rsidRDefault="00385733" w:rsidP="003722B4">
            <w:pPr>
              <w:ind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Год</w:t>
            </w:r>
          </w:p>
        </w:tc>
      </w:tr>
      <w:tr w:rsidR="00385733" w:rsidRPr="00385733" w14:paraId="2C176D28" w14:textId="77777777" w:rsidTr="003722B4">
        <w:trPr>
          <w:trHeight w:val="20"/>
        </w:trPr>
        <w:tc>
          <w:tcPr>
            <w:tcW w:w="590" w:type="pct"/>
            <w:vMerge/>
            <w:vAlign w:val="center"/>
            <w:hideMark/>
          </w:tcPr>
          <w:p w14:paraId="22895180" w14:textId="77777777" w:rsidR="00385733" w:rsidRPr="003722B4" w:rsidRDefault="00385733" w:rsidP="003722B4">
            <w:pPr>
              <w:ind w:firstLine="0"/>
              <w:jc w:val="center"/>
              <w:rPr>
                <w:rFonts w:eastAsia="Times New Roman" w:cs="Times New Roman"/>
                <w:b/>
                <w:color w:val="000000"/>
                <w:sz w:val="20"/>
                <w:szCs w:val="20"/>
                <w:lang w:eastAsia="ru-RU"/>
              </w:rPr>
            </w:pPr>
          </w:p>
        </w:tc>
        <w:tc>
          <w:tcPr>
            <w:tcW w:w="230" w:type="pct"/>
            <w:vMerge/>
            <w:vAlign w:val="center"/>
            <w:hideMark/>
          </w:tcPr>
          <w:p w14:paraId="090860F6" w14:textId="77777777" w:rsidR="00385733" w:rsidRPr="003722B4" w:rsidRDefault="00385733" w:rsidP="003722B4">
            <w:pPr>
              <w:ind w:firstLine="0"/>
              <w:jc w:val="center"/>
              <w:rPr>
                <w:rFonts w:eastAsia="Times New Roman" w:cs="Times New Roman"/>
                <w:b/>
                <w:color w:val="000000"/>
                <w:sz w:val="20"/>
                <w:szCs w:val="20"/>
                <w:lang w:eastAsia="ru-RU"/>
              </w:rPr>
            </w:pPr>
          </w:p>
        </w:tc>
        <w:tc>
          <w:tcPr>
            <w:tcW w:w="220" w:type="pct"/>
            <w:shd w:val="clear" w:color="auto" w:fill="auto"/>
            <w:noWrap/>
            <w:vAlign w:val="center"/>
            <w:hideMark/>
          </w:tcPr>
          <w:p w14:paraId="217C7F75"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2022</w:t>
            </w:r>
          </w:p>
        </w:tc>
        <w:tc>
          <w:tcPr>
            <w:tcW w:w="220" w:type="pct"/>
            <w:shd w:val="clear" w:color="auto" w:fill="auto"/>
            <w:noWrap/>
            <w:vAlign w:val="center"/>
            <w:hideMark/>
          </w:tcPr>
          <w:p w14:paraId="403266EC"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2023</w:t>
            </w:r>
          </w:p>
        </w:tc>
        <w:tc>
          <w:tcPr>
            <w:tcW w:w="220" w:type="pct"/>
            <w:shd w:val="clear" w:color="auto" w:fill="auto"/>
            <w:noWrap/>
            <w:vAlign w:val="center"/>
            <w:hideMark/>
          </w:tcPr>
          <w:p w14:paraId="68A34725"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2024</w:t>
            </w:r>
          </w:p>
        </w:tc>
        <w:tc>
          <w:tcPr>
            <w:tcW w:w="220" w:type="pct"/>
            <w:shd w:val="clear" w:color="auto" w:fill="auto"/>
            <w:noWrap/>
            <w:vAlign w:val="center"/>
            <w:hideMark/>
          </w:tcPr>
          <w:p w14:paraId="5AED475B"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2025</w:t>
            </w:r>
          </w:p>
        </w:tc>
        <w:tc>
          <w:tcPr>
            <w:tcW w:w="220" w:type="pct"/>
            <w:shd w:val="clear" w:color="auto" w:fill="auto"/>
            <w:noWrap/>
            <w:vAlign w:val="center"/>
            <w:hideMark/>
          </w:tcPr>
          <w:p w14:paraId="5BD763FF"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2026</w:t>
            </w:r>
          </w:p>
        </w:tc>
        <w:tc>
          <w:tcPr>
            <w:tcW w:w="220" w:type="pct"/>
            <w:shd w:val="clear" w:color="auto" w:fill="auto"/>
            <w:noWrap/>
            <w:vAlign w:val="center"/>
            <w:hideMark/>
          </w:tcPr>
          <w:p w14:paraId="712403BA"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2027</w:t>
            </w:r>
          </w:p>
        </w:tc>
        <w:tc>
          <w:tcPr>
            <w:tcW w:w="220" w:type="pct"/>
            <w:shd w:val="clear" w:color="auto" w:fill="auto"/>
            <w:noWrap/>
            <w:vAlign w:val="center"/>
            <w:hideMark/>
          </w:tcPr>
          <w:p w14:paraId="0DAFEB76"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2028</w:t>
            </w:r>
          </w:p>
        </w:tc>
        <w:tc>
          <w:tcPr>
            <w:tcW w:w="220" w:type="pct"/>
            <w:shd w:val="clear" w:color="auto" w:fill="auto"/>
            <w:noWrap/>
            <w:vAlign w:val="center"/>
            <w:hideMark/>
          </w:tcPr>
          <w:p w14:paraId="30E8CF22"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2029</w:t>
            </w:r>
          </w:p>
        </w:tc>
        <w:tc>
          <w:tcPr>
            <w:tcW w:w="220" w:type="pct"/>
            <w:shd w:val="clear" w:color="auto" w:fill="auto"/>
            <w:noWrap/>
            <w:vAlign w:val="center"/>
            <w:hideMark/>
          </w:tcPr>
          <w:p w14:paraId="6E5F06D8"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2030</w:t>
            </w:r>
          </w:p>
        </w:tc>
        <w:tc>
          <w:tcPr>
            <w:tcW w:w="220" w:type="pct"/>
            <w:shd w:val="clear" w:color="auto" w:fill="auto"/>
            <w:noWrap/>
            <w:vAlign w:val="center"/>
            <w:hideMark/>
          </w:tcPr>
          <w:p w14:paraId="4E966ED9"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2031</w:t>
            </w:r>
          </w:p>
        </w:tc>
        <w:tc>
          <w:tcPr>
            <w:tcW w:w="220" w:type="pct"/>
            <w:shd w:val="clear" w:color="auto" w:fill="auto"/>
            <w:noWrap/>
            <w:vAlign w:val="center"/>
            <w:hideMark/>
          </w:tcPr>
          <w:p w14:paraId="7C2767B3"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2032</w:t>
            </w:r>
          </w:p>
        </w:tc>
        <w:tc>
          <w:tcPr>
            <w:tcW w:w="220" w:type="pct"/>
            <w:shd w:val="clear" w:color="auto" w:fill="auto"/>
            <w:noWrap/>
            <w:vAlign w:val="center"/>
            <w:hideMark/>
          </w:tcPr>
          <w:p w14:paraId="0EC23B50"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2033</w:t>
            </w:r>
          </w:p>
        </w:tc>
        <w:tc>
          <w:tcPr>
            <w:tcW w:w="220" w:type="pct"/>
            <w:shd w:val="clear" w:color="auto" w:fill="auto"/>
            <w:noWrap/>
            <w:vAlign w:val="center"/>
            <w:hideMark/>
          </w:tcPr>
          <w:p w14:paraId="4C6A1426"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2034</w:t>
            </w:r>
          </w:p>
        </w:tc>
        <w:tc>
          <w:tcPr>
            <w:tcW w:w="220" w:type="pct"/>
            <w:shd w:val="clear" w:color="auto" w:fill="auto"/>
            <w:noWrap/>
            <w:vAlign w:val="center"/>
            <w:hideMark/>
          </w:tcPr>
          <w:p w14:paraId="1C93D677"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2035</w:t>
            </w:r>
          </w:p>
        </w:tc>
        <w:tc>
          <w:tcPr>
            <w:tcW w:w="220" w:type="pct"/>
            <w:shd w:val="clear" w:color="auto" w:fill="auto"/>
            <w:noWrap/>
            <w:vAlign w:val="center"/>
            <w:hideMark/>
          </w:tcPr>
          <w:p w14:paraId="6E9752D8"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2036</w:t>
            </w:r>
          </w:p>
        </w:tc>
        <w:tc>
          <w:tcPr>
            <w:tcW w:w="220" w:type="pct"/>
            <w:shd w:val="clear" w:color="auto" w:fill="auto"/>
            <w:noWrap/>
            <w:vAlign w:val="center"/>
            <w:hideMark/>
          </w:tcPr>
          <w:p w14:paraId="3E520A7A"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2037</w:t>
            </w:r>
          </w:p>
        </w:tc>
        <w:tc>
          <w:tcPr>
            <w:tcW w:w="220" w:type="pct"/>
            <w:shd w:val="clear" w:color="auto" w:fill="auto"/>
            <w:noWrap/>
            <w:vAlign w:val="center"/>
            <w:hideMark/>
          </w:tcPr>
          <w:p w14:paraId="6C68B446"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2038</w:t>
            </w:r>
          </w:p>
        </w:tc>
        <w:tc>
          <w:tcPr>
            <w:tcW w:w="220" w:type="pct"/>
            <w:shd w:val="clear" w:color="auto" w:fill="auto"/>
            <w:noWrap/>
            <w:vAlign w:val="center"/>
            <w:hideMark/>
          </w:tcPr>
          <w:p w14:paraId="07D8C5FD"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2039</w:t>
            </w:r>
          </w:p>
        </w:tc>
        <w:tc>
          <w:tcPr>
            <w:tcW w:w="220" w:type="pct"/>
            <w:shd w:val="clear" w:color="auto" w:fill="auto"/>
            <w:noWrap/>
            <w:vAlign w:val="center"/>
            <w:hideMark/>
          </w:tcPr>
          <w:p w14:paraId="22302566" w14:textId="77777777" w:rsidR="00385733" w:rsidRPr="003722B4" w:rsidRDefault="00385733" w:rsidP="003722B4">
            <w:pPr>
              <w:ind w:left="-84" w:right="-150" w:firstLine="0"/>
              <w:jc w:val="center"/>
              <w:rPr>
                <w:rFonts w:eastAsia="Times New Roman" w:cs="Times New Roman"/>
                <w:b/>
                <w:color w:val="000000"/>
                <w:sz w:val="20"/>
                <w:szCs w:val="20"/>
                <w:lang w:eastAsia="ru-RU"/>
              </w:rPr>
            </w:pPr>
            <w:r w:rsidRPr="003722B4">
              <w:rPr>
                <w:rFonts w:eastAsia="Times New Roman" w:cs="Times New Roman"/>
                <w:b/>
                <w:color w:val="000000"/>
                <w:sz w:val="20"/>
                <w:szCs w:val="20"/>
                <w:lang w:eastAsia="ru-RU"/>
              </w:rPr>
              <w:t>2040</w:t>
            </w:r>
          </w:p>
        </w:tc>
      </w:tr>
      <w:tr w:rsidR="00385733" w:rsidRPr="00385733" w14:paraId="0D443E4D" w14:textId="77777777" w:rsidTr="003722B4">
        <w:trPr>
          <w:trHeight w:val="20"/>
        </w:trPr>
        <w:tc>
          <w:tcPr>
            <w:tcW w:w="590" w:type="pct"/>
            <w:shd w:val="clear" w:color="auto" w:fill="auto"/>
            <w:vAlign w:val="center"/>
            <w:hideMark/>
          </w:tcPr>
          <w:p w14:paraId="19C36CBA" w14:textId="4BD2EAE7" w:rsidR="00385733" w:rsidRPr="00385733" w:rsidRDefault="003722B4" w:rsidP="00D71571">
            <w:pPr>
              <w:ind w:left="-113" w:right="-162"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ООО «Водоснабжение»</w:t>
            </w:r>
          </w:p>
        </w:tc>
        <w:tc>
          <w:tcPr>
            <w:tcW w:w="230" w:type="pct"/>
            <w:shd w:val="clear" w:color="auto" w:fill="auto"/>
            <w:noWrap/>
            <w:vAlign w:val="center"/>
            <w:hideMark/>
          </w:tcPr>
          <w:p w14:paraId="792EE333" w14:textId="77777777" w:rsidR="00385733" w:rsidRPr="00385733" w:rsidRDefault="00385733" w:rsidP="00385733">
            <w:pPr>
              <w:ind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тыс. м</w:t>
            </w:r>
            <w:r w:rsidRPr="00385733">
              <w:rPr>
                <w:rFonts w:eastAsia="Times New Roman" w:cs="Times New Roman"/>
                <w:color w:val="000000"/>
                <w:sz w:val="20"/>
                <w:szCs w:val="20"/>
                <w:vertAlign w:val="superscript"/>
                <w:lang w:eastAsia="ru-RU"/>
              </w:rPr>
              <w:t>3</w:t>
            </w:r>
          </w:p>
        </w:tc>
        <w:tc>
          <w:tcPr>
            <w:tcW w:w="220" w:type="pct"/>
            <w:shd w:val="clear" w:color="auto" w:fill="auto"/>
            <w:vAlign w:val="center"/>
            <w:hideMark/>
          </w:tcPr>
          <w:p w14:paraId="16CF0E3F"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1471,2</w:t>
            </w:r>
          </w:p>
        </w:tc>
        <w:tc>
          <w:tcPr>
            <w:tcW w:w="220" w:type="pct"/>
            <w:shd w:val="clear" w:color="auto" w:fill="auto"/>
            <w:noWrap/>
            <w:vAlign w:val="center"/>
            <w:hideMark/>
          </w:tcPr>
          <w:p w14:paraId="20623DF6"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1600,6</w:t>
            </w:r>
          </w:p>
        </w:tc>
        <w:tc>
          <w:tcPr>
            <w:tcW w:w="220" w:type="pct"/>
            <w:shd w:val="clear" w:color="auto" w:fill="auto"/>
            <w:noWrap/>
            <w:vAlign w:val="center"/>
            <w:hideMark/>
          </w:tcPr>
          <w:p w14:paraId="73EFCD3F"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1729,9</w:t>
            </w:r>
          </w:p>
        </w:tc>
        <w:tc>
          <w:tcPr>
            <w:tcW w:w="220" w:type="pct"/>
            <w:shd w:val="clear" w:color="auto" w:fill="auto"/>
            <w:noWrap/>
            <w:vAlign w:val="center"/>
            <w:hideMark/>
          </w:tcPr>
          <w:p w14:paraId="51A1E3A5"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1859,3</w:t>
            </w:r>
          </w:p>
        </w:tc>
        <w:tc>
          <w:tcPr>
            <w:tcW w:w="220" w:type="pct"/>
            <w:shd w:val="clear" w:color="auto" w:fill="auto"/>
            <w:noWrap/>
            <w:vAlign w:val="center"/>
            <w:hideMark/>
          </w:tcPr>
          <w:p w14:paraId="4AA71139"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1988,7</w:t>
            </w:r>
          </w:p>
        </w:tc>
        <w:tc>
          <w:tcPr>
            <w:tcW w:w="220" w:type="pct"/>
            <w:shd w:val="clear" w:color="auto" w:fill="auto"/>
            <w:noWrap/>
            <w:vAlign w:val="center"/>
            <w:hideMark/>
          </w:tcPr>
          <w:p w14:paraId="064CA136"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2118,1</w:t>
            </w:r>
          </w:p>
        </w:tc>
        <w:tc>
          <w:tcPr>
            <w:tcW w:w="220" w:type="pct"/>
            <w:shd w:val="clear" w:color="auto" w:fill="auto"/>
            <w:noWrap/>
            <w:vAlign w:val="center"/>
            <w:hideMark/>
          </w:tcPr>
          <w:p w14:paraId="44D13E81"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2247,5</w:t>
            </w:r>
          </w:p>
        </w:tc>
        <w:tc>
          <w:tcPr>
            <w:tcW w:w="220" w:type="pct"/>
            <w:shd w:val="clear" w:color="auto" w:fill="auto"/>
            <w:noWrap/>
            <w:vAlign w:val="center"/>
            <w:hideMark/>
          </w:tcPr>
          <w:p w14:paraId="2A57A2F2"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2376,9</w:t>
            </w:r>
          </w:p>
        </w:tc>
        <w:tc>
          <w:tcPr>
            <w:tcW w:w="220" w:type="pct"/>
            <w:shd w:val="clear" w:color="auto" w:fill="auto"/>
            <w:noWrap/>
            <w:vAlign w:val="center"/>
            <w:hideMark/>
          </w:tcPr>
          <w:p w14:paraId="7F12EDB6"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2506,3</w:t>
            </w:r>
          </w:p>
        </w:tc>
        <w:tc>
          <w:tcPr>
            <w:tcW w:w="220" w:type="pct"/>
            <w:shd w:val="clear" w:color="auto" w:fill="auto"/>
            <w:noWrap/>
            <w:vAlign w:val="center"/>
            <w:hideMark/>
          </w:tcPr>
          <w:p w14:paraId="14364A1E"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2635,6</w:t>
            </w:r>
          </w:p>
        </w:tc>
        <w:tc>
          <w:tcPr>
            <w:tcW w:w="220" w:type="pct"/>
            <w:shd w:val="clear" w:color="auto" w:fill="auto"/>
            <w:noWrap/>
            <w:vAlign w:val="center"/>
            <w:hideMark/>
          </w:tcPr>
          <w:p w14:paraId="01C62310"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2765,0</w:t>
            </w:r>
          </w:p>
        </w:tc>
        <w:tc>
          <w:tcPr>
            <w:tcW w:w="220" w:type="pct"/>
            <w:shd w:val="clear" w:color="auto" w:fill="auto"/>
            <w:noWrap/>
            <w:vAlign w:val="center"/>
            <w:hideMark/>
          </w:tcPr>
          <w:p w14:paraId="293BDF33"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2894,4</w:t>
            </w:r>
          </w:p>
        </w:tc>
        <w:tc>
          <w:tcPr>
            <w:tcW w:w="220" w:type="pct"/>
            <w:shd w:val="clear" w:color="auto" w:fill="auto"/>
            <w:noWrap/>
            <w:vAlign w:val="center"/>
            <w:hideMark/>
          </w:tcPr>
          <w:p w14:paraId="78EE7ED1"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3023,8</w:t>
            </w:r>
          </w:p>
        </w:tc>
        <w:tc>
          <w:tcPr>
            <w:tcW w:w="220" w:type="pct"/>
            <w:shd w:val="clear" w:color="auto" w:fill="auto"/>
            <w:noWrap/>
            <w:vAlign w:val="center"/>
            <w:hideMark/>
          </w:tcPr>
          <w:p w14:paraId="70842038"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3153,2</w:t>
            </w:r>
          </w:p>
        </w:tc>
        <w:tc>
          <w:tcPr>
            <w:tcW w:w="220" w:type="pct"/>
            <w:shd w:val="clear" w:color="auto" w:fill="auto"/>
            <w:noWrap/>
            <w:vAlign w:val="center"/>
            <w:hideMark/>
          </w:tcPr>
          <w:p w14:paraId="17D4EDC5"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3282,6</w:t>
            </w:r>
          </w:p>
        </w:tc>
        <w:tc>
          <w:tcPr>
            <w:tcW w:w="220" w:type="pct"/>
            <w:shd w:val="clear" w:color="auto" w:fill="auto"/>
            <w:noWrap/>
            <w:vAlign w:val="center"/>
            <w:hideMark/>
          </w:tcPr>
          <w:p w14:paraId="5EB267EB"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3411,9</w:t>
            </w:r>
          </w:p>
        </w:tc>
        <w:tc>
          <w:tcPr>
            <w:tcW w:w="220" w:type="pct"/>
            <w:shd w:val="clear" w:color="auto" w:fill="auto"/>
            <w:noWrap/>
            <w:vAlign w:val="center"/>
            <w:hideMark/>
          </w:tcPr>
          <w:p w14:paraId="7D499BE7"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3541,3</w:t>
            </w:r>
          </w:p>
        </w:tc>
        <w:tc>
          <w:tcPr>
            <w:tcW w:w="220" w:type="pct"/>
            <w:shd w:val="clear" w:color="auto" w:fill="auto"/>
            <w:noWrap/>
            <w:vAlign w:val="center"/>
            <w:hideMark/>
          </w:tcPr>
          <w:p w14:paraId="0BEEDE96"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3670,7</w:t>
            </w:r>
          </w:p>
        </w:tc>
        <w:tc>
          <w:tcPr>
            <w:tcW w:w="220" w:type="pct"/>
            <w:shd w:val="clear" w:color="auto" w:fill="auto"/>
            <w:noWrap/>
            <w:vAlign w:val="center"/>
            <w:hideMark/>
          </w:tcPr>
          <w:p w14:paraId="65DDE919"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3800,1</w:t>
            </w:r>
          </w:p>
        </w:tc>
      </w:tr>
      <w:tr w:rsidR="00385733" w:rsidRPr="00385733" w14:paraId="285ED543" w14:textId="77777777" w:rsidTr="003722B4">
        <w:trPr>
          <w:trHeight w:val="20"/>
        </w:trPr>
        <w:tc>
          <w:tcPr>
            <w:tcW w:w="590" w:type="pct"/>
            <w:shd w:val="clear" w:color="auto" w:fill="auto"/>
            <w:vAlign w:val="center"/>
            <w:hideMark/>
          </w:tcPr>
          <w:p w14:paraId="0E16B7C3" w14:textId="77777777" w:rsidR="00385733" w:rsidRPr="00385733" w:rsidRDefault="00385733" w:rsidP="00D71571">
            <w:pPr>
              <w:ind w:left="-113" w:right="-162" w:firstLine="0"/>
              <w:jc w:val="left"/>
              <w:rPr>
                <w:rFonts w:eastAsia="Times New Roman" w:cs="Times New Roman"/>
                <w:color w:val="000000"/>
                <w:sz w:val="20"/>
                <w:szCs w:val="20"/>
                <w:lang w:eastAsia="ru-RU"/>
              </w:rPr>
            </w:pPr>
            <w:r w:rsidRPr="00385733">
              <w:rPr>
                <w:rFonts w:eastAsia="Times New Roman" w:cs="Times New Roman"/>
                <w:color w:val="000000"/>
                <w:sz w:val="20"/>
                <w:szCs w:val="20"/>
                <w:lang w:eastAsia="ru-RU"/>
              </w:rPr>
              <w:t>МКП "Водоканал ЗМО"</w:t>
            </w:r>
          </w:p>
        </w:tc>
        <w:tc>
          <w:tcPr>
            <w:tcW w:w="230" w:type="pct"/>
            <w:shd w:val="clear" w:color="auto" w:fill="auto"/>
            <w:noWrap/>
            <w:vAlign w:val="center"/>
            <w:hideMark/>
          </w:tcPr>
          <w:p w14:paraId="189478A0" w14:textId="38679468" w:rsidR="00385733" w:rsidRPr="00385733" w:rsidRDefault="00385733" w:rsidP="003722B4">
            <w:pPr>
              <w:ind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тыс. м</w:t>
            </w:r>
            <w:r w:rsidR="003722B4">
              <w:rPr>
                <w:rFonts w:eastAsia="Times New Roman" w:cs="Times New Roman"/>
                <w:color w:val="000000"/>
                <w:sz w:val="20"/>
                <w:szCs w:val="20"/>
                <w:vertAlign w:val="superscript"/>
                <w:lang w:eastAsia="ru-RU"/>
              </w:rPr>
              <w:t>3</w:t>
            </w:r>
          </w:p>
        </w:tc>
        <w:tc>
          <w:tcPr>
            <w:tcW w:w="220" w:type="pct"/>
            <w:shd w:val="clear" w:color="auto" w:fill="auto"/>
            <w:vAlign w:val="center"/>
            <w:hideMark/>
          </w:tcPr>
          <w:p w14:paraId="12E4623A"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776,9</w:t>
            </w:r>
          </w:p>
        </w:tc>
        <w:tc>
          <w:tcPr>
            <w:tcW w:w="220" w:type="pct"/>
            <w:shd w:val="clear" w:color="auto" w:fill="auto"/>
            <w:noWrap/>
            <w:vAlign w:val="center"/>
            <w:hideMark/>
          </w:tcPr>
          <w:p w14:paraId="5E990537"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865,2</w:t>
            </w:r>
          </w:p>
        </w:tc>
        <w:tc>
          <w:tcPr>
            <w:tcW w:w="220" w:type="pct"/>
            <w:shd w:val="clear" w:color="auto" w:fill="auto"/>
            <w:noWrap/>
            <w:vAlign w:val="center"/>
            <w:hideMark/>
          </w:tcPr>
          <w:p w14:paraId="2F69E706"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953,5</w:t>
            </w:r>
          </w:p>
        </w:tc>
        <w:tc>
          <w:tcPr>
            <w:tcW w:w="220" w:type="pct"/>
            <w:shd w:val="clear" w:color="auto" w:fill="auto"/>
            <w:noWrap/>
            <w:vAlign w:val="center"/>
            <w:hideMark/>
          </w:tcPr>
          <w:p w14:paraId="0CD09511"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1041,7</w:t>
            </w:r>
          </w:p>
        </w:tc>
        <w:tc>
          <w:tcPr>
            <w:tcW w:w="220" w:type="pct"/>
            <w:shd w:val="clear" w:color="auto" w:fill="auto"/>
            <w:noWrap/>
            <w:vAlign w:val="center"/>
            <w:hideMark/>
          </w:tcPr>
          <w:p w14:paraId="38F37662"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1130,0</w:t>
            </w:r>
          </w:p>
        </w:tc>
        <w:tc>
          <w:tcPr>
            <w:tcW w:w="220" w:type="pct"/>
            <w:shd w:val="clear" w:color="auto" w:fill="auto"/>
            <w:noWrap/>
            <w:vAlign w:val="center"/>
            <w:hideMark/>
          </w:tcPr>
          <w:p w14:paraId="6F1152D5"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1218,3</w:t>
            </w:r>
          </w:p>
        </w:tc>
        <w:tc>
          <w:tcPr>
            <w:tcW w:w="220" w:type="pct"/>
            <w:shd w:val="clear" w:color="auto" w:fill="auto"/>
            <w:noWrap/>
            <w:vAlign w:val="center"/>
            <w:hideMark/>
          </w:tcPr>
          <w:p w14:paraId="06A3AF4B"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1306,5</w:t>
            </w:r>
          </w:p>
        </w:tc>
        <w:tc>
          <w:tcPr>
            <w:tcW w:w="220" w:type="pct"/>
            <w:shd w:val="clear" w:color="auto" w:fill="auto"/>
            <w:noWrap/>
            <w:vAlign w:val="center"/>
            <w:hideMark/>
          </w:tcPr>
          <w:p w14:paraId="508871BD"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1394,8</w:t>
            </w:r>
          </w:p>
        </w:tc>
        <w:tc>
          <w:tcPr>
            <w:tcW w:w="220" w:type="pct"/>
            <w:shd w:val="clear" w:color="auto" w:fill="auto"/>
            <w:noWrap/>
            <w:vAlign w:val="center"/>
            <w:hideMark/>
          </w:tcPr>
          <w:p w14:paraId="1D8040EB"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1483,1</w:t>
            </w:r>
          </w:p>
        </w:tc>
        <w:tc>
          <w:tcPr>
            <w:tcW w:w="220" w:type="pct"/>
            <w:shd w:val="clear" w:color="auto" w:fill="auto"/>
            <w:noWrap/>
            <w:vAlign w:val="center"/>
            <w:hideMark/>
          </w:tcPr>
          <w:p w14:paraId="5C47485E"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1571,4</w:t>
            </w:r>
          </w:p>
        </w:tc>
        <w:tc>
          <w:tcPr>
            <w:tcW w:w="220" w:type="pct"/>
            <w:shd w:val="clear" w:color="auto" w:fill="auto"/>
            <w:noWrap/>
            <w:vAlign w:val="center"/>
            <w:hideMark/>
          </w:tcPr>
          <w:p w14:paraId="35B0258D"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1659,6</w:t>
            </w:r>
          </w:p>
        </w:tc>
        <w:tc>
          <w:tcPr>
            <w:tcW w:w="220" w:type="pct"/>
            <w:shd w:val="clear" w:color="auto" w:fill="auto"/>
            <w:noWrap/>
            <w:vAlign w:val="center"/>
            <w:hideMark/>
          </w:tcPr>
          <w:p w14:paraId="419D5F2D"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1747,9</w:t>
            </w:r>
          </w:p>
        </w:tc>
        <w:tc>
          <w:tcPr>
            <w:tcW w:w="220" w:type="pct"/>
            <w:shd w:val="clear" w:color="auto" w:fill="auto"/>
            <w:noWrap/>
            <w:vAlign w:val="center"/>
            <w:hideMark/>
          </w:tcPr>
          <w:p w14:paraId="4D5909BA"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1836,2</w:t>
            </w:r>
          </w:p>
        </w:tc>
        <w:tc>
          <w:tcPr>
            <w:tcW w:w="220" w:type="pct"/>
            <w:shd w:val="clear" w:color="auto" w:fill="auto"/>
            <w:noWrap/>
            <w:vAlign w:val="center"/>
            <w:hideMark/>
          </w:tcPr>
          <w:p w14:paraId="6BD7103D"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1924,5</w:t>
            </w:r>
          </w:p>
        </w:tc>
        <w:tc>
          <w:tcPr>
            <w:tcW w:w="220" w:type="pct"/>
            <w:shd w:val="clear" w:color="auto" w:fill="auto"/>
            <w:noWrap/>
            <w:vAlign w:val="center"/>
            <w:hideMark/>
          </w:tcPr>
          <w:p w14:paraId="3496F50A"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2012,7</w:t>
            </w:r>
          </w:p>
        </w:tc>
        <w:tc>
          <w:tcPr>
            <w:tcW w:w="220" w:type="pct"/>
            <w:shd w:val="clear" w:color="auto" w:fill="auto"/>
            <w:noWrap/>
            <w:vAlign w:val="center"/>
            <w:hideMark/>
          </w:tcPr>
          <w:p w14:paraId="1E43444C"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2101,0</w:t>
            </w:r>
          </w:p>
        </w:tc>
        <w:tc>
          <w:tcPr>
            <w:tcW w:w="220" w:type="pct"/>
            <w:shd w:val="clear" w:color="auto" w:fill="auto"/>
            <w:noWrap/>
            <w:vAlign w:val="center"/>
            <w:hideMark/>
          </w:tcPr>
          <w:p w14:paraId="159FCBEA"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2189,3</w:t>
            </w:r>
          </w:p>
        </w:tc>
        <w:tc>
          <w:tcPr>
            <w:tcW w:w="220" w:type="pct"/>
            <w:shd w:val="clear" w:color="auto" w:fill="auto"/>
            <w:noWrap/>
            <w:vAlign w:val="center"/>
            <w:hideMark/>
          </w:tcPr>
          <w:p w14:paraId="2E5E7B3E"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2277,5</w:t>
            </w:r>
          </w:p>
        </w:tc>
        <w:tc>
          <w:tcPr>
            <w:tcW w:w="220" w:type="pct"/>
            <w:shd w:val="clear" w:color="auto" w:fill="auto"/>
            <w:noWrap/>
            <w:vAlign w:val="center"/>
            <w:hideMark/>
          </w:tcPr>
          <w:p w14:paraId="79AACBF1"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2365,8</w:t>
            </w:r>
          </w:p>
        </w:tc>
      </w:tr>
      <w:tr w:rsidR="00385733" w:rsidRPr="00385733" w14:paraId="2DABF349" w14:textId="77777777" w:rsidTr="003722B4">
        <w:trPr>
          <w:trHeight w:val="20"/>
        </w:trPr>
        <w:tc>
          <w:tcPr>
            <w:tcW w:w="590" w:type="pct"/>
            <w:shd w:val="clear" w:color="auto" w:fill="auto"/>
            <w:vAlign w:val="center"/>
            <w:hideMark/>
          </w:tcPr>
          <w:p w14:paraId="592836CB" w14:textId="6BCCF8DA" w:rsidR="00385733" w:rsidRPr="00385733" w:rsidRDefault="00385733" w:rsidP="00D71571">
            <w:pPr>
              <w:ind w:left="-113" w:right="-162" w:firstLine="0"/>
              <w:jc w:val="left"/>
              <w:rPr>
                <w:rFonts w:eastAsia="Times New Roman" w:cs="Times New Roman"/>
                <w:color w:val="000000"/>
                <w:sz w:val="20"/>
                <w:szCs w:val="20"/>
                <w:lang w:eastAsia="ru-RU"/>
              </w:rPr>
            </w:pPr>
            <w:r w:rsidRPr="00385733">
              <w:rPr>
                <w:rFonts w:eastAsia="Times New Roman" w:cs="Times New Roman"/>
                <w:color w:val="000000"/>
                <w:sz w:val="20"/>
                <w:szCs w:val="20"/>
                <w:lang w:eastAsia="ru-RU"/>
              </w:rPr>
              <w:t>ООО «</w:t>
            </w:r>
            <w:proofErr w:type="gramStart"/>
            <w:r w:rsidRPr="00385733">
              <w:rPr>
                <w:rFonts w:eastAsia="Times New Roman" w:cs="Times New Roman"/>
                <w:color w:val="000000"/>
                <w:sz w:val="20"/>
                <w:szCs w:val="20"/>
                <w:lang w:eastAsia="ru-RU"/>
              </w:rPr>
              <w:t>Специализирован</w:t>
            </w:r>
            <w:r w:rsidR="00D71571">
              <w:rPr>
                <w:rFonts w:eastAsia="Times New Roman" w:cs="Times New Roman"/>
                <w:color w:val="000000"/>
                <w:sz w:val="20"/>
                <w:szCs w:val="20"/>
                <w:lang w:eastAsia="ru-RU"/>
              </w:rPr>
              <w:t>-</w:t>
            </w:r>
            <w:proofErr w:type="spellStart"/>
            <w:r w:rsidRPr="00385733">
              <w:rPr>
                <w:rFonts w:eastAsia="Times New Roman" w:cs="Times New Roman"/>
                <w:color w:val="000000"/>
                <w:sz w:val="20"/>
                <w:szCs w:val="20"/>
                <w:lang w:eastAsia="ru-RU"/>
              </w:rPr>
              <w:t>ный</w:t>
            </w:r>
            <w:proofErr w:type="spellEnd"/>
            <w:proofErr w:type="gramEnd"/>
            <w:r w:rsidRPr="00385733">
              <w:rPr>
                <w:rFonts w:eastAsia="Times New Roman" w:cs="Times New Roman"/>
                <w:color w:val="000000"/>
                <w:sz w:val="20"/>
                <w:szCs w:val="20"/>
                <w:lang w:eastAsia="ru-RU"/>
              </w:rPr>
              <w:t xml:space="preserve"> застройщик «Еврострой Инвест»</w:t>
            </w:r>
          </w:p>
        </w:tc>
        <w:tc>
          <w:tcPr>
            <w:tcW w:w="230" w:type="pct"/>
            <w:shd w:val="clear" w:color="auto" w:fill="auto"/>
            <w:noWrap/>
            <w:vAlign w:val="center"/>
            <w:hideMark/>
          </w:tcPr>
          <w:p w14:paraId="76CAE036" w14:textId="58C6E0BD" w:rsidR="00385733" w:rsidRPr="00385733" w:rsidRDefault="00385733" w:rsidP="003722B4">
            <w:pPr>
              <w:ind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тыс. м</w:t>
            </w:r>
            <w:r w:rsidR="003722B4">
              <w:rPr>
                <w:rFonts w:eastAsia="Times New Roman" w:cs="Times New Roman"/>
                <w:color w:val="000000"/>
                <w:sz w:val="20"/>
                <w:szCs w:val="20"/>
                <w:vertAlign w:val="superscript"/>
                <w:lang w:eastAsia="ru-RU"/>
              </w:rPr>
              <w:t>3</w:t>
            </w:r>
          </w:p>
        </w:tc>
        <w:tc>
          <w:tcPr>
            <w:tcW w:w="220" w:type="pct"/>
            <w:shd w:val="clear" w:color="auto" w:fill="auto"/>
            <w:vAlign w:val="center"/>
            <w:hideMark/>
          </w:tcPr>
          <w:p w14:paraId="600868FB"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Calibri" w:cs="Times New Roman"/>
                <w:color w:val="000000"/>
                <w:sz w:val="20"/>
                <w:szCs w:val="20"/>
                <w:lang w:eastAsia="ru-RU"/>
              </w:rPr>
              <w:t>94,6</w:t>
            </w:r>
          </w:p>
        </w:tc>
        <w:tc>
          <w:tcPr>
            <w:tcW w:w="220" w:type="pct"/>
            <w:shd w:val="clear" w:color="auto" w:fill="auto"/>
            <w:noWrap/>
            <w:vAlign w:val="center"/>
            <w:hideMark/>
          </w:tcPr>
          <w:p w14:paraId="3DB05EA5"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105,0</w:t>
            </w:r>
          </w:p>
        </w:tc>
        <w:tc>
          <w:tcPr>
            <w:tcW w:w="220" w:type="pct"/>
            <w:shd w:val="clear" w:color="auto" w:fill="auto"/>
            <w:noWrap/>
            <w:vAlign w:val="center"/>
            <w:hideMark/>
          </w:tcPr>
          <w:p w14:paraId="322BA447"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F4A0472"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65995C48"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7763250"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1C750014"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F90D103"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01AF4074"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3B4845E2"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5EADBB3B"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9F4A5E4"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98D0567"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21517A2"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3E388C2D"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1A666A86"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661157CA"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4261DAAA"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c>
          <w:tcPr>
            <w:tcW w:w="220" w:type="pct"/>
            <w:shd w:val="clear" w:color="auto" w:fill="auto"/>
            <w:noWrap/>
            <w:vAlign w:val="center"/>
            <w:hideMark/>
          </w:tcPr>
          <w:p w14:paraId="3F0E9662" w14:textId="77777777" w:rsidR="00385733" w:rsidRPr="00385733" w:rsidRDefault="00385733" w:rsidP="003722B4">
            <w:pPr>
              <w:ind w:left="-110" w:right="-150" w:firstLine="0"/>
              <w:jc w:val="center"/>
              <w:rPr>
                <w:rFonts w:eastAsia="Times New Roman" w:cs="Times New Roman"/>
                <w:color w:val="000000"/>
                <w:sz w:val="20"/>
                <w:szCs w:val="20"/>
                <w:lang w:eastAsia="ru-RU"/>
              </w:rPr>
            </w:pPr>
            <w:r w:rsidRPr="00385733">
              <w:rPr>
                <w:rFonts w:eastAsia="Times New Roman" w:cs="Times New Roman"/>
                <w:color w:val="000000"/>
                <w:sz w:val="20"/>
                <w:szCs w:val="20"/>
                <w:lang w:eastAsia="ru-RU"/>
              </w:rPr>
              <w:t>120,0</w:t>
            </w:r>
          </w:p>
        </w:tc>
      </w:tr>
      <w:tr w:rsidR="003722B4" w:rsidRPr="00385733" w14:paraId="7CFCC0B6" w14:textId="77777777" w:rsidTr="003722B4">
        <w:trPr>
          <w:trHeight w:val="20"/>
        </w:trPr>
        <w:tc>
          <w:tcPr>
            <w:tcW w:w="819" w:type="pct"/>
            <w:gridSpan w:val="2"/>
            <w:shd w:val="clear" w:color="auto" w:fill="auto"/>
            <w:vAlign w:val="bottom"/>
          </w:tcPr>
          <w:p w14:paraId="02A1F657" w14:textId="75331548" w:rsidR="003722B4" w:rsidRPr="00385733" w:rsidRDefault="003722B4" w:rsidP="003722B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Всего</w:t>
            </w:r>
          </w:p>
        </w:tc>
        <w:tc>
          <w:tcPr>
            <w:tcW w:w="220" w:type="pct"/>
            <w:shd w:val="clear" w:color="auto" w:fill="auto"/>
            <w:vAlign w:val="center"/>
          </w:tcPr>
          <w:p w14:paraId="1A742041" w14:textId="2E85FD85" w:rsidR="003722B4" w:rsidRPr="003722B4" w:rsidRDefault="003722B4" w:rsidP="003722B4">
            <w:pPr>
              <w:ind w:left="-110" w:right="-150" w:firstLine="0"/>
              <w:jc w:val="center"/>
              <w:rPr>
                <w:rFonts w:eastAsia="Calibri" w:cs="Times New Roman"/>
                <w:color w:val="000000"/>
                <w:sz w:val="20"/>
                <w:szCs w:val="20"/>
                <w:lang w:eastAsia="ru-RU"/>
              </w:rPr>
            </w:pPr>
            <w:r w:rsidRPr="003722B4">
              <w:rPr>
                <w:rFonts w:cs="Times New Roman"/>
                <w:color w:val="000000"/>
                <w:sz w:val="20"/>
                <w:szCs w:val="20"/>
              </w:rPr>
              <w:t>2342,7</w:t>
            </w:r>
          </w:p>
        </w:tc>
        <w:tc>
          <w:tcPr>
            <w:tcW w:w="220" w:type="pct"/>
            <w:shd w:val="clear" w:color="auto" w:fill="auto"/>
            <w:noWrap/>
            <w:vAlign w:val="center"/>
          </w:tcPr>
          <w:p w14:paraId="74061D60" w14:textId="655BA970"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2661,4</w:t>
            </w:r>
          </w:p>
        </w:tc>
        <w:tc>
          <w:tcPr>
            <w:tcW w:w="220" w:type="pct"/>
            <w:shd w:val="clear" w:color="auto" w:fill="auto"/>
            <w:noWrap/>
            <w:vAlign w:val="center"/>
          </w:tcPr>
          <w:p w14:paraId="29A1F2D3" w14:textId="08800A87"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2980,1</w:t>
            </w:r>
          </w:p>
        </w:tc>
        <w:tc>
          <w:tcPr>
            <w:tcW w:w="220" w:type="pct"/>
            <w:shd w:val="clear" w:color="auto" w:fill="auto"/>
            <w:noWrap/>
            <w:vAlign w:val="center"/>
          </w:tcPr>
          <w:p w14:paraId="44ED4160" w14:textId="3320928B"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3298,8</w:t>
            </w:r>
          </w:p>
        </w:tc>
        <w:tc>
          <w:tcPr>
            <w:tcW w:w="220" w:type="pct"/>
            <w:shd w:val="clear" w:color="auto" w:fill="auto"/>
            <w:noWrap/>
            <w:vAlign w:val="center"/>
          </w:tcPr>
          <w:p w14:paraId="5CF1C69B" w14:textId="03A2AC80"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3617,5</w:t>
            </w:r>
          </w:p>
        </w:tc>
        <w:tc>
          <w:tcPr>
            <w:tcW w:w="220" w:type="pct"/>
            <w:shd w:val="clear" w:color="auto" w:fill="auto"/>
            <w:noWrap/>
            <w:vAlign w:val="center"/>
          </w:tcPr>
          <w:p w14:paraId="425D1421" w14:textId="12C0615A"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3936,2</w:t>
            </w:r>
          </w:p>
        </w:tc>
        <w:tc>
          <w:tcPr>
            <w:tcW w:w="220" w:type="pct"/>
            <w:shd w:val="clear" w:color="auto" w:fill="auto"/>
            <w:noWrap/>
            <w:vAlign w:val="center"/>
          </w:tcPr>
          <w:p w14:paraId="07DA1E71" w14:textId="79636BAB"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4254,9</w:t>
            </w:r>
          </w:p>
        </w:tc>
        <w:tc>
          <w:tcPr>
            <w:tcW w:w="220" w:type="pct"/>
            <w:shd w:val="clear" w:color="auto" w:fill="auto"/>
            <w:noWrap/>
            <w:vAlign w:val="center"/>
          </w:tcPr>
          <w:p w14:paraId="55CE9078" w14:textId="7626853D"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4573,5</w:t>
            </w:r>
          </w:p>
        </w:tc>
        <w:tc>
          <w:tcPr>
            <w:tcW w:w="220" w:type="pct"/>
            <w:shd w:val="clear" w:color="auto" w:fill="auto"/>
            <w:noWrap/>
            <w:vAlign w:val="center"/>
          </w:tcPr>
          <w:p w14:paraId="70892701" w14:textId="3ED27AC2"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4892,2</w:t>
            </w:r>
          </w:p>
        </w:tc>
        <w:tc>
          <w:tcPr>
            <w:tcW w:w="220" w:type="pct"/>
            <w:shd w:val="clear" w:color="auto" w:fill="auto"/>
            <w:noWrap/>
            <w:vAlign w:val="center"/>
          </w:tcPr>
          <w:p w14:paraId="58AA4247" w14:textId="2BBC3939"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5031,6</w:t>
            </w:r>
          </w:p>
        </w:tc>
        <w:tc>
          <w:tcPr>
            <w:tcW w:w="220" w:type="pct"/>
            <w:shd w:val="clear" w:color="auto" w:fill="auto"/>
            <w:noWrap/>
            <w:vAlign w:val="center"/>
          </w:tcPr>
          <w:p w14:paraId="16BD93CF" w14:textId="6EEC03E4"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5171,0</w:t>
            </w:r>
          </w:p>
        </w:tc>
        <w:tc>
          <w:tcPr>
            <w:tcW w:w="220" w:type="pct"/>
            <w:shd w:val="clear" w:color="auto" w:fill="auto"/>
            <w:noWrap/>
            <w:vAlign w:val="center"/>
          </w:tcPr>
          <w:p w14:paraId="01DC22E7" w14:textId="6F5E26E7"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5310,3</w:t>
            </w:r>
          </w:p>
        </w:tc>
        <w:tc>
          <w:tcPr>
            <w:tcW w:w="220" w:type="pct"/>
            <w:shd w:val="clear" w:color="auto" w:fill="auto"/>
            <w:noWrap/>
            <w:vAlign w:val="center"/>
          </w:tcPr>
          <w:p w14:paraId="75339BF5" w14:textId="0A076D79"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5449,7</w:t>
            </w:r>
          </w:p>
        </w:tc>
        <w:tc>
          <w:tcPr>
            <w:tcW w:w="220" w:type="pct"/>
            <w:shd w:val="clear" w:color="auto" w:fill="auto"/>
            <w:noWrap/>
            <w:vAlign w:val="center"/>
          </w:tcPr>
          <w:p w14:paraId="57F2EE01" w14:textId="59FF70AE"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5589,1</w:t>
            </w:r>
          </w:p>
        </w:tc>
        <w:tc>
          <w:tcPr>
            <w:tcW w:w="220" w:type="pct"/>
            <w:shd w:val="clear" w:color="auto" w:fill="auto"/>
            <w:noWrap/>
            <w:vAlign w:val="center"/>
          </w:tcPr>
          <w:p w14:paraId="1DA191C7" w14:textId="3792A61E"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5728,4</w:t>
            </w:r>
          </w:p>
        </w:tc>
        <w:tc>
          <w:tcPr>
            <w:tcW w:w="220" w:type="pct"/>
            <w:shd w:val="clear" w:color="auto" w:fill="auto"/>
            <w:noWrap/>
            <w:vAlign w:val="center"/>
          </w:tcPr>
          <w:p w14:paraId="5A624AF8" w14:textId="0FFB9DC0"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5867,8</w:t>
            </w:r>
          </w:p>
        </w:tc>
        <w:tc>
          <w:tcPr>
            <w:tcW w:w="220" w:type="pct"/>
            <w:shd w:val="clear" w:color="auto" w:fill="auto"/>
            <w:noWrap/>
            <w:vAlign w:val="center"/>
          </w:tcPr>
          <w:p w14:paraId="07E2F778" w14:textId="42DF81DA"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6007,2</w:t>
            </w:r>
          </w:p>
        </w:tc>
        <w:tc>
          <w:tcPr>
            <w:tcW w:w="220" w:type="pct"/>
            <w:shd w:val="clear" w:color="auto" w:fill="auto"/>
            <w:noWrap/>
            <w:vAlign w:val="center"/>
          </w:tcPr>
          <w:p w14:paraId="293C753C" w14:textId="13855D64"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6146,6</w:t>
            </w:r>
          </w:p>
        </w:tc>
        <w:tc>
          <w:tcPr>
            <w:tcW w:w="220" w:type="pct"/>
            <w:shd w:val="clear" w:color="auto" w:fill="auto"/>
            <w:noWrap/>
            <w:vAlign w:val="center"/>
          </w:tcPr>
          <w:p w14:paraId="0F6A52F2" w14:textId="7E5C8CF5" w:rsidR="003722B4" w:rsidRPr="003722B4" w:rsidRDefault="003722B4" w:rsidP="003722B4">
            <w:pPr>
              <w:ind w:left="-110" w:right="-150" w:firstLine="0"/>
              <w:jc w:val="center"/>
              <w:rPr>
                <w:rFonts w:eastAsia="Times New Roman" w:cs="Times New Roman"/>
                <w:color w:val="000000"/>
                <w:sz w:val="20"/>
                <w:szCs w:val="20"/>
                <w:lang w:eastAsia="ru-RU"/>
              </w:rPr>
            </w:pPr>
            <w:r w:rsidRPr="003722B4">
              <w:rPr>
                <w:rFonts w:cs="Times New Roman"/>
                <w:color w:val="000000"/>
                <w:sz w:val="20"/>
                <w:szCs w:val="20"/>
              </w:rPr>
              <w:t>6285,9</w:t>
            </w:r>
          </w:p>
        </w:tc>
      </w:tr>
    </w:tbl>
    <w:p w14:paraId="71B5C712" w14:textId="77777777" w:rsidR="00385733" w:rsidRDefault="00385733" w:rsidP="001F2513"/>
    <w:p w14:paraId="11948C24" w14:textId="7FFB9531" w:rsidR="00A51206" w:rsidRDefault="003722B4" w:rsidP="001F2513">
      <w:r>
        <w:t>Так, согласно данным Генерального плана по перспективным объемам водопотребления, к 2040 году объем водопотребления для технологической зоны ВС г. Зеленоградск будет составлять 3800,1 тыс. м</w:t>
      </w:r>
      <w:r w:rsidRPr="003722B4">
        <w:rPr>
          <w:vertAlign w:val="superscript"/>
        </w:rPr>
        <w:t>3</w:t>
      </w:r>
      <w:r>
        <w:t>; для технологических зон МКП «Водоканал ЗМО» - 2365,8 тыс. м</w:t>
      </w:r>
      <w:r w:rsidRPr="003722B4">
        <w:rPr>
          <w:vertAlign w:val="superscript"/>
        </w:rPr>
        <w:t>3</w:t>
      </w:r>
      <w:r>
        <w:t>.</w:t>
      </w:r>
    </w:p>
    <w:p w14:paraId="68F1FC68" w14:textId="77777777" w:rsidR="00A51206" w:rsidRDefault="00A51206" w:rsidP="001F2513"/>
    <w:p w14:paraId="7CFE8018" w14:textId="2C587AE3" w:rsidR="00CC6E47" w:rsidRDefault="003D451B" w:rsidP="006645C2">
      <w:pPr>
        <w:pStyle w:val="a0"/>
      </w:pPr>
      <w:bookmarkStart w:id="69" w:name="_Toc120510966"/>
      <w:r>
        <w:t>П</w:t>
      </w:r>
      <w:r w:rsidR="00CC6E47">
        <w:t xml:space="preserve">рогноз распределения расходов воды на водоснабжение по типам абонентов, в том числе на водоснабжение жилых зданий, объектов </w:t>
      </w:r>
      <w:r w:rsidR="00CC6E47" w:rsidRPr="006645C2">
        <w:t>общественно</w:t>
      </w:r>
      <w:r w:rsidR="00CC6E47">
        <w:t>-делового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69"/>
    </w:p>
    <w:p w14:paraId="719778DA" w14:textId="57EDD2DD" w:rsidR="003722B4" w:rsidRDefault="003722B4" w:rsidP="003722B4">
      <w:r w:rsidRPr="00BF3F30">
        <w:t xml:space="preserve">Исходя из фактических и расчётных данных, были определены прогнозы потребления холодной воды из централизованных систем водоснабжения </w:t>
      </w:r>
      <w:r>
        <w:t>МО «Зеленоградский муниципальный округ Калининградской области»</w:t>
      </w:r>
      <w:r w:rsidRPr="00BF3F30">
        <w:t xml:space="preserve"> в перспективе до 20</w:t>
      </w:r>
      <w:r>
        <w:t>40</w:t>
      </w:r>
      <w:r w:rsidRPr="00BF3F30">
        <w:t xml:space="preserve"> года</w:t>
      </w:r>
      <w:r>
        <w:t>.</w:t>
      </w:r>
    </w:p>
    <w:p w14:paraId="1BE91596" w14:textId="58A70E1E" w:rsidR="004D2AC5" w:rsidRDefault="004D2AC5" w:rsidP="003722B4">
      <w:r>
        <w:t>Данные значения представлены в таблице ниже.</w:t>
      </w:r>
    </w:p>
    <w:p w14:paraId="1BD567B2" w14:textId="77777777" w:rsidR="004D2AC5" w:rsidRDefault="004D2AC5">
      <w:pPr>
        <w:spacing w:after="160" w:line="259" w:lineRule="auto"/>
        <w:ind w:firstLine="0"/>
        <w:jc w:val="left"/>
      </w:pPr>
      <w:r>
        <w:br w:type="page"/>
      </w:r>
    </w:p>
    <w:p w14:paraId="5A5B7747" w14:textId="1353838F" w:rsidR="004D2AC5" w:rsidRDefault="004D2AC5" w:rsidP="004D2AC5">
      <w:pPr>
        <w:pStyle w:val="af"/>
        <w:keepNext/>
      </w:pPr>
      <w:r>
        <w:lastRenderedPageBreak/>
        <w:t xml:space="preserve">Таблица </w:t>
      </w:r>
      <w:r w:rsidR="000B7E8F">
        <w:fldChar w:fldCharType="begin"/>
      </w:r>
      <w:r w:rsidR="000B7E8F">
        <w:instrText xml:space="preserve"> SEQ Таблица \* ARABIC </w:instrText>
      </w:r>
      <w:r w:rsidR="000B7E8F">
        <w:fldChar w:fldCharType="separate"/>
      </w:r>
      <w:r w:rsidR="008E214F">
        <w:rPr>
          <w:noProof/>
        </w:rPr>
        <w:t>40</w:t>
      </w:r>
      <w:r w:rsidR="000B7E8F">
        <w:rPr>
          <w:noProof/>
        </w:rPr>
        <w:fldChar w:fldCharType="end"/>
      </w:r>
      <w:r>
        <w:t xml:space="preserve"> Прогноз распределения расходов воды на водоснабжение по типам абонентов на период 2022-2040 г., согласно фактическим показателям (ед. изм. – тыс. м</w:t>
      </w:r>
      <w:r w:rsidRPr="004D2AC5">
        <w:rPr>
          <w:vertAlign w:val="superscript"/>
        </w:rPr>
        <w:t>3</w:t>
      </w:r>
      <w:r>
        <w:t>)</w:t>
      </w:r>
    </w:p>
    <w:tbl>
      <w:tblPr>
        <w:tblW w:w="5000" w:type="pct"/>
        <w:tblLayout w:type="fixed"/>
        <w:tblLook w:val="04A0" w:firstRow="1" w:lastRow="0" w:firstColumn="1" w:lastColumn="0" w:noHBand="0" w:noVBand="1"/>
      </w:tblPr>
      <w:tblGrid>
        <w:gridCol w:w="1577"/>
        <w:gridCol w:w="724"/>
        <w:gridCol w:w="724"/>
        <w:gridCol w:w="724"/>
        <w:gridCol w:w="724"/>
        <w:gridCol w:w="724"/>
        <w:gridCol w:w="724"/>
        <w:gridCol w:w="725"/>
        <w:gridCol w:w="725"/>
        <w:gridCol w:w="725"/>
        <w:gridCol w:w="725"/>
        <w:gridCol w:w="725"/>
        <w:gridCol w:w="725"/>
        <w:gridCol w:w="725"/>
        <w:gridCol w:w="725"/>
        <w:gridCol w:w="725"/>
        <w:gridCol w:w="725"/>
        <w:gridCol w:w="725"/>
        <w:gridCol w:w="725"/>
        <w:gridCol w:w="731"/>
      </w:tblGrid>
      <w:tr w:rsidR="004D2AC5" w:rsidRPr="004D2AC5" w14:paraId="6A77B6A0" w14:textId="77777777" w:rsidTr="004D2AC5">
        <w:trPr>
          <w:trHeight w:val="20"/>
        </w:trPr>
        <w:tc>
          <w:tcPr>
            <w:tcW w:w="5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DF84A1" w14:textId="46BFC054" w:rsidR="004D2AC5" w:rsidRPr="004D2AC5" w:rsidRDefault="004D2AC5" w:rsidP="004D2AC5">
            <w:pPr>
              <w:ind w:left="-113" w:right="-107"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Группы потребления</w:t>
            </w:r>
          </w:p>
        </w:tc>
        <w:tc>
          <w:tcPr>
            <w:tcW w:w="4486" w:type="pct"/>
            <w:gridSpan w:val="19"/>
            <w:tcBorders>
              <w:top w:val="single" w:sz="4" w:space="0" w:color="auto"/>
              <w:left w:val="nil"/>
              <w:bottom w:val="single" w:sz="4" w:space="0" w:color="auto"/>
              <w:right w:val="single" w:sz="4" w:space="0" w:color="auto"/>
            </w:tcBorders>
            <w:shd w:val="clear" w:color="auto" w:fill="auto"/>
            <w:vAlign w:val="center"/>
            <w:hideMark/>
          </w:tcPr>
          <w:p w14:paraId="2A6E747D" w14:textId="6BB1766A" w:rsidR="004D2AC5" w:rsidRPr="004D2AC5" w:rsidRDefault="004D2AC5" w:rsidP="004D2AC5">
            <w:pPr>
              <w:ind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 xml:space="preserve">Год </w:t>
            </w:r>
          </w:p>
        </w:tc>
      </w:tr>
      <w:tr w:rsidR="004D2AC5" w:rsidRPr="004D2AC5" w14:paraId="76DBA2FA" w14:textId="77777777" w:rsidTr="004D2AC5">
        <w:trPr>
          <w:trHeight w:val="20"/>
        </w:trPr>
        <w:tc>
          <w:tcPr>
            <w:tcW w:w="514" w:type="pct"/>
            <w:vMerge/>
            <w:tcBorders>
              <w:top w:val="single" w:sz="4" w:space="0" w:color="auto"/>
              <w:left w:val="single" w:sz="4" w:space="0" w:color="auto"/>
              <w:bottom w:val="single" w:sz="4" w:space="0" w:color="auto"/>
              <w:right w:val="single" w:sz="4" w:space="0" w:color="auto"/>
            </w:tcBorders>
            <w:vAlign w:val="center"/>
            <w:hideMark/>
          </w:tcPr>
          <w:p w14:paraId="0DA60274" w14:textId="77777777" w:rsidR="004D2AC5" w:rsidRPr="004D2AC5" w:rsidRDefault="004D2AC5" w:rsidP="004D2AC5">
            <w:pPr>
              <w:ind w:left="-113" w:right="-107" w:firstLine="0"/>
              <w:jc w:val="left"/>
              <w:rPr>
                <w:rFonts w:eastAsia="Times New Roman" w:cs="Times New Roman"/>
                <w:b/>
                <w:color w:val="000000"/>
                <w:sz w:val="20"/>
                <w:szCs w:val="20"/>
                <w:lang w:eastAsia="ru-RU"/>
              </w:rPr>
            </w:pPr>
          </w:p>
        </w:tc>
        <w:tc>
          <w:tcPr>
            <w:tcW w:w="236" w:type="pct"/>
            <w:tcBorders>
              <w:top w:val="nil"/>
              <w:left w:val="nil"/>
              <w:bottom w:val="single" w:sz="4" w:space="0" w:color="auto"/>
              <w:right w:val="single" w:sz="4" w:space="0" w:color="auto"/>
            </w:tcBorders>
            <w:shd w:val="clear" w:color="auto" w:fill="auto"/>
            <w:noWrap/>
            <w:vAlign w:val="center"/>
            <w:hideMark/>
          </w:tcPr>
          <w:p w14:paraId="2F8EE2C1"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2022</w:t>
            </w:r>
          </w:p>
        </w:tc>
        <w:tc>
          <w:tcPr>
            <w:tcW w:w="236" w:type="pct"/>
            <w:tcBorders>
              <w:top w:val="nil"/>
              <w:left w:val="nil"/>
              <w:bottom w:val="single" w:sz="4" w:space="0" w:color="auto"/>
              <w:right w:val="single" w:sz="4" w:space="0" w:color="auto"/>
            </w:tcBorders>
            <w:shd w:val="clear" w:color="auto" w:fill="auto"/>
            <w:noWrap/>
            <w:vAlign w:val="center"/>
            <w:hideMark/>
          </w:tcPr>
          <w:p w14:paraId="179DDA09"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2023</w:t>
            </w:r>
          </w:p>
        </w:tc>
        <w:tc>
          <w:tcPr>
            <w:tcW w:w="236" w:type="pct"/>
            <w:tcBorders>
              <w:top w:val="nil"/>
              <w:left w:val="nil"/>
              <w:bottom w:val="single" w:sz="4" w:space="0" w:color="auto"/>
              <w:right w:val="single" w:sz="4" w:space="0" w:color="auto"/>
            </w:tcBorders>
            <w:shd w:val="clear" w:color="auto" w:fill="auto"/>
            <w:noWrap/>
            <w:vAlign w:val="center"/>
            <w:hideMark/>
          </w:tcPr>
          <w:p w14:paraId="1DC24F88"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2024</w:t>
            </w:r>
          </w:p>
        </w:tc>
        <w:tc>
          <w:tcPr>
            <w:tcW w:w="236" w:type="pct"/>
            <w:tcBorders>
              <w:top w:val="nil"/>
              <w:left w:val="nil"/>
              <w:bottom w:val="single" w:sz="4" w:space="0" w:color="auto"/>
              <w:right w:val="single" w:sz="4" w:space="0" w:color="auto"/>
            </w:tcBorders>
            <w:shd w:val="clear" w:color="auto" w:fill="auto"/>
            <w:noWrap/>
            <w:vAlign w:val="center"/>
            <w:hideMark/>
          </w:tcPr>
          <w:p w14:paraId="4271DA17"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2025</w:t>
            </w:r>
          </w:p>
        </w:tc>
        <w:tc>
          <w:tcPr>
            <w:tcW w:w="236" w:type="pct"/>
            <w:tcBorders>
              <w:top w:val="nil"/>
              <w:left w:val="nil"/>
              <w:bottom w:val="single" w:sz="4" w:space="0" w:color="auto"/>
              <w:right w:val="single" w:sz="4" w:space="0" w:color="auto"/>
            </w:tcBorders>
            <w:shd w:val="clear" w:color="auto" w:fill="auto"/>
            <w:noWrap/>
            <w:vAlign w:val="center"/>
            <w:hideMark/>
          </w:tcPr>
          <w:p w14:paraId="24C87B59"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2026</w:t>
            </w:r>
          </w:p>
        </w:tc>
        <w:tc>
          <w:tcPr>
            <w:tcW w:w="236" w:type="pct"/>
            <w:tcBorders>
              <w:top w:val="nil"/>
              <w:left w:val="nil"/>
              <w:bottom w:val="single" w:sz="4" w:space="0" w:color="auto"/>
              <w:right w:val="single" w:sz="4" w:space="0" w:color="auto"/>
            </w:tcBorders>
            <w:shd w:val="clear" w:color="auto" w:fill="auto"/>
            <w:noWrap/>
            <w:vAlign w:val="center"/>
            <w:hideMark/>
          </w:tcPr>
          <w:p w14:paraId="3A30DAC0"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2027</w:t>
            </w:r>
          </w:p>
        </w:tc>
        <w:tc>
          <w:tcPr>
            <w:tcW w:w="236" w:type="pct"/>
            <w:tcBorders>
              <w:top w:val="nil"/>
              <w:left w:val="nil"/>
              <w:bottom w:val="single" w:sz="4" w:space="0" w:color="auto"/>
              <w:right w:val="single" w:sz="4" w:space="0" w:color="auto"/>
            </w:tcBorders>
            <w:shd w:val="clear" w:color="auto" w:fill="auto"/>
            <w:noWrap/>
            <w:vAlign w:val="center"/>
            <w:hideMark/>
          </w:tcPr>
          <w:p w14:paraId="7F44D448"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2028</w:t>
            </w:r>
          </w:p>
        </w:tc>
        <w:tc>
          <w:tcPr>
            <w:tcW w:w="236" w:type="pct"/>
            <w:tcBorders>
              <w:top w:val="nil"/>
              <w:left w:val="nil"/>
              <w:bottom w:val="single" w:sz="4" w:space="0" w:color="auto"/>
              <w:right w:val="single" w:sz="4" w:space="0" w:color="auto"/>
            </w:tcBorders>
            <w:shd w:val="clear" w:color="auto" w:fill="auto"/>
            <w:noWrap/>
            <w:vAlign w:val="center"/>
            <w:hideMark/>
          </w:tcPr>
          <w:p w14:paraId="0E90DAE0"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2029</w:t>
            </w:r>
          </w:p>
        </w:tc>
        <w:tc>
          <w:tcPr>
            <w:tcW w:w="236" w:type="pct"/>
            <w:tcBorders>
              <w:top w:val="nil"/>
              <w:left w:val="nil"/>
              <w:bottom w:val="single" w:sz="4" w:space="0" w:color="auto"/>
              <w:right w:val="single" w:sz="4" w:space="0" w:color="auto"/>
            </w:tcBorders>
            <w:shd w:val="clear" w:color="auto" w:fill="auto"/>
            <w:noWrap/>
            <w:vAlign w:val="center"/>
            <w:hideMark/>
          </w:tcPr>
          <w:p w14:paraId="66297BA5"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2030</w:t>
            </w:r>
          </w:p>
        </w:tc>
        <w:tc>
          <w:tcPr>
            <w:tcW w:w="236" w:type="pct"/>
            <w:tcBorders>
              <w:top w:val="nil"/>
              <w:left w:val="nil"/>
              <w:bottom w:val="single" w:sz="4" w:space="0" w:color="auto"/>
              <w:right w:val="single" w:sz="4" w:space="0" w:color="auto"/>
            </w:tcBorders>
            <w:shd w:val="clear" w:color="auto" w:fill="auto"/>
            <w:noWrap/>
            <w:vAlign w:val="center"/>
            <w:hideMark/>
          </w:tcPr>
          <w:p w14:paraId="60795297"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2031</w:t>
            </w:r>
          </w:p>
        </w:tc>
        <w:tc>
          <w:tcPr>
            <w:tcW w:w="236" w:type="pct"/>
            <w:tcBorders>
              <w:top w:val="nil"/>
              <w:left w:val="nil"/>
              <w:bottom w:val="single" w:sz="4" w:space="0" w:color="auto"/>
              <w:right w:val="single" w:sz="4" w:space="0" w:color="auto"/>
            </w:tcBorders>
            <w:shd w:val="clear" w:color="auto" w:fill="auto"/>
            <w:noWrap/>
            <w:vAlign w:val="center"/>
            <w:hideMark/>
          </w:tcPr>
          <w:p w14:paraId="2962490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2032</w:t>
            </w:r>
          </w:p>
        </w:tc>
        <w:tc>
          <w:tcPr>
            <w:tcW w:w="236" w:type="pct"/>
            <w:tcBorders>
              <w:top w:val="nil"/>
              <w:left w:val="nil"/>
              <w:bottom w:val="single" w:sz="4" w:space="0" w:color="auto"/>
              <w:right w:val="single" w:sz="4" w:space="0" w:color="auto"/>
            </w:tcBorders>
            <w:shd w:val="clear" w:color="auto" w:fill="auto"/>
            <w:noWrap/>
            <w:vAlign w:val="center"/>
            <w:hideMark/>
          </w:tcPr>
          <w:p w14:paraId="3A98EAD6"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2033</w:t>
            </w:r>
          </w:p>
        </w:tc>
        <w:tc>
          <w:tcPr>
            <w:tcW w:w="236" w:type="pct"/>
            <w:tcBorders>
              <w:top w:val="nil"/>
              <w:left w:val="nil"/>
              <w:bottom w:val="single" w:sz="4" w:space="0" w:color="auto"/>
              <w:right w:val="single" w:sz="4" w:space="0" w:color="auto"/>
            </w:tcBorders>
            <w:shd w:val="clear" w:color="auto" w:fill="auto"/>
            <w:noWrap/>
            <w:vAlign w:val="center"/>
            <w:hideMark/>
          </w:tcPr>
          <w:p w14:paraId="1775E44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2034</w:t>
            </w:r>
          </w:p>
        </w:tc>
        <w:tc>
          <w:tcPr>
            <w:tcW w:w="236" w:type="pct"/>
            <w:tcBorders>
              <w:top w:val="nil"/>
              <w:left w:val="nil"/>
              <w:bottom w:val="single" w:sz="4" w:space="0" w:color="auto"/>
              <w:right w:val="single" w:sz="4" w:space="0" w:color="auto"/>
            </w:tcBorders>
            <w:shd w:val="clear" w:color="auto" w:fill="auto"/>
            <w:noWrap/>
            <w:vAlign w:val="center"/>
            <w:hideMark/>
          </w:tcPr>
          <w:p w14:paraId="20C3CED7"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2035</w:t>
            </w:r>
          </w:p>
        </w:tc>
        <w:tc>
          <w:tcPr>
            <w:tcW w:w="236" w:type="pct"/>
            <w:tcBorders>
              <w:top w:val="nil"/>
              <w:left w:val="nil"/>
              <w:bottom w:val="single" w:sz="4" w:space="0" w:color="auto"/>
              <w:right w:val="single" w:sz="4" w:space="0" w:color="auto"/>
            </w:tcBorders>
            <w:shd w:val="clear" w:color="auto" w:fill="auto"/>
            <w:noWrap/>
            <w:vAlign w:val="center"/>
            <w:hideMark/>
          </w:tcPr>
          <w:p w14:paraId="12E2CD6C"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2036</w:t>
            </w:r>
          </w:p>
        </w:tc>
        <w:tc>
          <w:tcPr>
            <w:tcW w:w="236" w:type="pct"/>
            <w:tcBorders>
              <w:top w:val="nil"/>
              <w:left w:val="nil"/>
              <w:bottom w:val="single" w:sz="4" w:space="0" w:color="auto"/>
              <w:right w:val="single" w:sz="4" w:space="0" w:color="auto"/>
            </w:tcBorders>
            <w:shd w:val="clear" w:color="auto" w:fill="auto"/>
            <w:noWrap/>
            <w:vAlign w:val="center"/>
            <w:hideMark/>
          </w:tcPr>
          <w:p w14:paraId="21EF6E5F"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2037</w:t>
            </w:r>
          </w:p>
        </w:tc>
        <w:tc>
          <w:tcPr>
            <w:tcW w:w="236" w:type="pct"/>
            <w:tcBorders>
              <w:top w:val="nil"/>
              <w:left w:val="nil"/>
              <w:bottom w:val="single" w:sz="4" w:space="0" w:color="auto"/>
              <w:right w:val="single" w:sz="4" w:space="0" w:color="auto"/>
            </w:tcBorders>
            <w:shd w:val="clear" w:color="auto" w:fill="auto"/>
            <w:noWrap/>
            <w:vAlign w:val="center"/>
            <w:hideMark/>
          </w:tcPr>
          <w:p w14:paraId="7969E695"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2038</w:t>
            </w:r>
          </w:p>
        </w:tc>
        <w:tc>
          <w:tcPr>
            <w:tcW w:w="236" w:type="pct"/>
            <w:tcBorders>
              <w:top w:val="nil"/>
              <w:left w:val="nil"/>
              <w:bottom w:val="single" w:sz="4" w:space="0" w:color="auto"/>
              <w:right w:val="single" w:sz="4" w:space="0" w:color="auto"/>
            </w:tcBorders>
            <w:shd w:val="clear" w:color="auto" w:fill="auto"/>
            <w:noWrap/>
            <w:vAlign w:val="center"/>
            <w:hideMark/>
          </w:tcPr>
          <w:p w14:paraId="6EBFEB8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2039</w:t>
            </w:r>
          </w:p>
        </w:tc>
        <w:tc>
          <w:tcPr>
            <w:tcW w:w="236" w:type="pct"/>
            <w:tcBorders>
              <w:top w:val="nil"/>
              <w:left w:val="nil"/>
              <w:bottom w:val="single" w:sz="4" w:space="0" w:color="auto"/>
              <w:right w:val="single" w:sz="4" w:space="0" w:color="auto"/>
            </w:tcBorders>
            <w:shd w:val="clear" w:color="auto" w:fill="auto"/>
            <w:noWrap/>
            <w:vAlign w:val="center"/>
            <w:hideMark/>
          </w:tcPr>
          <w:p w14:paraId="53BC38CB" w14:textId="77777777" w:rsidR="004D2AC5" w:rsidRPr="004D2AC5" w:rsidRDefault="004D2AC5" w:rsidP="004D2AC5">
            <w:pPr>
              <w:ind w:left="-108" w:firstLine="0"/>
              <w:jc w:val="center"/>
              <w:rPr>
                <w:rFonts w:eastAsia="Times New Roman" w:cs="Times New Roman"/>
                <w:b/>
                <w:color w:val="000000"/>
                <w:sz w:val="20"/>
                <w:szCs w:val="20"/>
                <w:lang w:eastAsia="ru-RU"/>
              </w:rPr>
            </w:pPr>
            <w:r w:rsidRPr="004D2AC5">
              <w:rPr>
                <w:rFonts w:eastAsia="Times New Roman" w:cs="Times New Roman"/>
                <w:b/>
                <w:color w:val="000000"/>
                <w:sz w:val="20"/>
                <w:szCs w:val="20"/>
                <w:lang w:eastAsia="ru-RU"/>
              </w:rPr>
              <w:t>2040</w:t>
            </w:r>
          </w:p>
        </w:tc>
      </w:tr>
      <w:tr w:rsidR="004D2AC5" w:rsidRPr="004D2AC5" w14:paraId="2CBBD23A" w14:textId="77777777" w:rsidTr="004D2AC5">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63084BDA" w14:textId="77777777" w:rsidR="004D2AC5" w:rsidRPr="004D2AC5" w:rsidRDefault="004D2AC5" w:rsidP="004D2AC5">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Население</w:t>
            </w:r>
          </w:p>
        </w:tc>
        <w:tc>
          <w:tcPr>
            <w:tcW w:w="236" w:type="pct"/>
            <w:tcBorders>
              <w:top w:val="nil"/>
              <w:left w:val="nil"/>
              <w:bottom w:val="single" w:sz="4" w:space="0" w:color="auto"/>
              <w:right w:val="single" w:sz="4" w:space="0" w:color="auto"/>
            </w:tcBorders>
            <w:shd w:val="clear" w:color="auto" w:fill="auto"/>
            <w:noWrap/>
            <w:vAlign w:val="center"/>
            <w:hideMark/>
          </w:tcPr>
          <w:p w14:paraId="13B2CDE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1975,9</w:t>
            </w:r>
          </w:p>
        </w:tc>
        <w:tc>
          <w:tcPr>
            <w:tcW w:w="236" w:type="pct"/>
            <w:tcBorders>
              <w:top w:val="nil"/>
              <w:left w:val="nil"/>
              <w:bottom w:val="single" w:sz="4" w:space="0" w:color="auto"/>
              <w:right w:val="single" w:sz="4" w:space="0" w:color="auto"/>
            </w:tcBorders>
            <w:shd w:val="clear" w:color="auto" w:fill="auto"/>
            <w:noWrap/>
            <w:vAlign w:val="center"/>
            <w:hideMark/>
          </w:tcPr>
          <w:p w14:paraId="4D90B682"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2160,7</w:t>
            </w:r>
          </w:p>
        </w:tc>
        <w:tc>
          <w:tcPr>
            <w:tcW w:w="236" w:type="pct"/>
            <w:tcBorders>
              <w:top w:val="nil"/>
              <w:left w:val="nil"/>
              <w:bottom w:val="single" w:sz="4" w:space="0" w:color="auto"/>
              <w:right w:val="single" w:sz="4" w:space="0" w:color="auto"/>
            </w:tcBorders>
            <w:shd w:val="clear" w:color="auto" w:fill="auto"/>
            <w:noWrap/>
            <w:vAlign w:val="center"/>
            <w:hideMark/>
          </w:tcPr>
          <w:p w14:paraId="43B6728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2345,5</w:t>
            </w:r>
          </w:p>
        </w:tc>
        <w:tc>
          <w:tcPr>
            <w:tcW w:w="236" w:type="pct"/>
            <w:tcBorders>
              <w:top w:val="nil"/>
              <w:left w:val="nil"/>
              <w:bottom w:val="single" w:sz="4" w:space="0" w:color="auto"/>
              <w:right w:val="single" w:sz="4" w:space="0" w:color="auto"/>
            </w:tcBorders>
            <w:shd w:val="clear" w:color="auto" w:fill="auto"/>
            <w:noWrap/>
            <w:vAlign w:val="center"/>
            <w:hideMark/>
          </w:tcPr>
          <w:p w14:paraId="495505C1"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2530,2</w:t>
            </w:r>
          </w:p>
        </w:tc>
        <w:tc>
          <w:tcPr>
            <w:tcW w:w="236" w:type="pct"/>
            <w:tcBorders>
              <w:top w:val="nil"/>
              <w:left w:val="nil"/>
              <w:bottom w:val="single" w:sz="4" w:space="0" w:color="auto"/>
              <w:right w:val="single" w:sz="4" w:space="0" w:color="auto"/>
            </w:tcBorders>
            <w:shd w:val="clear" w:color="auto" w:fill="auto"/>
            <w:noWrap/>
            <w:vAlign w:val="center"/>
            <w:hideMark/>
          </w:tcPr>
          <w:p w14:paraId="5DCA8CFC"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2715,0</w:t>
            </w:r>
          </w:p>
        </w:tc>
        <w:tc>
          <w:tcPr>
            <w:tcW w:w="236" w:type="pct"/>
            <w:tcBorders>
              <w:top w:val="nil"/>
              <w:left w:val="nil"/>
              <w:bottom w:val="single" w:sz="4" w:space="0" w:color="auto"/>
              <w:right w:val="single" w:sz="4" w:space="0" w:color="auto"/>
            </w:tcBorders>
            <w:shd w:val="clear" w:color="auto" w:fill="auto"/>
            <w:noWrap/>
            <w:vAlign w:val="center"/>
            <w:hideMark/>
          </w:tcPr>
          <w:p w14:paraId="3E8F9183"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2899,8</w:t>
            </w:r>
          </w:p>
        </w:tc>
        <w:tc>
          <w:tcPr>
            <w:tcW w:w="236" w:type="pct"/>
            <w:tcBorders>
              <w:top w:val="nil"/>
              <w:left w:val="nil"/>
              <w:bottom w:val="single" w:sz="4" w:space="0" w:color="auto"/>
              <w:right w:val="single" w:sz="4" w:space="0" w:color="auto"/>
            </w:tcBorders>
            <w:shd w:val="clear" w:color="auto" w:fill="auto"/>
            <w:noWrap/>
            <w:vAlign w:val="center"/>
            <w:hideMark/>
          </w:tcPr>
          <w:p w14:paraId="24CE32F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3084,6</w:t>
            </w:r>
          </w:p>
        </w:tc>
        <w:tc>
          <w:tcPr>
            <w:tcW w:w="236" w:type="pct"/>
            <w:tcBorders>
              <w:top w:val="nil"/>
              <w:left w:val="nil"/>
              <w:bottom w:val="single" w:sz="4" w:space="0" w:color="auto"/>
              <w:right w:val="single" w:sz="4" w:space="0" w:color="auto"/>
            </w:tcBorders>
            <w:shd w:val="clear" w:color="auto" w:fill="auto"/>
            <w:noWrap/>
            <w:vAlign w:val="center"/>
            <w:hideMark/>
          </w:tcPr>
          <w:p w14:paraId="15872367"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3269,3</w:t>
            </w:r>
          </w:p>
        </w:tc>
        <w:tc>
          <w:tcPr>
            <w:tcW w:w="236" w:type="pct"/>
            <w:tcBorders>
              <w:top w:val="nil"/>
              <w:left w:val="nil"/>
              <w:bottom w:val="single" w:sz="4" w:space="0" w:color="auto"/>
              <w:right w:val="single" w:sz="4" w:space="0" w:color="auto"/>
            </w:tcBorders>
            <w:shd w:val="clear" w:color="auto" w:fill="auto"/>
            <w:noWrap/>
            <w:vAlign w:val="center"/>
            <w:hideMark/>
          </w:tcPr>
          <w:p w14:paraId="7C65D3D2"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3454,1</w:t>
            </w:r>
          </w:p>
        </w:tc>
        <w:tc>
          <w:tcPr>
            <w:tcW w:w="236" w:type="pct"/>
            <w:tcBorders>
              <w:top w:val="nil"/>
              <w:left w:val="nil"/>
              <w:bottom w:val="single" w:sz="4" w:space="0" w:color="auto"/>
              <w:right w:val="single" w:sz="4" w:space="0" w:color="auto"/>
            </w:tcBorders>
            <w:shd w:val="clear" w:color="auto" w:fill="auto"/>
            <w:noWrap/>
            <w:vAlign w:val="center"/>
            <w:hideMark/>
          </w:tcPr>
          <w:p w14:paraId="697C225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3638,9</w:t>
            </w:r>
          </w:p>
        </w:tc>
        <w:tc>
          <w:tcPr>
            <w:tcW w:w="236" w:type="pct"/>
            <w:tcBorders>
              <w:top w:val="nil"/>
              <w:left w:val="nil"/>
              <w:bottom w:val="single" w:sz="4" w:space="0" w:color="auto"/>
              <w:right w:val="single" w:sz="4" w:space="0" w:color="auto"/>
            </w:tcBorders>
            <w:shd w:val="clear" w:color="auto" w:fill="auto"/>
            <w:noWrap/>
            <w:vAlign w:val="center"/>
            <w:hideMark/>
          </w:tcPr>
          <w:p w14:paraId="5A3E319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3823,6</w:t>
            </w:r>
          </w:p>
        </w:tc>
        <w:tc>
          <w:tcPr>
            <w:tcW w:w="236" w:type="pct"/>
            <w:tcBorders>
              <w:top w:val="nil"/>
              <w:left w:val="nil"/>
              <w:bottom w:val="single" w:sz="4" w:space="0" w:color="auto"/>
              <w:right w:val="single" w:sz="4" w:space="0" w:color="auto"/>
            </w:tcBorders>
            <w:shd w:val="clear" w:color="auto" w:fill="auto"/>
            <w:noWrap/>
            <w:vAlign w:val="center"/>
            <w:hideMark/>
          </w:tcPr>
          <w:p w14:paraId="1F01E48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4008,4</w:t>
            </w:r>
          </w:p>
        </w:tc>
        <w:tc>
          <w:tcPr>
            <w:tcW w:w="236" w:type="pct"/>
            <w:tcBorders>
              <w:top w:val="nil"/>
              <w:left w:val="nil"/>
              <w:bottom w:val="single" w:sz="4" w:space="0" w:color="auto"/>
              <w:right w:val="single" w:sz="4" w:space="0" w:color="auto"/>
            </w:tcBorders>
            <w:shd w:val="clear" w:color="auto" w:fill="auto"/>
            <w:noWrap/>
            <w:vAlign w:val="center"/>
            <w:hideMark/>
          </w:tcPr>
          <w:p w14:paraId="26A89AA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4193,2</w:t>
            </w:r>
          </w:p>
        </w:tc>
        <w:tc>
          <w:tcPr>
            <w:tcW w:w="236" w:type="pct"/>
            <w:tcBorders>
              <w:top w:val="nil"/>
              <w:left w:val="nil"/>
              <w:bottom w:val="single" w:sz="4" w:space="0" w:color="auto"/>
              <w:right w:val="single" w:sz="4" w:space="0" w:color="auto"/>
            </w:tcBorders>
            <w:shd w:val="clear" w:color="auto" w:fill="auto"/>
            <w:noWrap/>
            <w:vAlign w:val="center"/>
            <w:hideMark/>
          </w:tcPr>
          <w:p w14:paraId="2D41FEC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4378,0</w:t>
            </w:r>
          </w:p>
        </w:tc>
        <w:tc>
          <w:tcPr>
            <w:tcW w:w="236" w:type="pct"/>
            <w:tcBorders>
              <w:top w:val="nil"/>
              <w:left w:val="nil"/>
              <w:bottom w:val="single" w:sz="4" w:space="0" w:color="auto"/>
              <w:right w:val="single" w:sz="4" w:space="0" w:color="auto"/>
            </w:tcBorders>
            <w:shd w:val="clear" w:color="auto" w:fill="auto"/>
            <w:noWrap/>
            <w:vAlign w:val="center"/>
            <w:hideMark/>
          </w:tcPr>
          <w:p w14:paraId="57D86A77"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4562,7</w:t>
            </w:r>
          </w:p>
        </w:tc>
        <w:tc>
          <w:tcPr>
            <w:tcW w:w="236" w:type="pct"/>
            <w:tcBorders>
              <w:top w:val="nil"/>
              <w:left w:val="nil"/>
              <w:bottom w:val="single" w:sz="4" w:space="0" w:color="auto"/>
              <w:right w:val="single" w:sz="4" w:space="0" w:color="auto"/>
            </w:tcBorders>
            <w:shd w:val="clear" w:color="auto" w:fill="auto"/>
            <w:noWrap/>
            <w:vAlign w:val="center"/>
            <w:hideMark/>
          </w:tcPr>
          <w:p w14:paraId="24794454"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4747,5</w:t>
            </w:r>
          </w:p>
        </w:tc>
        <w:tc>
          <w:tcPr>
            <w:tcW w:w="236" w:type="pct"/>
            <w:tcBorders>
              <w:top w:val="nil"/>
              <w:left w:val="nil"/>
              <w:bottom w:val="single" w:sz="4" w:space="0" w:color="auto"/>
              <w:right w:val="single" w:sz="4" w:space="0" w:color="auto"/>
            </w:tcBorders>
            <w:shd w:val="clear" w:color="auto" w:fill="auto"/>
            <w:noWrap/>
            <w:vAlign w:val="center"/>
            <w:hideMark/>
          </w:tcPr>
          <w:p w14:paraId="5B3F0FF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4932,3</w:t>
            </w:r>
          </w:p>
        </w:tc>
        <w:tc>
          <w:tcPr>
            <w:tcW w:w="236" w:type="pct"/>
            <w:tcBorders>
              <w:top w:val="nil"/>
              <w:left w:val="nil"/>
              <w:bottom w:val="single" w:sz="4" w:space="0" w:color="auto"/>
              <w:right w:val="single" w:sz="4" w:space="0" w:color="auto"/>
            </w:tcBorders>
            <w:shd w:val="clear" w:color="auto" w:fill="auto"/>
            <w:noWrap/>
            <w:vAlign w:val="center"/>
            <w:hideMark/>
          </w:tcPr>
          <w:p w14:paraId="1D54ABE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5117,0</w:t>
            </w:r>
          </w:p>
        </w:tc>
        <w:tc>
          <w:tcPr>
            <w:tcW w:w="236" w:type="pct"/>
            <w:tcBorders>
              <w:top w:val="nil"/>
              <w:left w:val="nil"/>
              <w:bottom w:val="single" w:sz="4" w:space="0" w:color="auto"/>
              <w:right w:val="single" w:sz="4" w:space="0" w:color="auto"/>
            </w:tcBorders>
            <w:shd w:val="clear" w:color="auto" w:fill="auto"/>
            <w:noWrap/>
            <w:vAlign w:val="center"/>
            <w:hideMark/>
          </w:tcPr>
          <w:p w14:paraId="5453C51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5301,8</w:t>
            </w:r>
          </w:p>
        </w:tc>
      </w:tr>
      <w:tr w:rsidR="004D2AC5" w:rsidRPr="004D2AC5" w14:paraId="6275B9E5" w14:textId="77777777" w:rsidTr="004D2AC5">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C7CC5A0" w14:textId="77777777" w:rsidR="004D2AC5" w:rsidRPr="004D2AC5" w:rsidRDefault="004D2AC5" w:rsidP="004D2AC5">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Бюджетные потребители</w:t>
            </w:r>
          </w:p>
        </w:tc>
        <w:tc>
          <w:tcPr>
            <w:tcW w:w="236" w:type="pct"/>
            <w:tcBorders>
              <w:top w:val="nil"/>
              <w:left w:val="nil"/>
              <w:bottom w:val="single" w:sz="4" w:space="0" w:color="auto"/>
              <w:right w:val="single" w:sz="4" w:space="0" w:color="auto"/>
            </w:tcBorders>
            <w:shd w:val="clear" w:color="auto" w:fill="auto"/>
            <w:noWrap/>
            <w:vAlign w:val="center"/>
            <w:hideMark/>
          </w:tcPr>
          <w:p w14:paraId="03C25B2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96,9</w:t>
            </w:r>
          </w:p>
        </w:tc>
        <w:tc>
          <w:tcPr>
            <w:tcW w:w="236" w:type="pct"/>
            <w:tcBorders>
              <w:top w:val="nil"/>
              <w:left w:val="nil"/>
              <w:bottom w:val="single" w:sz="4" w:space="0" w:color="auto"/>
              <w:right w:val="single" w:sz="4" w:space="0" w:color="auto"/>
            </w:tcBorders>
            <w:shd w:val="clear" w:color="auto" w:fill="auto"/>
            <w:noWrap/>
            <w:vAlign w:val="center"/>
            <w:hideMark/>
          </w:tcPr>
          <w:p w14:paraId="522E82C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106,0</w:t>
            </w:r>
          </w:p>
        </w:tc>
        <w:tc>
          <w:tcPr>
            <w:tcW w:w="236" w:type="pct"/>
            <w:tcBorders>
              <w:top w:val="nil"/>
              <w:left w:val="nil"/>
              <w:bottom w:val="single" w:sz="4" w:space="0" w:color="auto"/>
              <w:right w:val="single" w:sz="4" w:space="0" w:color="auto"/>
            </w:tcBorders>
            <w:shd w:val="clear" w:color="auto" w:fill="auto"/>
            <w:noWrap/>
            <w:vAlign w:val="center"/>
            <w:hideMark/>
          </w:tcPr>
          <w:p w14:paraId="5D5C40A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115,1</w:t>
            </w:r>
          </w:p>
        </w:tc>
        <w:tc>
          <w:tcPr>
            <w:tcW w:w="236" w:type="pct"/>
            <w:tcBorders>
              <w:top w:val="nil"/>
              <w:left w:val="nil"/>
              <w:bottom w:val="single" w:sz="4" w:space="0" w:color="auto"/>
              <w:right w:val="single" w:sz="4" w:space="0" w:color="auto"/>
            </w:tcBorders>
            <w:shd w:val="clear" w:color="auto" w:fill="auto"/>
            <w:noWrap/>
            <w:vAlign w:val="center"/>
            <w:hideMark/>
          </w:tcPr>
          <w:p w14:paraId="3728DBCC"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124,1</w:t>
            </w:r>
          </w:p>
        </w:tc>
        <w:tc>
          <w:tcPr>
            <w:tcW w:w="236" w:type="pct"/>
            <w:tcBorders>
              <w:top w:val="nil"/>
              <w:left w:val="nil"/>
              <w:bottom w:val="single" w:sz="4" w:space="0" w:color="auto"/>
              <w:right w:val="single" w:sz="4" w:space="0" w:color="auto"/>
            </w:tcBorders>
            <w:shd w:val="clear" w:color="auto" w:fill="auto"/>
            <w:noWrap/>
            <w:vAlign w:val="center"/>
            <w:hideMark/>
          </w:tcPr>
          <w:p w14:paraId="3585037E"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133,2</w:t>
            </w:r>
          </w:p>
        </w:tc>
        <w:tc>
          <w:tcPr>
            <w:tcW w:w="236" w:type="pct"/>
            <w:tcBorders>
              <w:top w:val="nil"/>
              <w:left w:val="nil"/>
              <w:bottom w:val="single" w:sz="4" w:space="0" w:color="auto"/>
              <w:right w:val="single" w:sz="4" w:space="0" w:color="auto"/>
            </w:tcBorders>
            <w:shd w:val="clear" w:color="auto" w:fill="auto"/>
            <w:noWrap/>
            <w:vAlign w:val="center"/>
            <w:hideMark/>
          </w:tcPr>
          <w:p w14:paraId="4AE3BF3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142,3</w:t>
            </w:r>
          </w:p>
        </w:tc>
        <w:tc>
          <w:tcPr>
            <w:tcW w:w="236" w:type="pct"/>
            <w:tcBorders>
              <w:top w:val="nil"/>
              <w:left w:val="nil"/>
              <w:bottom w:val="single" w:sz="4" w:space="0" w:color="auto"/>
              <w:right w:val="single" w:sz="4" w:space="0" w:color="auto"/>
            </w:tcBorders>
            <w:shd w:val="clear" w:color="auto" w:fill="auto"/>
            <w:noWrap/>
            <w:vAlign w:val="center"/>
            <w:hideMark/>
          </w:tcPr>
          <w:p w14:paraId="1E2B2434"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151,3</w:t>
            </w:r>
          </w:p>
        </w:tc>
        <w:tc>
          <w:tcPr>
            <w:tcW w:w="236" w:type="pct"/>
            <w:tcBorders>
              <w:top w:val="nil"/>
              <w:left w:val="nil"/>
              <w:bottom w:val="single" w:sz="4" w:space="0" w:color="auto"/>
              <w:right w:val="single" w:sz="4" w:space="0" w:color="auto"/>
            </w:tcBorders>
            <w:shd w:val="clear" w:color="auto" w:fill="auto"/>
            <w:noWrap/>
            <w:vAlign w:val="center"/>
            <w:hideMark/>
          </w:tcPr>
          <w:p w14:paraId="7818B17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160,4</w:t>
            </w:r>
          </w:p>
        </w:tc>
        <w:tc>
          <w:tcPr>
            <w:tcW w:w="236" w:type="pct"/>
            <w:tcBorders>
              <w:top w:val="nil"/>
              <w:left w:val="nil"/>
              <w:bottom w:val="single" w:sz="4" w:space="0" w:color="auto"/>
              <w:right w:val="single" w:sz="4" w:space="0" w:color="auto"/>
            </w:tcBorders>
            <w:shd w:val="clear" w:color="auto" w:fill="auto"/>
            <w:noWrap/>
            <w:vAlign w:val="center"/>
            <w:hideMark/>
          </w:tcPr>
          <w:p w14:paraId="665CDC2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169,5</w:t>
            </w:r>
          </w:p>
        </w:tc>
        <w:tc>
          <w:tcPr>
            <w:tcW w:w="236" w:type="pct"/>
            <w:tcBorders>
              <w:top w:val="nil"/>
              <w:left w:val="nil"/>
              <w:bottom w:val="single" w:sz="4" w:space="0" w:color="auto"/>
              <w:right w:val="single" w:sz="4" w:space="0" w:color="auto"/>
            </w:tcBorders>
            <w:shd w:val="clear" w:color="auto" w:fill="auto"/>
            <w:noWrap/>
            <w:vAlign w:val="center"/>
            <w:hideMark/>
          </w:tcPr>
          <w:p w14:paraId="13768762"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178,5</w:t>
            </w:r>
          </w:p>
        </w:tc>
        <w:tc>
          <w:tcPr>
            <w:tcW w:w="236" w:type="pct"/>
            <w:tcBorders>
              <w:top w:val="nil"/>
              <w:left w:val="nil"/>
              <w:bottom w:val="single" w:sz="4" w:space="0" w:color="auto"/>
              <w:right w:val="single" w:sz="4" w:space="0" w:color="auto"/>
            </w:tcBorders>
            <w:shd w:val="clear" w:color="auto" w:fill="auto"/>
            <w:noWrap/>
            <w:vAlign w:val="center"/>
            <w:hideMark/>
          </w:tcPr>
          <w:p w14:paraId="45346B74"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187,6</w:t>
            </w:r>
          </w:p>
        </w:tc>
        <w:tc>
          <w:tcPr>
            <w:tcW w:w="236" w:type="pct"/>
            <w:tcBorders>
              <w:top w:val="nil"/>
              <w:left w:val="nil"/>
              <w:bottom w:val="single" w:sz="4" w:space="0" w:color="auto"/>
              <w:right w:val="single" w:sz="4" w:space="0" w:color="auto"/>
            </w:tcBorders>
            <w:shd w:val="clear" w:color="auto" w:fill="auto"/>
            <w:noWrap/>
            <w:vAlign w:val="center"/>
            <w:hideMark/>
          </w:tcPr>
          <w:p w14:paraId="070B2B78"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196,7</w:t>
            </w:r>
          </w:p>
        </w:tc>
        <w:tc>
          <w:tcPr>
            <w:tcW w:w="236" w:type="pct"/>
            <w:tcBorders>
              <w:top w:val="nil"/>
              <w:left w:val="nil"/>
              <w:bottom w:val="single" w:sz="4" w:space="0" w:color="auto"/>
              <w:right w:val="single" w:sz="4" w:space="0" w:color="auto"/>
            </w:tcBorders>
            <w:shd w:val="clear" w:color="auto" w:fill="auto"/>
            <w:noWrap/>
            <w:vAlign w:val="center"/>
            <w:hideMark/>
          </w:tcPr>
          <w:p w14:paraId="528F4467"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205,7</w:t>
            </w:r>
          </w:p>
        </w:tc>
        <w:tc>
          <w:tcPr>
            <w:tcW w:w="236" w:type="pct"/>
            <w:tcBorders>
              <w:top w:val="nil"/>
              <w:left w:val="nil"/>
              <w:bottom w:val="single" w:sz="4" w:space="0" w:color="auto"/>
              <w:right w:val="single" w:sz="4" w:space="0" w:color="auto"/>
            </w:tcBorders>
            <w:shd w:val="clear" w:color="auto" w:fill="auto"/>
            <w:noWrap/>
            <w:vAlign w:val="center"/>
            <w:hideMark/>
          </w:tcPr>
          <w:p w14:paraId="5D400AE4"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214,8</w:t>
            </w:r>
          </w:p>
        </w:tc>
        <w:tc>
          <w:tcPr>
            <w:tcW w:w="236" w:type="pct"/>
            <w:tcBorders>
              <w:top w:val="nil"/>
              <w:left w:val="nil"/>
              <w:bottom w:val="single" w:sz="4" w:space="0" w:color="auto"/>
              <w:right w:val="single" w:sz="4" w:space="0" w:color="auto"/>
            </w:tcBorders>
            <w:shd w:val="clear" w:color="auto" w:fill="auto"/>
            <w:noWrap/>
            <w:vAlign w:val="center"/>
            <w:hideMark/>
          </w:tcPr>
          <w:p w14:paraId="7CEEC71C"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223,8</w:t>
            </w:r>
          </w:p>
        </w:tc>
        <w:tc>
          <w:tcPr>
            <w:tcW w:w="236" w:type="pct"/>
            <w:tcBorders>
              <w:top w:val="nil"/>
              <w:left w:val="nil"/>
              <w:bottom w:val="single" w:sz="4" w:space="0" w:color="auto"/>
              <w:right w:val="single" w:sz="4" w:space="0" w:color="auto"/>
            </w:tcBorders>
            <w:shd w:val="clear" w:color="auto" w:fill="auto"/>
            <w:noWrap/>
            <w:vAlign w:val="center"/>
            <w:hideMark/>
          </w:tcPr>
          <w:p w14:paraId="6F5967C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232,9</w:t>
            </w:r>
          </w:p>
        </w:tc>
        <w:tc>
          <w:tcPr>
            <w:tcW w:w="236" w:type="pct"/>
            <w:tcBorders>
              <w:top w:val="nil"/>
              <w:left w:val="nil"/>
              <w:bottom w:val="single" w:sz="4" w:space="0" w:color="auto"/>
              <w:right w:val="single" w:sz="4" w:space="0" w:color="auto"/>
            </w:tcBorders>
            <w:shd w:val="clear" w:color="auto" w:fill="auto"/>
            <w:noWrap/>
            <w:vAlign w:val="center"/>
            <w:hideMark/>
          </w:tcPr>
          <w:p w14:paraId="53EFC2DE"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242,0</w:t>
            </w:r>
          </w:p>
        </w:tc>
        <w:tc>
          <w:tcPr>
            <w:tcW w:w="236" w:type="pct"/>
            <w:tcBorders>
              <w:top w:val="nil"/>
              <w:left w:val="nil"/>
              <w:bottom w:val="single" w:sz="4" w:space="0" w:color="auto"/>
              <w:right w:val="single" w:sz="4" w:space="0" w:color="auto"/>
            </w:tcBorders>
            <w:shd w:val="clear" w:color="auto" w:fill="auto"/>
            <w:noWrap/>
            <w:vAlign w:val="center"/>
            <w:hideMark/>
          </w:tcPr>
          <w:p w14:paraId="30139CA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251,0</w:t>
            </w:r>
          </w:p>
        </w:tc>
        <w:tc>
          <w:tcPr>
            <w:tcW w:w="236" w:type="pct"/>
            <w:tcBorders>
              <w:top w:val="nil"/>
              <w:left w:val="nil"/>
              <w:bottom w:val="single" w:sz="4" w:space="0" w:color="auto"/>
              <w:right w:val="single" w:sz="4" w:space="0" w:color="auto"/>
            </w:tcBorders>
            <w:shd w:val="clear" w:color="auto" w:fill="auto"/>
            <w:noWrap/>
            <w:vAlign w:val="center"/>
            <w:hideMark/>
          </w:tcPr>
          <w:p w14:paraId="7B6EBDD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260,1</w:t>
            </w:r>
          </w:p>
        </w:tc>
      </w:tr>
      <w:tr w:rsidR="004D2AC5" w:rsidRPr="004D2AC5" w14:paraId="601F99E3" w14:textId="77777777" w:rsidTr="004D2AC5">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9696978" w14:textId="77777777" w:rsidR="004D2AC5" w:rsidRPr="004D2AC5" w:rsidRDefault="004D2AC5" w:rsidP="004D2AC5">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Иные потребители</w:t>
            </w:r>
          </w:p>
        </w:tc>
        <w:tc>
          <w:tcPr>
            <w:tcW w:w="236" w:type="pct"/>
            <w:tcBorders>
              <w:top w:val="nil"/>
              <w:left w:val="nil"/>
              <w:bottom w:val="single" w:sz="4" w:space="0" w:color="auto"/>
              <w:right w:val="single" w:sz="4" w:space="0" w:color="auto"/>
            </w:tcBorders>
            <w:shd w:val="clear" w:color="auto" w:fill="auto"/>
            <w:noWrap/>
            <w:vAlign w:val="center"/>
            <w:hideMark/>
          </w:tcPr>
          <w:p w14:paraId="6A16F96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269,9</w:t>
            </w:r>
          </w:p>
        </w:tc>
        <w:tc>
          <w:tcPr>
            <w:tcW w:w="236" w:type="pct"/>
            <w:tcBorders>
              <w:top w:val="nil"/>
              <w:left w:val="nil"/>
              <w:bottom w:val="single" w:sz="4" w:space="0" w:color="auto"/>
              <w:right w:val="single" w:sz="4" w:space="0" w:color="auto"/>
            </w:tcBorders>
            <w:shd w:val="clear" w:color="auto" w:fill="auto"/>
            <w:noWrap/>
            <w:vAlign w:val="center"/>
            <w:hideMark/>
          </w:tcPr>
          <w:p w14:paraId="0E69D54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295,1</w:t>
            </w:r>
          </w:p>
        </w:tc>
        <w:tc>
          <w:tcPr>
            <w:tcW w:w="236" w:type="pct"/>
            <w:tcBorders>
              <w:top w:val="nil"/>
              <w:left w:val="nil"/>
              <w:bottom w:val="single" w:sz="4" w:space="0" w:color="auto"/>
              <w:right w:val="single" w:sz="4" w:space="0" w:color="auto"/>
            </w:tcBorders>
            <w:shd w:val="clear" w:color="auto" w:fill="auto"/>
            <w:noWrap/>
            <w:vAlign w:val="center"/>
            <w:hideMark/>
          </w:tcPr>
          <w:p w14:paraId="0D28EDBA"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320,3</w:t>
            </w:r>
          </w:p>
        </w:tc>
        <w:tc>
          <w:tcPr>
            <w:tcW w:w="236" w:type="pct"/>
            <w:tcBorders>
              <w:top w:val="nil"/>
              <w:left w:val="nil"/>
              <w:bottom w:val="single" w:sz="4" w:space="0" w:color="auto"/>
              <w:right w:val="single" w:sz="4" w:space="0" w:color="auto"/>
            </w:tcBorders>
            <w:shd w:val="clear" w:color="auto" w:fill="auto"/>
            <w:noWrap/>
            <w:vAlign w:val="center"/>
            <w:hideMark/>
          </w:tcPr>
          <w:p w14:paraId="7634AA9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345,6</w:t>
            </w:r>
          </w:p>
        </w:tc>
        <w:tc>
          <w:tcPr>
            <w:tcW w:w="236" w:type="pct"/>
            <w:tcBorders>
              <w:top w:val="nil"/>
              <w:left w:val="nil"/>
              <w:bottom w:val="single" w:sz="4" w:space="0" w:color="auto"/>
              <w:right w:val="single" w:sz="4" w:space="0" w:color="auto"/>
            </w:tcBorders>
            <w:shd w:val="clear" w:color="auto" w:fill="auto"/>
            <w:noWrap/>
            <w:vAlign w:val="center"/>
            <w:hideMark/>
          </w:tcPr>
          <w:p w14:paraId="5D827C7D"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370,8</w:t>
            </w:r>
          </w:p>
        </w:tc>
        <w:tc>
          <w:tcPr>
            <w:tcW w:w="236" w:type="pct"/>
            <w:tcBorders>
              <w:top w:val="nil"/>
              <w:left w:val="nil"/>
              <w:bottom w:val="single" w:sz="4" w:space="0" w:color="auto"/>
              <w:right w:val="single" w:sz="4" w:space="0" w:color="auto"/>
            </w:tcBorders>
            <w:shd w:val="clear" w:color="auto" w:fill="auto"/>
            <w:noWrap/>
            <w:vAlign w:val="center"/>
            <w:hideMark/>
          </w:tcPr>
          <w:p w14:paraId="71EEA272"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396,0</w:t>
            </w:r>
          </w:p>
        </w:tc>
        <w:tc>
          <w:tcPr>
            <w:tcW w:w="236" w:type="pct"/>
            <w:tcBorders>
              <w:top w:val="nil"/>
              <w:left w:val="nil"/>
              <w:bottom w:val="single" w:sz="4" w:space="0" w:color="auto"/>
              <w:right w:val="single" w:sz="4" w:space="0" w:color="auto"/>
            </w:tcBorders>
            <w:shd w:val="clear" w:color="auto" w:fill="auto"/>
            <w:noWrap/>
            <w:vAlign w:val="center"/>
            <w:hideMark/>
          </w:tcPr>
          <w:p w14:paraId="6ADAE3DA"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421,3</w:t>
            </w:r>
          </w:p>
        </w:tc>
        <w:tc>
          <w:tcPr>
            <w:tcW w:w="236" w:type="pct"/>
            <w:tcBorders>
              <w:top w:val="nil"/>
              <w:left w:val="nil"/>
              <w:bottom w:val="single" w:sz="4" w:space="0" w:color="auto"/>
              <w:right w:val="single" w:sz="4" w:space="0" w:color="auto"/>
            </w:tcBorders>
            <w:shd w:val="clear" w:color="auto" w:fill="auto"/>
            <w:noWrap/>
            <w:vAlign w:val="center"/>
            <w:hideMark/>
          </w:tcPr>
          <w:p w14:paraId="6A64068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446,5</w:t>
            </w:r>
          </w:p>
        </w:tc>
        <w:tc>
          <w:tcPr>
            <w:tcW w:w="236" w:type="pct"/>
            <w:tcBorders>
              <w:top w:val="nil"/>
              <w:left w:val="nil"/>
              <w:bottom w:val="single" w:sz="4" w:space="0" w:color="auto"/>
              <w:right w:val="single" w:sz="4" w:space="0" w:color="auto"/>
            </w:tcBorders>
            <w:shd w:val="clear" w:color="auto" w:fill="auto"/>
            <w:noWrap/>
            <w:vAlign w:val="center"/>
            <w:hideMark/>
          </w:tcPr>
          <w:p w14:paraId="1A5B24EA"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471,7</w:t>
            </w:r>
          </w:p>
        </w:tc>
        <w:tc>
          <w:tcPr>
            <w:tcW w:w="236" w:type="pct"/>
            <w:tcBorders>
              <w:top w:val="nil"/>
              <w:left w:val="nil"/>
              <w:bottom w:val="single" w:sz="4" w:space="0" w:color="auto"/>
              <w:right w:val="single" w:sz="4" w:space="0" w:color="auto"/>
            </w:tcBorders>
            <w:shd w:val="clear" w:color="auto" w:fill="auto"/>
            <w:noWrap/>
            <w:vAlign w:val="center"/>
            <w:hideMark/>
          </w:tcPr>
          <w:p w14:paraId="35A3DD81"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497,0</w:t>
            </w:r>
          </w:p>
        </w:tc>
        <w:tc>
          <w:tcPr>
            <w:tcW w:w="236" w:type="pct"/>
            <w:tcBorders>
              <w:top w:val="nil"/>
              <w:left w:val="nil"/>
              <w:bottom w:val="single" w:sz="4" w:space="0" w:color="auto"/>
              <w:right w:val="single" w:sz="4" w:space="0" w:color="auto"/>
            </w:tcBorders>
            <w:shd w:val="clear" w:color="auto" w:fill="auto"/>
            <w:noWrap/>
            <w:vAlign w:val="center"/>
            <w:hideMark/>
          </w:tcPr>
          <w:p w14:paraId="6A75760D"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522,2</w:t>
            </w:r>
          </w:p>
        </w:tc>
        <w:tc>
          <w:tcPr>
            <w:tcW w:w="236" w:type="pct"/>
            <w:tcBorders>
              <w:top w:val="nil"/>
              <w:left w:val="nil"/>
              <w:bottom w:val="single" w:sz="4" w:space="0" w:color="auto"/>
              <w:right w:val="single" w:sz="4" w:space="0" w:color="auto"/>
            </w:tcBorders>
            <w:shd w:val="clear" w:color="auto" w:fill="auto"/>
            <w:noWrap/>
            <w:vAlign w:val="center"/>
            <w:hideMark/>
          </w:tcPr>
          <w:p w14:paraId="373EC8E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547,4</w:t>
            </w:r>
          </w:p>
        </w:tc>
        <w:tc>
          <w:tcPr>
            <w:tcW w:w="236" w:type="pct"/>
            <w:tcBorders>
              <w:top w:val="nil"/>
              <w:left w:val="nil"/>
              <w:bottom w:val="single" w:sz="4" w:space="0" w:color="auto"/>
              <w:right w:val="single" w:sz="4" w:space="0" w:color="auto"/>
            </w:tcBorders>
            <w:shd w:val="clear" w:color="auto" w:fill="auto"/>
            <w:noWrap/>
            <w:vAlign w:val="center"/>
            <w:hideMark/>
          </w:tcPr>
          <w:p w14:paraId="7EAE539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572,7</w:t>
            </w:r>
          </w:p>
        </w:tc>
        <w:tc>
          <w:tcPr>
            <w:tcW w:w="236" w:type="pct"/>
            <w:tcBorders>
              <w:top w:val="nil"/>
              <w:left w:val="nil"/>
              <w:bottom w:val="single" w:sz="4" w:space="0" w:color="auto"/>
              <w:right w:val="single" w:sz="4" w:space="0" w:color="auto"/>
            </w:tcBorders>
            <w:shd w:val="clear" w:color="auto" w:fill="auto"/>
            <w:noWrap/>
            <w:vAlign w:val="center"/>
            <w:hideMark/>
          </w:tcPr>
          <w:p w14:paraId="00CA4DA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597,9</w:t>
            </w:r>
          </w:p>
        </w:tc>
        <w:tc>
          <w:tcPr>
            <w:tcW w:w="236" w:type="pct"/>
            <w:tcBorders>
              <w:top w:val="nil"/>
              <w:left w:val="nil"/>
              <w:bottom w:val="single" w:sz="4" w:space="0" w:color="auto"/>
              <w:right w:val="single" w:sz="4" w:space="0" w:color="auto"/>
            </w:tcBorders>
            <w:shd w:val="clear" w:color="auto" w:fill="auto"/>
            <w:noWrap/>
            <w:vAlign w:val="center"/>
            <w:hideMark/>
          </w:tcPr>
          <w:p w14:paraId="6C11F2AE"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623,1</w:t>
            </w:r>
          </w:p>
        </w:tc>
        <w:tc>
          <w:tcPr>
            <w:tcW w:w="236" w:type="pct"/>
            <w:tcBorders>
              <w:top w:val="nil"/>
              <w:left w:val="nil"/>
              <w:bottom w:val="single" w:sz="4" w:space="0" w:color="auto"/>
              <w:right w:val="single" w:sz="4" w:space="0" w:color="auto"/>
            </w:tcBorders>
            <w:shd w:val="clear" w:color="auto" w:fill="auto"/>
            <w:noWrap/>
            <w:vAlign w:val="center"/>
            <w:hideMark/>
          </w:tcPr>
          <w:p w14:paraId="0797F673"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648,4</w:t>
            </w:r>
          </w:p>
        </w:tc>
        <w:tc>
          <w:tcPr>
            <w:tcW w:w="236" w:type="pct"/>
            <w:tcBorders>
              <w:top w:val="nil"/>
              <w:left w:val="nil"/>
              <w:bottom w:val="single" w:sz="4" w:space="0" w:color="auto"/>
              <w:right w:val="single" w:sz="4" w:space="0" w:color="auto"/>
            </w:tcBorders>
            <w:shd w:val="clear" w:color="auto" w:fill="auto"/>
            <w:noWrap/>
            <w:vAlign w:val="center"/>
            <w:hideMark/>
          </w:tcPr>
          <w:p w14:paraId="6BD654BE"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673,6</w:t>
            </w:r>
          </w:p>
        </w:tc>
        <w:tc>
          <w:tcPr>
            <w:tcW w:w="236" w:type="pct"/>
            <w:tcBorders>
              <w:top w:val="nil"/>
              <w:left w:val="nil"/>
              <w:bottom w:val="single" w:sz="4" w:space="0" w:color="auto"/>
              <w:right w:val="single" w:sz="4" w:space="0" w:color="auto"/>
            </w:tcBorders>
            <w:shd w:val="clear" w:color="auto" w:fill="auto"/>
            <w:noWrap/>
            <w:vAlign w:val="center"/>
            <w:hideMark/>
          </w:tcPr>
          <w:p w14:paraId="187DFB5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698,8</w:t>
            </w:r>
          </w:p>
        </w:tc>
        <w:tc>
          <w:tcPr>
            <w:tcW w:w="236" w:type="pct"/>
            <w:tcBorders>
              <w:top w:val="nil"/>
              <w:left w:val="nil"/>
              <w:bottom w:val="single" w:sz="4" w:space="0" w:color="auto"/>
              <w:right w:val="single" w:sz="4" w:space="0" w:color="auto"/>
            </w:tcBorders>
            <w:shd w:val="clear" w:color="auto" w:fill="auto"/>
            <w:noWrap/>
            <w:vAlign w:val="center"/>
            <w:hideMark/>
          </w:tcPr>
          <w:p w14:paraId="34208F2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724,1</w:t>
            </w:r>
          </w:p>
        </w:tc>
      </w:tr>
      <w:tr w:rsidR="004D2AC5" w:rsidRPr="004D2AC5" w14:paraId="57C5D376" w14:textId="77777777" w:rsidTr="004D2AC5">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75F7C72" w14:textId="77777777" w:rsidR="004D2AC5" w:rsidRPr="004D2AC5" w:rsidRDefault="004D2AC5" w:rsidP="004D2AC5">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Итого</w:t>
            </w:r>
          </w:p>
        </w:tc>
        <w:tc>
          <w:tcPr>
            <w:tcW w:w="236" w:type="pct"/>
            <w:tcBorders>
              <w:top w:val="nil"/>
              <w:left w:val="nil"/>
              <w:bottom w:val="single" w:sz="4" w:space="0" w:color="auto"/>
              <w:right w:val="single" w:sz="4" w:space="0" w:color="auto"/>
            </w:tcBorders>
            <w:shd w:val="clear" w:color="auto" w:fill="auto"/>
            <w:noWrap/>
            <w:vAlign w:val="center"/>
            <w:hideMark/>
          </w:tcPr>
          <w:p w14:paraId="62A721C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2342,7</w:t>
            </w:r>
          </w:p>
        </w:tc>
        <w:tc>
          <w:tcPr>
            <w:tcW w:w="236" w:type="pct"/>
            <w:tcBorders>
              <w:top w:val="nil"/>
              <w:left w:val="nil"/>
              <w:bottom w:val="single" w:sz="4" w:space="0" w:color="auto"/>
              <w:right w:val="single" w:sz="4" w:space="0" w:color="auto"/>
            </w:tcBorders>
            <w:shd w:val="clear" w:color="auto" w:fill="auto"/>
            <w:noWrap/>
            <w:vAlign w:val="center"/>
            <w:hideMark/>
          </w:tcPr>
          <w:p w14:paraId="40C7A4DD"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2661,4</w:t>
            </w:r>
          </w:p>
        </w:tc>
        <w:tc>
          <w:tcPr>
            <w:tcW w:w="236" w:type="pct"/>
            <w:tcBorders>
              <w:top w:val="nil"/>
              <w:left w:val="nil"/>
              <w:bottom w:val="single" w:sz="4" w:space="0" w:color="auto"/>
              <w:right w:val="single" w:sz="4" w:space="0" w:color="auto"/>
            </w:tcBorders>
            <w:shd w:val="clear" w:color="auto" w:fill="auto"/>
            <w:noWrap/>
            <w:vAlign w:val="center"/>
            <w:hideMark/>
          </w:tcPr>
          <w:p w14:paraId="460C766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2980,1</w:t>
            </w:r>
          </w:p>
        </w:tc>
        <w:tc>
          <w:tcPr>
            <w:tcW w:w="236" w:type="pct"/>
            <w:tcBorders>
              <w:top w:val="nil"/>
              <w:left w:val="nil"/>
              <w:bottom w:val="single" w:sz="4" w:space="0" w:color="auto"/>
              <w:right w:val="single" w:sz="4" w:space="0" w:color="auto"/>
            </w:tcBorders>
            <w:shd w:val="clear" w:color="auto" w:fill="auto"/>
            <w:noWrap/>
            <w:vAlign w:val="center"/>
            <w:hideMark/>
          </w:tcPr>
          <w:p w14:paraId="6726DECD"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3298,8</w:t>
            </w:r>
          </w:p>
        </w:tc>
        <w:tc>
          <w:tcPr>
            <w:tcW w:w="236" w:type="pct"/>
            <w:tcBorders>
              <w:top w:val="nil"/>
              <w:left w:val="nil"/>
              <w:bottom w:val="single" w:sz="4" w:space="0" w:color="auto"/>
              <w:right w:val="single" w:sz="4" w:space="0" w:color="auto"/>
            </w:tcBorders>
            <w:shd w:val="clear" w:color="auto" w:fill="auto"/>
            <w:noWrap/>
            <w:vAlign w:val="center"/>
            <w:hideMark/>
          </w:tcPr>
          <w:p w14:paraId="593E3DB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3617,5</w:t>
            </w:r>
          </w:p>
        </w:tc>
        <w:tc>
          <w:tcPr>
            <w:tcW w:w="236" w:type="pct"/>
            <w:tcBorders>
              <w:top w:val="nil"/>
              <w:left w:val="nil"/>
              <w:bottom w:val="single" w:sz="4" w:space="0" w:color="auto"/>
              <w:right w:val="single" w:sz="4" w:space="0" w:color="auto"/>
            </w:tcBorders>
            <w:shd w:val="clear" w:color="auto" w:fill="auto"/>
            <w:noWrap/>
            <w:vAlign w:val="center"/>
            <w:hideMark/>
          </w:tcPr>
          <w:p w14:paraId="43D21D6C"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3936,2</w:t>
            </w:r>
          </w:p>
        </w:tc>
        <w:tc>
          <w:tcPr>
            <w:tcW w:w="236" w:type="pct"/>
            <w:tcBorders>
              <w:top w:val="nil"/>
              <w:left w:val="nil"/>
              <w:bottom w:val="single" w:sz="4" w:space="0" w:color="auto"/>
              <w:right w:val="single" w:sz="4" w:space="0" w:color="auto"/>
            </w:tcBorders>
            <w:shd w:val="clear" w:color="auto" w:fill="auto"/>
            <w:noWrap/>
            <w:vAlign w:val="center"/>
            <w:hideMark/>
          </w:tcPr>
          <w:p w14:paraId="6EBF9BD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4254,9</w:t>
            </w:r>
          </w:p>
        </w:tc>
        <w:tc>
          <w:tcPr>
            <w:tcW w:w="236" w:type="pct"/>
            <w:tcBorders>
              <w:top w:val="nil"/>
              <w:left w:val="nil"/>
              <w:bottom w:val="single" w:sz="4" w:space="0" w:color="auto"/>
              <w:right w:val="single" w:sz="4" w:space="0" w:color="auto"/>
            </w:tcBorders>
            <w:shd w:val="clear" w:color="auto" w:fill="auto"/>
            <w:noWrap/>
            <w:vAlign w:val="center"/>
            <w:hideMark/>
          </w:tcPr>
          <w:p w14:paraId="47C963C3"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4573,5</w:t>
            </w:r>
          </w:p>
        </w:tc>
        <w:tc>
          <w:tcPr>
            <w:tcW w:w="236" w:type="pct"/>
            <w:tcBorders>
              <w:top w:val="nil"/>
              <w:left w:val="nil"/>
              <w:bottom w:val="single" w:sz="4" w:space="0" w:color="auto"/>
              <w:right w:val="single" w:sz="4" w:space="0" w:color="auto"/>
            </w:tcBorders>
            <w:shd w:val="clear" w:color="auto" w:fill="auto"/>
            <w:noWrap/>
            <w:vAlign w:val="center"/>
            <w:hideMark/>
          </w:tcPr>
          <w:p w14:paraId="14050A9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4892,2</w:t>
            </w:r>
          </w:p>
        </w:tc>
        <w:tc>
          <w:tcPr>
            <w:tcW w:w="236" w:type="pct"/>
            <w:tcBorders>
              <w:top w:val="nil"/>
              <w:left w:val="nil"/>
              <w:bottom w:val="single" w:sz="4" w:space="0" w:color="auto"/>
              <w:right w:val="single" w:sz="4" w:space="0" w:color="auto"/>
            </w:tcBorders>
            <w:shd w:val="clear" w:color="auto" w:fill="auto"/>
            <w:noWrap/>
            <w:vAlign w:val="center"/>
            <w:hideMark/>
          </w:tcPr>
          <w:p w14:paraId="2073A85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5031,6</w:t>
            </w:r>
          </w:p>
        </w:tc>
        <w:tc>
          <w:tcPr>
            <w:tcW w:w="236" w:type="pct"/>
            <w:tcBorders>
              <w:top w:val="nil"/>
              <w:left w:val="nil"/>
              <w:bottom w:val="single" w:sz="4" w:space="0" w:color="auto"/>
              <w:right w:val="single" w:sz="4" w:space="0" w:color="auto"/>
            </w:tcBorders>
            <w:shd w:val="clear" w:color="auto" w:fill="auto"/>
            <w:vAlign w:val="center"/>
            <w:hideMark/>
          </w:tcPr>
          <w:p w14:paraId="100D932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5171,0</w:t>
            </w:r>
          </w:p>
        </w:tc>
        <w:tc>
          <w:tcPr>
            <w:tcW w:w="236" w:type="pct"/>
            <w:tcBorders>
              <w:top w:val="nil"/>
              <w:left w:val="nil"/>
              <w:bottom w:val="single" w:sz="4" w:space="0" w:color="auto"/>
              <w:right w:val="single" w:sz="4" w:space="0" w:color="auto"/>
            </w:tcBorders>
            <w:shd w:val="clear" w:color="auto" w:fill="auto"/>
            <w:vAlign w:val="center"/>
            <w:hideMark/>
          </w:tcPr>
          <w:p w14:paraId="73D41E6E"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5310,3</w:t>
            </w:r>
          </w:p>
        </w:tc>
        <w:tc>
          <w:tcPr>
            <w:tcW w:w="236" w:type="pct"/>
            <w:tcBorders>
              <w:top w:val="nil"/>
              <w:left w:val="nil"/>
              <w:bottom w:val="single" w:sz="4" w:space="0" w:color="auto"/>
              <w:right w:val="single" w:sz="4" w:space="0" w:color="auto"/>
            </w:tcBorders>
            <w:shd w:val="clear" w:color="auto" w:fill="auto"/>
            <w:noWrap/>
            <w:vAlign w:val="center"/>
            <w:hideMark/>
          </w:tcPr>
          <w:p w14:paraId="2BA0502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5449,7</w:t>
            </w:r>
          </w:p>
        </w:tc>
        <w:tc>
          <w:tcPr>
            <w:tcW w:w="236" w:type="pct"/>
            <w:tcBorders>
              <w:top w:val="nil"/>
              <w:left w:val="nil"/>
              <w:bottom w:val="single" w:sz="4" w:space="0" w:color="auto"/>
              <w:right w:val="single" w:sz="4" w:space="0" w:color="auto"/>
            </w:tcBorders>
            <w:shd w:val="clear" w:color="auto" w:fill="auto"/>
            <w:noWrap/>
            <w:vAlign w:val="center"/>
            <w:hideMark/>
          </w:tcPr>
          <w:p w14:paraId="4030D60B"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5589,1</w:t>
            </w:r>
          </w:p>
        </w:tc>
        <w:tc>
          <w:tcPr>
            <w:tcW w:w="236" w:type="pct"/>
            <w:tcBorders>
              <w:top w:val="nil"/>
              <w:left w:val="nil"/>
              <w:bottom w:val="single" w:sz="4" w:space="0" w:color="auto"/>
              <w:right w:val="single" w:sz="4" w:space="0" w:color="auto"/>
            </w:tcBorders>
            <w:shd w:val="clear" w:color="auto" w:fill="auto"/>
            <w:noWrap/>
            <w:vAlign w:val="center"/>
            <w:hideMark/>
          </w:tcPr>
          <w:p w14:paraId="2C903BF7"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5728,4</w:t>
            </w:r>
          </w:p>
        </w:tc>
        <w:tc>
          <w:tcPr>
            <w:tcW w:w="236" w:type="pct"/>
            <w:tcBorders>
              <w:top w:val="nil"/>
              <w:left w:val="nil"/>
              <w:bottom w:val="single" w:sz="4" w:space="0" w:color="auto"/>
              <w:right w:val="single" w:sz="4" w:space="0" w:color="auto"/>
            </w:tcBorders>
            <w:shd w:val="clear" w:color="auto" w:fill="auto"/>
            <w:noWrap/>
            <w:vAlign w:val="center"/>
            <w:hideMark/>
          </w:tcPr>
          <w:p w14:paraId="34592FA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5867,8</w:t>
            </w:r>
          </w:p>
        </w:tc>
        <w:tc>
          <w:tcPr>
            <w:tcW w:w="236" w:type="pct"/>
            <w:tcBorders>
              <w:top w:val="nil"/>
              <w:left w:val="nil"/>
              <w:bottom w:val="single" w:sz="4" w:space="0" w:color="auto"/>
              <w:right w:val="single" w:sz="4" w:space="0" w:color="auto"/>
            </w:tcBorders>
            <w:shd w:val="clear" w:color="auto" w:fill="auto"/>
            <w:noWrap/>
            <w:vAlign w:val="center"/>
            <w:hideMark/>
          </w:tcPr>
          <w:p w14:paraId="5C85C0A1"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6007,2</w:t>
            </w:r>
          </w:p>
        </w:tc>
        <w:tc>
          <w:tcPr>
            <w:tcW w:w="236" w:type="pct"/>
            <w:tcBorders>
              <w:top w:val="nil"/>
              <w:left w:val="nil"/>
              <w:bottom w:val="single" w:sz="4" w:space="0" w:color="auto"/>
              <w:right w:val="single" w:sz="4" w:space="0" w:color="auto"/>
            </w:tcBorders>
            <w:shd w:val="clear" w:color="auto" w:fill="auto"/>
            <w:noWrap/>
            <w:vAlign w:val="center"/>
            <w:hideMark/>
          </w:tcPr>
          <w:p w14:paraId="123BCBB7"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6146,6</w:t>
            </w:r>
          </w:p>
        </w:tc>
        <w:tc>
          <w:tcPr>
            <w:tcW w:w="236" w:type="pct"/>
            <w:tcBorders>
              <w:top w:val="nil"/>
              <w:left w:val="nil"/>
              <w:bottom w:val="single" w:sz="4" w:space="0" w:color="auto"/>
              <w:right w:val="single" w:sz="4" w:space="0" w:color="auto"/>
            </w:tcBorders>
            <w:shd w:val="clear" w:color="auto" w:fill="auto"/>
            <w:noWrap/>
            <w:vAlign w:val="center"/>
            <w:hideMark/>
          </w:tcPr>
          <w:p w14:paraId="1B02DC30"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6285,9</w:t>
            </w:r>
          </w:p>
        </w:tc>
      </w:tr>
      <w:tr w:rsidR="004D2AC5" w:rsidRPr="004D2AC5" w14:paraId="62AA76F2" w14:textId="77777777" w:rsidTr="004D2AC5">
        <w:trPr>
          <w:trHeight w:val="2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B4E2E48" w14:textId="77777777" w:rsidR="004D2AC5" w:rsidRPr="004D2AC5" w:rsidRDefault="004D2AC5" w:rsidP="004D2AC5">
            <w:pPr>
              <w:ind w:left="-113" w:right="-107"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 xml:space="preserve">С учетом расхода на производств. </w:t>
            </w:r>
            <w:proofErr w:type="gramStart"/>
            <w:r w:rsidRPr="004D2AC5">
              <w:rPr>
                <w:rFonts w:eastAsia="Times New Roman" w:cs="Times New Roman"/>
                <w:color w:val="000000"/>
                <w:sz w:val="20"/>
                <w:szCs w:val="20"/>
                <w:lang w:eastAsia="ru-RU"/>
              </w:rPr>
              <w:t>-х</w:t>
            </w:r>
            <w:proofErr w:type="gramEnd"/>
            <w:r w:rsidRPr="004D2AC5">
              <w:rPr>
                <w:rFonts w:eastAsia="Times New Roman" w:cs="Times New Roman"/>
                <w:color w:val="000000"/>
                <w:sz w:val="20"/>
                <w:szCs w:val="20"/>
                <w:lang w:eastAsia="ru-RU"/>
              </w:rPr>
              <w:t>оз. нужды и потери в сетях</w:t>
            </w:r>
          </w:p>
        </w:tc>
        <w:tc>
          <w:tcPr>
            <w:tcW w:w="236" w:type="pct"/>
            <w:tcBorders>
              <w:top w:val="nil"/>
              <w:left w:val="nil"/>
              <w:bottom w:val="single" w:sz="4" w:space="0" w:color="auto"/>
              <w:right w:val="single" w:sz="4" w:space="0" w:color="auto"/>
            </w:tcBorders>
            <w:shd w:val="clear" w:color="auto" w:fill="auto"/>
            <w:noWrap/>
            <w:vAlign w:val="center"/>
            <w:hideMark/>
          </w:tcPr>
          <w:p w14:paraId="3141C711"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2849,1</w:t>
            </w:r>
          </w:p>
        </w:tc>
        <w:tc>
          <w:tcPr>
            <w:tcW w:w="236" w:type="pct"/>
            <w:tcBorders>
              <w:top w:val="nil"/>
              <w:left w:val="nil"/>
              <w:bottom w:val="single" w:sz="4" w:space="0" w:color="auto"/>
              <w:right w:val="single" w:sz="4" w:space="0" w:color="auto"/>
            </w:tcBorders>
            <w:shd w:val="clear" w:color="auto" w:fill="auto"/>
            <w:noWrap/>
            <w:vAlign w:val="center"/>
            <w:hideMark/>
          </w:tcPr>
          <w:p w14:paraId="437E9E48"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3115,5</w:t>
            </w:r>
          </w:p>
        </w:tc>
        <w:tc>
          <w:tcPr>
            <w:tcW w:w="236" w:type="pct"/>
            <w:tcBorders>
              <w:top w:val="nil"/>
              <w:left w:val="nil"/>
              <w:bottom w:val="single" w:sz="4" w:space="0" w:color="auto"/>
              <w:right w:val="single" w:sz="4" w:space="0" w:color="auto"/>
            </w:tcBorders>
            <w:shd w:val="clear" w:color="auto" w:fill="auto"/>
            <w:noWrap/>
            <w:vAlign w:val="center"/>
            <w:hideMark/>
          </w:tcPr>
          <w:p w14:paraId="6B8B1874"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3381,9</w:t>
            </w:r>
          </w:p>
        </w:tc>
        <w:tc>
          <w:tcPr>
            <w:tcW w:w="236" w:type="pct"/>
            <w:tcBorders>
              <w:top w:val="nil"/>
              <w:left w:val="nil"/>
              <w:bottom w:val="single" w:sz="4" w:space="0" w:color="auto"/>
              <w:right w:val="single" w:sz="4" w:space="0" w:color="auto"/>
            </w:tcBorders>
            <w:shd w:val="clear" w:color="auto" w:fill="auto"/>
            <w:noWrap/>
            <w:vAlign w:val="center"/>
            <w:hideMark/>
          </w:tcPr>
          <w:p w14:paraId="5236145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3648,3</w:t>
            </w:r>
          </w:p>
        </w:tc>
        <w:tc>
          <w:tcPr>
            <w:tcW w:w="236" w:type="pct"/>
            <w:tcBorders>
              <w:top w:val="nil"/>
              <w:left w:val="nil"/>
              <w:bottom w:val="single" w:sz="4" w:space="0" w:color="auto"/>
              <w:right w:val="single" w:sz="4" w:space="0" w:color="auto"/>
            </w:tcBorders>
            <w:shd w:val="clear" w:color="auto" w:fill="auto"/>
            <w:noWrap/>
            <w:vAlign w:val="center"/>
            <w:hideMark/>
          </w:tcPr>
          <w:p w14:paraId="7FB77E0F"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3914,7</w:t>
            </w:r>
          </w:p>
        </w:tc>
        <w:tc>
          <w:tcPr>
            <w:tcW w:w="236" w:type="pct"/>
            <w:tcBorders>
              <w:top w:val="nil"/>
              <w:left w:val="nil"/>
              <w:bottom w:val="single" w:sz="4" w:space="0" w:color="auto"/>
              <w:right w:val="single" w:sz="4" w:space="0" w:color="auto"/>
            </w:tcBorders>
            <w:shd w:val="clear" w:color="auto" w:fill="auto"/>
            <w:noWrap/>
            <w:vAlign w:val="center"/>
            <w:hideMark/>
          </w:tcPr>
          <w:p w14:paraId="3D6BFC96"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4181,2</w:t>
            </w:r>
          </w:p>
        </w:tc>
        <w:tc>
          <w:tcPr>
            <w:tcW w:w="236" w:type="pct"/>
            <w:tcBorders>
              <w:top w:val="nil"/>
              <w:left w:val="nil"/>
              <w:bottom w:val="single" w:sz="4" w:space="0" w:color="auto"/>
              <w:right w:val="single" w:sz="4" w:space="0" w:color="auto"/>
            </w:tcBorders>
            <w:shd w:val="clear" w:color="auto" w:fill="auto"/>
            <w:noWrap/>
            <w:vAlign w:val="center"/>
            <w:hideMark/>
          </w:tcPr>
          <w:p w14:paraId="72C5D923"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4447,6</w:t>
            </w:r>
          </w:p>
        </w:tc>
        <w:tc>
          <w:tcPr>
            <w:tcW w:w="236" w:type="pct"/>
            <w:tcBorders>
              <w:top w:val="nil"/>
              <w:left w:val="nil"/>
              <w:bottom w:val="single" w:sz="4" w:space="0" w:color="auto"/>
              <w:right w:val="single" w:sz="4" w:space="0" w:color="auto"/>
            </w:tcBorders>
            <w:shd w:val="clear" w:color="auto" w:fill="auto"/>
            <w:noWrap/>
            <w:vAlign w:val="center"/>
            <w:hideMark/>
          </w:tcPr>
          <w:p w14:paraId="2B27FAF8"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4714,0</w:t>
            </w:r>
          </w:p>
        </w:tc>
        <w:tc>
          <w:tcPr>
            <w:tcW w:w="236" w:type="pct"/>
            <w:tcBorders>
              <w:top w:val="nil"/>
              <w:left w:val="nil"/>
              <w:bottom w:val="single" w:sz="4" w:space="0" w:color="auto"/>
              <w:right w:val="single" w:sz="4" w:space="0" w:color="auto"/>
            </w:tcBorders>
            <w:shd w:val="clear" w:color="auto" w:fill="auto"/>
            <w:noWrap/>
            <w:vAlign w:val="center"/>
            <w:hideMark/>
          </w:tcPr>
          <w:p w14:paraId="37D3BB42"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4980,4</w:t>
            </w:r>
          </w:p>
        </w:tc>
        <w:tc>
          <w:tcPr>
            <w:tcW w:w="236" w:type="pct"/>
            <w:tcBorders>
              <w:top w:val="nil"/>
              <w:left w:val="nil"/>
              <w:bottom w:val="single" w:sz="4" w:space="0" w:color="auto"/>
              <w:right w:val="single" w:sz="4" w:space="0" w:color="auto"/>
            </w:tcBorders>
            <w:shd w:val="clear" w:color="auto" w:fill="auto"/>
            <w:noWrap/>
            <w:vAlign w:val="center"/>
            <w:hideMark/>
          </w:tcPr>
          <w:p w14:paraId="50C3B189"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5246,8</w:t>
            </w:r>
          </w:p>
        </w:tc>
        <w:tc>
          <w:tcPr>
            <w:tcW w:w="236" w:type="pct"/>
            <w:tcBorders>
              <w:top w:val="nil"/>
              <w:left w:val="nil"/>
              <w:bottom w:val="single" w:sz="4" w:space="0" w:color="auto"/>
              <w:right w:val="single" w:sz="4" w:space="0" w:color="auto"/>
            </w:tcBorders>
            <w:shd w:val="clear" w:color="auto" w:fill="auto"/>
            <w:noWrap/>
            <w:vAlign w:val="center"/>
            <w:hideMark/>
          </w:tcPr>
          <w:p w14:paraId="7E7EB772"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5513,2</w:t>
            </w:r>
          </w:p>
        </w:tc>
        <w:tc>
          <w:tcPr>
            <w:tcW w:w="236" w:type="pct"/>
            <w:tcBorders>
              <w:top w:val="nil"/>
              <w:left w:val="nil"/>
              <w:bottom w:val="single" w:sz="4" w:space="0" w:color="auto"/>
              <w:right w:val="single" w:sz="4" w:space="0" w:color="auto"/>
            </w:tcBorders>
            <w:shd w:val="clear" w:color="auto" w:fill="auto"/>
            <w:noWrap/>
            <w:vAlign w:val="center"/>
            <w:hideMark/>
          </w:tcPr>
          <w:p w14:paraId="5E50991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5779,7</w:t>
            </w:r>
          </w:p>
        </w:tc>
        <w:tc>
          <w:tcPr>
            <w:tcW w:w="236" w:type="pct"/>
            <w:tcBorders>
              <w:top w:val="nil"/>
              <w:left w:val="nil"/>
              <w:bottom w:val="single" w:sz="4" w:space="0" w:color="auto"/>
              <w:right w:val="single" w:sz="4" w:space="0" w:color="auto"/>
            </w:tcBorders>
            <w:shd w:val="clear" w:color="auto" w:fill="auto"/>
            <w:noWrap/>
            <w:vAlign w:val="center"/>
            <w:hideMark/>
          </w:tcPr>
          <w:p w14:paraId="550DA07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6046,1</w:t>
            </w:r>
          </w:p>
        </w:tc>
        <w:tc>
          <w:tcPr>
            <w:tcW w:w="236" w:type="pct"/>
            <w:tcBorders>
              <w:top w:val="nil"/>
              <w:left w:val="nil"/>
              <w:bottom w:val="single" w:sz="4" w:space="0" w:color="auto"/>
              <w:right w:val="single" w:sz="4" w:space="0" w:color="auto"/>
            </w:tcBorders>
            <w:shd w:val="clear" w:color="auto" w:fill="auto"/>
            <w:noWrap/>
            <w:vAlign w:val="center"/>
            <w:hideMark/>
          </w:tcPr>
          <w:p w14:paraId="06D17C94"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6312,5</w:t>
            </w:r>
          </w:p>
        </w:tc>
        <w:tc>
          <w:tcPr>
            <w:tcW w:w="236" w:type="pct"/>
            <w:tcBorders>
              <w:top w:val="nil"/>
              <w:left w:val="nil"/>
              <w:bottom w:val="single" w:sz="4" w:space="0" w:color="auto"/>
              <w:right w:val="single" w:sz="4" w:space="0" w:color="auto"/>
            </w:tcBorders>
            <w:shd w:val="clear" w:color="auto" w:fill="auto"/>
            <w:noWrap/>
            <w:vAlign w:val="center"/>
            <w:hideMark/>
          </w:tcPr>
          <w:p w14:paraId="2DA4E59A"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6578,9</w:t>
            </w:r>
          </w:p>
        </w:tc>
        <w:tc>
          <w:tcPr>
            <w:tcW w:w="236" w:type="pct"/>
            <w:tcBorders>
              <w:top w:val="nil"/>
              <w:left w:val="nil"/>
              <w:bottom w:val="single" w:sz="4" w:space="0" w:color="auto"/>
              <w:right w:val="single" w:sz="4" w:space="0" w:color="auto"/>
            </w:tcBorders>
            <w:shd w:val="clear" w:color="auto" w:fill="auto"/>
            <w:noWrap/>
            <w:vAlign w:val="center"/>
            <w:hideMark/>
          </w:tcPr>
          <w:p w14:paraId="2A090263"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6845,3</w:t>
            </w:r>
          </w:p>
        </w:tc>
        <w:tc>
          <w:tcPr>
            <w:tcW w:w="236" w:type="pct"/>
            <w:tcBorders>
              <w:top w:val="nil"/>
              <w:left w:val="nil"/>
              <w:bottom w:val="single" w:sz="4" w:space="0" w:color="auto"/>
              <w:right w:val="single" w:sz="4" w:space="0" w:color="auto"/>
            </w:tcBorders>
            <w:shd w:val="clear" w:color="auto" w:fill="auto"/>
            <w:noWrap/>
            <w:vAlign w:val="center"/>
            <w:hideMark/>
          </w:tcPr>
          <w:p w14:paraId="36AD67B5"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7111,8</w:t>
            </w:r>
          </w:p>
        </w:tc>
        <w:tc>
          <w:tcPr>
            <w:tcW w:w="236" w:type="pct"/>
            <w:tcBorders>
              <w:top w:val="nil"/>
              <w:left w:val="nil"/>
              <w:bottom w:val="single" w:sz="4" w:space="0" w:color="auto"/>
              <w:right w:val="single" w:sz="4" w:space="0" w:color="auto"/>
            </w:tcBorders>
            <w:shd w:val="clear" w:color="auto" w:fill="auto"/>
            <w:noWrap/>
            <w:vAlign w:val="center"/>
            <w:hideMark/>
          </w:tcPr>
          <w:p w14:paraId="35705921"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7378,2</w:t>
            </w:r>
          </w:p>
        </w:tc>
        <w:tc>
          <w:tcPr>
            <w:tcW w:w="236" w:type="pct"/>
            <w:tcBorders>
              <w:top w:val="nil"/>
              <w:left w:val="nil"/>
              <w:bottom w:val="single" w:sz="4" w:space="0" w:color="auto"/>
              <w:right w:val="single" w:sz="4" w:space="0" w:color="auto"/>
            </w:tcBorders>
            <w:shd w:val="clear" w:color="auto" w:fill="auto"/>
            <w:noWrap/>
            <w:vAlign w:val="center"/>
            <w:hideMark/>
          </w:tcPr>
          <w:p w14:paraId="321820AE" w14:textId="77777777" w:rsidR="004D2AC5" w:rsidRPr="004D2AC5" w:rsidRDefault="004D2AC5" w:rsidP="004D2AC5">
            <w:pPr>
              <w:ind w:left="-108" w:right="-103" w:firstLine="0"/>
              <w:jc w:val="center"/>
              <w:rPr>
                <w:rFonts w:eastAsia="Times New Roman" w:cs="Times New Roman"/>
                <w:color w:val="000000"/>
                <w:sz w:val="20"/>
                <w:szCs w:val="20"/>
                <w:lang w:eastAsia="ru-RU"/>
              </w:rPr>
            </w:pPr>
            <w:r w:rsidRPr="004D2AC5">
              <w:rPr>
                <w:rFonts w:eastAsia="Times New Roman" w:cs="Times New Roman"/>
                <w:color w:val="000000"/>
                <w:sz w:val="20"/>
                <w:szCs w:val="20"/>
                <w:lang w:eastAsia="ru-RU"/>
              </w:rPr>
              <w:t>7644,6</w:t>
            </w:r>
          </w:p>
        </w:tc>
      </w:tr>
    </w:tbl>
    <w:p w14:paraId="05EAC684" w14:textId="4C65C3B3" w:rsidR="004D2AC5" w:rsidRDefault="004D2AC5" w:rsidP="003722B4">
      <w:r>
        <w:t>Преимущественно будут повышаться объемы водопотребления у населения и иных потребителях.</w:t>
      </w:r>
    </w:p>
    <w:p w14:paraId="3C4258B1" w14:textId="77777777" w:rsidR="003722B4" w:rsidRDefault="003722B4" w:rsidP="003722B4"/>
    <w:p w14:paraId="76F820BA" w14:textId="6A46A6ED" w:rsidR="00CC6E47" w:rsidRDefault="003D451B" w:rsidP="006645C2">
      <w:pPr>
        <w:pStyle w:val="a0"/>
      </w:pPr>
      <w:bookmarkStart w:id="70" w:name="_Toc120510967"/>
      <w:r w:rsidRPr="002A141C">
        <w:t>С</w:t>
      </w:r>
      <w:r w:rsidR="00CC6E47" w:rsidRPr="002A141C">
        <w:t>ведения</w:t>
      </w:r>
      <w:r w:rsidR="00CC6E47">
        <w:t xml:space="preserve"> о фактических и планируемых потерях горячей, питьевой, технической воды при ее транспортировке (годовые, среднесуточные значения)</w:t>
      </w:r>
      <w:bookmarkEnd w:id="70"/>
    </w:p>
    <w:p w14:paraId="60EEFB68" w14:textId="040119E5" w:rsidR="00D71571" w:rsidRDefault="00D71571" w:rsidP="00D71571">
      <w:r w:rsidRPr="00D71571">
        <w:t xml:space="preserve">В таблице ниже представлен перспективный баланс водоснабжения </w:t>
      </w:r>
      <w:r>
        <w:t>МО «Зеленоградский муниципальный округ Калининградской области»</w:t>
      </w:r>
      <w:r w:rsidRPr="00D71571">
        <w:t>, основываясь на фактических данных и расчетных данных по потерям в сетях водоснабжения.</w:t>
      </w:r>
    </w:p>
    <w:p w14:paraId="65386E90" w14:textId="77777777" w:rsidR="00D71571" w:rsidRDefault="00D71571" w:rsidP="00D71571"/>
    <w:p w14:paraId="5C63178D" w14:textId="10D44953" w:rsidR="00D71571" w:rsidRDefault="00D71571" w:rsidP="00D71571">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41</w:t>
      </w:r>
      <w:r w:rsidR="000B7E8F">
        <w:rPr>
          <w:noProof/>
        </w:rPr>
        <w:fldChar w:fldCharType="end"/>
      </w:r>
      <w:r>
        <w:t xml:space="preserve"> Перспективный баланс водоснабжения для технологической зон</w:t>
      </w:r>
      <w:proofErr w:type="gramStart"/>
      <w:r>
        <w:t>ы ООО</w:t>
      </w:r>
      <w:proofErr w:type="gramEnd"/>
      <w:r>
        <w:t xml:space="preserve"> «Водоснабжение»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3"/>
        <w:gridCol w:w="730"/>
        <w:gridCol w:w="733"/>
        <w:gridCol w:w="733"/>
        <w:gridCol w:w="731"/>
        <w:gridCol w:w="734"/>
        <w:gridCol w:w="734"/>
        <w:gridCol w:w="731"/>
        <w:gridCol w:w="734"/>
        <w:gridCol w:w="734"/>
        <w:gridCol w:w="731"/>
        <w:gridCol w:w="734"/>
        <w:gridCol w:w="734"/>
        <w:gridCol w:w="731"/>
        <w:gridCol w:w="734"/>
        <w:gridCol w:w="734"/>
        <w:gridCol w:w="731"/>
        <w:gridCol w:w="734"/>
        <w:gridCol w:w="734"/>
        <w:gridCol w:w="728"/>
      </w:tblGrid>
      <w:tr w:rsidR="00D71571" w:rsidRPr="00D71571" w14:paraId="77CFF814" w14:textId="77777777" w:rsidTr="00D71571">
        <w:trPr>
          <w:trHeight w:val="315"/>
        </w:trPr>
        <w:tc>
          <w:tcPr>
            <w:tcW w:w="467" w:type="pct"/>
            <w:vMerge w:val="restart"/>
            <w:shd w:val="clear" w:color="auto" w:fill="auto"/>
            <w:vAlign w:val="center"/>
            <w:hideMark/>
          </w:tcPr>
          <w:p w14:paraId="3602E220" w14:textId="77777777" w:rsidR="00D71571" w:rsidRPr="00D71571" w:rsidRDefault="00D71571" w:rsidP="00D71571">
            <w:pPr>
              <w:ind w:left="-113" w:right="-10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Наименование</w:t>
            </w:r>
          </w:p>
        </w:tc>
        <w:tc>
          <w:tcPr>
            <w:tcW w:w="4533" w:type="pct"/>
            <w:gridSpan w:val="19"/>
            <w:shd w:val="clear" w:color="auto" w:fill="auto"/>
            <w:vAlign w:val="center"/>
            <w:hideMark/>
          </w:tcPr>
          <w:p w14:paraId="3D7976D1" w14:textId="0BD59631" w:rsidR="00D71571" w:rsidRPr="00D71571" w:rsidRDefault="00D71571" w:rsidP="00D71571">
            <w:pPr>
              <w:ind w:firstLine="0"/>
              <w:jc w:val="center"/>
              <w:rPr>
                <w:rFonts w:eastAsia="Times New Roman" w:cs="Times New Roman"/>
                <w:b/>
                <w:sz w:val="20"/>
                <w:szCs w:val="20"/>
                <w:lang w:eastAsia="ru-RU"/>
              </w:rPr>
            </w:pPr>
            <w:r w:rsidRPr="00D71571">
              <w:rPr>
                <w:rFonts w:eastAsia="Times New Roman" w:cs="Times New Roman"/>
                <w:b/>
                <w:color w:val="000000"/>
                <w:sz w:val="20"/>
                <w:szCs w:val="20"/>
                <w:lang w:eastAsia="ru-RU"/>
              </w:rPr>
              <w:t>Значения по годам (в тыс. м</w:t>
            </w:r>
            <w:r w:rsidRPr="00D71571">
              <w:rPr>
                <w:rFonts w:eastAsia="Times New Roman" w:cs="Times New Roman"/>
                <w:b/>
                <w:color w:val="000000"/>
                <w:sz w:val="20"/>
                <w:szCs w:val="20"/>
                <w:vertAlign w:val="superscript"/>
                <w:lang w:eastAsia="ru-RU"/>
              </w:rPr>
              <w:t>3</w:t>
            </w:r>
            <w:r w:rsidRPr="00D71571">
              <w:rPr>
                <w:rFonts w:eastAsia="Times New Roman" w:cs="Times New Roman"/>
                <w:b/>
                <w:color w:val="000000"/>
                <w:sz w:val="20"/>
                <w:szCs w:val="20"/>
                <w:lang w:eastAsia="ru-RU"/>
              </w:rPr>
              <w:t>)</w:t>
            </w:r>
          </w:p>
        </w:tc>
      </w:tr>
      <w:tr w:rsidR="00D71571" w:rsidRPr="00D71571" w14:paraId="5FE08D73" w14:textId="77777777" w:rsidTr="00D71571">
        <w:trPr>
          <w:trHeight w:val="315"/>
        </w:trPr>
        <w:tc>
          <w:tcPr>
            <w:tcW w:w="467" w:type="pct"/>
            <w:vMerge/>
            <w:vAlign w:val="center"/>
            <w:hideMark/>
          </w:tcPr>
          <w:p w14:paraId="73B44DB7" w14:textId="77777777" w:rsidR="00D71571" w:rsidRPr="00D71571" w:rsidRDefault="00D71571" w:rsidP="00D71571">
            <w:pPr>
              <w:ind w:left="-113" w:right="-104" w:firstLine="0"/>
              <w:jc w:val="center"/>
              <w:rPr>
                <w:rFonts w:eastAsia="Times New Roman" w:cs="Times New Roman"/>
                <w:b/>
                <w:color w:val="000000"/>
                <w:sz w:val="20"/>
                <w:szCs w:val="20"/>
                <w:lang w:eastAsia="ru-RU"/>
              </w:rPr>
            </w:pPr>
          </w:p>
        </w:tc>
        <w:tc>
          <w:tcPr>
            <w:tcW w:w="238" w:type="pct"/>
            <w:shd w:val="clear" w:color="auto" w:fill="auto"/>
            <w:noWrap/>
            <w:vAlign w:val="center"/>
            <w:hideMark/>
          </w:tcPr>
          <w:p w14:paraId="5FE077F3"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2022</w:t>
            </w:r>
          </w:p>
        </w:tc>
        <w:tc>
          <w:tcPr>
            <w:tcW w:w="239" w:type="pct"/>
            <w:shd w:val="clear" w:color="auto" w:fill="auto"/>
            <w:noWrap/>
            <w:vAlign w:val="center"/>
            <w:hideMark/>
          </w:tcPr>
          <w:p w14:paraId="41668E07"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2023</w:t>
            </w:r>
          </w:p>
        </w:tc>
        <w:tc>
          <w:tcPr>
            <w:tcW w:w="239" w:type="pct"/>
            <w:shd w:val="clear" w:color="auto" w:fill="auto"/>
            <w:noWrap/>
            <w:vAlign w:val="center"/>
            <w:hideMark/>
          </w:tcPr>
          <w:p w14:paraId="166379D6"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2024</w:t>
            </w:r>
          </w:p>
        </w:tc>
        <w:tc>
          <w:tcPr>
            <w:tcW w:w="238" w:type="pct"/>
            <w:shd w:val="clear" w:color="auto" w:fill="auto"/>
            <w:noWrap/>
            <w:vAlign w:val="center"/>
            <w:hideMark/>
          </w:tcPr>
          <w:p w14:paraId="0145D1AD"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2025</w:t>
            </w:r>
          </w:p>
        </w:tc>
        <w:tc>
          <w:tcPr>
            <w:tcW w:w="239" w:type="pct"/>
            <w:shd w:val="clear" w:color="auto" w:fill="auto"/>
            <w:noWrap/>
            <w:vAlign w:val="center"/>
            <w:hideMark/>
          </w:tcPr>
          <w:p w14:paraId="6E897F89"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2026</w:t>
            </w:r>
          </w:p>
        </w:tc>
        <w:tc>
          <w:tcPr>
            <w:tcW w:w="239" w:type="pct"/>
            <w:shd w:val="clear" w:color="auto" w:fill="auto"/>
            <w:noWrap/>
            <w:vAlign w:val="center"/>
            <w:hideMark/>
          </w:tcPr>
          <w:p w14:paraId="2BEE929F"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2027</w:t>
            </w:r>
          </w:p>
        </w:tc>
        <w:tc>
          <w:tcPr>
            <w:tcW w:w="238" w:type="pct"/>
            <w:shd w:val="clear" w:color="auto" w:fill="auto"/>
            <w:noWrap/>
            <w:vAlign w:val="center"/>
            <w:hideMark/>
          </w:tcPr>
          <w:p w14:paraId="7A7BB9B2"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2028</w:t>
            </w:r>
          </w:p>
        </w:tc>
        <w:tc>
          <w:tcPr>
            <w:tcW w:w="239" w:type="pct"/>
            <w:shd w:val="clear" w:color="auto" w:fill="auto"/>
            <w:noWrap/>
            <w:vAlign w:val="center"/>
            <w:hideMark/>
          </w:tcPr>
          <w:p w14:paraId="778FDCFE"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2029</w:t>
            </w:r>
          </w:p>
        </w:tc>
        <w:tc>
          <w:tcPr>
            <w:tcW w:w="239" w:type="pct"/>
            <w:shd w:val="clear" w:color="auto" w:fill="auto"/>
            <w:noWrap/>
            <w:vAlign w:val="center"/>
            <w:hideMark/>
          </w:tcPr>
          <w:p w14:paraId="651DFBE0"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2030</w:t>
            </w:r>
          </w:p>
        </w:tc>
        <w:tc>
          <w:tcPr>
            <w:tcW w:w="238" w:type="pct"/>
            <w:shd w:val="clear" w:color="auto" w:fill="auto"/>
            <w:noWrap/>
            <w:vAlign w:val="center"/>
            <w:hideMark/>
          </w:tcPr>
          <w:p w14:paraId="4A54A71A"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2031</w:t>
            </w:r>
          </w:p>
        </w:tc>
        <w:tc>
          <w:tcPr>
            <w:tcW w:w="239" w:type="pct"/>
            <w:shd w:val="clear" w:color="auto" w:fill="auto"/>
            <w:noWrap/>
            <w:vAlign w:val="center"/>
            <w:hideMark/>
          </w:tcPr>
          <w:p w14:paraId="2C9B6B69"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2032</w:t>
            </w:r>
          </w:p>
        </w:tc>
        <w:tc>
          <w:tcPr>
            <w:tcW w:w="239" w:type="pct"/>
            <w:shd w:val="clear" w:color="auto" w:fill="auto"/>
            <w:noWrap/>
            <w:vAlign w:val="center"/>
            <w:hideMark/>
          </w:tcPr>
          <w:p w14:paraId="61746240"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2033</w:t>
            </w:r>
          </w:p>
        </w:tc>
        <w:tc>
          <w:tcPr>
            <w:tcW w:w="238" w:type="pct"/>
            <w:shd w:val="clear" w:color="auto" w:fill="auto"/>
            <w:noWrap/>
            <w:vAlign w:val="center"/>
            <w:hideMark/>
          </w:tcPr>
          <w:p w14:paraId="48EA198D"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2034</w:t>
            </w:r>
          </w:p>
        </w:tc>
        <w:tc>
          <w:tcPr>
            <w:tcW w:w="239" w:type="pct"/>
            <w:shd w:val="clear" w:color="auto" w:fill="auto"/>
            <w:noWrap/>
            <w:vAlign w:val="center"/>
            <w:hideMark/>
          </w:tcPr>
          <w:p w14:paraId="57E30A11"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2035</w:t>
            </w:r>
          </w:p>
        </w:tc>
        <w:tc>
          <w:tcPr>
            <w:tcW w:w="239" w:type="pct"/>
            <w:shd w:val="clear" w:color="auto" w:fill="auto"/>
            <w:noWrap/>
            <w:vAlign w:val="center"/>
            <w:hideMark/>
          </w:tcPr>
          <w:p w14:paraId="3C0611D5"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2036</w:t>
            </w:r>
          </w:p>
        </w:tc>
        <w:tc>
          <w:tcPr>
            <w:tcW w:w="238" w:type="pct"/>
            <w:shd w:val="clear" w:color="auto" w:fill="auto"/>
            <w:noWrap/>
            <w:vAlign w:val="center"/>
            <w:hideMark/>
          </w:tcPr>
          <w:p w14:paraId="4FE6E22F"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2037</w:t>
            </w:r>
          </w:p>
        </w:tc>
        <w:tc>
          <w:tcPr>
            <w:tcW w:w="239" w:type="pct"/>
            <w:shd w:val="clear" w:color="auto" w:fill="auto"/>
            <w:noWrap/>
            <w:vAlign w:val="center"/>
            <w:hideMark/>
          </w:tcPr>
          <w:p w14:paraId="677FFBB0"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2038</w:t>
            </w:r>
          </w:p>
        </w:tc>
        <w:tc>
          <w:tcPr>
            <w:tcW w:w="239" w:type="pct"/>
            <w:shd w:val="clear" w:color="auto" w:fill="auto"/>
            <w:noWrap/>
            <w:vAlign w:val="center"/>
            <w:hideMark/>
          </w:tcPr>
          <w:p w14:paraId="33E78E3E"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2039</w:t>
            </w:r>
          </w:p>
        </w:tc>
        <w:tc>
          <w:tcPr>
            <w:tcW w:w="237" w:type="pct"/>
            <w:shd w:val="clear" w:color="auto" w:fill="auto"/>
            <w:noWrap/>
            <w:vAlign w:val="center"/>
            <w:hideMark/>
          </w:tcPr>
          <w:p w14:paraId="5548AB4D" w14:textId="77777777" w:rsidR="00D71571" w:rsidRPr="00D71571" w:rsidRDefault="00D71571" w:rsidP="00D71571">
            <w:pPr>
              <w:ind w:left="-112" w:right="-84" w:firstLine="0"/>
              <w:jc w:val="center"/>
              <w:rPr>
                <w:rFonts w:eastAsia="Times New Roman" w:cs="Times New Roman"/>
                <w:b/>
                <w:color w:val="000000"/>
                <w:sz w:val="20"/>
                <w:szCs w:val="20"/>
                <w:lang w:eastAsia="ru-RU"/>
              </w:rPr>
            </w:pPr>
            <w:r w:rsidRPr="00D71571">
              <w:rPr>
                <w:rFonts w:eastAsia="Times New Roman" w:cs="Times New Roman"/>
                <w:b/>
                <w:color w:val="000000"/>
                <w:sz w:val="20"/>
                <w:szCs w:val="20"/>
                <w:lang w:eastAsia="ru-RU"/>
              </w:rPr>
              <w:t>2040</w:t>
            </w:r>
          </w:p>
        </w:tc>
      </w:tr>
      <w:tr w:rsidR="00D71571" w:rsidRPr="00D71571" w14:paraId="20BC528F" w14:textId="77777777" w:rsidTr="00D71571">
        <w:trPr>
          <w:trHeight w:val="780"/>
        </w:trPr>
        <w:tc>
          <w:tcPr>
            <w:tcW w:w="467" w:type="pct"/>
            <w:shd w:val="clear" w:color="auto" w:fill="auto"/>
            <w:vAlign w:val="center"/>
            <w:hideMark/>
          </w:tcPr>
          <w:p w14:paraId="31ED8EA9" w14:textId="77777777" w:rsidR="00D71571" w:rsidRPr="00D71571" w:rsidRDefault="00D71571" w:rsidP="00D71571">
            <w:pPr>
              <w:ind w:left="-113" w:right="-10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Количество поднятой воды</w:t>
            </w:r>
          </w:p>
        </w:tc>
        <w:tc>
          <w:tcPr>
            <w:tcW w:w="238" w:type="pct"/>
            <w:shd w:val="clear" w:color="auto" w:fill="auto"/>
            <w:vAlign w:val="center"/>
            <w:hideMark/>
          </w:tcPr>
          <w:p w14:paraId="2A7840E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1977,5</w:t>
            </w:r>
          </w:p>
        </w:tc>
        <w:tc>
          <w:tcPr>
            <w:tcW w:w="239" w:type="pct"/>
            <w:shd w:val="clear" w:color="auto" w:fill="auto"/>
            <w:noWrap/>
            <w:vAlign w:val="center"/>
            <w:hideMark/>
          </w:tcPr>
          <w:p w14:paraId="625EEC4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2125,5</w:t>
            </w:r>
          </w:p>
        </w:tc>
        <w:tc>
          <w:tcPr>
            <w:tcW w:w="239" w:type="pct"/>
            <w:shd w:val="clear" w:color="auto" w:fill="auto"/>
            <w:noWrap/>
            <w:vAlign w:val="center"/>
            <w:hideMark/>
          </w:tcPr>
          <w:p w14:paraId="6E9B6FFD"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2273,5</w:t>
            </w:r>
          </w:p>
        </w:tc>
        <w:tc>
          <w:tcPr>
            <w:tcW w:w="238" w:type="pct"/>
            <w:shd w:val="clear" w:color="auto" w:fill="auto"/>
            <w:noWrap/>
            <w:vAlign w:val="center"/>
            <w:hideMark/>
          </w:tcPr>
          <w:p w14:paraId="5C243FBC"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2421,5</w:t>
            </w:r>
          </w:p>
        </w:tc>
        <w:tc>
          <w:tcPr>
            <w:tcW w:w="239" w:type="pct"/>
            <w:shd w:val="clear" w:color="auto" w:fill="auto"/>
            <w:noWrap/>
            <w:vAlign w:val="center"/>
            <w:hideMark/>
          </w:tcPr>
          <w:p w14:paraId="75ADEED4"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2569,5</w:t>
            </w:r>
          </w:p>
        </w:tc>
        <w:tc>
          <w:tcPr>
            <w:tcW w:w="239" w:type="pct"/>
            <w:shd w:val="clear" w:color="auto" w:fill="auto"/>
            <w:noWrap/>
            <w:vAlign w:val="center"/>
            <w:hideMark/>
          </w:tcPr>
          <w:p w14:paraId="2CB02B8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2717,5</w:t>
            </w:r>
          </w:p>
        </w:tc>
        <w:tc>
          <w:tcPr>
            <w:tcW w:w="238" w:type="pct"/>
            <w:shd w:val="clear" w:color="auto" w:fill="auto"/>
            <w:noWrap/>
            <w:vAlign w:val="center"/>
            <w:hideMark/>
          </w:tcPr>
          <w:p w14:paraId="7D83E03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2865,5</w:t>
            </w:r>
          </w:p>
        </w:tc>
        <w:tc>
          <w:tcPr>
            <w:tcW w:w="239" w:type="pct"/>
            <w:shd w:val="clear" w:color="auto" w:fill="auto"/>
            <w:noWrap/>
            <w:vAlign w:val="center"/>
            <w:hideMark/>
          </w:tcPr>
          <w:p w14:paraId="473CB06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3013,5</w:t>
            </w:r>
          </w:p>
        </w:tc>
        <w:tc>
          <w:tcPr>
            <w:tcW w:w="239" w:type="pct"/>
            <w:shd w:val="clear" w:color="auto" w:fill="auto"/>
            <w:noWrap/>
            <w:vAlign w:val="center"/>
            <w:hideMark/>
          </w:tcPr>
          <w:p w14:paraId="7E497D3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3161,5</w:t>
            </w:r>
          </w:p>
        </w:tc>
        <w:tc>
          <w:tcPr>
            <w:tcW w:w="238" w:type="pct"/>
            <w:shd w:val="clear" w:color="auto" w:fill="auto"/>
            <w:noWrap/>
            <w:vAlign w:val="center"/>
            <w:hideMark/>
          </w:tcPr>
          <w:p w14:paraId="6456BB7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3309,5</w:t>
            </w:r>
          </w:p>
        </w:tc>
        <w:tc>
          <w:tcPr>
            <w:tcW w:w="239" w:type="pct"/>
            <w:shd w:val="clear" w:color="auto" w:fill="auto"/>
            <w:noWrap/>
            <w:vAlign w:val="center"/>
            <w:hideMark/>
          </w:tcPr>
          <w:p w14:paraId="6E61CB12"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3457,5</w:t>
            </w:r>
          </w:p>
        </w:tc>
        <w:tc>
          <w:tcPr>
            <w:tcW w:w="239" w:type="pct"/>
            <w:shd w:val="clear" w:color="auto" w:fill="auto"/>
            <w:noWrap/>
            <w:vAlign w:val="center"/>
            <w:hideMark/>
          </w:tcPr>
          <w:p w14:paraId="38B8566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3605,5</w:t>
            </w:r>
          </w:p>
        </w:tc>
        <w:tc>
          <w:tcPr>
            <w:tcW w:w="238" w:type="pct"/>
            <w:shd w:val="clear" w:color="auto" w:fill="auto"/>
            <w:noWrap/>
            <w:vAlign w:val="center"/>
            <w:hideMark/>
          </w:tcPr>
          <w:p w14:paraId="12D7270D"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3753,5</w:t>
            </w:r>
          </w:p>
        </w:tc>
        <w:tc>
          <w:tcPr>
            <w:tcW w:w="239" w:type="pct"/>
            <w:shd w:val="clear" w:color="auto" w:fill="auto"/>
            <w:noWrap/>
            <w:vAlign w:val="center"/>
            <w:hideMark/>
          </w:tcPr>
          <w:p w14:paraId="6301E6B3"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3901,5</w:t>
            </w:r>
          </w:p>
        </w:tc>
        <w:tc>
          <w:tcPr>
            <w:tcW w:w="239" w:type="pct"/>
            <w:shd w:val="clear" w:color="auto" w:fill="auto"/>
            <w:noWrap/>
            <w:vAlign w:val="center"/>
            <w:hideMark/>
          </w:tcPr>
          <w:p w14:paraId="5AFC5E1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4049,5</w:t>
            </w:r>
          </w:p>
        </w:tc>
        <w:tc>
          <w:tcPr>
            <w:tcW w:w="238" w:type="pct"/>
            <w:shd w:val="clear" w:color="auto" w:fill="auto"/>
            <w:noWrap/>
            <w:vAlign w:val="center"/>
            <w:hideMark/>
          </w:tcPr>
          <w:p w14:paraId="1EB22B8A"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4197,5</w:t>
            </w:r>
          </w:p>
        </w:tc>
        <w:tc>
          <w:tcPr>
            <w:tcW w:w="239" w:type="pct"/>
            <w:shd w:val="clear" w:color="auto" w:fill="auto"/>
            <w:noWrap/>
            <w:vAlign w:val="center"/>
            <w:hideMark/>
          </w:tcPr>
          <w:p w14:paraId="343D13CB"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4345,5</w:t>
            </w:r>
          </w:p>
        </w:tc>
        <w:tc>
          <w:tcPr>
            <w:tcW w:w="239" w:type="pct"/>
            <w:shd w:val="clear" w:color="auto" w:fill="auto"/>
            <w:noWrap/>
            <w:vAlign w:val="center"/>
            <w:hideMark/>
          </w:tcPr>
          <w:p w14:paraId="262D113D"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4493,5</w:t>
            </w:r>
          </w:p>
        </w:tc>
        <w:tc>
          <w:tcPr>
            <w:tcW w:w="237" w:type="pct"/>
            <w:shd w:val="clear" w:color="auto" w:fill="auto"/>
            <w:noWrap/>
            <w:vAlign w:val="center"/>
            <w:hideMark/>
          </w:tcPr>
          <w:p w14:paraId="29FB175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4641,5</w:t>
            </w:r>
          </w:p>
        </w:tc>
      </w:tr>
      <w:tr w:rsidR="00D71571" w:rsidRPr="00D71571" w14:paraId="7277C3C4" w14:textId="77777777" w:rsidTr="00D71571">
        <w:trPr>
          <w:trHeight w:val="780"/>
        </w:trPr>
        <w:tc>
          <w:tcPr>
            <w:tcW w:w="467" w:type="pct"/>
            <w:shd w:val="clear" w:color="auto" w:fill="auto"/>
            <w:vAlign w:val="center"/>
            <w:hideMark/>
          </w:tcPr>
          <w:p w14:paraId="7292FD79" w14:textId="77777777" w:rsidR="00D71571" w:rsidRPr="00D71571" w:rsidRDefault="00D71571" w:rsidP="00D71571">
            <w:pPr>
              <w:ind w:left="-113" w:right="-10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Затраты на собственные нужды</w:t>
            </w:r>
          </w:p>
        </w:tc>
        <w:tc>
          <w:tcPr>
            <w:tcW w:w="238" w:type="pct"/>
            <w:shd w:val="clear" w:color="auto" w:fill="auto"/>
            <w:vAlign w:val="center"/>
            <w:hideMark/>
          </w:tcPr>
          <w:p w14:paraId="4FD40A5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100,0</w:t>
            </w:r>
          </w:p>
        </w:tc>
        <w:tc>
          <w:tcPr>
            <w:tcW w:w="239" w:type="pct"/>
            <w:shd w:val="clear" w:color="auto" w:fill="auto"/>
            <w:noWrap/>
            <w:vAlign w:val="center"/>
            <w:hideMark/>
          </w:tcPr>
          <w:p w14:paraId="149D466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106,7</w:t>
            </w:r>
          </w:p>
        </w:tc>
        <w:tc>
          <w:tcPr>
            <w:tcW w:w="239" w:type="pct"/>
            <w:shd w:val="clear" w:color="auto" w:fill="auto"/>
            <w:noWrap/>
            <w:vAlign w:val="center"/>
            <w:hideMark/>
          </w:tcPr>
          <w:p w14:paraId="70A3C4D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113,3</w:t>
            </w:r>
          </w:p>
        </w:tc>
        <w:tc>
          <w:tcPr>
            <w:tcW w:w="238" w:type="pct"/>
            <w:shd w:val="clear" w:color="auto" w:fill="auto"/>
            <w:noWrap/>
            <w:vAlign w:val="center"/>
            <w:hideMark/>
          </w:tcPr>
          <w:p w14:paraId="55C39F5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120,0</w:t>
            </w:r>
          </w:p>
        </w:tc>
        <w:tc>
          <w:tcPr>
            <w:tcW w:w="239" w:type="pct"/>
            <w:shd w:val="clear" w:color="auto" w:fill="auto"/>
            <w:noWrap/>
            <w:vAlign w:val="center"/>
            <w:hideMark/>
          </w:tcPr>
          <w:p w14:paraId="4CC46C4D"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126,7</w:t>
            </w:r>
          </w:p>
        </w:tc>
        <w:tc>
          <w:tcPr>
            <w:tcW w:w="239" w:type="pct"/>
            <w:shd w:val="clear" w:color="auto" w:fill="auto"/>
            <w:noWrap/>
            <w:vAlign w:val="center"/>
            <w:hideMark/>
          </w:tcPr>
          <w:p w14:paraId="267B9972"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133,3</w:t>
            </w:r>
          </w:p>
        </w:tc>
        <w:tc>
          <w:tcPr>
            <w:tcW w:w="238" w:type="pct"/>
            <w:shd w:val="clear" w:color="auto" w:fill="auto"/>
            <w:noWrap/>
            <w:vAlign w:val="center"/>
            <w:hideMark/>
          </w:tcPr>
          <w:p w14:paraId="6EBA6B3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140,0</w:t>
            </w:r>
          </w:p>
        </w:tc>
        <w:tc>
          <w:tcPr>
            <w:tcW w:w="239" w:type="pct"/>
            <w:shd w:val="clear" w:color="auto" w:fill="auto"/>
            <w:noWrap/>
            <w:vAlign w:val="center"/>
            <w:hideMark/>
          </w:tcPr>
          <w:p w14:paraId="00B06E7C"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146,7</w:t>
            </w:r>
          </w:p>
        </w:tc>
        <w:tc>
          <w:tcPr>
            <w:tcW w:w="239" w:type="pct"/>
            <w:shd w:val="clear" w:color="auto" w:fill="auto"/>
            <w:noWrap/>
            <w:vAlign w:val="center"/>
            <w:hideMark/>
          </w:tcPr>
          <w:p w14:paraId="0B8B396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153,3</w:t>
            </w:r>
          </w:p>
        </w:tc>
        <w:tc>
          <w:tcPr>
            <w:tcW w:w="238" w:type="pct"/>
            <w:shd w:val="clear" w:color="auto" w:fill="auto"/>
            <w:noWrap/>
            <w:vAlign w:val="center"/>
            <w:hideMark/>
          </w:tcPr>
          <w:p w14:paraId="7726F52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160,0</w:t>
            </w:r>
          </w:p>
        </w:tc>
        <w:tc>
          <w:tcPr>
            <w:tcW w:w="239" w:type="pct"/>
            <w:shd w:val="clear" w:color="auto" w:fill="auto"/>
            <w:noWrap/>
            <w:vAlign w:val="center"/>
            <w:hideMark/>
          </w:tcPr>
          <w:p w14:paraId="2C977D06"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166,7</w:t>
            </w:r>
          </w:p>
        </w:tc>
        <w:tc>
          <w:tcPr>
            <w:tcW w:w="239" w:type="pct"/>
            <w:shd w:val="clear" w:color="auto" w:fill="auto"/>
            <w:noWrap/>
            <w:vAlign w:val="center"/>
            <w:hideMark/>
          </w:tcPr>
          <w:p w14:paraId="4AA412B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173,3</w:t>
            </w:r>
          </w:p>
        </w:tc>
        <w:tc>
          <w:tcPr>
            <w:tcW w:w="238" w:type="pct"/>
            <w:shd w:val="clear" w:color="auto" w:fill="auto"/>
            <w:noWrap/>
            <w:vAlign w:val="center"/>
            <w:hideMark/>
          </w:tcPr>
          <w:p w14:paraId="136DDD0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180,0</w:t>
            </w:r>
          </w:p>
        </w:tc>
        <w:tc>
          <w:tcPr>
            <w:tcW w:w="239" w:type="pct"/>
            <w:shd w:val="clear" w:color="auto" w:fill="auto"/>
            <w:noWrap/>
            <w:vAlign w:val="center"/>
            <w:hideMark/>
          </w:tcPr>
          <w:p w14:paraId="78C52F6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186,7</w:t>
            </w:r>
          </w:p>
        </w:tc>
        <w:tc>
          <w:tcPr>
            <w:tcW w:w="239" w:type="pct"/>
            <w:shd w:val="clear" w:color="auto" w:fill="auto"/>
            <w:noWrap/>
            <w:vAlign w:val="center"/>
            <w:hideMark/>
          </w:tcPr>
          <w:p w14:paraId="3FB79446"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193,3</w:t>
            </w:r>
          </w:p>
        </w:tc>
        <w:tc>
          <w:tcPr>
            <w:tcW w:w="238" w:type="pct"/>
            <w:shd w:val="clear" w:color="auto" w:fill="auto"/>
            <w:noWrap/>
            <w:vAlign w:val="center"/>
            <w:hideMark/>
          </w:tcPr>
          <w:p w14:paraId="00C01AF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200,0</w:t>
            </w:r>
          </w:p>
        </w:tc>
        <w:tc>
          <w:tcPr>
            <w:tcW w:w="239" w:type="pct"/>
            <w:shd w:val="clear" w:color="auto" w:fill="auto"/>
            <w:noWrap/>
            <w:vAlign w:val="center"/>
            <w:hideMark/>
          </w:tcPr>
          <w:p w14:paraId="64D7784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206,7</w:t>
            </w:r>
          </w:p>
        </w:tc>
        <w:tc>
          <w:tcPr>
            <w:tcW w:w="239" w:type="pct"/>
            <w:shd w:val="clear" w:color="auto" w:fill="auto"/>
            <w:noWrap/>
            <w:vAlign w:val="center"/>
            <w:hideMark/>
          </w:tcPr>
          <w:p w14:paraId="392D3F7D"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213,3</w:t>
            </w:r>
          </w:p>
        </w:tc>
        <w:tc>
          <w:tcPr>
            <w:tcW w:w="237" w:type="pct"/>
            <w:shd w:val="clear" w:color="auto" w:fill="auto"/>
            <w:noWrap/>
            <w:vAlign w:val="center"/>
            <w:hideMark/>
          </w:tcPr>
          <w:p w14:paraId="17E9769B"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220,0</w:t>
            </w:r>
          </w:p>
        </w:tc>
      </w:tr>
      <w:tr w:rsidR="00D71571" w:rsidRPr="00D71571" w14:paraId="563699D9" w14:textId="77777777" w:rsidTr="00D71571">
        <w:trPr>
          <w:trHeight w:val="525"/>
        </w:trPr>
        <w:tc>
          <w:tcPr>
            <w:tcW w:w="467" w:type="pct"/>
            <w:shd w:val="clear" w:color="auto" w:fill="auto"/>
            <w:vAlign w:val="center"/>
            <w:hideMark/>
          </w:tcPr>
          <w:p w14:paraId="07DFB078" w14:textId="77777777" w:rsidR="00D71571" w:rsidRPr="00D71571" w:rsidRDefault="00D71571" w:rsidP="00D71571">
            <w:pPr>
              <w:ind w:left="-113" w:right="-10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Отпущено в сеть</w:t>
            </w:r>
          </w:p>
        </w:tc>
        <w:tc>
          <w:tcPr>
            <w:tcW w:w="238" w:type="pct"/>
            <w:shd w:val="clear" w:color="auto" w:fill="auto"/>
            <w:vAlign w:val="center"/>
            <w:hideMark/>
          </w:tcPr>
          <w:p w14:paraId="25CED214"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1877,5</w:t>
            </w:r>
          </w:p>
        </w:tc>
        <w:tc>
          <w:tcPr>
            <w:tcW w:w="239" w:type="pct"/>
            <w:shd w:val="clear" w:color="auto" w:fill="auto"/>
            <w:noWrap/>
            <w:vAlign w:val="center"/>
            <w:hideMark/>
          </w:tcPr>
          <w:p w14:paraId="0A5DFD32"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2018,8</w:t>
            </w:r>
          </w:p>
        </w:tc>
        <w:tc>
          <w:tcPr>
            <w:tcW w:w="239" w:type="pct"/>
            <w:shd w:val="clear" w:color="auto" w:fill="auto"/>
            <w:noWrap/>
            <w:vAlign w:val="center"/>
            <w:hideMark/>
          </w:tcPr>
          <w:p w14:paraId="52C715EB"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2160,2</w:t>
            </w:r>
          </w:p>
        </w:tc>
        <w:tc>
          <w:tcPr>
            <w:tcW w:w="238" w:type="pct"/>
            <w:shd w:val="clear" w:color="auto" w:fill="auto"/>
            <w:noWrap/>
            <w:vAlign w:val="center"/>
            <w:hideMark/>
          </w:tcPr>
          <w:p w14:paraId="3AA0BF66"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2301,5</w:t>
            </w:r>
          </w:p>
        </w:tc>
        <w:tc>
          <w:tcPr>
            <w:tcW w:w="239" w:type="pct"/>
            <w:shd w:val="clear" w:color="auto" w:fill="auto"/>
            <w:noWrap/>
            <w:vAlign w:val="center"/>
            <w:hideMark/>
          </w:tcPr>
          <w:p w14:paraId="43DB7C87"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2442,8</w:t>
            </w:r>
          </w:p>
        </w:tc>
        <w:tc>
          <w:tcPr>
            <w:tcW w:w="239" w:type="pct"/>
            <w:shd w:val="clear" w:color="auto" w:fill="auto"/>
            <w:noWrap/>
            <w:vAlign w:val="center"/>
            <w:hideMark/>
          </w:tcPr>
          <w:p w14:paraId="56452407"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2584,2</w:t>
            </w:r>
          </w:p>
        </w:tc>
        <w:tc>
          <w:tcPr>
            <w:tcW w:w="238" w:type="pct"/>
            <w:shd w:val="clear" w:color="auto" w:fill="auto"/>
            <w:noWrap/>
            <w:vAlign w:val="center"/>
            <w:hideMark/>
          </w:tcPr>
          <w:p w14:paraId="35840A5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2725,5</w:t>
            </w:r>
          </w:p>
        </w:tc>
        <w:tc>
          <w:tcPr>
            <w:tcW w:w="239" w:type="pct"/>
            <w:shd w:val="clear" w:color="auto" w:fill="auto"/>
            <w:noWrap/>
            <w:vAlign w:val="center"/>
            <w:hideMark/>
          </w:tcPr>
          <w:p w14:paraId="258D97BB"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2866,8</w:t>
            </w:r>
          </w:p>
        </w:tc>
        <w:tc>
          <w:tcPr>
            <w:tcW w:w="239" w:type="pct"/>
            <w:shd w:val="clear" w:color="auto" w:fill="auto"/>
            <w:noWrap/>
            <w:vAlign w:val="center"/>
            <w:hideMark/>
          </w:tcPr>
          <w:p w14:paraId="4402988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3008,2</w:t>
            </w:r>
          </w:p>
        </w:tc>
        <w:tc>
          <w:tcPr>
            <w:tcW w:w="238" w:type="pct"/>
            <w:shd w:val="clear" w:color="auto" w:fill="auto"/>
            <w:noWrap/>
            <w:vAlign w:val="center"/>
            <w:hideMark/>
          </w:tcPr>
          <w:p w14:paraId="32A26AB4"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3149,5</w:t>
            </w:r>
          </w:p>
        </w:tc>
        <w:tc>
          <w:tcPr>
            <w:tcW w:w="239" w:type="pct"/>
            <w:shd w:val="clear" w:color="auto" w:fill="auto"/>
            <w:noWrap/>
            <w:vAlign w:val="center"/>
            <w:hideMark/>
          </w:tcPr>
          <w:p w14:paraId="1BE4584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3290,8</w:t>
            </w:r>
          </w:p>
        </w:tc>
        <w:tc>
          <w:tcPr>
            <w:tcW w:w="239" w:type="pct"/>
            <w:shd w:val="clear" w:color="auto" w:fill="auto"/>
            <w:noWrap/>
            <w:vAlign w:val="center"/>
            <w:hideMark/>
          </w:tcPr>
          <w:p w14:paraId="221C64C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3432,2</w:t>
            </w:r>
          </w:p>
        </w:tc>
        <w:tc>
          <w:tcPr>
            <w:tcW w:w="238" w:type="pct"/>
            <w:shd w:val="clear" w:color="auto" w:fill="auto"/>
            <w:noWrap/>
            <w:vAlign w:val="center"/>
            <w:hideMark/>
          </w:tcPr>
          <w:p w14:paraId="3653FCB7"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3573,5</w:t>
            </w:r>
          </w:p>
        </w:tc>
        <w:tc>
          <w:tcPr>
            <w:tcW w:w="239" w:type="pct"/>
            <w:shd w:val="clear" w:color="auto" w:fill="auto"/>
            <w:noWrap/>
            <w:vAlign w:val="center"/>
            <w:hideMark/>
          </w:tcPr>
          <w:p w14:paraId="4F12D61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3714,8</w:t>
            </w:r>
          </w:p>
        </w:tc>
        <w:tc>
          <w:tcPr>
            <w:tcW w:w="239" w:type="pct"/>
            <w:shd w:val="clear" w:color="auto" w:fill="auto"/>
            <w:noWrap/>
            <w:vAlign w:val="center"/>
            <w:hideMark/>
          </w:tcPr>
          <w:p w14:paraId="20AB1EF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3856,2</w:t>
            </w:r>
          </w:p>
        </w:tc>
        <w:tc>
          <w:tcPr>
            <w:tcW w:w="238" w:type="pct"/>
            <w:shd w:val="clear" w:color="auto" w:fill="auto"/>
            <w:noWrap/>
            <w:vAlign w:val="center"/>
            <w:hideMark/>
          </w:tcPr>
          <w:p w14:paraId="5FD0E7CA"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3997,5</w:t>
            </w:r>
          </w:p>
        </w:tc>
        <w:tc>
          <w:tcPr>
            <w:tcW w:w="239" w:type="pct"/>
            <w:shd w:val="clear" w:color="auto" w:fill="auto"/>
            <w:noWrap/>
            <w:vAlign w:val="center"/>
            <w:hideMark/>
          </w:tcPr>
          <w:p w14:paraId="6C591156"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4138,8</w:t>
            </w:r>
          </w:p>
        </w:tc>
        <w:tc>
          <w:tcPr>
            <w:tcW w:w="239" w:type="pct"/>
            <w:shd w:val="clear" w:color="auto" w:fill="auto"/>
            <w:noWrap/>
            <w:vAlign w:val="center"/>
            <w:hideMark/>
          </w:tcPr>
          <w:p w14:paraId="2FFB121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4280,2</w:t>
            </w:r>
          </w:p>
        </w:tc>
        <w:tc>
          <w:tcPr>
            <w:tcW w:w="237" w:type="pct"/>
            <w:shd w:val="clear" w:color="auto" w:fill="auto"/>
            <w:noWrap/>
            <w:vAlign w:val="center"/>
            <w:hideMark/>
          </w:tcPr>
          <w:p w14:paraId="4DF1F45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4421,5</w:t>
            </w:r>
          </w:p>
        </w:tc>
      </w:tr>
      <w:tr w:rsidR="00D71571" w:rsidRPr="00D71571" w14:paraId="24D3E925" w14:textId="77777777" w:rsidTr="00D71571">
        <w:trPr>
          <w:trHeight w:val="315"/>
        </w:trPr>
        <w:tc>
          <w:tcPr>
            <w:tcW w:w="467" w:type="pct"/>
            <w:shd w:val="clear" w:color="auto" w:fill="auto"/>
            <w:vAlign w:val="center"/>
            <w:hideMark/>
          </w:tcPr>
          <w:p w14:paraId="5C496C16" w14:textId="77777777" w:rsidR="00D71571" w:rsidRPr="00D71571" w:rsidRDefault="00D71571" w:rsidP="00D71571">
            <w:pPr>
              <w:ind w:left="-113" w:right="-10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Потери</w:t>
            </w:r>
          </w:p>
        </w:tc>
        <w:tc>
          <w:tcPr>
            <w:tcW w:w="238" w:type="pct"/>
            <w:shd w:val="clear" w:color="auto" w:fill="auto"/>
            <w:noWrap/>
            <w:vAlign w:val="center"/>
            <w:hideMark/>
          </w:tcPr>
          <w:p w14:paraId="181D09B0"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406,3</w:t>
            </w:r>
          </w:p>
        </w:tc>
        <w:tc>
          <w:tcPr>
            <w:tcW w:w="239" w:type="pct"/>
            <w:shd w:val="clear" w:color="auto" w:fill="auto"/>
            <w:noWrap/>
            <w:vAlign w:val="center"/>
            <w:hideMark/>
          </w:tcPr>
          <w:p w14:paraId="2D09513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418,3</w:t>
            </w:r>
          </w:p>
        </w:tc>
        <w:tc>
          <w:tcPr>
            <w:tcW w:w="239" w:type="pct"/>
            <w:shd w:val="clear" w:color="auto" w:fill="auto"/>
            <w:noWrap/>
            <w:vAlign w:val="center"/>
            <w:hideMark/>
          </w:tcPr>
          <w:p w14:paraId="597DB89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430,2</w:t>
            </w:r>
          </w:p>
        </w:tc>
        <w:tc>
          <w:tcPr>
            <w:tcW w:w="238" w:type="pct"/>
            <w:shd w:val="clear" w:color="auto" w:fill="auto"/>
            <w:noWrap/>
            <w:vAlign w:val="center"/>
            <w:hideMark/>
          </w:tcPr>
          <w:p w14:paraId="471F849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442,2</w:t>
            </w:r>
          </w:p>
        </w:tc>
        <w:tc>
          <w:tcPr>
            <w:tcW w:w="239" w:type="pct"/>
            <w:shd w:val="clear" w:color="auto" w:fill="auto"/>
            <w:noWrap/>
            <w:vAlign w:val="center"/>
            <w:hideMark/>
          </w:tcPr>
          <w:p w14:paraId="1F2EB23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454,1</w:t>
            </w:r>
          </w:p>
        </w:tc>
        <w:tc>
          <w:tcPr>
            <w:tcW w:w="239" w:type="pct"/>
            <w:shd w:val="clear" w:color="auto" w:fill="auto"/>
            <w:noWrap/>
            <w:vAlign w:val="center"/>
            <w:hideMark/>
          </w:tcPr>
          <w:p w14:paraId="5D775FD0"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466,1</w:t>
            </w:r>
          </w:p>
        </w:tc>
        <w:tc>
          <w:tcPr>
            <w:tcW w:w="238" w:type="pct"/>
            <w:shd w:val="clear" w:color="auto" w:fill="auto"/>
            <w:noWrap/>
            <w:vAlign w:val="center"/>
            <w:hideMark/>
          </w:tcPr>
          <w:p w14:paraId="47A3901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478,0</w:t>
            </w:r>
          </w:p>
        </w:tc>
        <w:tc>
          <w:tcPr>
            <w:tcW w:w="239" w:type="pct"/>
            <w:shd w:val="clear" w:color="auto" w:fill="auto"/>
            <w:noWrap/>
            <w:vAlign w:val="center"/>
            <w:hideMark/>
          </w:tcPr>
          <w:p w14:paraId="68DCBBC4"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490,0</w:t>
            </w:r>
          </w:p>
        </w:tc>
        <w:tc>
          <w:tcPr>
            <w:tcW w:w="239" w:type="pct"/>
            <w:shd w:val="clear" w:color="auto" w:fill="auto"/>
            <w:noWrap/>
            <w:vAlign w:val="center"/>
            <w:hideMark/>
          </w:tcPr>
          <w:p w14:paraId="771C4B7B"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501,9</w:t>
            </w:r>
          </w:p>
        </w:tc>
        <w:tc>
          <w:tcPr>
            <w:tcW w:w="238" w:type="pct"/>
            <w:shd w:val="clear" w:color="auto" w:fill="auto"/>
            <w:noWrap/>
            <w:vAlign w:val="center"/>
            <w:hideMark/>
          </w:tcPr>
          <w:p w14:paraId="1388A280"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513,9</w:t>
            </w:r>
          </w:p>
        </w:tc>
        <w:tc>
          <w:tcPr>
            <w:tcW w:w="239" w:type="pct"/>
            <w:shd w:val="clear" w:color="auto" w:fill="auto"/>
            <w:noWrap/>
            <w:vAlign w:val="center"/>
            <w:hideMark/>
          </w:tcPr>
          <w:p w14:paraId="7BCEC2D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525,8</w:t>
            </w:r>
          </w:p>
        </w:tc>
        <w:tc>
          <w:tcPr>
            <w:tcW w:w="239" w:type="pct"/>
            <w:shd w:val="clear" w:color="auto" w:fill="auto"/>
            <w:noWrap/>
            <w:vAlign w:val="center"/>
            <w:hideMark/>
          </w:tcPr>
          <w:p w14:paraId="4616AB9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537,8</w:t>
            </w:r>
          </w:p>
        </w:tc>
        <w:tc>
          <w:tcPr>
            <w:tcW w:w="238" w:type="pct"/>
            <w:shd w:val="clear" w:color="auto" w:fill="auto"/>
            <w:noWrap/>
            <w:vAlign w:val="center"/>
            <w:hideMark/>
          </w:tcPr>
          <w:p w14:paraId="6EC1C440"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549,7</w:t>
            </w:r>
          </w:p>
        </w:tc>
        <w:tc>
          <w:tcPr>
            <w:tcW w:w="239" w:type="pct"/>
            <w:shd w:val="clear" w:color="auto" w:fill="auto"/>
            <w:noWrap/>
            <w:vAlign w:val="center"/>
            <w:hideMark/>
          </w:tcPr>
          <w:p w14:paraId="1A92C9E2"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561,7</w:t>
            </w:r>
          </w:p>
        </w:tc>
        <w:tc>
          <w:tcPr>
            <w:tcW w:w="239" w:type="pct"/>
            <w:shd w:val="clear" w:color="auto" w:fill="auto"/>
            <w:noWrap/>
            <w:vAlign w:val="center"/>
            <w:hideMark/>
          </w:tcPr>
          <w:p w14:paraId="0C5795A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573,6</w:t>
            </w:r>
          </w:p>
        </w:tc>
        <w:tc>
          <w:tcPr>
            <w:tcW w:w="238" w:type="pct"/>
            <w:shd w:val="clear" w:color="auto" w:fill="auto"/>
            <w:noWrap/>
            <w:vAlign w:val="center"/>
            <w:hideMark/>
          </w:tcPr>
          <w:p w14:paraId="1715FEF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585,6</w:t>
            </w:r>
          </w:p>
        </w:tc>
        <w:tc>
          <w:tcPr>
            <w:tcW w:w="239" w:type="pct"/>
            <w:shd w:val="clear" w:color="auto" w:fill="auto"/>
            <w:noWrap/>
            <w:vAlign w:val="center"/>
            <w:hideMark/>
          </w:tcPr>
          <w:p w14:paraId="41E41464"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597,5</w:t>
            </w:r>
          </w:p>
        </w:tc>
        <w:tc>
          <w:tcPr>
            <w:tcW w:w="239" w:type="pct"/>
            <w:shd w:val="clear" w:color="auto" w:fill="auto"/>
            <w:noWrap/>
            <w:vAlign w:val="center"/>
            <w:hideMark/>
          </w:tcPr>
          <w:p w14:paraId="65EF0A0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609,5</w:t>
            </w:r>
          </w:p>
        </w:tc>
        <w:tc>
          <w:tcPr>
            <w:tcW w:w="237" w:type="pct"/>
            <w:shd w:val="clear" w:color="auto" w:fill="auto"/>
            <w:noWrap/>
            <w:vAlign w:val="center"/>
            <w:hideMark/>
          </w:tcPr>
          <w:p w14:paraId="1E61B11A"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621,4</w:t>
            </w:r>
          </w:p>
        </w:tc>
      </w:tr>
      <w:tr w:rsidR="00D71571" w:rsidRPr="00D71571" w14:paraId="25EEB427" w14:textId="77777777" w:rsidTr="00D71571">
        <w:trPr>
          <w:trHeight w:val="525"/>
        </w:trPr>
        <w:tc>
          <w:tcPr>
            <w:tcW w:w="467" w:type="pct"/>
            <w:shd w:val="clear" w:color="auto" w:fill="auto"/>
            <w:vAlign w:val="center"/>
            <w:hideMark/>
          </w:tcPr>
          <w:p w14:paraId="5DDB1878" w14:textId="77777777" w:rsidR="00D71571" w:rsidRPr="00D71571" w:rsidRDefault="00D71571" w:rsidP="00D71571">
            <w:pPr>
              <w:ind w:left="-113" w:right="-10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Конечные потребители</w:t>
            </w:r>
          </w:p>
        </w:tc>
        <w:tc>
          <w:tcPr>
            <w:tcW w:w="238" w:type="pct"/>
            <w:shd w:val="clear" w:color="auto" w:fill="auto"/>
            <w:vAlign w:val="center"/>
            <w:hideMark/>
          </w:tcPr>
          <w:p w14:paraId="6359253C"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1471,2</w:t>
            </w:r>
          </w:p>
        </w:tc>
        <w:tc>
          <w:tcPr>
            <w:tcW w:w="239" w:type="pct"/>
            <w:shd w:val="clear" w:color="auto" w:fill="auto"/>
            <w:noWrap/>
            <w:vAlign w:val="center"/>
            <w:hideMark/>
          </w:tcPr>
          <w:p w14:paraId="6DF65D77"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1600,6</w:t>
            </w:r>
          </w:p>
        </w:tc>
        <w:tc>
          <w:tcPr>
            <w:tcW w:w="239" w:type="pct"/>
            <w:shd w:val="clear" w:color="auto" w:fill="auto"/>
            <w:noWrap/>
            <w:vAlign w:val="center"/>
            <w:hideMark/>
          </w:tcPr>
          <w:p w14:paraId="1F6C82F0"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1729,9</w:t>
            </w:r>
          </w:p>
        </w:tc>
        <w:tc>
          <w:tcPr>
            <w:tcW w:w="238" w:type="pct"/>
            <w:shd w:val="clear" w:color="auto" w:fill="auto"/>
            <w:noWrap/>
            <w:vAlign w:val="center"/>
            <w:hideMark/>
          </w:tcPr>
          <w:p w14:paraId="20E7E976"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1859,3</w:t>
            </w:r>
          </w:p>
        </w:tc>
        <w:tc>
          <w:tcPr>
            <w:tcW w:w="239" w:type="pct"/>
            <w:shd w:val="clear" w:color="auto" w:fill="auto"/>
            <w:noWrap/>
            <w:vAlign w:val="center"/>
            <w:hideMark/>
          </w:tcPr>
          <w:p w14:paraId="7BF41726"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1988,7</w:t>
            </w:r>
          </w:p>
        </w:tc>
        <w:tc>
          <w:tcPr>
            <w:tcW w:w="239" w:type="pct"/>
            <w:shd w:val="clear" w:color="auto" w:fill="auto"/>
            <w:noWrap/>
            <w:vAlign w:val="center"/>
            <w:hideMark/>
          </w:tcPr>
          <w:p w14:paraId="5E29115A"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2118,1</w:t>
            </w:r>
          </w:p>
        </w:tc>
        <w:tc>
          <w:tcPr>
            <w:tcW w:w="238" w:type="pct"/>
            <w:shd w:val="clear" w:color="auto" w:fill="auto"/>
            <w:noWrap/>
            <w:vAlign w:val="center"/>
            <w:hideMark/>
          </w:tcPr>
          <w:p w14:paraId="688B8FF8"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2247,5</w:t>
            </w:r>
          </w:p>
        </w:tc>
        <w:tc>
          <w:tcPr>
            <w:tcW w:w="239" w:type="pct"/>
            <w:shd w:val="clear" w:color="auto" w:fill="auto"/>
            <w:noWrap/>
            <w:vAlign w:val="center"/>
            <w:hideMark/>
          </w:tcPr>
          <w:p w14:paraId="4D1F1AF9"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2376,9</w:t>
            </w:r>
          </w:p>
        </w:tc>
        <w:tc>
          <w:tcPr>
            <w:tcW w:w="239" w:type="pct"/>
            <w:shd w:val="clear" w:color="auto" w:fill="auto"/>
            <w:noWrap/>
            <w:vAlign w:val="center"/>
            <w:hideMark/>
          </w:tcPr>
          <w:p w14:paraId="3D5AA24A"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2506,3</w:t>
            </w:r>
          </w:p>
        </w:tc>
        <w:tc>
          <w:tcPr>
            <w:tcW w:w="238" w:type="pct"/>
            <w:shd w:val="clear" w:color="auto" w:fill="auto"/>
            <w:noWrap/>
            <w:vAlign w:val="center"/>
            <w:hideMark/>
          </w:tcPr>
          <w:p w14:paraId="5910D6EF"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2635,6</w:t>
            </w:r>
          </w:p>
        </w:tc>
        <w:tc>
          <w:tcPr>
            <w:tcW w:w="239" w:type="pct"/>
            <w:shd w:val="clear" w:color="auto" w:fill="auto"/>
            <w:noWrap/>
            <w:vAlign w:val="center"/>
            <w:hideMark/>
          </w:tcPr>
          <w:p w14:paraId="761277CC"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2765,0</w:t>
            </w:r>
          </w:p>
        </w:tc>
        <w:tc>
          <w:tcPr>
            <w:tcW w:w="239" w:type="pct"/>
            <w:shd w:val="clear" w:color="auto" w:fill="auto"/>
            <w:noWrap/>
            <w:vAlign w:val="center"/>
            <w:hideMark/>
          </w:tcPr>
          <w:p w14:paraId="3D8AB94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2894,4</w:t>
            </w:r>
          </w:p>
        </w:tc>
        <w:tc>
          <w:tcPr>
            <w:tcW w:w="238" w:type="pct"/>
            <w:shd w:val="clear" w:color="auto" w:fill="auto"/>
            <w:noWrap/>
            <w:vAlign w:val="center"/>
            <w:hideMark/>
          </w:tcPr>
          <w:p w14:paraId="0DF3CA45"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3023,8</w:t>
            </w:r>
          </w:p>
        </w:tc>
        <w:tc>
          <w:tcPr>
            <w:tcW w:w="239" w:type="pct"/>
            <w:shd w:val="clear" w:color="auto" w:fill="auto"/>
            <w:noWrap/>
            <w:vAlign w:val="center"/>
            <w:hideMark/>
          </w:tcPr>
          <w:p w14:paraId="5CA35FE1"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3153,2</w:t>
            </w:r>
          </w:p>
        </w:tc>
        <w:tc>
          <w:tcPr>
            <w:tcW w:w="239" w:type="pct"/>
            <w:shd w:val="clear" w:color="auto" w:fill="auto"/>
            <w:noWrap/>
            <w:vAlign w:val="center"/>
            <w:hideMark/>
          </w:tcPr>
          <w:p w14:paraId="02A21807"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3282,6</w:t>
            </w:r>
          </w:p>
        </w:tc>
        <w:tc>
          <w:tcPr>
            <w:tcW w:w="238" w:type="pct"/>
            <w:shd w:val="clear" w:color="auto" w:fill="auto"/>
            <w:noWrap/>
            <w:vAlign w:val="center"/>
            <w:hideMark/>
          </w:tcPr>
          <w:p w14:paraId="1F807D7E"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3411,9</w:t>
            </w:r>
          </w:p>
        </w:tc>
        <w:tc>
          <w:tcPr>
            <w:tcW w:w="239" w:type="pct"/>
            <w:shd w:val="clear" w:color="auto" w:fill="auto"/>
            <w:noWrap/>
            <w:vAlign w:val="center"/>
            <w:hideMark/>
          </w:tcPr>
          <w:p w14:paraId="1F5B000D"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3541,3</w:t>
            </w:r>
          </w:p>
        </w:tc>
        <w:tc>
          <w:tcPr>
            <w:tcW w:w="239" w:type="pct"/>
            <w:shd w:val="clear" w:color="auto" w:fill="auto"/>
            <w:noWrap/>
            <w:vAlign w:val="center"/>
            <w:hideMark/>
          </w:tcPr>
          <w:p w14:paraId="011DC2D3"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3670,7</w:t>
            </w:r>
          </w:p>
        </w:tc>
        <w:tc>
          <w:tcPr>
            <w:tcW w:w="237" w:type="pct"/>
            <w:shd w:val="clear" w:color="auto" w:fill="auto"/>
            <w:noWrap/>
            <w:vAlign w:val="center"/>
            <w:hideMark/>
          </w:tcPr>
          <w:p w14:paraId="6DC7D2CB" w14:textId="77777777" w:rsidR="00D71571" w:rsidRPr="00D71571" w:rsidRDefault="00D71571" w:rsidP="00D71571">
            <w:pPr>
              <w:ind w:left="-112" w:right="-84" w:firstLine="0"/>
              <w:jc w:val="center"/>
              <w:rPr>
                <w:rFonts w:eastAsia="Times New Roman" w:cs="Times New Roman"/>
                <w:color w:val="000000"/>
                <w:sz w:val="20"/>
                <w:szCs w:val="20"/>
                <w:lang w:eastAsia="ru-RU"/>
              </w:rPr>
            </w:pPr>
            <w:r w:rsidRPr="00D71571">
              <w:rPr>
                <w:rFonts w:eastAsia="Times New Roman" w:cs="Times New Roman"/>
                <w:color w:val="000000"/>
                <w:sz w:val="20"/>
                <w:szCs w:val="20"/>
                <w:lang w:eastAsia="ru-RU"/>
              </w:rPr>
              <w:t>3800,1</w:t>
            </w:r>
          </w:p>
        </w:tc>
      </w:tr>
    </w:tbl>
    <w:p w14:paraId="771179BF" w14:textId="4CB226F3" w:rsidR="004D2AC5" w:rsidRDefault="00D71571" w:rsidP="004D2AC5">
      <w:r>
        <w:lastRenderedPageBreak/>
        <w:t>В таблице выше, было принято снижение потерь воды при транспортировке на 1% в год от общего объема, отпущенного в сеть. Такое снижение обусловлено выполнением мероприятий схемы водоснабжения, направленных на снижение потерь воды в системе.</w:t>
      </w:r>
    </w:p>
    <w:p w14:paraId="394B0C08" w14:textId="687A2E39" w:rsidR="00D71571" w:rsidRDefault="00D71571" w:rsidP="004D2AC5">
      <w:r>
        <w:t>Также, не был рассчитан перспективный баланс (сведения о перспективных потерях) для организаци</w:t>
      </w:r>
      <w:r w:rsidR="00733D4F">
        <w:t>й</w:t>
      </w:r>
      <w:r>
        <w:t xml:space="preserve"> МКП «Водоканал ЗМО»</w:t>
      </w:r>
      <w:r w:rsidR="00733D4F">
        <w:t xml:space="preserve"> (</w:t>
      </w:r>
      <w:proofErr w:type="gramStart"/>
      <w:r w:rsidR="00733D4F">
        <w:t>ввиду</w:t>
      </w:r>
      <w:proofErr w:type="gramEnd"/>
      <w:r w:rsidR="00733D4F">
        <w:t xml:space="preserve"> не </w:t>
      </w:r>
      <w:proofErr w:type="gramStart"/>
      <w:r w:rsidR="00733D4F">
        <w:t>предоставлении</w:t>
      </w:r>
      <w:proofErr w:type="gramEnd"/>
      <w:r w:rsidR="00733D4F">
        <w:t xml:space="preserve"> данных о потерях)</w:t>
      </w:r>
      <w:r>
        <w:t xml:space="preserve"> и </w:t>
      </w:r>
      <w:r w:rsidR="00733D4F">
        <w:t>ООО </w:t>
      </w:r>
      <w:r w:rsidR="00733D4F" w:rsidRPr="00733D4F">
        <w:t>«Специализированный застройщик «Еврострой Инвест»</w:t>
      </w:r>
      <w:r w:rsidR="00733D4F">
        <w:t xml:space="preserve"> (ввиду малых значений потерь в системе).</w:t>
      </w:r>
    </w:p>
    <w:p w14:paraId="5DD71D09" w14:textId="77777777" w:rsidR="00733D4F" w:rsidRDefault="00733D4F" w:rsidP="004D2AC5">
      <w:pPr>
        <w:sectPr w:rsidR="00733D4F" w:rsidSect="00D505FF">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2932520" w14:textId="0FCBDDCD" w:rsidR="005A75DA" w:rsidRDefault="003D451B" w:rsidP="006645C2">
      <w:pPr>
        <w:pStyle w:val="a0"/>
      </w:pPr>
      <w:bookmarkStart w:id="71" w:name="_Toc120510968"/>
      <w:proofErr w:type="gramStart"/>
      <w:r w:rsidRPr="0084221D">
        <w:lastRenderedPageBreak/>
        <w:t>П</w:t>
      </w:r>
      <w:r w:rsidR="005A75DA" w:rsidRPr="0084221D">
        <w:t>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Pr="0084221D">
        <w:t>)</w:t>
      </w:r>
      <w:bookmarkEnd w:id="71"/>
      <w:proofErr w:type="gramEnd"/>
    </w:p>
    <w:p w14:paraId="270CED83" w14:textId="5989BD98" w:rsidR="00733D4F" w:rsidRDefault="005B4630" w:rsidP="00733D4F">
      <w:r w:rsidRPr="00C23218">
        <w:t xml:space="preserve">В таблице ниже представлен перспективный баланс водоснабжения </w:t>
      </w:r>
      <w:r>
        <w:t>МО «Зеленоградский муниципальный округ Калининградской области»</w:t>
      </w:r>
      <w:r w:rsidRPr="00C23218">
        <w:t>, основываясь на фактических данных и расчетных данных по потерям в сетях водоснабжения.</w:t>
      </w:r>
    </w:p>
    <w:p w14:paraId="51C8E24F" w14:textId="77777777" w:rsidR="005B4630" w:rsidRDefault="005B4630" w:rsidP="00733D4F"/>
    <w:p w14:paraId="33DD1115" w14:textId="143B4F3B" w:rsidR="005B4630" w:rsidRDefault="005B4630" w:rsidP="005B4630">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42</w:t>
      </w:r>
      <w:r w:rsidR="000B7E8F">
        <w:rPr>
          <w:noProof/>
        </w:rPr>
        <w:fldChar w:fldCharType="end"/>
      </w:r>
      <w:r>
        <w:t xml:space="preserve"> Перспективные балансы водоснабжения по МО «Зеленоградский муниципальный округ Калининградской области» до 2040 года</w:t>
      </w:r>
    </w:p>
    <w:tbl>
      <w:tblPr>
        <w:tblW w:w="5000" w:type="pct"/>
        <w:tblLook w:val="04A0" w:firstRow="1" w:lastRow="0" w:firstColumn="1" w:lastColumn="0" w:noHBand="0" w:noVBand="1"/>
      </w:tblPr>
      <w:tblGrid>
        <w:gridCol w:w="523"/>
        <w:gridCol w:w="2203"/>
        <w:gridCol w:w="908"/>
        <w:gridCol w:w="983"/>
        <w:gridCol w:w="983"/>
        <w:gridCol w:w="982"/>
        <w:gridCol w:w="982"/>
        <w:gridCol w:w="982"/>
        <w:gridCol w:w="982"/>
        <w:gridCol w:w="982"/>
        <w:gridCol w:w="982"/>
        <w:gridCol w:w="982"/>
        <w:gridCol w:w="982"/>
        <w:gridCol w:w="982"/>
        <w:gridCol w:w="982"/>
        <w:gridCol w:w="982"/>
        <w:gridCol w:w="987"/>
        <w:gridCol w:w="987"/>
        <w:gridCol w:w="987"/>
        <w:gridCol w:w="987"/>
        <w:gridCol w:w="987"/>
        <w:gridCol w:w="991"/>
      </w:tblGrid>
      <w:tr w:rsidR="005B4630" w:rsidRPr="005B4630" w14:paraId="6217206E" w14:textId="77777777" w:rsidTr="00C33198">
        <w:trPr>
          <w:trHeight w:val="340"/>
        </w:trPr>
        <w:tc>
          <w:tcPr>
            <w:tcW w:w="1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C40A6" w14:textId="6A68F499" w:rsidR="005B4630" w:rsidRPr="005B4630" w:rsidRDefault="005B4630" w:rsidP="00733D4F">
            <w:pPr>
              <w:ind w:firstLine="0"/>
              <w:jc w:val="center"/>
              <w:rPr>
                <w:rFonts w:eastAsia="Times New Roman" w:cs="Times New Roman"/>
                <w:b/>
                <w:color w:val="000000"/>
                <w:sz w:val="20"/>
                <w:szCs w:val="20"/>
                <w:lang w:eastAsia="ru-RU"/>
              </w:rPr>
            </w:pPr>
            <w:r w:rsidRPr="005B4630">
              <w:rPr>
                <w:rFonts w:eastAsia="Times New Roman" w:cs="Times New Roman"/>
                <w:b/>
                <w:color w:val="000000"/>
                <w:sz w:val="20"/>
                <w:szCs w:val="20"/>
                <w:lang w:eastAsia="ru-RU"/>
              </w:rPr>
              <w:t>№</w:t>
            </w:r>
          </w:p>
          <w:p w14:paraId="4C213B1E" w14:textId="02A907C8" w:rsidR="005B4630" w:rsidRPr="00733D4F" w:rsidRDefault="005B4630" w:rsidP="00733D4F">
            <w:pPr>
              <w:ind w:firstLine="0"/>
              <w:jc w:val="center"/>
              <w:rPr>
                <w:rFonts w:eastAsia="Times New Roman" w:cs="Times New Roman"/>
                <w:b/>
                <w:color w:val="000000"/>
                <w:sz w:val="20"/>
                <w:szCs w:val="20"/>
                <w:lang w:eastAsia="ru-RU"/>
              </w:rPr>
            </w:pPr>
            <w:proofErr w:type="gramStart"/>
            <w:r w:rsidRPr="00733D4F">
              <w:rPr>
                <w:rFonts w:eastAsia="Times New Roman" w:cs="Times New Roman"/>
                <w:b/>
                <w:color w:val="000000"/>
                <w:sz w:val="20"/>
                <w:szCs w:val="20"/>
                <w:lang w:eastAsia="ru-RU"/>
              </w:rPr>
              <w:t>п</w:t>
            </w:r>
            <w:proofErr w:type="gramEnd"/>
            <w:r w:rsidRPr="00733D4F">
              <w:rPr>
                <w:rFonts w:eastAsia="Times New Roman" w:cs="Times New Roman"/>
                <w:b/>
                <w:color w:val="000000"/>
                <w:sz w:val="20"/>
                <w:szCs w:val="20"/>
                <w:lang w:eastAsia="ru-RU"/>
              </w:rPr>
              <w:t>/п</w:t>
            </w:r>
          </w:p>
        </w:tc>
        <w:tc>
          <w:tcPr>
            <w:tcW w:w="4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E5BBD3" w14:textId="77777777" w:rsidR="005B4630" w:rsidRPr="00733D4F" w:rsidRDefault="005B4630"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Наименование</w:t>
            </w:r>
          </w:p>
        </w:tc>
        <w:tc>
          <w:tcPr>
            <w:tcW w:w="2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6363E5" w14:textId="77777777" w:rsidR="005B4630" w:rsidRPr="00733D4F" w:rsidRDefault="005B4630"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Ед. изм.</w:t>
            </w:r>
          </w:p>
        </w:tc>
        <w:tc>
          <w:tcPr>
            <w:tcW w:w="4186" w:type="pct"/>
            <w:gridSpan w:val="19"/>
            <w:tcBorders>
              <w:top w:val="single" w:sz="4" w:space="0" w:color="auto"/>
              <w:left w:val="nil"/>
              <w:bottom w:val="single" w:sz="4" w:space="0" w:color="auto"/>
              <w:right w:val="single" w:sz="4" w:space="0" w:color="auto"/>
            </w:tcBorders>
            <w:shd w:val="clear" w:color="auto" w:fill="auto"/>
            <w:vAlign w:val="center"/>
            <w:hideMark/>
          </w:tcPr>
          <w:p w14:paraId="5F307C22" w14:textId="51A2A2C8" w:rsidR="005B4630" w:rsidRPr="00733D4F" w:rsidRDefault="005B4630" w:rsidP="005B4630">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Значения по годам</w:t>
            </w:r>
          </w:p>
        </w:tc>
      </w:tr>
      <w:tr w:rsidR="005B4630" w:rsidRPr="005B4630" w14:paraId="78021535" w14:textId="77777777" w:rsidTr="00C33198">
        <w:trPr>
          <w:trHeight w:val="340"/>
        </w:trPr>
        <w:tc>
          <w:tcPr>
            <w:tcW w:w="117" w:type="pct"/>
            <w:vMerge/>
            <w:tcBorders>
              <w:top w:val="single" w:sz="4" w:space="0" w:color="auto"/>
              <w:left w:val="single" w:sz="4" w:space="0" w:color="auto"/>
              <w:bottom w:val="single" w:sz="4" w:space="0" w:color="auto"/>
              <w:right w:val="single" w:sz="4" w:space="0" w:color="auto"/>
            </w:tcBorders>
            <w:vAlign w:val="center"/>
            <w:hideMark/>
          </w:tcPr>
          <w:p w14:paraId="2C44145F" w14:textId="77777777" w:rsidR="00733D4F" w:rsidRPr="00733D4F" w:rsidRDefault="00733D4F" w:rsidP="00733D4F">
            <w:pPr>
              <w:ind w:firstLine="0"/>
              <w:jc w:val="left"/>
              <w:rPr>
                <w:rFonts w:eastAsia="Times New Roman" w:cs="Times New Roman"/>
                <w:b/>
                <w:color w:val="000000"/>
                <w:sz w:val="20"/>
                <w:szCs w:val="20"/>
                <w:lang w:eastAsia="ru-RU"/>
              </w:rPr>
            </w:pPr>
          </w:p>
        </w:tc>
        <w:tc>
          <w:tcPr>
            <w:tcW w:w="493" w:type="pct"/>
            <w:vMerge/>
            <w:tcBorders>
              <w:top w:val="single" w:sz="4" w:space="0" w:color="auto"/>
              <w:left w:val="single" w:sz="4" w:space="0" w:color="auto"/>
              <w:bottom w:val="single" w:sz="4" w:space="0" w:color="auto"/>
              <w:right w:val="single" w:sz="4" w:space="0" w:color="auto"/>
            </w:tcBorders>
            <w:vAlign w:val="center"/>
            <w:hideMark/>
          </w:tcPr>
          <w:p w14:paraId="4ACE5661" w14:textId="77777777" w:rsidR="00733D4F" w:rsidRPr="00733D4F" w:rsidRDefault="00733D4F" w:rsidP="00733D4F">
            <w:pPr>
              <w:ind w:firstLine="0"/>
              <w:jc w:val="left"/>
              <w:rPr>
                <w:rFonts w:eastAsia="Times New Roman" w:cs="Times New Roman"/>
                <w:b/>
                <w:color w:val="000000"/>
                <w:sz w:val="20"/>
                <w:szCs w:val="20"/>
                <w:lang w:eastAsia="ru-RU"/>
              </w:rPr>
            </w:pPr>
          </w:p>
        </w:tc>
        <w:tc>
          <w:tcPr>
            <w:tcW w:w="203" w:type="pct"/>
            <w:vMerge/>
            <w:tcBorders>
              <w:top w:val="single" w:sz="4" w:space="0" w:color="auto"/>
              <w:left w:val="single" w:sz="4" w:space="0" w:color="auto"/>
              <w:bottom w:val="single" w:sz="4" w:space="0" w:color="auto"/>
              <w:right w:val="single" w:sz="4" w:space="0" w:color="auto"/>
            </w:tcBorders>
            <w:vAlign w:val="center"/>
            <w:hideMark/>
          </w:tcPr>
          <w:p w14:paraId="68D4A738" w14:textId="77777777" w:rsidR="00733D4F" w:rsidRPr="00733D4F" w:rsidRDefault="00733D4F" w:rsidP="00733D4F">
            <w:pPr>
              <w:ind w:firstLine="0"/>
              <w:jc w:val="left"/>
              <w:rPr>
                <w:rFonts w:eastAsia="Times New Roman" w:cs="Times New Roman"/>
                <w:b/>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41200355"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2022</w:t>
            </w:r>
          </w:p>
        </w:tc>
        <w:tc>
          <w:tcPr>
            <w:tcW w:w="220" w:type="pct"/>
            <w:tcBorders>
              <w:top w:val="nil"/>
              <w:left w:val="nil"/>
              <w:bottom w:val="single" w:sz="4" w:space="0" w:color="auto"/>
              <w:right w:val="single" w:sz="4" w:space="0" w:color="auto"/>
            </w:tcBorders>
            <w:shd w:val="clear" w:color="auto" w:fill="auto"/>
            <w:noWrap/>
            <w:vAlign w:val="center"/>
            <w:hideMark/>
          </w:tcPr>
          <w:p w14:paraId="042CB49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2023</w:t>
            </w:r>
          </w:p>
        </w:tc>
        <w:tc>
          <w:tcPr>
            <w:tcW w:w="220" w:type="pct"/>
            <w:tcBorders>
              <w:top w:val="nil"/>
              <w:left w:val="nil"/>
              <w:bottom w:val="single" w:sz="4" w:space="0" w:color="auto"/>
              <w:right w:val="single" w:sz="4" w:space="0" w:color="auto"/>
            </w:tcBorders>
            <w:shd w:val="clear" w:color="auto" w:fill="auto"/>
            <w:noWrap/>
            <w:vAlign w:val="center"/>
            <w:hideMark/>
          </w:tcPr>
          <w:p w14:paraId="4219B19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2024</w:t>
            </w:r>
          </w:p>
        </w:tc>
        <w:tc>
          <w:tcPr>
            <w:tcW w:w="220" w:type="pct"/>
            <w:tcBorders>
              <w:top w:val="nil"/>
              <w:left w:val="nil"/>
              <w:bottom w:val="single" w:sz="4" w:space="0" w:color="auto"/>
              <w:right w:val="single" w:sz="4" w:space="0" w:color="auto"/>
            </w:tcBorders>
            <w:shd w:val="clear" w:color="auto" w:fill="auto"/>
            <w:noWrap/>
            <w:vAlign w:val="center"/>
            <w:hideMark/>
          </w:tcPr>
          <w:p w14:paraId="6EBFD848"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2025</w:t>
            </w:r>
          </w:p>
        </w:tc>
        <w:tc>
          <w:tcPr>
            <w:tcW w:w="220" w:type="pct"/>
            <w:tcBorders>
              <w:top w:val="nil"/>
              <w:left w:val="nil"/>
              <w:bottom w:val="single" w:sz="4" w:space="0" w:color="auto"/>
              <w:right w:val="single" w:sz="4" w:space="0" w:color="auto"/>
            </w:tcBorders>
            <w:shd w:val="clear" w:color="auto" w:fill="auto"/>
            <w:noWrap/>
            <w:vAlign w:val="center"/>
            <w:hideMark/>
          </w:tcPr>
          <w:p w14:paraId="50D932D9"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2026</w:t>
            </w:r>
          </w:p>
        </w:tc>
        <w:tc>
          <w:tcPr>
            <w:tcW w:w="220" w:type="pct"/>
            <w:tcBorders>
              <w:top w:val="nil"/>
              <w:left w:val="nil"/>
              <w:bottom w:val="single" w:sz="4" w:space="0" w:color="auto"/>
              <w:right w:val="single" w:sz="4" w:space="0" w:color="auto"/>
            </w:tcBorders>
            <w:shd w:val="clear" w:color="auto" w:fill="auto"/>
            <w:noWrap/>
            <w:vAlign w:val="center"/>
            <w:hideMark/>
          </w:tcPr>
          <w:p w14:paraId="37808FD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2027</w:t>
            </w:r>
          </w:p>
        </w:tc>
        <w:tc>
          <w:tcPr>
            <w:tcW w:w="220" w:type="pct"/>
            <w:tcBorders>
              <w:top w:val="nil"/>
              <w:left w:val="nil"/>
              <w:bottom w:val="single" w:sz="4" w:space="0" w:color="auto"/>
              <w:right w:val="single" w:sz="4" w:space="0" w:color="auto"/>
            </w:tcBorders>
            <w:shd w:val="clear" w:color="auto" w:fill="auto"/>
            <w:noWrap/>
            <w:vAlign w:val="center"/>
            <w:hideMark/>
          </w:tcPr>
          <w:p w14:paraId="5A1BF3B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2028</w:t>
            </w:r>
          </w:p>
        </w:tc>
        <w:tc>
          <w:tcPr>
            <w:tcW w:w="220" w:type="pct"/>
            <w:tcBorders>
              <w:top w:val="nil"/>
              <w:left w:val="nil"/>
              <w:bottom w:val="single" w:sz="4" w:space="0" w:color="auto"/>
              <w:right w:val="single" w:sz="4" w:space="0" w:color="auto"/>
            </w:tcBorders>
            <w:shd w:val="clear" w:color="auto" w:fill="auto"/>
            <w:noWrap/>
            <w:vAlign w:val="center"/>
            <w:hideMark/>
          </w:tcPr>
          <w:p w14:paraId="7D628D6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2029</w:t>
            </w:r>
          </w:p>
        </w:tc>
        <w:tc>
          <w:tcPr>
            <w:tcW w:w="220" w:type="pct"/>
            <w:tcBorders>
              <w:top w:val="nil"/>
              <w:left w:val="nil"/>
              <w:bottom w:val="single" w:sz="4" w:space="0" w:color="auto"/>
              <w:right w:val="single" w:sz="4" w:space="0" w:color="auto"/>
            </w:tcBorders>
            <w:shd w:val="clear" w:color="auto" w:fill="auto"/>
            <w:noWrap/>
            <w:vAlign w:val="center"/>
            <w:hideMark/>
          </w:tcPr>
          <w:p w14:paraId="48D85A6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2030</w:t>
            </w:r>
          </w:p>
        </w:tc>
        <w:tc>
          <w:tcPr>
            <w:tcW w:w="220" w:type="pct"/>
            <w:tcBorders>
              <w:top w:val="nil"/>
              <w:left w:val="nil"/>
              <w:bottom w:val="single" w:sz="4" w:space="0" w:color="auto"/>
              <w:right w:val="single" w:sz="4" w:space="0" w:color="auto"/>
            </w:tcBorders>
            <w:shd w:val="clear" w:color="auto" w:fill="auto"/>
            <w:noWrap/>
            <w:vAlign w:val="center"/>
            <w:hideMark/>
          </w:tcPr>
          <w:p w14:paraId="2F11DA8B"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2031</w:t>
            </w:r>
          </w:p>
        </w:tc>
        <w:tc>
          <w:tcPr>
            <w:tcW w:w="220" w:type="pct"/>
            <w:tcBorders>
              <w:top w:val="nil"/>
              <w:left w:val="nil"/>
              <w:bottom w:val="single" w:sz="4" w:space="0" w:color="auto"/>
              <w:right w:val="single" w:sz="4" w:space="0" w:color="auto"/>
            </w:tcBorders>
            <w:shd w:val="clear" w:color="auto" w:fill="auto"/>
            <w:noWrap/>
            <w:vAlign w:val="center"/>
            <w:hideMark/>
          </w:tcPr>
          <w:p w14:paraId="5AF9E34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2032</w:t>
            </w:r>
          </w:p>
        </w:tc>
        <w:tc>
          <w:tcPr>
            <w:tcW w:w="220" w:type="pct"/>
            <w:tcBorders>
              <w:top w:val="nil"/>
              <w:left w:val="nil"/>
              <w:bottom w:val="single" w:sz="4" w:space="0" w:color="auto"/>
              <w:right w:val="single" w:sz="4" w:space="0" w:color="auto"/>
            </w:tcBorders>
            <w:shd w:val="clear" w:color="auto" w:fill="auto"/>
            <w:noWrap/>
            <w:vAlign w:val="center"/>
            <w:hideMark/>
          </w:tcPr>
          <w:p w14:paraId="3F902FDF"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2033</w:t>
            </w:r>
          </w:p>
        </w:tc>
        <w:tc>
          <w:tcPr>
            <w:tcW w:w="220" w:type="pct"/>
            <w:tcBorders>
              <w:top w:val="nil"/>
              <w:left w:val="nil"/>
              <w:bottom w:val="single" w:sz="4" w:space="0" w:color="auto"/>
              <w:right w:val="single" w:sz="4" w:space="0" w:color="auto"/>
            </w:tcBorders>
            <w:shd w:val="clear" w:color="auto" w:fill="auto"/>
            <w:noWrap/>
            <w:vAlign w:val="center"/>
            <w:hideMark/>
          </w:tcPr>
          <w:p w14:paraId="19895023"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2034</w:t>
            </w:r>
          </w:p>
        </w:tc>
        <w:tc>
          <w:tcPr>
            <w:tcW w:w="221" w:type="pct"/>
            <w:tcBorders>
              <w:top w:val="nil"/>
              <w:left w:val="nil"/>
              <w:bottom w:val="single" w:sz="4" w:space="0" w:color="auto"/>
              <w:right w:val="single" w:sz="4" w:space="0" w:color="auto"/>
            </w:tcBorders>
            <w:shd w:val="clear" w:color="auto" w:fill="auto"/>
            <w:noWrap/>
            <w:vAlign w:val="center"/>
            <w:hideMark/>
          </w:tcPr>
          <w:p w14:paraId="43D40530"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2035</w:t>
            </w:r>
          </w:p>
        </w:tc>
        <w:tc>
          <w:tcPr>
            <w:tcW w:w="221" w:type="pct"/>
            <w:tcBorders>
              <w:top w:val="nil"/>
              <w:left w:val="nil"/>
              <w:bottom w:val="single" w:sz="4" w:space="0" w:color="auto"/>
              <w:right w:val="single" w:sz="4" w:space="0" w:color="auto"/>
            </w:tcBorders>
            <w:shd w:val="clear" w:color="auto" w:fill="auto"/>
            <w:noWrap/>
            <w:vAlign w:val="center"/>
            <w:hideMark/>
          </w:tcPr>
          <w:p w14:paraId="37D7DE4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2036</w:t>
            </w:r>
          </w:p>
        </w:tc>
        <w:tc>
          <w:tcPr>
            <w:tcW w:w="221" w:type="pct"/>
            <w:tcBorders>
              <w:top w:val="nil"/>
              <w:left w:val="nil"/>
              <w:bottom w:val="single" w:sz="4" w:space="0" w:color="auto"/>
              <w:right w:val="single" w:sz="4" w:space="0" w:color="auto"/>
            </w:tcBorders>
            <w:shd w:val="clear" w:color="auto" w:fill="auto"/>
            <w:noWrap/>
            <w:vAlign w:val="center"/>
            <w:hideMark/>
          </w:tcPr>
          <w:p w14:paraId="6F77FDF8"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2037</w:t>
            </w:r>
          </w:p>
        </w:tc>
        <w:tc>
          <w:tcPr>
            <w:tcW w:w="221" w:type="pct"/>
            <w:tcBorders>
              <w:top w:val="nil"/>
              <w:left w:val="nil"/>
              <w:bottom w:val="single" w:sz="4" w:space="0" w:color="auto"/>
              <w:right w:val="single" w:sz="4" w:space="0" w:color="auto"/>
            </w:tcBorders>
            <w:shd w:val="clear" w:color="auto" w:fill="auto"/>
            <w:noWrap/>
            <w:vAlign w:val="center"/>
            <w:hideMark/>
          </w:tcPr>
          <w:p w14:paraId="695716AA"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2038</w:t>
            </w:r>
          </w:p>
        </w:tc>
        <w:tc>
          <w:tcPr>
            <w:tcW w:w="221" w:type="pct"/>
            <w:tcBorders>
              <w:top w:val="nil"/>
              <w:left w:val="nil"/>
              <w:bottom w:val="single" w:sz="4" w:space="0" w:color="auto"/>
              <w:right w:val="single" w:sz="4" w:space="0" w:color="auto"/>
            </w:tcBorders>
            <w:shd w:val="clear" w:color="auto" w:fill="auto"/>
            <w:noWrap/>
            <w:vAlign w:val="center"/>
            <w:hideMark/>
          </w:tcPr>
          <w:p w14:paraId="4D0D767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2039</w:t>
            </w:r>
          </w:p>
        </w:tc>
        <w:tc>
          <w:tcPr>
            <w:tcW w:w="222" w:type="pct"/>
            <w:tcBorders>
              <w:top w:val="nil"/>
              <w:left w:val="nil"/>
              <w:bottom w:val="single" w:sz="4" w:space="0" w:color="auto"/>
              <w:right w:val="single" w:sz="4" w:space="0" w:color="auto"/>
            </w:tcBorders>
            <w:shd w:val="clear" w:color="auto" w:fill="auto"/>
            <w:noWrap/>
            <w:vAlign w:val="center"/>
            <w:hideMark/>
          </w:tcPr>
          <w:p w14:paraId="18866CA1"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2040</w:t>
            </w:r>
          </w:p>
        </w:tc>
      </w:tr>
      <w:tr w:rsidR="005B4630" w:rsidRPr="005B4630" w14:paraId="4205E309"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02F47F5B"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1</w:t>
            </w:r>
          </w:p>
        </w:tc>
        <w:tc>
          <w:tcPr>
            <w:tcW w:w="493" w:type="pct"/>
            <w:tcBorders>
              <w:top w:val="nil"/>
              <w:left w:val="nil"/>
              <w:bottom w:val="single" w:sz="4" w:space="0" w:color="auto"/>
              <w:right w:val="single" w:sz="4" w:space="0" w:color="auto"/>
            </w:tcBorders>
            <w:shd w:val="clear" w:color="auto" w:fill="auto"/>
            <w:vAlign w:val="center"/>
            <w:hideMark/>
          </w:tcPr>
          <w:p w14:paraId="78C66527" w14:textId="19DD044B" w:rsidR="00733D4F" w:rsidRPr="00733D4F" w:rsidRDefault="00733D4F" w:rsidP="005B4630">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 xml:space="preserve">Количество </w:t>
            </w:r>
            <w:r w:rsidR="005B4630">
              <w:rPr>
                <w:rFonts w:eastAsia="Times New Roman" w:cs="Times New Roman"/>
                <w:b/>
                <w:bCs/>
                <w:color w:val="000000"/>
                <w:sz w:val="20"/>
                <w:szCs w:val="20"/>
                <w:lang w:eastAsia="ru-RU"/>
              </w:rPr>
              <w:t>поднятой</w:t>
            </w:r>
            <w:r w:rsidRPr="00733D4F">
              <w:rPr>
                <w:rFonts w:eastAsia="Times New Roman" w:cs="Times New Roman"/>
                <w:b/>
                <w:bCs/>
                <w:color w:val="000000"/>
                <w:sz w:val="20"/>
                <w:szCs w:val="20"/>
                <w:lang w:eastAsia="ru-RU"/>
              </w:rPr>
              <w:t xml:space="preserve"> воды</w:t>
            </w:r>
          </w:p>
        </w:tc>
        <w:tc>
          <w:tcPr>
            <w:tcW w:w="2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23719E" w14:textId="69C1FB0C"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тыс.</w:t>
            </w:r>
            <w:r w:rsidR="005B4630">
              <w:rPr>
                <w:rFonts w:eastAsia="Times New Roman" w:cs="Times New Roman"/>
                <w:b/>
                <w:bCs/>
                <w:color w:val="000000"/>
                <w:sz w:val="20"/>
                <w:szCs w:val="20"/>
                <w:lang w:eastAsia="ru-RU"/>
              </w:rPr>
              <w:t xml:space="preserve"> </w:t>
            </w:r>
            <w:r w:rsidRPr="00733D4F">
              <w:rPr>
                <w:rFonts w:eastAsia="Times New Roman" w:cs="Times New Roman"/>
                <w:b/>
                <w:bCs/>
                <w:color w:val="000000"/>
                <w:sz w:val="20"/>
                <w:szCs w:val="20"/>
                <w:lang w:eastAsia="ru-RU"/>
              </w:rPr>
              <w:t>м3</w:t>
            </w:r>
          </w:p>
        </w:tc>
        <w:tc>
          <w:tcPr>
            <w:tcW w:w="220" w:type="pct"/>
            <w:tcBorders>
              <w:top w:val="nil"/>
              <w:left w:val="nil"/>
              <w:bottom w:val="single" w:sz="4" w:space="0" w:color="auto"/>
              <w:right w:val="single" w:sz="4" w:space="0" w:color="auto"/>
            </w:tcBorders>
            <w:shd w:val="clear" w:color="auto" w:fill="auto"/>
            <w:noWrap/>
            <w:vAlign w:val="center"/>
            <w:hideMark/>
          </w:tcPr>
          <w:p w14:paraId="60CAB342"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2849,1</w:t>
            </w:r>
          </w:p>
        </w:tc>
        <w:tc>
          <w:tcPr>
            <w:tcW w:w="220" w:type="pct"/>
            <w:tcBorders>
              <w:top w:val="nil"/>
              <w:left w:val="nil"/>
              <w:bottom w:val="single" w:sz="4" w:space="0" w:color="auto"/>
              <w:right w:val="single" w:sz="4" w:space="0" w:color="auto"/>
            </w:tcBorders>
            <w:shd w:val="clear" w:color="auto" w:fill="auto"/>
            <w:noWrap/>
            <w:vAlign w:val="center"/>
            <w:hideMark/>
          </w:tcPr>
          <w:p w14:paraId="5B4BC45D"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3186,4</w:t>
            </w:r>
          </w:p>
        </w:tc>
        <w:tc>
          <w:tcPr>
            <w:tcW w:w="220" w:type="pct"/>
            <w:tcBorders>
              <w:top w:val="nil"/>
              <w:left w:val="nil"/>
              <w:bottom w:val="single" w:sz="4" w:space="0" w:color="auto"/>
              <w:right w:val="single" w:sz="4" w:space="0" w:color="auto"/>
            </w:tcBorders>
            <w:shd w:val="clear" w:color="auto" w:fill="auto"/>
            <w:noWrap/>
            <w:vAlign w:val="center"/>
            <w:hideMark/>
          </w:tcPr>
          <w:p w14:paraId="04B91861"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3523,7</w:t>
            </w:r>
          </w:p>
        </w:tc>
        <w:tc>
          <w:tcPr>
            <w:tcW w:w="220" w:type="pct"/>
            <w:tcBorders>
              <w:top w:val="nil"/>
              <w:left w:val="nil"/>
              <w:bottom w:val="single" w:sz="4" w:space="0" w:color="auto"/>
              <w:right w:val="single" w:sz="4" w:space="0" w:color="auto"/>
            </w:tcBorders>
            <w:shd w:val="clear" w:color="auto" w:fill="auto"/>
            <w:noWrap/>
            <w:vAlign w:val="center"/>
            <w:hideMark/>
          </w:tcPr>
          <w:p w14:paraId="4BE8E6A1"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3861,0</w:t>
            </w:r>
          </w:p>
        </w:tc>
        <w:tc>
          <w:tcPr>
            <w:tcW w:w="220" w:type="pct"/>
            <w:tcBorders>
              <w:top w:val="nil"/>
              <w:left w:val="nil"/>
              <w:bottom w:val="single" w:sz="4" w:space="0" w:color="auto"/>
              <w:right w:val="single" w:sz="4" w:space="0" w:color="auto"/>
            </w:tcBorders>
            <w:shd w:val="clear" w:color="auto" w:fill="auto"/>
            <w:noWrap/>
            <w:vAlign w:val="center"/>
            <w:hideMark/>
          </w:tcPr>
          <w:p w14:paraId="40E47A77"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4198,3</w:t>
            </w:r>
          </w:p>
        </w:tc>
        <w:tc>
          <w:tcPr>
            <w:tcW w:w="220" w:type="pct"/>
            <w:tcBorders>
              <w:top w:val="nil"/>
              <w:left w:val="nil"/>
              <w:bottom w:val="single" w:sz="4" w:space="0" w:color="auto"/>
              <w:right w:val="single" w:sz="4" w:space="0" w:color="auto"/>
            </w:tcBorders>
            <w:shd w:val="clear" w:color="auto" w:fill="auto"/>
            <w:noWrap/>
            <w:vAlign w:val="center"/>
            <w:hideMark/>
          </w:tcPr>
          <w:p w14:paraId="183B081E"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4535,6</w:t>
            </w:r>
          </w:p>
        </w:tc>
        <w:tc>
          <w:tcPr>
            <w:tcW w:w="220" w:type="pct"/>
            <w:tcBorders>
              <w:top w:val="nil"/>
              <w:left w:val="nil"/>
              <w:bottom w:val="single" w:sz="4" w:space="0" w:color="auto"/>
              <w:right w:val="single" w:sz="4" w:space="0" w:color="auto"/>
            </w:tcBorders>
            <w:shd w:val="clear" w:color="auto" w:fill="auto"/>
            <w:noWrap/>
            <w:vAlign w:val="center"/>
            <w:hideMark/>
          </w:tcPr>
          <w:p w14:paraId="2BB3150E"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4872,9</w:t>
            </w:r>
          </w:p>
        </w:tc>
        <w:tc>
          <w:tcPr>
            <w:tcW w:w="220" w:type="pct"/>
            <w:tcBorders>
              <w:top w:val="nil"/>
              <w:left w:val="nil"/>
              <w:bottom w:val="single" w:sz="4" w:space="0" w:color="auto"/>
              <w:right w:val="single" w:sz="4" w:space="0" w:color="auto"/>
            </w:tcBorders>
            <w:shd w:val="clear" w:color="auto" w:fill="auto"/>
            <w:noWrap/>
            <w:vAlign w:val="center"/>
            <w:hideMark/>
          </w:tcPr>
          <w:p w14:paraId="103B8FBB"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5210,2</w:t>
            </w:r>
          </w:p>
        </w:tc>
        <w:tc>
          <w:tcPr>
            <w:tcW w:w="220" w:type="pct"/>
            <w:tcBorders>
              <w:top w:val="nil"/>
              <w:left w:val="nil"/>
              <w:bottom w:val="single" w:sz="4" w:space="0" w:color="auto"/>
              <w:right w:val="single" w:sz="4" w:space="0" w:color="auto"/>
            </w:tcBorders>
            <w:shd w:val="clear" w:color="auto" w:fill="auto"/>
            <w:noWrap/>
            <w:vAlign w:val="center"/>
            <w:hideMark/>
          </w:tcPr>
          <w:p w14:paraId="5805C403"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5547,5</w:t>
            </w:r>
          </w:p>
        </w:tc>
        <w:tc>
          <w:tcPr>
            <w:tcW w:w="220" w:type="pct"/>
            <w:tcBorders>
              <w:top w:val="nil"/>
              <w:left w:val="nil"/>
              <w:bottom w:val="single" w:sz="4" w:space="0" w:color="auto"/>
              <w:right w:val="single" w:sz="4" w:space="0" w:color="auto"/>
            </w:tcBorders>
            <w:shd w:val="clear" w:color="auto" w:fill="auto"/>
            <w:noWrap/>
            <w:vAlign w:val="center"/>
            <w:hideMark/>
          </w:tcPr>
          <w:p w14:paraId="703D8113"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5705,5</w:t>
            </w:r>
          </w:p>
        </w:tc>
        <w:tc>
          <w:tcPr>
            <w:tcW w:w="220" w:type="pct"/>
            <w:tcBorders>
              <w:top w:val="nil"/>
              <w:left w:val="nil"/>
              <w:bottom w:val="single" w:sz="4" w:space="0" w:color="auto"/>
              <w:right w:val="single" w:sz="4" w:space="0" w:color="auto"/>
            </w:tcBorders>
            <w:shd w:val="clear" w:color="auto" w:fill="auto"/>
            <w:noWrap/>
            <w:vAlign w:val="center"/>
            <w:hideMark/>
          </w:tcPr>
          <w:p w14:paraId="028DBBE1"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5863,5</w:t>
            </w:r>
          </w:p>
        </w:tc>
        <w:tc>
          <w:tcPr>
            <w:tcW w:w="220" w:type="pct"/>
            <w:tcBorders>
              <w:top w:val="nil"/>
              <w:left w:val="nil"/>
              <w:bottom w:val="single" w:sz="4" w:space="0" w:color="auto"/>
              <w:right w:val="single" w:sz="4" w:space="0" w:color="auto"/>
            </w:tcBorders>
            <w:shd w:val="clear" w:color="auto" w:fill="auto"/>
            <w:noWrap/>
            <w:vAlign w:val="center"/>
            <w:hideMark/>
          </w:tcPr>
          <w:p w14:paraId="126D5187"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6021,5</w:t>
            </w:r>
          </w:p>
        </w:tc>
        <w:tc>
          <w:tcPr>
            <w:tcW w:w="220" w:type="pct"/>
            <w:tcBorders>
              <w:top w:val="nil"/>
              <w:left w:val="nil"/>
              <w:bottom w:val="single" w:sz="4" w:space="0" w:color="auto"/>
              <w:right w:val="single" w:sz="4" w:space="0" w:color="auto"/>
            </w:tcBorders>
            <w:shd w:val="clear" w:color="auto" w:fill="auto"/>
            <w:noWrap/>
            <w:vAlign w:val="center"/>
            <w:hideMark/>
          </w:tcPr>
          <w:p w14:paraId="06DD50A9"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6179,5</w:t>
            </w:r>
          </w:p>
        </w:tc>
        <w:tc>
          <w:tcPr>
            <w:tcW w:w="221" w:type="pct"/>
            <w:tcBorders>
              <w:top w:val="nil"/>
              <w:left w:val="nil"/>
              <w:bottom w:val="single" w:sz="4" w:space="0" w:color="auto"/>
              <w:right w:val="single" w:sz="4" w:space="0" w:color="auto"/>
            </w:tcBorders>
            <w:shd w:val="clear" w:color="auto" w:fill="auto"/>
            <w:noWrap/>
            <w:vAlign w:val="center"/>
            <w:hideMark/>
          </w:tcPr>
          <w:p w14:paraId="736C18BE"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6337,5</w:t>
            </w:r>
          </w:p>
        </w:tc>
        <w:tc>
          <w:tcPr>
            <w:tcW w:w="221" w:type="pct"/>
            <w:tcBorders>
              <w:top w:val="nil"/>
              <w:left w:val="nil"/>
              <w:bottom w:val="single" w:sz="4" w:space="0" w:color="auto"/>
              <w:right w:val="single" w:sz="4" w:space="0" w:color="auto"/>
            </w:tcBorders>
            <w:shd w:val="clear" w:color="auto" w:fill="auto"/>
            <w:noWrap/>
            <w:vAlign w:val="center"/>
            <w:hideMark/>
          </w:tcPr>
          <w:p w14:paraId="14FE177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6495,5</w:t>
            </w:r>
          </w:p>
        </w:tc>
        <w:tc>
          <w:tcPr>
            <w:tcW w:w="221" w:type="pct"/>
            <w:tcBorders>
              <w:top w:val="nil"/>
              <w:left w:val="nil"/>
              <w:bottom w:val="single" w:sz="4" w:space="0" w:color="auto"/>
              <w:right w:val="single" w:sz="4" w:space="0" w:color="auto"/>
            </w:tcBorders>
            <w:shd w:val="clear" w:color="auto" w:fill="auto"/>
            <w:noWrap/>
            <w:vAlign w:val="center"/>
            <w:hideMark/>
          </w:tcPr>
          <w:p w14:paraId="72D67C4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6653,4</w:t>
            </w:r>
          </w:p>
        </w:tc>
        <w:tc>
          <w:tcPr>
            <w:tcW w:w="221" w:type="pct"/>
            <w:tcBorders>
              <w:top w:val="nil"/>
              <w:left w:val="nil"/>
              <w:bottom w:val="single" w:sz="4" w:space="0" w:color="auto"/>
              <w:right w:val="single" w:sz="4" w:space="0" w:color="auto"/>
            </w:tcBorders>
            <w:shd w:val="clear" w:color="auto" w:fill="auto"/>
            <w:noWrap/>
            <w:vAlign w:val="center"/>
            <w:hideMark/>
          </w:tcPr>
          <w:p w14:paraId="296B9AE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6811,4</w:t>
            </w:r>
          </w:p>
        </w:tc>
        <w:tc>
          <w:tcPr>
            <w:tcW w:w="221" w:type="pct"/>
            <w:tcBorders>
              <w:top w:val="nil"/>
              <w:left w:val="nil"/>
              <w:bottom w:val="single" w:sz="4" w:space="0" w:color="auto"/>
              <w:right w:val="single" w:sz="4" w:space="0" w:color="auto"/>
            </w:tcBorders>
            <w:shd w:val="clear" w:color="auto" w:fill="auto"/>
            <w:noWrap/>
            <w:vAlign w:val="center"/>
            <w:hideMark/>
          </w:tcPr>
          <w:p w14:paraId="2022260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6969,4</w:t>
            </w:r>
          </w:p>
        </w:tc>
        <w:tc>
          <w:tcPr>
            <w:tcW w:w="222" w:type="pct"/>
            <w:tcBorders>
              <w:top w:val="nil"/>
              <w:left w:val="nil"/>
              <w:bottom w:val="single" w:sz="4" w:space="0" w:color="auto"/>
              <w:right w:val="single" w:sz="4" w:space="0" w:color="auto"/>
            </w:tcBorders>
            <w:shd w:val="clear" w:color="auto" w:fill="auto"/>
            <w:noWrap/>
            <w:vAlign w:val="center"/>
            <w:hideMark/>
          </w:tcPr>
          <w:p w14:paraId="59197E0F"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7127,4</w:t>
            </w:r>
          </w:p>
        </w:tc>
      </w:tr>
      <w:tr w:rsidR="005B4630" w:rsidRPr="005B4630" w14:paraId="00F04123"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76E3A51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 1.1</w:t>
            </w:r>
          </w:p>
        </w:tc>
        <w:tc>
          <w:tcPr>
            <w:tcW w:w="493" w:type="pct"/>
            <w:tcBorders>
              <w:top w:val="nil"/>
              <w:left w:val="nil"/>
              <w:bottom w:val="single" w:sz="4" w:space="0" w:color="auto"/>
              <w:right w:val="single" w:sz="4" w:space="0" w:color="auto"/>
            </w:tcBorders>
            <w:shd w:val="clear" w:color="auto" w:fill="auto"/>
            <w:vAlign w:val="center"/>
            <w:hideMark/>
          </w:tcPr>
          <w:p w14:paraId="16412E83" w14:textId="348AED20" w:rsidR="00733D4F" w:rsidRPr="00733D4F" w:rsidRDefault="005B4630" w:rsidP="005B463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 зоне ООО «</w:t>
            </w:r>
            <w:r w:rsidR="00733D4F" w:rsidRPr="00733D4F">
              <w:rPr>
                <w:rFonts w:eastAsia="Times New Roman" w:cs="Times New Roman"/>
                <w:color w:val="000000"/>
                <w:sz w:val="20"/>
                <w:szCs w:val="20"/>
                <w:lang w:eastAsia="ru-RU"/>
              </w:rPr>
              <w:t>Водосна</w:t>
            </w:r>
            <w:r w:rsidRPr="005B4630">
              <w:rPr>
                <w:rFonts w:eastAsia="Times New Roman" w:cs="Times New Roman"/>
                <w:color w:val="000000"/>
                <w:sz w:val="20"/>
                <w:szCs w:val="20"/>
                <w:lang w:eastAsia="ru-RU"/>
              </w:rPr>
              <w:t>б</w:t>
            </w:r>
            <w:r>
              <w:rPr>
                <w:rFonts w:eastAsia="Times New Roman" w:cs="Times New Roman"/>
                <w:color w:val="000000"/>
                <w:sz w:val="20"/>
                <w:szCs w:val="20"/>
                <w:lang w:eastAsia="ru-RU"/>
              </w:rPr>
              <w:t>жение»</w:t>
            </w:r>
          </w:p>
        </w:tc>
        <w:tc>
          <w:tcPr>
            <w:tcW w:w="203" w:type="pct"/>
            <w:vMerge/>
            <w:tcBorders>
              <w:top w:val="nil"/>
              <w:left w:val="single" w:sz="4" w:space="0" w:color="auto"/>
              <w:bottom w:val="single" w:sz="4" w:space="0" w:color="auto"/>
              <w:right w:val="single" w:sz="4" w:space="0" w:color="auto"/>
            </w:tcBorders>
            <w:vAlign w:val="center"/>
            <w:hideMark/>
          </w:tcPr>
          <w:p w14:paraId="5DA21242"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DA3506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1977,5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6D517FB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2125,5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6A9DCE6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2273,5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4303F20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2421,5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0967C6C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2569,5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6D40FBB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2717,5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71062D6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2865,5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15093EB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3013,5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1EB781B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3161,5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00F7384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3309,5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2736882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3457,5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72123F3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3605,5</w:t>
            </w:r>
          </w:p>
        </w:tc>
        <w:tc>
          <w:tcPr>
            <w:tcW w:w="220" w:type="pct"/>
            <w:tcBorders>
              <w:top w:val="single" w:sz="8" w:space="0" w:color="auto"/>
              <w:left w:val="nil"/>
              <w:bottom w:val="single" w:sz="8" w:space="0" w:color="auto"/>
              <w:right w:val="single" w:sz="8" w:space="0" w:color="auto"/>
            </w:tcBorders>
            <w:shd w:val="clear" w:color="auto" w:fill="auto"/>
            <w:noWrap/>
            <w:vAlign w:val="center"/>
            <w:hideMark/>
          </w:tcPr>
          <w:p w14:paraId="41113BA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3753,5</w:t>
            </w:r>
          </w:p>
        </w:tc>
        <w:tc>
          <w:tcPr>
            <w:tcW w:w="221" w:type="pct"/>
            <w:tcBorders>
              <w:top w:val="single" w:sz="8" w:space="0" w:color="auto"/>
              <w:left w:val="nil"/>
              <w:bottom w:val="single" w:sz="8" w:space="0" w:color="auto"/>
              <w:right w:val="single" w:sz="8" w:space="0" w:color="auto"/>
            </w:tcBorders>
            <w:shd w:val="clear" w:color="auto" w:fill="auto"/>
            <w:noWrap/>
            <w:vAlign w:val="center"/>
            <w:hideMark/>
          </w:tcPr>
          <w:p w14:paraId="4D29425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3901,5</w:t>
            </w:r>
          </w:p>
        </w:tc>
        <w:tc>
          <w:tcPr>
            <w:tcW w:w="221" w:type="pct"/>
            <w:tcBorders>
              <w:top w:val="single" w:sz="8" w:space="0" w:color="auto"/>
              <w:left w:val="nil"/>
              <w:bottom w:val="single" w:sz="8" w:space="0" w:color="auto"/>
              <w:right w:val="single" w:sz="8" w:space="0" w:color="auto"/>
            </w:tcBorders>
            <w:shd w:val="clear" w:color="auto" w:fill="auto"/>
            <w:noWrap/>
            <w:vAlign w:val="center"/>
            <w:hideMark/>
          </w:tcPr>
          <w:p w14:paraId="42E3D07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4049,5</w:t>
            </w:r>
          </w:p>
        </w:tc>
        <w:tc>
          <w:tcPr>
            <w:tcW w:w="221" w:type="pct"/>
            <w:tcBorders>
              <w:top w:val="single" w:sz="8" w:space="0" w:color="auto"/>
              <w:left w:val="nil"/>
              <w:bottom w:val="single" w:sz="8" w:space="0" w:color="auto"/>
              <w:right w:val="single" w:sz="8" w:space="0" w:color="auto"/>
            </w:tcBorders>
            <w:shd w:val="clear" w:color="auto" w:fill="auto"/>
            <w:noWrap/>
            <w:vAlign w:val="center"/>
            <w:hideMark/>
          </w:tcPr>
          <w:p w14:paraId="38C02CA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4197,5</w:t>
            </w:r>
          </w:p>
        </w:tc>
        <w:tc>
          <w:tcPr>
            <w:tcW w:w="221" w:type="pct"/>
            <w:tcBorders>
              <w:top w:val="single" w:sz="8" w:space="0" w:color="auto"/>
              <w:left w:val="nil"/>
              <w:bottom w:val="single" w:sz="8" w:space="0" w:color="auto"/>
              <w:right w:val="single" w:sz="8" w:space="0" w:color="auto"/>
            </w:tcBorders>
            <w:shd w:val="clear" w:color="auto" w:fill="auto"/>
            <w:noWrap/>
            <w:vAlign w:val="center"/>
            <w:hideMark/>
          </w:tcPr>
          <w:p w14:paraId="3F7F00C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4345,5</w:t>
            </w:r>
          </w:p>
        </w:tc>
        <w:tc>
          <w:tcPr>
            <w:tcW w:w="221" w:type="pct"/>
            <w:tcBorders>
              <w:top w:val="single" w:sz="8" w:space="0" w:color="auto"/>
              <w:left w:val="nil"/>
              <w:bottom w:val="single" w:sz="8" w:space="0" w:color="auto"/>
              <w:right w:val="single" w:sz="8" w:space="0" w:color="auto"/>
            </w:tcBorders>
            <w:shd w:val="clear" w:color="auto" w:fill="auto"/>
            <w:noWrap/>
            <w:vAlign w:val="center"/>
            <w:hideMark/>
          </w:tcPr>
          <w:p w14:paraId="064EA06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4493,5</w:t>
            </w:r>
          </w:p>
        </w:tc>
        <w:tc>
          <w:tcPr>
            <w:tcW w:w="222" w:type="pct"/>
            <w:tcBorders>
              <w:top w:val="single" w:sz="8" w:space="0" w:color="auto"/>
              <w:left w:val="nil"/>
              <w:bottom w:val="single" w:sz="8" w:space="0" w:color="auto"/>
              <w:right w:val="single" w:sz="8" w:space="0" w:color="auto"/>
            </w:tcBorders>
            <w:shd w:val="clear" w:color="auto" w:fill="auto"/>
            <w:noWrap/>
            <w:vAlign w:val="center"/>
            <w:hideMark/>
          </w:tcPr>
          <w:p w14:paraId="116C406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4641,5</w:t>
            </w:r>
          </w:p>
        </w:tc>
      </w:tr>
      <w:tr w:rsidR="00C33198" w:rsidRPr="005B4630" w14:paraId="60D865D7"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1BFF7D49" w14:textId="77777777" w:rsidR="00C33198" w:rsidRPr="00733D4F" w:rsidRDefault="00C33198" w:rsidP="00C33198">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 1.2</w:t>
            </w:r>
          </w:p>
        </w:tc>
        <w:tc>
          <w:tcPr>
            <w:tcW w:w="493" w:type="pct"/>
            <w:tcBorders>
              <w:top w:val="nil"/>
              <w:left w:val="nil"/>
              <w:bottom w:val="single" w:sz="4" w:space="0" w:color="auto"/>
              <w:right w:val="single" w:sz="4" w:space="0" w:color="auto"/>
            </w:tcBorders>
            <w:shd w:val="clear" w:color="auto" w:fill="auto"/>
            <w:vAlign w:val="center"/>
            <w:hideMark/>
          </w:tcPr>
          <w:p w14:paraId="33761B62" w14:textId="23472C42" w:rsidR="00C33198" w:rsidRPr="00733D4F" w:rsidRDefault="00C33198" w:rsidP="00C33198">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 xml:space="preserve">в </w:t>
            </w:r>
            <w:r>
              <w:rPr>
                <w:rFonts w:eastAsia="Times New Roman" w:cs="Times New Roman"/>
                <w:color w:val="000000"/>
                <w:sz w:val="20"/>
                <w:szCs w:val="20"/>
                <w:lang w:eastAsia="ru-RU"/>
              </w:rPr>
              <w:t>зонах МКП «Водоканал ЗМО»</w:t>
            </w:r>
          </w:p>
        </w:tc>
        <w:tc>
          <w:tcPr>
            <w:tcW w:w="203" w:type="pct"/>
            <w:vMerge/>
            <w:tcBorders>
              <w:top w:val="nil"/>
              <w:left w:val="single" w:sz="4" w:space="0" w:color="auto"/>
              <w:bottom w:val="single" w:sz="4" w:space="0" w:color="auto"/>
              <w:right w:val="single" w:sz="4" w:space="0" w:color="auto"/>
            </w:tcBorders>
            <w:vAlign w:val="center"/>
            <w:hideMark/>
          </w:tcPr>
          <w:p w14:paraId="550556FB" w14:textId="77777777" w:rsidR="00C33198" w:rsidRPr="00733D4F" w:rsidRDefault="00C33198" w:rsidP="00C33198">
            <w:pPr>
              <w:ind w:firstLine="0"/>
              <w:jc w:val="left"/>
              <w:rPr>
                <w:rFonts w:eastAsia="Times New Roman" w:cs="Times New Roman"/>
                <w:b/>
                <w:bCs/>
                <w:color w:val="000000"/>
                <w:sz w:val="20"/>
                <w:szCs w:val="20"/>
                <w:lang w:eastAsia="ru-RU"/>
              </w:rPr>
            </w:pP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48E6AB3F" w14:textId="594B8468"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776,9</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544459C4" w14:textId="0591FDDC"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865,2</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5D3491C9" w14:textId="2D77F37A"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953,5</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44C9C734" w14:textId="20F5133C"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1041,7</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0BEBE10C" w14:textId="2A6BDC2B"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1130,0</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732543F3" w14:textId="5E81A807"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1218,3</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77ACC320" w14:textId="43CABB27"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1306,5</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39C69A96" w14:textId="23B60D6F"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1394,8</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13253EFE" w14:textId="7633C689"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1483,1</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16EE493A" w14:textId="30A0B5D4"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1571,4</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4E7BFD54" w14:textId="76925E27"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1659,6</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05B24F65" w14:textId="06893D5F"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1747,9</w:t>
            </w:r>
          </w:p>
        </w:tc>
        <w:tc>
          <w:tcPr>
            <w:tcW w:w="220" w:type="pct"/>
            <w:tcBorders>
              <w:top w:val="single" w:sz="4" w:space="0" w:color="auto"/>
              <w:left w:val="nil"/>
              <w:bottom w:val="single" w:sz="4" w:space="0" w:color="auto"/>
              <w:right w:val="single" w:sz="4" w:space="0" w:color="auto"/>
            </w:tcBorders>
            <w:shd w:val="clear" w:color="auto" w:fill="auto"/>
            <w:noWrap/>
            <w:vAlign w:val="center"/>
            <w:hideMark/>
          </w:tcPr>
          <w:p w14:paraId="249C7AEF" w14:textId="68092D0F"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1836,2</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2224E0DE" w14:textId="3694A899"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1924,5</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7BD36768" w14:textId="37C566A9"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2012,7</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7832FAE9" w14:textId="406C48F2"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2101,0</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56D0BFD8" w14:textId="047EAEA9"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2189,3</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14:paraId="215C9D68" w14:textId="7C1FB092"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2277,5</w:t>
            </w:r>
          </w:p>
        </w:tc>
        <w:tc>
          <w:tcPr>
            <w:tcW w:w="222" w:type="pct"/>
            <w:tcBorders>
              <w:top w:val="single" w:sz="4" w:space="0" w:color="auto"/>
              <w:left w:val="nil"/>
              <w:bottom w:val="single" w:sz="4" w:space="0" w:color="auto"/>
              <w:right w:val="single" w:sz="4" w:space="0" w:color="auto"/>
            </w:tcBorders>
            <w:shd w:val="clear" w:color="auto" w:fill="auto"/>
            <w:noWrap/>
            <w:vAlign w:val="center"/>
            <w:hideMark/>
          </w:tcPr>
          <w:p w14:paraId="790F73BF" w14:textId="4B558796" w:rsidR="00C33198" w:rsidRPr="00C33198" w:rsidRDefault="00C33198" w:rsidP="00C33198">
            <w:pPr>
              <w:ind w:firstLine="0"/>
              <w:jc w:val="center"/>
              <w:rPr>
                <w:rFonts w:eastAsia="Times New Roman" w:cs="Times New Roman"/>
                <w:color w:val="000000"/>
                <w:sz w:val="20"/>
                <w:szCs w:val="20"/>
                <w:lang w:eastAsia="ru-RU"/>
              </w:rPr>
            </w:pPr>
            <w:r w:rsidRPr="00C33198">
              <w:rPr>
                <w:rFonts w:cs="Times New Roman"/>
                <w:color w:val="000000"/>
                <w:sz w:val="20"/>
                <w:szCs w:val="20"/>
              </w:rPr>
              <w:t>2365,8</w:t>
            </w:r>
          </w:p>
        </w:tc>
      </w:tr>
      <w:tr w:rsidR="005B4630" w:rsidRPr="005B4630" w14:paraId="5204AC89"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68C7C1E5" w14:textId="72F8C77C" w:rsidR="00733D4F" w:rsidRPr="00733D4F" w:rsidRDefault="005B4630" w:rsidP="00733D4F">
            <w:pPr>
              <w:ind w:firstLine="0"/>
              <w:jc w:val="center"/>
              <w:rPr>
                <w:rFonts w:eastAsia="Times New Roman" w:cs="Times New Roman"/>
                <w:color w:val="000000"/>
                <w:sz w:val="20"/>
                <w:szCs w:val="20"/>
                <w:lang w:eastAsia="ru-RU"/>
              </w:rPr>
            </w:pPr>
            <w:r w:rsidRPr="005B4630">
              <w:rPr>
                <w:rFonts w:eastAsia="Times New Roman" w:cs="Times New Roman"/>
                <w:color w:val="000000"/>
                <w:sz w:val="20"/>
                <w:szCs w:val="20"/>
                <w:lang w:eastAsia="ru-RU"/>
              </w:rPr>
              <w:t>1.3</w:t>
            </w:r>
          </w:p>
        </w:tc>
        <w:tc>
          <w:tcPr>
            <w:tcW w:w="493" w:type="pct"/>
            <w:tcBorders>
              <w:top w:val="nil"/>
              <w:left w:val="nil"/>
              <w:bottom w:val="single" w:sz="4" w:space="0" w:color="auto"/>
              <w:right w:val="single" w:sz="4" w:space="0" w:color="auto"/>
            </w:tcBorders>
            <w:shd w:val="clear" w:color="auto" w:fill="auto"/>
            <w:vAlign w:val="center"/>
            <w:hideMark/>
          </w:tcPr>
          <w:p w14:paraId="5266516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в зоне ООО «Специализированный застройщик «Еврострой Инвест»</w:t>
            </w:r>
          </w:p>
        </w:tc>
        <w:tc>
          <w:tcPr>
            <w:tcW w:w="203" w:type="pct"/>
            <w:vMerge/>
            <w:tcBorders>
              <w:top w:val="nil"/>
              <w:left w:val="single" w:sz="4" w:space="0" w:color="auto"/>
              <w:bottom w:val="single" w:sz="4" w:space="0" w:color="auto"/>
              <w:right w:val="single" w:sz="4" w:space="0" w:color="auto"/>
            </w:tcBorders>
            <w:vAlign w:val="center"/>
            <w:hideMark/>
          </w:tcPr>
          <w:p w14:paraId="3A4D7C6A"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vAlign w:val="center"/>
            <w:hideMark/>
          </w:tcPr>
          <w:p w14:paraId="49AAB77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Calibri" w:cs="Times New Roman"/>
                <w:color w:val="000000"/>
                <w:sz w:val="20"/>
                <w:szCs w:val="20"/>
                <w:lang w:eastAsia="ru-RU"/>
              </w:rPr>
              <w:t>94,6</w:t>
            </w:r>
          </w:p>
        </w:tc>
        <w:tc>
          <w:tcPr>
            <w:tcW w:w="220" w:type="pct"/>
            <w:tcBorders>
              <w:top w:val="nil"/>
              <w:left w:val="nil"/>
              <w:bottom w:val="single" w:sz="4" w:space="0" w:color="auto"/>
              <w:right w:val="single" w:sz="4" w:space="0" w:color="auto"/>
            </w:tcBorders>
            <w:shd w:val="clear" w:color="auto" w:fill="auto"/>
            <w:noWrap/>
            <w:vAlign w:val="center"/>
            <w:hideMark/>
          </w:tcPr>
          <w:p w14:paraId="354E0D1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105,0</w:t>
            </w:r>
          </w:p>
        </w:tc>
        <w:tc>
          <w:tcPr>
            <w:tcW w:w="220" w:type="pct"/>
            <w:tcBorders>
              <w:top w:val="nil"/>
              <w:left w:val="nil"/>
              <w:bottom w:val="single" w:sz="4" w:space="0" w:color="auto"/>
              <w:right w:val="single" w:sz="4" w:space="0" w:color="auto"/>
            </w:tcBorders>
            <w:shd w:val="clear" w:color="auto" w:fill="auto"/>
            <w:noWrap/>
            <w:vAlign w:val="center"/>
            <w:hideMark/>
          </w:tcPr>
          <w:p w14:paraId="0E597E5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1A512FB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37A0645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1F35FD7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7549062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0D7F1803"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5FC8E3F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38DE290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3DD921D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4DF46B0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34BAECA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02154E83"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06719F8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5001D0C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70B2CE0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1697B7F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2" w:type="pct"/>
            <w:tcBorders>
              <w:top w:val="nil"/>
              <w:left w:val="nil"/>
              <w:bottom w:val="single" w:sz="4" w:space="0" w:color="auto"/>
              <w:right w:val="single" w:sz="4" w:space="0" w:color="auto"/>
            </w:tcBorders>
            <w:shd w:val="clear" w:color="auto" w:fill="auto"/>
            <w:noWrap/>
            <w:vAlign w:val="center"/>
            <w:hideMark/>
          </w:tcPr>
          <w:p w14:paraId="557A5B1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r>
      <w:tr w:rsidR="005B4630" w:rsidRPr="005B4630" w14:paraId="588609A2"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185BEC4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w:t>
            </w:r>
          </w:p>
        </w:tc>
        <w:tc>
          <w:tcPr>
            <w:tcW w:w="493" w:type="pct"/>
            <w:tcBorders>
              <w:top w:val="nil"/>
              <w:left w:val="nil"/>
              <w:bottom w:val="single" w:sz="4" w:space="0" w:color="auto"/>
              <w:right w:val="single" w:sz="4" w:space="0" w:color="auto"/>
            </w:tcBorders>
            <w:shd w:val="clear" w:color="auto" w:fill="auto"/>
            <w:vAlign w:val="center"/>
            <w:hideMark/>
          </w:tcPr>
          <w:p w14:paraId="1984E200"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Затраты на собственные нужды</w:t>
            </w:r>
          </w:p>
        </w:tc>
        <w:tc>
          <w:tcPr>
            <w:tcW w:w="203" w:type="pct"/>
            <w:vMerge/>
            <w:tcBorders>
              <w:top w:val="nil"/>
              <w:left w:val="single" w:sz="4" w:space="0" w:color="auto"/>
              <w:bottom w:val="single" w:sz="4" w:space="0" w:color="auto"/>
              <w:right w:val="single" w:sz="4" w:space="0" w:color="auto"/>
            </w:tcBorders>
            <w:vAlign w:val="center"/>
            <w:hideMark/>
          </w:tcPr>
          <w:p w14:paraId="19DECAEE"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131BD76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100,0</w:t>
            </w:r>
          </w:p>
        </w:tc>
        <w:tc>
          <w:tcPr>
            <w:tcW w:w="220" w:type="pct"/>
            <w:tcBorders>
              <w:top w:val="nil"/>
              <w:left w:val="nil"/>
              <w:bottom w:val="single" w:sz="4" w:space="0" w:color="auto"/>
              <w:right w:val="single" w:sz="4" w:space="0" w:color="auto"/>
            </w:tcBorders>
            <w:shd w:val="clear" w:color="auto" w:fill="auto"/>
            <w:noWrap/>
            <w:vAlign w:val="center"/>
            <w:hideMark/>
          </w:tcPr>
          <w:p w14:paraId="2E22E36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106,7</w:t>
            </w:r>
          </w:p>
        </w:tc>
        <w:tc>
          <w:tcPr>
            <w:tcW w:w="220" w:type="pct"/>
            <w:tcBorders>
              <w:top w:val="nil"/>
              <w:left w:val="nil"/>
              <w:bottom w:val="single" w:sz="4" w:space="0" w:color="auto"/>
              <w:right w:val="single" w:sz="4" w:space="0" w:color="auto"/>
            </w:tcBorders>
            <w:shd w:val="clear" w:color="auto" w:fill="auto"/>
            <w:noWrap/>
            <w:vAlign w:val="center"/>
            <w:hideMark/>
          </w:tcPr>
          <w:p w14:paraId="0B79E81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113,4</w:t>
            </w:r>
          </w:p>
        </w:tc>
        <w:tc>
          <w:tcPr>
            <w:tcW w:w="220" w:type="pct"/>
            <w:tcBorders>
              <w:top w:val="nil"/>
              <w:left w:val="nil"/>
              <w:bottom w:val="single" w:sz="4" w:space="0" w:color="auto"/>
              <w:right w:val="single" w:sz="4" w:space="0" w:color="auto"/>
            </w:tcBorders>
            <w:shd w:val="clear" w:color="auto" w:fill="auto"/>
            <w:noWrap/>
            <w:vAlign w:val="center"/>
            <w:hideMark/>
          </w:tcPr>
          <w:p w14:paraId="5EC98AC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74DCE42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126,7</w:t>
            </w:r>
          </w:p>
        </w:tc>
        <w:tc>
          <w:tcPr>
            <w:tcW w:w="220" w:type="pct"/>
            <w:tcBorders>
              <w:top w:val="nil"/>
              <w:left w:val="nil"/>
              <w:bottom w:val="single" w:sz="4" w:space="0" w:color="auto"/>
              <w:right w:val="single" w:sz="4" w:space="0" w:color="auto"/>
            </w:tcBorders>
            <w:shd w:val="clear" w:color="auto" w:fill="auto"/>
            <w:noWrap/>
            <w:vAlign w:val="center"/>
            <w:hideMark/>
          </w:tcPr>
          <w:p w14:paraId="5928B3E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133,4</w:t>
            </w:r>
          </w:p>
        </w:tc>
        <w:tc>
          <w:tcPr>
            <w:tcW w:w="220" w:type="pct"/>
            <w:tcBorders>
              <w:top w:val="nil"/>
              <w:left w:val="nil"/>
              <w:bottom w:val="single" w:sz="4" w:space="0" w:color="auto"/>
              <w:right w:val="single" w:sz="4" w:space="0" w:color="auto"/>
            </w:tcBorders>
            <w:shd w:val="clear" w:color="auto" w:fill="auto"/>
            <w:noWrap/>
            <w:vAlign w:val="center"/>
            <w:hideMark/>
          </w:tcPr>
          <w:p w14:paraId="098AB71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140,0</w:t>
            </w:r>
          </w:p>
        </w:tc>
        <w:tc>
          <w:tcPr>
            <w:tcW w:w="220" w:type="pct"/>
            <w:tcBorders>
              <w:top w:val="nil"/>
              <w:left w:val="nil"/>
              <w:bottom w:val="single" w:sz="4" w:space="0" w:color="auto"/>
              <w:right w:val="single" w:sz="4" w:space="0" w:color="auto"/>
            </w:tcBorders>
            <w:shd w:val="clear" w:color="auto" w:fill="auto"/>
            <w:noWrap/>
            <w:vAlign w:val="center"/>
            <w:hideMark/>
          </w:tcPr>
          <w:p w14:paraId="299F48E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146,7</w:t>
            </w:r>
          </w:p>
        </w:tc>
        <w:tc>
          <w:tcPr>
            <w:tcW w:w="220" w:type="pct"/>
            <w:tcBorders>
              <w:top w:val="nil"/>
              <w:left w:val="nil"/>
              <w:bottom w:val="single" w:sz="4" w:space="0" w:color="auto"/>
              <w:right w:val="single" w:sz="4" w:space="0" w:color="auto"/>
            </w:tcBorders>
            <w:shd w:val="clear" w:color="auto" w:fill="auto"/>
            <w:noWrap/>
            <w:vAlign w:val="center"/>
            <w:hideMark/>
          </w:tcPr>
          <w:p w14:paraId="5EBC5AF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153,4</w:t>
            </w:r>
          </w:p>
        </w:tc>
        <w:tc>
          <w:tcPr>
            <w:tcW w:w="220" w:type="pct"/>
            <w:tcBorders>
              <w:top w:val="nil"/>
              <w:left w:val="nil"/>
              <w:bottom w:val="single" w:sz="4" w:space="0" w:color="auto"/>
              <w:right w:val="single" w:sz="4" w:space="0" w:color="auto"/>
            </w:tcBorders>
            <w:shd w:val="clear" w:color="auto" w:fill="auto"/>
            <w:noWrap/>
            <w:vAlign w:val="center"/>
            <w:hideMark/>
          </w:tcPr>
          <w:p w14:paraId="7AFADDD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160,1</w:t>
            </w:r>
          </w:p>
        </w:tc>
        <w:tc>
          <w:tcPr>
            <w:tcW w:w="220" w:type="pct"/>
            <w:tcBorders>
              <w:top w:val="nil"/>
              <w:left w:val="nil"/>
              <w:bottom w:val="single" w:sz="4" w:space="0" w:color="auto"/>
              <w:right w:val="single" w:sz="4" w:space="0" w:color="auto"/>
            </w:tcBorders>
            <w:shd w:val="clear" w:color="auto" w:fill="auto"/>
            <w:noWrap/>
            <w:vAlign w:val="center"/>
            <w:hideMark/>
          </w:tcPr>
          <w:p w14:paraId="051E7E9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166,7</w:t>
            </w:r>
          </w:p>
        </w:tc>
        <w:tc>
          <w:tcPr>
            <w:tcW w:w="220" w:type="pct"/>
            <w:tcBorders>
              <w:top w:val="nil"/>
              <w:left w:val="nil"/>
              <w:bottom w:val="single" w:sz="4" w:space="0" w:color="auto"/>
              <w:right w:val="single" w:sz="4" w:space="0" w:color="auto"/>
            </w:tcBorders>
            <w:shd w:val="clear" w:color="auto" w:fill="auto"/>
            <w:noWrap/>
            <w:vAlign w:val="center"/>
            <w:hideMark/>
          </w:tcPr>
          <w:p w14:paraId="7DEA505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173,4</w:t>
            </w:r>
          </w:p>
        </w:tc>
        <w:tc>
          <w:tcPr>
            <w:tcW w:w="220" w:type="pct"/>
            <w:tcBorders>
              <w:top w:val="nil"/>
              <w:left w:val="nil"/>
              <w:bottom w:val="single" w:sz="4" w:space="0" w:color="auto"/>
              <w:right w:val="single" w:sz="4" w:space="0" w:color="auto"/>
            </w:tcBorders>
            <w:shd w:val="clear" w:color="auto" w:fill="auto"/>
            <w:noWrap/>
            <w:vAlign w:val="center"/>
            <w:hideMark/>
          </w:tcPr>
          <w:p w14:paraId="21185D3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180,1</w:t>
            </w:r>
          </w:p>
        </w:tc>
        <w:tc>
          <w:tcPr>
            <w:tcW w:w="221" w:type="pct"/>
            <w:tcBorders>
              <w:top w:val="nil"/>
              <w:left w:val="nil"/>
              <w:bottom w:val="single" w:sz="4" w:space="0" w:color="auto"/>
              <w:right w:val="single" w:sz="4" w:space="0" w:color="auto"/>
            </w:tcBorders>
            <w:shd w:val="clear" w:color="auto" w:fill="auto"/>
            <w:noWrap/>
            <w:vAlign w:val="center"/>
            <w:hideMark/>
          </w:tcPr>
          <w:p w14:paraId="3EBCD18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186,7</w:t>
            </w:r>
          </w:p>
        </w:tc>
        <w:tc>
          <w:tcPr>
            <w:tcW w:w="221" w:type="pct"/>
            <w:tcBorders>
              <w:top w:val="nil"/>
              <w:left w:val="nil"/>
              <w:bottom w:val="single" w:sz="4" w:space="0" w:color="auto"/>
              <w:right w:val="single" w:sz="4" w:space="0" w:color="auto"/>
            </w:tcBorders>
            <w:shd w:val="clear" w:color="auto" w:fill="auto"/>
            <w:noWrap/>
            <w:vAlign w:val="center"/>
            <w:hideMark/>
          </w:tcPr>
          <w:p w14:paraId="6CBF445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193,4</w:t>
            </w:r>
          </w:p>
        </w:tc>
        <w:tc>
          <w:tcPr>
            <w:tcW w:w="221" w:type="pct"/>
            <w:tcBorders>
              <w:top w:val="nil"/>
              <w:left w:val="nil"/>
              <w:bottom w:val="single" w:sz="4" w:space="0" w:color="auto"/>
              <w:right w:val="single" w:sz="4" w:space="0" w:color="auto"/>
            </w:tcBorders>
            <w:shd w:val="clear" w:color="auto" w:fill="auto"/>
            <w:noWrap/>
            <w:vAlign w:val="center"/>
            <w:hideMark/>
          </w:tcPr>
          <w:p w14:paraId="00ADBA1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200,1</w:t>
            </w:r>
          </w:p>
        </w:tc>
        <w:tc>
          <w:tcPr>
            <w:tcW w:w="221" w:type="pct"/>
            <w:tcBorders>
              <w:top w:val="nil"/>
              <w:left w:val="nil"/>
              <w:bottom w:val="single" w:sz="4" w:space="0" w:color="auto"/>
              <w:right w:val="single" w:sz="4" w:space="0" w:color="auto"/>
            </w:tcBorders>
            <w:shd w:val="clear" w:color="auto" w:fill="auto"/>
            <w:noWrap/>
            <w:vAlign w:val="center"/>
            <w:hideMark/>
          </w:tcPr>
          <w:p w14:paraId="23C7C66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206,7</w:t>
            </w:r>
          </w:p>
        </w:tc>
        <w:tc>
          <w:tcPr>
            <w:tcW w:w="221" w:type="pct"/>
            <w:tcBorders>
              <w:top w:val="nil"/>
              <w:left w:val="nil"/>
              <w:bottom w:val="single" w:sz="4" w:space="0" w:color="auto"/>
              <w:right w:val="single" w:sz="4" w:space="0" w:color="auto"/>
            </w:tcBorders>
            <w:shd w:val="clear" w:color="auto" w:fill="auto"/>
            <w:noWrap/>
            <w:vAlign w:val="center"/>
            <w:hideMark/>
          </w:tcPr>
          <w:p w14:paraId="421398B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213,4</w:t>
            </w:r>
          </w:p>
        </w:tc>
        <w:tc>
          <w:tcPr>
            <w:tcW w:w="222" w:type="pct"/>
            <w:tcBorders>
              <w:top w:val="nil"/>
              <w:left w:val="nil"/>
              <w:bottom w:val="single" w:sz="4" w:space="0" w:color="auto"/>
              <w:right w:val="single" w:sz="4" w:space="0" w:color="auto"/>
            </w:tcBorders>
            <w:shd w:val="clear" w:color="auto" w:fill="auto"/>
            <w:noWrap/>
            <w:vAlign w:val="center"/>
            <w:hideMark/>
          </w:tcPr>
          <w:p w14:paraId="04D773E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220,1</w:t>
            </w:r>
          </w:p>
        </w:tc>
      </w:tr>
      <w:tr w:rsidR="005B4630" w:rsidRPr="005B4630" w14:paraId="4A10D5CE"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292C65D8"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w:t>
            </w:r>
          </w:p>
        </w:tc>
        <w:tc>
          <w:tcPr>
            <w:tcW w:w="493" w:type="pct"/>
            <w:tcBorders>
              <w:top w:val="nil"/>
              <w:left w:val="nil"/>
              <w:bottom w:val="single" w:sz="4" w:space="0" w:color="auto"/>
              <w:right w:val="single" w:sz="4" w:space="0" w:color="auto"/>
            </w:tcBorders>
            <w:shd w:val="clear" w:color="auto" w:fill="auto"/>
            <w:vAlign w:val="center"/>
            <w:hideMark/>
          </w:tcPr>
          <w:p w14:paraId="274BC8B7"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Отпущено в сеть</w:t>
            </w:r>
          </w:p>
        </w:tc>
        <w:tc>
          <w:tcPr>
            <w:tcW w:w="203" w:type="pct"/>
            <w:vMerge/>
            <w:tcBorders>
              <w:top w:val="nil"/>
              <w:left w:val="single" w:sz="4" w:space="0" w:color="auto"/>
              <w:bottom w:val="single" w:sz="4" w:space="0" w:color="auto"/>
              <w:right w:val="single" w:sz="4" w:space="0" w:color="auto"/>
            </w:tcBorders>
            <w:vAlign w:val="center"/>
            <w:hideMark/>
          </w:tcPr>
          <w:p w14:paraId="215FE5A1"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76F92076"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1877,5</w:t>
            </w:r>
          </w:p>
        </w:tc>
        <w:tc>
          <w:tcPr>
            <w:tcW w:w="220" w:type="pct"/>
            <w:tcBorders>
              <w:top w:val="nil"/>
              <w:left w:val="nil"/>
              <w:bottom w:val="single" w:sz="4" w:space="0" w:color="auto"/>
              <w:right w:val="single" w:sz="4" w:space="0" w:color="auto"/>
            </w:tcBorders>
            <w:shd w:val="clear" w:color="auto" w:fill="auto"/>
            <w:noWrap/>
            <w:vAlign w:val="center"/>
            <w:hideMark/>
          </w:tcPr>
          <w:p w14:paraId="4E5F39F0"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3079,7</w:t>
            </w:r>
          </w:p>
        </w:tc>
        <w:tc>
          <w:tcPr>
            <w:tcW w:w="220" w:type="pct"/>
            <w:tcBorders>
              <w:top w:val="nil"/>
              <w:left w:val="nil"/>
              <w:bottom w:val="single" w:sz="4" w:space="0" w:color="auto"/>
              <w:right w:val="single" w:sz="4" w:space="0" w:color="auto"/>
            </w:tcBorders>
            <w:shd w:val="clear" w:color="auto" w:fill="auto"/>
            <w:noWrap/>
            <w:vAlign w:val="center"/>
            <w:hideMark/>
          </w:tcPr>
          <w:p w14:paraId="363E9BC2"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3410,3</w:t>
            </w:r>
          </w:p>
        </w:tc>
        <w:tc>
          <w:tcPr>
            <w:tcW w:w="220" w:type="pct"/>
            <w:tcBorders>
              <w:top w:val="nil"/>
              <w:left w:val="nil"/>
              <w:bottom w:val="single" w:sz="4" w:space="0" w:color="auto"/>
              <w:right w:val="single" w:sz="4" w:space="0" w:color="auto"/>
            </w:tcBorders>
            <w:shd w:val="clear" w:color="auto" w:fill="auto"/>
            <w:noWrap/>
            <w:vAlign w:val="center"/>
            <w:hideMark/>
          </w:tcPr>
          <w:p w14:paraId="1AEA26B7"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3740,9</w:t>
            </w:r>
          </w:p>
        </w:tc>
        <w:tc>
          <w:tcPr>
            <w:tcW w:w="220" w:type="pct"/>
            <w:tcBorders>
              <w:top w:val="nil"/>
              <w:left w:val="nil"/>
              <w:bottom w:val="single" w:sz="4" w:space="0" w:color="auto"/>
              <w:right w:val="single" w:sz="4" w:space="0" w:color="auto"/>
            </w:tcBorders>
            <w:shd w:val="clear" w:color="auto" w:fill="auto"/>
            <w:noWrap/>
            <w:vAlign w:val="center"/>
            <w:hideMark/>
          </w:tcPr>
          <w:p w14:paraId="23DBE7AA"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4071,6</w:t>
            </w:r>
          </w:p>
        </w:tc>
        <w:tc>
          <w:tcPr>
            <w:tcW w:w="220" w:type="pct"/>
            <w:tcBorders>
              <w:top w:val="nil"/>
              <w:left w:val="nil"/>
              <w:bottom w:val="single" w:sz="4" w:space="0" w:color="auto"/>
              <w:right w:val="single" w:sz="4" w:space="0" w:color="auto"/>
            </w:tcBorders>
            <w:shd w:val="clear" w:color="auto" w:fill="auto"/>
            <w:noWrap/>
            <w:vAlign w:val="center"/>
            <w:hideMark/>
          </w:tcPr>
          <w:p w14:paraId="46532C8A"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4402,2</w:t>
            </w:r>
          </w:p>
        </w:tc>
        <w:tc>
          <w:tcPr>
            <w:tcW w:w="220" w:type="pct"/>
            <w:tcBorders>
              <w:top w:val="nil"/>
              <w:left w:val="nil"/>
              <w:bottom w:val="single" w:sz="4" w:space="0" w:color="auto"/>
              <w:right w:val="single" w:sz="4" w:space="0" w:color="auto"/>
            </w:tcBorders>
            <w:shd w:val="clear" w:color="auto" w:fill="auto"/>
            <w:noWrap/>
            <w:vAlign w:val="center"/>
            <w:hideMark/>
          </w:tcPr>
          <w:p w14:paraId="7FE0846B"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4732,9</w:t>
            </w:r>
          </w:p>
        </w:tc>
        <w:tc>
          <w:tcPr>
            <w:tcW w:w="220" w:type="pct"/>
            <w:tcBorders>
              <w:top w:val="nil"/>
              <w:left w:val="nil"/>
              <w:bottom w:val="single" w:sz="4" w:space="0" w:color="auto"/>
              <w:right w:val="single" w:sz="4" w:space="0" w:color="auto"/>
            </w:tcBorders>
            <w:shd w:val="clear" w:color="auto" w:fill="auto"/>
            <w:noWrap/>
            <w:vAlign w:val="center"/>
            <w:hideMark/>
          </w:tcPr>
          <w:p w14:paraId="6344F85A"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5063,5</w:t>
            </w:r>
          </w:p>
        </w:tc>
        <w:tc>
          <w:tcPr>
            <w:tcW w:w="220" w:type="pct"/>
            <w:tcBorders>
              <w:top w:val="nil"/>
              <w:left w:val="nil"/>
              <w:bottom w:val="single" w:sz="4" w:space="0" w:color="auto"/>
              <w:right w:val="single" w:sz="4" w:space="0" w:color="auto"/>
            </w:tcBorders>
            <w:shd w:val="clear" w:color="auto" w:fill="auto"/>
            <w:noWrap/>
            <w:vAlign w:val="center"/>
            <w:hideMark/>
          </w:tcPr>
          <w:p w14:paraId="67F87BB8"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5394,2</w:t>
            </w:r>
          </w:p>
        </w:tc>
        <w:tc>
          <w:tcPr>
            <w:tcW w:w="220" w:type="pct"/>
            <w:tcBorders>
              <w:top w:val="nil"/>
              <w:left w:val="nil"/>
              <w:bottom w:val="single" w:sz="4" w:space="0" w:color="auto"/>
              <w:right w:val="single" w:sz="4" w:space="0" w:color="auto"/>
            </w:tcBorders>
            <w:shd w:val="clear" w:color="auto" w:fill="auto"/>
            <w:noWrap/>
            <w:vAlign w:val="center"/>
            <w:hideMark/>
          </w:tcPr>
          <w:p w14:paraId="42AF38AE"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5545,5</w:t>
            </w:r>
          </w:p>
        </w:tc>
        <w:tc>
          <w:tcPr>
            <w:tcW w:w="220" w:type="pct"/>
            <w:tcBorders>
              <w:top w:val="nil"/>
              <w:left w:val="nil"/>
              <w:bottom w:val="single" w:sz="4" w:space="0" w:color="auto"/>
              <w:right w:val="single" w:sz="4" w:space="0" w:color="auto"/>
            </w:tcBorders>
            <w:shd w:val="clear" w:color="auto" w:fill="auto"/>
            <w:noWrap/>
            <w:vAlign w:val="center"/>
            <w:hideMark/>
          </w:tcPr>
          <w:p w14:paraId="571E4832"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5696,8</w:t>
            </w:r>
          </w:p>
        </w:tc>
        <w:tc>
          <w:tcPr>
            <w:tcW w:w="220" w:type="pct"/>
            <w:tcBorders>
              <w:top w:val="nil"/>
              <w:left w:val="nil"/>
              <w:bottom w:val="single" w:sz="4" w:space="0" w:color="auto"/>
              <w:right w:val="single" w:sz="4" w:space="0" w:color="auto"/>
            </w:tcBorders>
            <w:shd w:val="clear" w:color="auto" w:fill="auto"/>
            <w:noWrap/>
            <w:vAlign w:val="center"/>
            <w:hideMark/>
          </w:tcPr>
          <w:p w14:paraId="3FC48FF7"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5848,1</w:t>
            </w:r>
          </w:p>
        </w:tc>
        <w:tc>
          <w:tcPr>
            <w:tcW w:w="220" w:type="pct"/>
            <w:tcBorders>
              <w:top w:val="nil"/>
              <w:left w:val="nil"/>
              <w:bottom w:val="single" w:sz="4" w:space="0" w:color="auto"/>
              <w:right w:val="single" w:sz="4" w:space="0" w:color="auto"/>
            </w:tcBorders>
            <w:shd w:val="clear" w:color="auto" w:fill="auto"/>
            <w:noWrap/>
            <w:vAlign w:val="center"/>
            <w:hideMark/>
          </w:tcPr>
          <w:p w14:paraId="72D3BC7C"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5999,4</w:t>
            </w:r>
          </w:p>
        </w:tc>
        <w:tc>
          <w:tcPr>
            <w:tcW w:w="221" w:type="pct"/>
            <w:tcBorders>
              <w:top w:val="nil"/>
              <w:left w:val="nil"/>
              <w:bottom w:val="single" w:sz="4" w:space="0" w:color="auto"/>
              <w:right w:val="single" w:sz="4" w:space="0" w:color="auto"/>
            </w:tcBorders>
            <w:shd w:val="clear" w:color="auto" w:fill="auto"/>
            <w:noWrap/>
            <w:vAlign w:val="center"/>
            <w:hideMark/>
          </w:tcPr>
          <w:p w14:paraId="3FF2E55F"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6150,7</w:t>
            </w:r>
          </w:p>
        </w:tc>
        <w:tc>
          <w:tcPr>
            <w:tcW w:w="221" w:type="pct"/>
            <w:tcBorders>
              <w:top w:val="nil"/>
              <w:left w:val="nil"/>
              <w:bottom w:val="single" w:sz="4" w:space="0" w:color="auto"/>
              <w:right w:val="single" w:sz="4" w:space="0" w:color="auto"/>
            </w:tcBorders>
            <w:shd w:val="clear" w:color="auto" w:fill="auto"/>
            <w:noWrap/>
            <w:vAlign w:val="center"/>
            <w:hideMark/>
          </w:tcPr>
          <w:p w14:paraId="64563EF5"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6302,1</w:t>
            </w:r>
          </w:p>
        </w:tc>
        <w:tc>
          <w:tcPr>
            <w:tcW w:w="221" w:type="pct"/>
            <w:tcBorders>
              <w:top w:val="nil"/>
              <w:left w:val="nil"/>
              <w:bottom w:val="single" w:sz="4" w:space="0" w:color="auto"/>
              <w:right w:val="single" w:sz="4" w:space="0" w:color="auto"/>
            </w:tcBorders>
            <w:shd w:val="clear" w:color="auto" w:fill="auto"/>
            <w:noWrap/>
            <w:vAlign w:val="center"/>
            <w:hideMark/>
          </w:tcPr>
          <w:p w14:paraId="5BBA27DA"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6453,4</w:t>
            </w:r>
          </w:p>
        </w:tc>
        <w:tc>
          <w:tcPr>
            <w:tcW w:w="221" w:type="pct"/>
            <w:tcBorders>
              <w:top w:val="nil"/>
              <w:left w:val="nil"/>
              <w:bottom w:val="single" w:sz="4" w:space="0" w:color="auto"/>
              <w:right w:val="single" w:sz="4" w:space="0" w:color="auto"/>
            </w:tcBorders>
            <w:shd w:val="clear" w:color="auto" w:fill="auto"/>
            <w:noWrap/>
            <w:vAlign w:val="center"/>
            <w:hideMark/>
          </w:tcPr>
          <w:p w14:paraId="0F97B0C9"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6604,7</w:t>
            </w:r>
          </w:p>
        </w:tc>
        <w:tc>
          <w:tcPr>
            <w:tcW w:w="221" w:type="pct"/>
            <w:tcBorders>
              <w:top w:val="nil"/>
              <w:left w:val="nil"/>
              <w:bottom w:val="single" w:sz="4" w:space="0" w:color="auto"/>
              <w:right w:val="single" w:sz="4" w:space="0" w:color="auto"/>
            </w:tcBorders>
            <w:shd w:val="clear" w:color="auto" w:fill="auto"/>
            <w:noWrap/>
            <w:vAlign w:val="center"/>
            <w:hideMark/>
          </w:tcPr>
          <w:p w14:paraId="4965D9A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6756,0</w:t>
            </w:r>
          </w:p>
        </w:tc>
        <w:tc>
          <w:tcPr>
            <w:tcW w:w="222" w:type="pct"/>
            <w:tcBorders>
              <w:top w:val="nil"/>
              <w:left w:val="nil"/>
              <w:bottom w:val="single" w:sz="4" w:space="0" w:color="auto"/>
              <w:right w:val="single" w:sz="4" w:space="0" w:color="auto"/>
            </w:tcBorders>
            <w:shd w:val="clear" w:color="auto" w:fill="auto"/>
            <w:noWrap/>
            <w:vAlign w:val="center"/>
            <w:hideMark/>
          </w:tcPr>
          <w:p w14:paraId="635B8BD8"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6907,3</w:t>
            </w:r>
          </w:p>
        </w:tc>
      </w:tr>
      <w:tr w:rsidR="005B4630" w:rsidRPr="005B4630" w14:paraId="5726AC75"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02E70EBD"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4</w:t>
            </w:r>
          </w:p>
        </w:tc>
        <w:tc>
          <w:tcPr>
            <w:tcW w:w="493" w:type="pct"/>
            <w:tcBorders>
              <w:top w:val="nil"/>
              <w:left w:val="nil"/>
              <w:bottom w:val="single" w:sz="4" w:space="0" w:color="auto"/>
              <w:right w:val="single" w:sz="4" w:space="0" w:color="auto"/>
            </w:tcBorders>
            <w:shd w:val="clear" w:color="auto" w:fill="auto"/>
            <w:vAlign w:val="center"/>
            <w:hideMark/>
          </w:tcPr>
          <w:p w14:paraId="752D2666"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Потери</w:t>
            </w:r>
          </w:p>
        </w:tc>
        <w:tc>
          <w:tcPr>
            <w:tcW w:w="203" w:type="pct"/>
            <w:vMerge/>
            <w:tcBorders>
              <w:top w:val="nil"/>
              <w:left w:val="single" w:sz="4" w:space="0" w:color="auto"/>
              <w:bottom w:val="single" w:sz="4" w:space="0" w:color="auto"/>
              <w:right w:val="single" w:sz="4" w:space="0" w:color="auto"/>
            </w:tcBorders>
            <w:vAlign w:val="center"/>
            <w:hideMark/>
          </w:tcPr>
          <w:p w14:paraId="60270AAB"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54D13D6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406,3</w:t>
            </w:r>
          </w:p>
        </w:tc>
        <w:tc>
          <w:tcPr>
            <w:tcW w:w="220" w:type="pct"/>
            <w:tcBorders>
              <w:top w:val="nil"/>
              <w:left w:val="nil"/>
              <w:bottom w:val="single" w:sz="4" w:space="0" w:color="auto"/>
              <w:right w:val="single" w:sz="4" w:space="0" w:color="auto"/>
            </w:tcBorders>
            <w:shd w:val="clear" w:color="auto" w:fill="auto"/>
            <w:noWrap/>
            <w:vAlign w:val="center"/>
            <w:hideMark/>
          </w:tcPr>
          <w:p w14:paraId="7A2C845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418,3</w:t>
            </w:r>
          </w:p>
        </w:tc>
        <w:tc>
          <w:tcPr>
            <w:tcW w:w="220" w:type="pct"/>
            <w:tcBorders>
              <w:top w:val="nil"/>
              <w:left w:val="nil"/>
              <w:bottom w:val="single" w:sz="4" w:space="0" w:color="auto"/>
              <w:right w:val="single" w:sz="4" w:space="0" w:color="auto"/>
            </w:tcBorders>
            <w:shd w:val="clear" w:color="auto" w:fill="auto"/>
            <w:noWrap/>
            <w:vAlign w:val="center"/>
            <w:hideMark/>
          </w:tcPr>
          <w:p w14:paraId="18DE9A43"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430,2</w:t>
            </w:r>
          </w:p>
        </w:tc>
        <w:tc>
          <w:tcPr>
            <w:tcW w:w="220" w:type="pct"/>
            <w:tcBorders>
              <w:top w:val="nil"/>
              <w:left w:val="nil"/>
              <w:bottom w:val="single" w:sz="4" w:space="0" w:color="auto"/>
              <w:right w:val="single" w:sz="4" w:space="0" w:color="auto"/>
            </w:tcBorders>
            <w:shd w:val="clear" w:color="auto" w:fill="auto"/>
            <w:noWrap/>
            <w:vAlign w:val="center"/>
            <w:hideMark/>
          </w:tcPr>
          <w:p w14:paraId="2ED0B1E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442,2</w:t>
            </w:r>
          </w:p>
        </w:tc>
        <w:tc>
          <w:tcPr>
            <w:tcW w:w="220" w:type="pct"/>
            <w:tcBorders>
              <w:top w:val="nil"/>
              <w:left w:val="nil"/>
              <w:bottom w:val="single" w:sz="4" w:space="0" w:color="auto"/>
              <w:right w:val="single" w:sz="4" w:space="0" w:color="auto"/>
            </w:tcBorders>
            <w:shd w:val="clear" w:color="auto" w:fill="auto"/>
            <w:noWrap/>
            <w:vAlign w:val="center"/>
            <w:hideMark/>
          </w:tcPr>
          <w:p w14:paraId="174632F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454,1</w:t>
            </w:r>
          </w:p>
        </w:tc>
        <w:tc>
          <w:tcPr>
            <w:tcW w:w="220" w:type="pct"/>
            <w:tcBorders>
              <w:top w:val="nil"/>
              <w:left w:val="nil"/>
              <w:bottom w:val="single" w:sz="4" w:space="0" w:color="auto"/>
              <w:right w:val="single" w:sz="4" w:space="0" w:color="auto"/>
            </w:tcBorders>
            <w:shd w:val="clear" w:color="auto" w:fill="auto"/>
            <w:noWrap/>
            <w:vAlign w:val="center"/>
            <w:hideMark/>
          </w:tcPr>
          <w:p w14:paraId="7B1E79E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466,1</w:t>
            </w:r>
          </w:p>
        </w:tc>
        <w:tc>
          <w:tcPr>
            <w:tcW w:w="220" w:type="pct"/>
            <w:tcBorders>
              <w:top w:val="nil"/>
              <w:left w:val="nil"/>
              <w:bottom w:val="single" w:sz="4" w:space="0" w:color="auto"/>
              <w:right w:val="single" w:sz="4" w:space="0" w:color="auto"/>
            </w:tcBorders>
            <w:shd w:val="clear" w:color="auto" w:fill="auto"/>
            <w:noWrap/>
            <w:vAlign w:val="center"/>
            <w:hideMark/>
          </w:tcPr>
          <w:p w14:paraId="5B37B85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478,0</w:t>
            </w:r>
          </w:p>
        </w:tc>
        <w:tc>
          <w:tcPr>
            <w:tcW w:w="220" w:type="pct"/>
            <w:tcBorders>
              <w:top w:val="nil"/>
              <w:left w:val="nil"/>
              <w:bottom w:val="single" w:sz="4" w:space="0" w:color="auto"/>
              <w:right w:val="single" w:sz="4" w:space="0" w:color="auto"/>
            </w:tcBorders>
            <w:shd w:val="clear" w:color="auto" w:fill="auto"/>
            <w:noWrap/>
            <w:vAlign w:val="center"/>
            <w:hideMark/>
          </w:tcPr>
          <w:p w14:paraId="03A87DA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490,0</w:t>
            </w:r>
          </w:p>
        </w:tc>
        <w:tc>
          <w:tcPr>
            <w:tcW w:w="220" w:type="pct"/>
            <w:tcBorders>
              <w:top w:val="nil"/>
              <w:left w:val="nil"/>
              <w:bottom w:val="single" w:sz="4" w:space="0" w:color="auto"/>
              <w:right w:val="single" w:sz="4" w:space="0" w:color="auto"/>
            </w:tcBorders>
            <w:shd w:val="clear" w:color="auto" w:fill="auto"/>
            <w:noWrap/>
            <w:vAlign w:val="center"/>
            <w:hideMark/>
          </w:tcPr>
          <w:p w14:paraId="71E986D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501,9</w:t>
            </w:r>
          </w:p>
        </w:tc>
        <w:tc>
          <w:tcPr>
            <w:tcW w:w="220" w:type="pct"/>
            <w:tcBorders>
              <w:top w:val="nil"/>
              <w:left w:val="nil"/>
              <w:bottom w:val="single" w:sz="4" w:space="0" w:color="auto"/>
              <w:right w:val="single" w:sz="4" w:space="0" w:color="auto"/>
            </w:tcBorders>
            <w:shd w:val="clear" w:color="auto" w:fill="auto"/>
            <w:noWrap/>
            <w:vAlign w:val="center"/>
            <w:hideMark/>
          </w:tcPr>
          <w:p w14:paraId="26E807F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513,9</w:t>
            </w:r>
          </w:p>
        </w:tc>
        <w:tc>
          <w:tcPr>
            <w:tcW w:w="220" w:type="pct"/>
            <w:tcBorders>
              <w:top w:val="nil"/>
              <w:left w:val="nil"/>
              <w:bottom w:val="single" w:sz="4" w:space="0" w:color="auto"/>
              <w:right w:val="single" w:sz="4" w:space="0" w:color="auto"/>
            </w:tcBorders>
            <w:shd w:val="clear" w:color="auto" w:fill="auto"/>
            <w:noWrap/>
            <w:vAlign w:val="center"/>
            <w:hideMark/>
          </w:tcPr>
          <w:p w14:paraId="2E87027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525,8</w:t>
            </w:r>
          </w:p>
        </w:tc>
        <w:tc>
          <w:tcPr>
            <w:tcW w:w="220" w:type="pct"/>
            <w:tcBorders>
              <w:top w:val="nil"/>
              <w:left w:val="nil"/>
              <w:bottom w:val="single" w:sz="4" w:space="0" w:color="auto"/>
              <w:right w:val="single" w:sz="4" w:space="0" w:color="auto"/>
            </w:tcBorders>
            <w:shd w:val="clear" w:color="auto" w:fill="auto"/>
            <w:noWrap/>
            <w:vAlign w:val="center"/>
            <w:hideMark/>
          </w:tcPr>
          <w:p w14:paraId="0C76B11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537,8</w:t>
            </w:r>
          </w:p>
        </w:tc>
        <w:tc>
          <w:tcPr>
            <w:tcW w:w="220" w:type="pct"/>
            <w:tcBorders>
              <w:top w:val="nil"/>
              <w:left w:val="nil"/>
              <w:bottom w:val="single" w:sz="4" w:space="0" w:color="auto"/>
              <w:right w:val="single" w:sz="4" w:space="0" w:color="auto"/>
            </w:tcBorders>
            <w:shd w:val="clear" w:color="auto" w:fill="auto"/>
            <w:noWrap/>
            <w:vAlign w:val="center"/>
            <w:hideMark/>
          </w:tcPr>
          <w:p w14:paraId="40740CE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549,7</w:t>
            </w:r>
          </w:p>
        </w:tc>
        <w:tc>
          <w:tcPr>
            <w:tcW w:w="221" w:type="pct"/>
            <w:tcBorders>
              <w:top w:val="nil"/>
              <w:left w:val="nil"/>
              <w:bottom w:val="single" w:sz="4" w:space="0" w:color="auto"/>
              <w:right w:val="single" w:sz="4" w:space="0" w:color="auto"/>
            </w:tcBorders>
            <w:shd w:val="clear" w:color="auto" w:fill="auto"/>
            <w:noWrap/>
            <w:vAlign w:val="center"/>
            <w:hideMark/>
          </w:tcPr>
          <w:p w14:paraId="3F20D6E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561,7</w:t>
            </w:r>
          </w:p>
        </w:tc>
        <w:tc>
          <w:tcPr>
            <w:tcW w:w="221" w:type="pct"/>
            <w:tcBorders>
              <w:top w:val="nil"/>
              <w:left w:val="nil"/>
              <w:bottom w:val="single" w:sz="4" w:space="0" w:color="auto"/>
              <w:right w:val="single" w:sz="4" w:space="0" w:color="auto"/>
            </w:tcBorders>
            <w:shd w:val="clear" w:color="auto" w:fill="auto"/>
            <w:noWrap/>
            <w:vAlign w:val="center"/>
            <w:hideMark/>
          </w:tcPr>
          <w:p w14:paraId="69E26BC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573,6</w:t>
            </w:r>
          </w:p>
        </w:tc>
        <w:tc>
          <w:tcPr>
            <w:tcW w:w="221" w:type="pct"/>
            <w:tcBorders>
              <w:top w:val="nil"/>
              <w:left w:val="nil"/>
              <w:bottom w:val="single" w:sz="4" w:space="0" w:color="auto"/>
              <w:right w:val="single" w:sz="4" w:space="0" w:color="auto"/>
            </w:tcBorders>
            <w:shd w:val="clear" w:color="auto" w:fill="auto"/>
            <w:noWrap/>
            <w:vAlign w:val="center"/>
            <w:hideMark/>
          </w:tcPr>
          <w:p w14:paraId="2E4ECE0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585,6</w:t>
            </w:r>
          </w:p>
        </w:tc>
        <w:tc>
          <w:tcPr>
            <w:tcW w:w="221" w:type="pct"/>
            <w:tcBorders>
              <w:top w:val="nil"/>
              <w:left w:val="nil"/>
              <w:bottom w:val="single" w:sz="4" w:space="0" w:color="auto"/>
              <w:right w:val="single" w:sz="4" w:space="0" w:color="auto"/>
            </w:tcBorders>
            <w:shd w:val="clear" w:color="auto" w:fill="auto"/>
            <w:noWrap/>
            <w:vAlign w:val="center"/>
            <w:hideMark/>
          </w:tcPr>
          <w:p w14:paraId="20419BC3"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597,5</w:t>
            </w:r>
          </w:p>
        </w:tc>
        <w:tc>
          <w:tcPr>
            <w:tcW w:w="221" w:type="pct"/>
            <w:tcBorders>
              <w:top w:val="nil"/>
              <w:left w:val="nil"/>
              <w:bottom w:val="single" w:sz="4" w:space="0" w:color="auto"/>
              <w:right w:val="single" w:sz="4" w:space="0" w:color="auto"/>
            </w:tcBorders>
            <w:shd w:val="clear" w:color="auto" w:fill="auto"/>
            <w:noWrap/>
            <w:vAlign w:val="center"/>
            <w:hideMark/>
          </w:tcPr>
          <w:p w14:paraId="10013F7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609,5</w:t>
            </w:r>
          </w:p>
        </w:tc>
        <w:tc>
          <w:tcPr>
            <w:tcW w:w="222" w:type="pct"/>
            <w:tcBorders>
              <w:top w:val="nil"/>
              <w:left w:val="nil"/>
              <w:bottom w:val="single" w:sz="4" w:space="0" w:color="auto"/>
              <w:right w:val="single" w:sz="4" w:space="0" w:color="auto"/>
            </w:tcBorders>
            <w:shd w:val="clear" w:color="auto" w:fill="auto"/>
            <w:noWrap/>
            <w:vAlign w:val="center"/>
            <w:hideMark/>
          </w:tcPr>
          <w:p w14:paraId="1AEB7CF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621,4</w:t>
            </w:r>
          </w:p>
        </w:tc>
      </w:tr>
      <w:tr w:rsidR="005B4630" w:rsidRPr="005B4630" w14:paraId="3612C08E"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01B2E75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 4.1</w:t>
            </w:r>
          </w:p>
        </w:tc>
        <w:tc>
          <w:tcPr>
            <w:tcW w:w="493" w:type="pct"/>
            <w:tcBorders>
              <w:top w:val="nil"/>
              <w:left w:val="nil"/>
              <w:bottom w:val="single" w:sz="4" w:space="0" w:color="auto"/>
              <w:right w:val="single" w:sz="4" w:space="0" w:color="auto"/>
            </w:tcBorders>
            <w:shd w:val="clear" w:color="auto" w:fill="auto"/>
            <w:vAlign w:val="center"/>
            <w:hideMark/>
          </w:tcPr>
          <w:p w14:paraId="4761981F" w14:textId="1C0F1FCE" w:rsidR="00733D4F" w:rsidRPr="00733D4F" w:rsidRDefault="005B4630" w:rsidP="005B463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 зоне ООО «</w:t>
            </w:r>
            <w:r w:rsidR="00733D4F" w:rsidRPr="00733D4F">
              <w:rPr>
                <w:rFonts w:eastAsia="Times New Roman" w:cs="Times New Roman"/>
                <w:color w:val="000000"/>
                <w:sz w:val="20"/>
                <w:szCs w:val="20"/>
                <w:lang w:eastAsia="ru-RU"/>
              </w:rPr>
              <w:t>Водосна</w:t>
            </w:r>
            <w:r w:rsidRPr="005B4630">
              <w:rPr>
                <w:rFonts w:eastAsia="Times New Roman" w:cs="Times New Roman"/>
                <w:color w:val="000000"/>
                <w:sz w:val="20"/>
                <w:szCs w:val="20"/>
                <w:lang w:eastAsia="ru-RU"/>
              </w:rPr>
              <w:t>б</w:t>
            </w:r>
            <w:r>
              <w:rPr>
                <w:rFonts w:eastAsia="Times New Roman" w:cs="Times New Roman"/>
                <w:color w:val="000000"/>
                <w:sz w:val="20"/>
                <w:szCs w:val="20"/>
                <w:lang w:eastAsia="ru-RU"/>
              </w:rPr>
              <w:t>жение»</w:t>
            </w:r>
          </w:p>
        </w:tc>
        <w:tc>
          <w:tcPr>
            <w:tcW w:w="203" w:type="pct"/>
            <w:vMerge/>
            <w:tcBorders>
              <w:top w:val="nil"/>
              <w:left w:val="single" w:sz="4" w:space="0" w:color="auto"/>
              <w:bottom w:val="single" w:sz="4" w:space="0" w:color="auto"/>
              <w:right w:val="single" w:sz="4" w:space="0" w:color="auto"/>
            </w:tcBorders>
            <w:vAlign w:val="center"/>
            <w:hideMark/>
          </w:tcPr>
          <w:p w14:paraId="0615BADA"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0AAE02A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406,3</w:t>
            </w:r>
          </w:p>
        </w:tc>
        <w:tc>
          <w:tcPr>
            <w:tcW w:w="220" w:type="pct"/>
            <w:tcBorders>
              <w:top w:val="nil"/>
              <w:left w:val="nil"/>
              <w:bottom w:val="single" w:sz="4" w:space="0" w:color="auto"/>
              <w:right w:val="single" w:sz="4" w:space="0" w:color="auto"/>
            </w:tcBorders>
            <w:shd w:val="clear" w:color="auto" w:fill="auto"/>
            <w:noWrap/>
            <w:vAlign w:val="center"/>
            <w:hideMark/>
          </w:tcPr>
          <w:p w14:paraId="50A8A91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418,3</w:t>
            </w:r>
          </w:p>
        </w:tc>
        <w:tc>
          <w:tcPr>
            <w:tcW w:w="220" w:type="pct"/>
            <w:tcBorders>
              <w:top w:val="nil"/>
              <w:left w:val="nil"/>
              <w:bottom w:val="single" w:sz="4" w:space="0" w:color="auto"/>
              <w:right w:val="single" w:sz="4" w:space="0" w:color="auto"/>
            </w:tcBorders>
            <w:shd w:val="clear" w:color="auto" w:fill="auto"/>
            <w:noWrap/>
            <w:vAlign w:val="center"/>
            <w:hideMark/>
          </w:tcPr>
          <w:p w14:paraId="716CC5A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430,2</w:t>
            </w:r>
          </w:p>
        </w:tc>
        <w:tc>
          <w:tcPr>
            <w:tcW w:w="220" w:type="pct"/>
            <w:tcBorders>
              <w:top w:val="nil"/>
              <w:left w:val="nil"/>
              <w:bottom w:val="single" w:sz="4" w:space="0" w:color="auto"/>
              <w:right w:val="single" w:sz="4" w:space="0" w:color="auto"/>
            </w:tcBorders>
            <w:shd w:val="clear" w:color="auto" w:fill="auto"/>
            <w:noWrap/>
            <w:vAlign w:val="center"/>
            <w:hideMark/>
          </w:tcPr>
          <w:p w14:paraId="74E87F9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442,2</w:t>
            </w:r>
          </w:p>
        </w:tc>
        <w:tc>
          <w:tcPr>
            <w:tcW w:w="220" w:type="pct"/>
            <w:tcBorders>
              <w:top w:val="nil"/>
              <w:left w:val="nil"/>
              <w:bottom w:val="single" w:sz="4" w:space="0" w:color="auto"/>
              <w:right w:val="single" w:sz="4" w:space="0" w:color="auto"/>
            </w:tcBorders>
            <w:shd w:val="clear" w:color="auto" w:fill="auto"/>
            <w:noWrap/>
            <w:vAlign w:val="center"/>
            <w:hideMark/>
          </w:tcPr>
          <w:p w14:paraId="1674E7A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454,1</w:t>
            </w:r>
          </w:p>
        </w:tc>
        <w:tc>
          <w:tcPr>
            <w:tcW w:w="220" w:type="pct"/>
            <w:tcBorders>
              <w:top w:val="nil"/>
              <w:left w:val="nil"/>
              <w:bottom w:val="single" w:sz="4" w:space="0" w:color="auto"/>
              <w:right w:val="single" w:sz="4" w:space="0" w:color="auto"/>
            </w:tcBorders>
            <w:shd w:val="clear" w:color="auto" w:fill="auto"/>
            <w:noWrap/>
            <w:vAlign w:val="center"/>
            <w:hideMark/>
          </w:tcPr>
          <w:p w14:paraId="1DE8CDD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466,1</w:t>
            </w:r>
          </w:p>
        </w:tc>
        <w:tc>
          <w:tcPr>
            <w:tcW w:w="220" w:type="pct"/>
            <w:tcBorders>
              <w:top w:val="nil"/>
              <w:left w:val="nil"/>
              <w:bottom w:val="single" w:sz="4" w:space="0" w:color="auto"/>
              <w:right w:val="single" w:sz="4" w:space="0" w:color="auto"/>
            </w:tcBorders>
            <w:shd w:val="clear" w:color="auto" w:fill="auto"/>
            <w:noWrap/>
            <w:vAlign w:val="center"/>
            <w:hideMark/>
          </w:tcPr>
          <w:p w14:paraId="072E4DF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478,0</w:t>
            </w:r>
          </w:p>
        </w:tc>
        <w:tc>
          <w:tcPr>
            <w:tcW w:w="220" w:type="pct"/>
            <w:tcBorders>
              <w:top w:val="nil"/>
              <w:left w:val="nil"/>
              <w:bottom w:val="single" w:sz="4" w:space="0" w:color="auto"/>
              <w:right w:val="single" w:sz="4" w:space="0" w:color="auto"/>
            </w:tcBorders>
            <w:shd w:val="clear" w:color="auto" w:fill="auto"/>
            <w:noWrap/>
            <w:vAlign w:val="center"/>
            <w:hideMark/>
          </w:tcPr>
          <w:p w14:paraId="167286F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490,0</w:t>
            </w:r>
          </w:p>
        </w:tc>
        <w:tc>
          <w:tcPr>
            <w:tcW w:w="220" w:type="pct"/>
            <w:tcBorders>
              <w:top w:val="nil"/>
              <w:left w:val="nil"/>
              <w:bottom w:val="single" w:sz="4" w:space="0" w:color="auto"/>
              <w:right w:val="single" w:sz="4" w:space="0" w:color="auto"/>
            </w:tcBorders>
            <w:shd w:val="clear" w:color="auto" w:fill="auto"/>
            <w:noWrap/>
            <w:vAlign w:val="center"/>
            <w:hideMark/>
          </w:tcPr>
          <w:p w14:paraId="42B0004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501,9</w:t>
            </w:r>
          </w:p>
        </w:tc>
        <w:tc>
          <w:tcPr>
            <w:tcW w:w="220" w:type="pct"/>
            <w:tcBorders>
              <w:top w:val="nil"/>
              <w:left w:val="nil"/>
              <w:bottom w:val="single" w:sz="4" w:space="0" w:color="auto"/>
              <w:right w:val="single" w:sz="4" w:space="0" w:color="auto"/>
            </w:tcBorders>
            <w:shd w:val="clear" w:color="auto" w:fill="auto"/>
            <w:noWrap/>
            <w:vAlign w:val="center"/>
            <w:hideMark/>
          </w:tcPr>
          <w:p w14:paraId="7507822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513,9</w:t>
            </w:r>
          </w:p>
        </w:tc>
        <w:tc>
          <w:tcPr>
            <w:tcW w:w="220" w:type="pct"/>
            <w:tcBorders>
              <w:top w:val="nil"/>
              <w:left w:val="nil"/>
              <w:bottom w:val="single" w:sz="4" w:space="0" w:color="auto"/>
              <w:right w:val="single" w:sz="4" w:space="0" w:color="auto"/>
            </w:tcBorders>
            <w:shd w:val="clear" w:color="auto" w:fill="auto"/>
            <w:noWrap/>
            <w:vAlign w:val="center"/>
            <w:hideMark/>
          </w:tcPr>
          <w:p w14:paraId="3C17F9C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525,8</w:t>
            </w:r>
          </w:p>
        </w:tc>
        <w:tc>
          <w:tcPr>
            <w:tcW w:w="220" w:type="pct"/>
            <w:tcBorders>
              <w:top w:val="nil"/>
              <w:left w:val="nil"/>
              <w:bottom w:val="single" w:sz="4" w:space="0" w:color="auto"/>
              <w:right w:val="single" w:sz="4" w:space="0" w:color="auto"/>
            </w:tcBorders>
            <w:shd w:val="clear" w:color="auto" w:fill="auto"/>
            <w:noWrap/>
            <w:vAlign w:val="center"/>
            <w:hideMark/>
          </w:tcPr>
          <w:p w14:paraId="7ED59CA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537,8</w:t>
            </w:r>
          </w:p>
        </w:tc>
        <w:tc>
          <w:tcPr>
            <w:tcW w:w="220" w:type="pct"/>
            <w:tcBorders>
              <w:top w:val="nil"/>
              <w:left w:val="nil"/>
              <w:bottom w:val="single" w:sz="4" w:space="0" w:color="auto"/>
              <w:right w:val="single" w:sz="4" w:space="0" w:color="auto"/>
            </w:tcBorders>
            <w:shd w:val="clear" w:color="auto" w:fill="auto"/>
            <w:noWrap/>
            <w:vAlign w:val="center"/>
            <w:hideMark/>
          </w:tcPr>
          <w:p w14:paraId="63E7CBA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549,7</w:t>
            </w:r>
          </w:p>
        </w:tc>
        <w:tc>
          <w:tcPr>
            <w:tcW w:w="221" w:type="pct"/>
            <w:tcBorders>
              <w:top w:val="nil"/>
              <w:left w:val="nil"/>
              <w:bottom w:val="single" w:sz="4" w:space="0" w:color="auto"/>
              <w:right w:val="single" w:sz="4" w:space="0" w:color="auto"/>
            </w:tcBorders>
            <w:shd w:val="clear" w:color="auto" w:fill="auto"/>
            <w:noWrap/>
            <w:vAlign w:val="center"/>
            <w:hideMark/>
          </w:tcPr>
          <w:p w14:paraId="4E7D5C0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561,7</w:t>
            </w:r>
          </w:p>
        </w:tc>
        <w:tc>
          <w:tcPr>
            <w:tcW w:w="221" w:type="pct"/>
            <w:tcBorders>
              <w:top w:val="nil"/>
              <w:left w:val="nil"/>
              <w:bottom w:val="single" w:sz="4" w:space="0" w:color="auto"/>
              <w:right w:val="single" w:sz="4" w:space="0" w:color="auto"/>
            </w:tcBorders>
            <w:shd w:val="clear" w:color="auto" w:fill="auto"/>
            <w:noWrap/>
            <w:vAlign w:val="center"/>
            <w:hideMark/>
          </w:tcPr>
          <w:p w14:paraId="3A404A8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573,6</w:t>
            </w:r>
          </w:p>
        </w:tc>
        <w:tc>
          <w:tcPr>
            <w:tcW w:w="221" w:type="pct"/>
            <w:tcBorders>
              <w:top w:val="nil"/>
              <w:left w:val="nil"/>
              <w:bottom w:val="single" w:sz="4" w:space="0" w:color="auto"/>
              <w:right w:val="single" w:sz="4" w:space="0" w:color="auto"/>
            </w:tcBorders>
            <w:shd w:val="clear" w:color="auto" w:fill="auto"/>
            <w:noWrap/>
            <w:vAlign w:val="center"/>
            <w:hideMark/>
          </w:tcPr>
          <w:p w14:paraId="4F7778D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585,6</w:t>
            </w:r>
          </w:p>
        </w:tc>
        <w:tc>
          <w:tcPr>
            <w:tcW w:w="221" w:type="pct"/>
            <w:tcBorders>
              <w:top w:val="nil"/>
              <w:left w:val="nil"/>
              <w:bottom w:val="single" w:sz="4" w:space="0" w:color="auto"/>
              <w:right w:val="single" w:sz="4" w:space="0" w:color="auto"/>
            </w:tcBorders>
            <w:shd w:val="clear" w:color="auto" w:fill="auto"/>
            <w:noWrap/>
            <w:vAlign w:val="center"/>
            <w:hideMark/>
          </w:tcPr>
          <w:p w14:paraId="3564274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597,5</w:t>
            </w:r>
          </w:p>
        </w:tc>
        <w:tc>
          <w:tcPr>
            <w:tcW w:w="221" w:type="pct"/>
            <w:tcBorders>
              <w:top w:val="nil"/>
              <w:left w:val="nil"/>
              <w:bottom w:val="single" w:sz="4" w:space="0" w:color="auto"/>
              <w:right w:val="single" w:sz="4" w:space="0" w:color="auto"/>
            </w:tcBorders>
            <w:shd w:val="clear" w:color="auto" w:fill="auto"/>
            <w:noWrap/>
            <w:vAlign w:val="center"/>
            <w:hideMark/>
          </w:tcPr>
          <w:p w14:paraId="5E44823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609,5</w:t>
            </w:r>
          </w:p>
        </w:tc>
        <w:tc>
          <w:tcPr>
            <w:tcW w:w="222" w:type="pct"/>
            <w:tcBorders>
              <w:top w:val="nil"/>
              <w:left w:val="nil"/>
              <w:bottom w:val="single" w:sz="4" w:space="0" w:color="auto"/>
              <w:right w:val="single" w:sz="4" w:space="0" w:color="auto"/>
            </w:tcBorders>
            <w:shd w:val="clear" w:color="auto" w:fill="auto"/>
            <w:noWrap/>
            <w:vAlign w:val="center"/>
            <w:hideMark/>
          </w:tcPr>
          <w:p w14:paraId="0544A8F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621,4</w:t>
            </w:r>
          </w:p>
        </w:tc>
      </w:tr>
      <w:tr w:rsidR="005B4630" w:rsidRPr="005B4630" w14:paraId="708191F3"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0871E39A" w14:textId="24EB3C38" w:rsidR="00733D4F" w:rsidRPr="00733D4F" w:rsidRDefault="005B4630" w:rsidP="00733D4F">
            <w:pPr>
              <w:ind w:firstLine="0"/>
              <w:jc w:val="center"/>
              <w:rPr>
                <w:rFonts w:eastAsia="Times New Roman" w:cs="Times New Roman"/>
                <w:b/>
                <w:bCs/>
                <w:color w:val="000000"/>
                <w:sz w:val="20"/>
                <w:szCs w:val="20"/>
                <w:lang w:eastAsia="ru-RU"/>
              </w:rPr>
            </w:pPr>
            <w:r w:rsidRPr="005B4630">
              <w:rPr>
                <w:rFonts w:eastAsia="Times New Roman" w:cs="Times New Roman"/>
                <w:b/>
                <w:bCs/>
                <w:color w:val="000000"/>
                <w:sz w:val="20"/>
                <w:szCs w:val="20"/>
                <w:lang w:eastAsia="ru-RU"/>
              </w:rPr>
              <w:t>5</w:t>
            </w:r>
          </w:p>
        </w:tc>
        <w:tc>
          <w:tcPr>
            <w:tcW w:w="493" w:type="pct"/>
            <w:tcBorders>
              <w:top w:val="nil"/>
              <w:left w:val="nil"/>
              <w:bottom w:val="single" w:sz="4" w:space="0" w:color="auto"/>
              <w:right w:val="single" w:sz="4" w:space="0" w:color="auto"/>
            </w:tcBorders>
            <w:shd w:val="clear" w:color="auto" w:fill="auto"/>
            <w:vAlign w:val="center"/>
            <w:hideMark/>
          </w:tcPr>
          <w:p w14:paraId="14354086" w14:textId="77777777" w:rsidR="00733D4F" w:rsidRPr="00733D4F" w:rsidRDefault="00733D4F" w:rsidP="00733D4F">
            <w:pPr>
              <w:ind w:firstLine="0"/>
              <w:jc w:val="center"/>
              <w:rPr>
                <w:rFonts w:eastAsia="Times New Roman" w:cs="Times New Roman"/>
                <w:b/>
                <w:bCs/>
                <w:color w:val="000000"/>
                <w:sz w:val="20"/>
                <w:szCs w:val="20"/>
                <w:lang w:eastAsia="ru-RU"/>
              </w:rPr>
            </w:pPr>
            <w:r w:rsidRPr="00733D4F">
              <w:rPr>
                <w:rFonts w:eastAsia="Times New Roman" w:cs="Times New Roman"/>
                <w:b/>
                <w:bCs/>
                <w:color w:val="000000"/>
                <w:sz w:val="20"/>
                <w:szCs w:val="20"/>
                <w:lang w:eastAsia="ru-RU"/>
              </w:rPr>
              <w:t>Конечные потребители</w:t>
            </w:r>
          </w:p>
        </w:tc>
        <w:tc>
          <w:tcPr>
            <w:tcW w:w="203" w:type="pct"/>
            <w:vMerge/>
            <w:tcBorders>
              <w:top w:val="nil"/>
              <w:left w:val="single" w:sz="4" w:space="0" w:color="auto"/>
              <w:bottom w:val="single" w:sz="4" w:space="0" w:color="auto"/>
              <w:right w:val="single" w:sz="4" w:space="0" w:color="auto"/>
            </w:tcBorders>
            <w:vAlign w:val="center"/>
            <w:hideMark/>
          </w:tcPr>
          <w:p w14:paraId="59F90349"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vAlign w:val="center"/>
            <w:hideMark/>
          </w:tcPr>
          <w:p w14:paraId="40FFE09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2342,7</w:t>
            </w:r>
          </w:p>
        </w:tc>
        <w:tc>
          <w:tcPr>
            <w:tcW w:w="220" w:type="pct"/>
            <w:tcBorders>
              <w:top w:val="nil"/>
              <w:left w:val="nil"/>
              <w:bottom w:val="single" w:sz="4" w:space="0" w:color="auto"/>
              <w:right w:val="single" w:sz="4" w:space="0" w:color="auto"/>
            </w:tcBorders>
            <w:shd w:val="clear" w:color="auto" w:fill="auto"/>
            <w:noWrap/>
            <w:vAlign w:val="center"/>
            <w:hideMark/>
          </w:tcPr>
          <w:p w14:paraId="33589963"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2661,4</w:t>
            </w:r>
          </w:p>
        </w:tc>
        <w:tc>
          <w:tcPr>
            <w:tcW w:w="220" w:type="pct"/>
            <w:tcBorders>
              <w:top w:val="nil"/>
              <w:left w:val="nil"/>
              <w:bottom w:val="single" w:sz="4" w:space="0" w:color="auto"/>
              <w:right w:val="single" w:sz="4" w:space="0" w:color="auto"/>
            </w:tcBorders>
            <w:shd w:val="clear" w:color="auto" w:fill="auto"/>
            <w:noWrap/>
            <w:vAlign w:val="center"/>
            <w:hideMark/>
          </w:tcPr>
          <w:p w14:paraId="69014733"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2980,1</w:t>
            </w:r>
          </w:p>
        </w:tc>
        <w:tc>
          <w:tcPr>
            <w:tcW w:w="220" w:type="pct"/>
            <w:tcBorders>
              <w:top w:val="nil"/>
              <w:left w:val="nil"/>
              <w:bottom w:val="single" w:sz="4" w:space="0" w:color="auto"/>
              <w:right w:val="single" w:sz="4" w:space="0" w:color="auto"/>
            </w:tcBorders>
            <w:shd w:val="clear" w:color="auto" w:fill="auto"/>
            <w:noWrap/>
            <w:vAlign w:val="center"/>
            <w:hideMark/>
          </w:tcPr>
          <w:p w14:paraId="7115605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3298,8</w:t>
            </w:r>
          </w:p>
        </w:tc>
        <w:tc>
          <w:tcPr>
            <w:tcW w:w="220" w:type="pct"/>
            <w:tcBorders>
              <w:top w:val="nil"/>
              <w:left w:val="nil"/>
              <w:bottom w:val="single" w:sz="4" w:space="0" w:color="auto"/>
              <w:right w:val="single" w:sz="4" w:space="0" w:color="auto"/>
            </w:tcBorders>
            <w:shd w:val="clear" w:color="auto" w:fill="auto"/>
            <w:noWrap/>
            <w:vAlign w:val="center"/>
            <w:hideMark/>
          </w:tcPr>
          <w:p w14:paraId="5C1EE51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3617,5</w:t>
            </w:r>
          </w:p>
        </w:tc>
        <w:tc>
          <w:tcPr>
            <w:tcW w:w="220" w:type="pct"/>
            <w:tcBorders>
              <w:top w:val="nil"/>
              <w:left w:val="nil"/>
              <w:bottom w:val="single" w:sz="4" w:space="0" w:color="auto"/>
              <w:right w:val="single" w:sz="4" w:space="0" w:color="auto"/>
            </w:tcBorders>
            <w:shd w:val="clear" w:color="auto" w:fill="auto"/>
            <w:noWrap/>
            <w:vAlign w:val="center"/>
            <w:hideMark/>
          </w:tcPr>
          <w:p w14:paraId="28488A30"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3936,2</w:t>
            </w:r>
          </w:p>
        </w:tc>
        <w:tc>
          <w:tcPr>
            <w:tcW w:w="220" w:type="pct"/>
            <w:tcBorders>
              <w:top w:val="nil"/>
              <w:left w:val="nil"/>
              <w:bottom w:val="single" w:sz="4" w:space="0" w:color="auto"/>
              <w:right w:val="single" w:sz="4" w:space="0" w:color="auto"/>
            </w:tcBorders>
            <w:shd w:val="clear" w:color="auto" w:fill="auto"/>
            <w:noWrap/>
            <w:vAlign w:val="center"/>
            <w:hideMark/>
          </w:tcPr>
          <w:p w14:paraId="01EA288F"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4254,9</w:t>
            </w:r>
          </w:p>
        </w:tc>
        <w:tc>
          <w:tcPr>
            <w:tcW w:w="220" w:type="pct"/>
            <w:tcBorders>
              <w:top w:val="nil"/>
              <w:left w:val="nil"/>
              <w:bottom w:val="single" w:sz="4" w:space="0" w:color="auto"/>
              <w:right w:val="single" w:sz="4" w:space="0" w:color="auto"/>
            </w:tcBorders>
            <w:shd w:val="clear" w:color="auto" w:fill="auto"/>
            <w:noWrap/>
            <w:vAlign w:val="center"/>
            <w:hideMark/>
          </w:tcPr>
          <w:p w14:paraId="0F22B69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4573,5</w:t>
            </w:r>
          </w:p>
        </w:tc>
        <w:tc>
          <w:tcPr>
            <w:tcW w:w="220" w:type="pct"/>
            <w:tcBorders>
              <w:top w:val="nil"/>
              <w:left w:val="nil"/>
              <w:bottom w:val="single" w:sz="4" w:space="0" w:color="auto"/>
              <w:right w:val="single" w:sz="4" w:space="0" w:color="auto"/>
            </w:tcBorders>
            <w:shd w:val="clear" w:color="auto" w:fill="auto"/>
            <w:noWrap/>
            <w:vAlign w:val="center"/>
            <w:hideMark/>
          </w:tcPr>
          <w:p w14:paraId="41C47583"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4892,2</w:t>
            </w:r>
          </w:p>
        </w:tc>
        <w:tc>
          <w:tcPr>
            <w:tcW w:w="220" w:type="pct"/>
            <w:tcBorders>
              <w:top w:val="nil"/>
              <w:left w:val="nil"/>
              <w:bottom w:val="single" w:sz="4" w:space="0" w:color="auto"/>
              <w:right w:val="single" w:sz="4" w:space="0" w:color="auto"/>
            </w:tcBorders>
            <w:shd w:val="clear" w:color="auto" w:fill="auto"/>
            <w:noWrap/>
            <w:vAlign w:val="center"/>
            <w:hideMark/>
          </w:tcPr>
          <w:p w14:paraId="28DCF038"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5031,6</w:t>
            </w:r>
          </w:p>
        </w:tc>
        <w:tc>
          <w:tcPr>
            <w:tcW w:w="220" w:type="pct"/>
            <w:tcBorders>
              <w:top w:val="nil"/>
              <w:left w:val="nil"/>
              <w:bottom w:val="single" w:sz="4" w:space="0" w:color="auto"/>
              <w:right w:val="single" w:sz="4" w:space="0" w:color="auto"/>
            </w:tcBorders>
            <w:shd w:val="clear" w:color="auto" w:fill="auto"/>
            <w:noWrap/>
            <w:vAlign w:val="center"/>
            <w:hideMark/>
          </w:tcPr>
          <w:p w14:paraId="3EF84EB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5171,0</w:t>
            </w:r>
          </w:p>
        </w:tc>
        <w:tc>
          <w:tcPr>
            <w:tcW w:w="220" w:type="pct"/>
            <w:tcBorders>
              <w:top w:val="nil"/>
              <w:left w:val="nil"/>
              <w:bottom w:val="single" w:sz="4" w:space="0" w:color="auto"/>
              <w:right w:val="single" w:sz="4" w:space="0" w:color="auto"/>
            </w:tcBorders>
            <w:shd w:val="clear" w:color="auto" w:fill="auto"/>
            <w:noWrap/>
            <w:vAlign w:val="center"/>
            <w:hideMark/>
          </w:tcPr>
          <w:p w14:paraId="56F08910"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5310,3</w:t>
            </w:r>
          </w:p>
        </w:tc>
        <w:tc>
          <w:tcPr>
            <w:tcW w:w="220" w:type="pct"/>
            <w:tcBorders>
              <w:top w:val="nil"/>
              <w:left w:val="nil"/>
              <w:bottom w:val="single" w:sz="4" w:space="0" w:color="auto"/>
              <w:right w:val="single" w:sz="4" w:space="0" w:color="auto"/>
            </w:tcBorders>
            <w:shd w:val="clear" w:color="auto" w:fill="auto"/>
            <w:noWrap/>
            <w:vAlign w:val="center"/>
            <w:hideMark/>
          </w:tcPr>
          <w:p w14:paraId="64C708B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5449,7</w:t>
            </w:r>
          </w:p>
        </w:tc>
        <w:tc>
          <w:tcPr>
            <w:tcW w:w="221" w:type="pct"/>
            <w:tcBorders>
              <w:top w:val="nil"/>
              <w:left w:val="nil"/>
              <w:bottom w:val="single" w:sz="4" w:space="0" w:color="auto"/>
              <w:right w:val="single" w:sz="4" w:space="0" w:color="auto"/>
            </w:tcBorders>
            <w:shd w:val="clear" w:color="auto" w:fill="auto"/>
            <w:noWrap/>
            <w:vAlign w:val="center"/>
            <w:hideMark/>
          </w:tcPr>
          <w:p w14:paraId="42A5855B"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5589,1</w:t>
            </w:r>
          </w:p>
        </w:tc>
        <w:tc>
          <w:tcPr>
            <w:tcW w:w="221" w:type="pct"/>
            <w:tcBorders>
              <w:top w:val="nil"/>
              <w:left w:val="nil"/>
              <w:bottom w:val="single" w:sz="4" w:space="0" w:color="auto"/>
              <w:right w:val="single" w:sz="4" w:space="0" w:color="auto"/>
            </w:tcBorders>
            <w:shd w:val="clear" w:color="auto" w:fill="auto"/>
            <w:noWrap/>
            <w:vAlign w:val="center"/>
            <w:hideMark/>
          </w:tcPr>
          <w:p w14:paraId="62F9D51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5728,4</w:t>
            </w:r>
          </w:p>
        </w:tc>
        <w:tc>
          <w:tcPr>
            <w:tcW w:w="221" w:type="pct"/>
            <w:tcBorders>
              <w:top w:val="nil"/>
              <w:left w:val="nil"/>
              <w:bottom w:val="single" w:sz="4" w:space="0" w:color="auto"/>
              <w:right w:val="single" w:sz="4" w:space="0" w:color="auto"/>
            </w:tcBorders>
            <w:shd w:val="clear" w:color="auto" w:fill="auto"/>
            <w:noWrap/>
            <w:vAlign w:val="center"/>
            <w:hideMark/>
          </w:tcPr>
          <w:p w14:paraId="2570B5D0"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5867,8</w:t>
            </w:r>
          </w:p>
        </w:tc>
        <w:tc>
          <w:tcPr>
            <w:tcW w:w="221" w:type="pct"/>
            <w:tcBorders>
              <w:top w:val="nil"/>
              <w:left w:val="nil"/>
              <w:bottom w:val="single" w:sz="4" w:space="0" w:color="auto"/>
              <w:right w:val="single" w:sz="4" w:space="0" w:color="auto"/>
            </w:tcBorders>
            <w:shd w:val="clear" w:color="auto" w:fill="auto"/>
            <w:noWrap/>
            <w:vAlign w:val="center"/>
            <w:hideMark/>
          </w:tcPr>
          <w:p w14:paraId="6FFBB9F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6007,2</w:t>
            </w:r>
          </w:p>
        </w:tc>
        <w:tc>
          <w:tcPr>
            <w:tcW w:w="221" w:type="pct"/>
            <w:tcBorders>
              <w:top w:val="nil"/>
              <w:left w:val="nil"/>
              <w:bottom w:val="single" w:sz="4" w:space="0" w:color="auto"/>
              <w:right w:val="single" w:sz="4" w:space="0" w:color="auto"/>
            </w:tcBorders>
            <w:shd w:val="clear" w:color="auto" w:fill="auto"/>
            <w:noWrap/>
            <w:vAlign w:val="center"/>
            <w:hideMark/>
          </w:tcPr>
          <w:p w14:paraId="271A048F"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6146,6</w:t>
            </w:r>
          </w:p>
        </w:tc>
        <w:tc>
          <w:tcPr>
            <w:tcW w:w="222" w:type="pct"/>
            <w:tcBorders>
              <w:top w:val="nil"/>
              <w:left w:val="nil"/>
              <w:bottom w:val="single" w:sz="4" w:space="0" w:color="auto"/>
              <w:right w:val="single" w:sz="4" w:space="0" w:color="auto"/>
            </w:tcBorders>
            <w:shd w:val="clear" w:color="auto" w:fill="auto"/>
            <w:noWrap/>
            <w:vAlign w:val="center"/>
            <w:hideMark/>
          </w:tcPr>
          <w:p w14:paraId="2C2DB4E5"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6285,9</w:t>
            </w:r>
          </w:p>
        </w:tc>
      </w:tr>
      <w:tr w:rsidR="005B4630" w:rsidRPr="005B4630" w14:paraId="1B90B1B5"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35C91289" w14:textId="6F72022A" w:rsidR="00733D4F" w:rsidRPr="00733D4F" w:rsidRDefault="00733D4F" w:rsidP="00733D4F">
            <w:pPr>
              <w:ind w:firstLine="0"/>
              <w:jc w:val="left"/>
              <w:rPr>
                <w:rFonts w:eastAsia="Times New Roman" w:cs="Times New Roman"/>
                <w:color w:val="000000"/>
                <w:sz w:val="20"/>
                <w:szCs w:val="20"/>
                <w:lang w:eastAsia="ru-RU"/>
              </w:rPr>
            </w:pPr>
            <w:r w:rsidRPr="00733D4F">
              <w:rPr>
                <w:rFonts w:eastAsia="Times New Roman" w:cs="Times New Roman"/>
                <w:color w:val="000000"/>
                <w:sz w:val="20"/>
                <w:szCs w:val="20"/>
                <w:lang w:eastAsia="ru-RU"/>
              </w:rPr>
              <w:t> </w:t>
            </w:r>
            <w:r w:rsidR="005B4630" w:rsidRPr="005B4630">
              <w:rPr>
                <w:rFonts w:eastAsia="Times New Roman" w:cs="Times New Roman"/>
                <w:color w:val="000000"/>
                <w:sz w:val="20"/>
                <w:szCs w:val="20"/>
                <w:lang w:eastAsia="ru-RU"/>
              </w:rPr>
              <w:t>5.1</w:t>
            </w:r>
          </w:p>
        </w:tc>
        <w:tc>
          <w:tcPr>
            <w:tcW w:w="493" w:type="pct"/>
            <w:tcBorders>
              <w:top w:val="nil"/>
              <w:left w:val="nil"/>
              <w:bottom w:val="single" w:sz="4" w:space="0" w:color="auto"/>
              <w:right w:val="single" w:sz="4" w:space="0" w:color="auto"/>
            </w:tcBorders>
            <w:shd w:val="clear" w:color="auto" w:fill="auto"/>
            <w:vAlign w:val="center"/>
            <w:hideMark/>
          </w:tcPr>
          <w:p w14:paraId="7DD8E3F6" w14:textId="14807F3D" w:rsidR="00733D4F" w:rsidRPr="00733D4F" w:rsidRDefault="005B4630" w:rsidP="005B4630">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в зоне ООО «</w:t>
            </w:r>
            <w:r w:rsidR="00733D4F" w:rsidRPr="00733D4F">
              <w:rPr>
                <w:rFonts w:eastAsia="Times New Roman" w:cs="Times New Roman"/>
                <w:color w:val="000000"/>
                <w:sz w:val="20"/>
                <w:szCs w:val="20"/>
                <w:lang w:eastAsia="ru-RU"/>
              </w:rPr>
              <w:t>Водосна</w:t>
            </w:r>
            <w:r w:rsidRPr="005B4630">
              <w:rPr>
                <w:rFonts w:eastAsia="Times New Roman" w:cs="Times New Roman"/>
                <w:color w:val="000000"/>
                <w:sz w:val="20"/>
                <w:szCs w:val="20"/>
                <w:lang w:eastAsia="ru-RU"/>
              </w:rPr>
              <w:t>б</w:t>
            </w:r>
            <w:r>
              <w:rPr>
                <w:rFonts w:eastAsia="Times New Roman" w:cs="Times New Roman"/>
                <w:color w:val="000000"/>
                <w:sz w:val="20"/>
                <w:szCs w:val="20"/>
                <w:lang w:eastAsia="ru-RU"/>
              </w:rPr>
              <w:t>жение»</w:t>
            </w:r>
          </w:p>
        </w:tc>
        <w:tc>
          <w:tcPr>
            <w:tcW w:w="203" w:type="pct"/>
            <w:vMerge/>
            <w:tcBorders>
              <w:top w:val="nil"/>
              <w:left w:val="single" w:sz="4" w:space="0" w:color="auto"/>
              <w:bottom w:val="single" w:sz="4" w:space="0" w:color="auto"/>
              <w:right w:val="single" w:sz="4" w:space="0" w:color="auto"/>
            </w:tcBorders>
            <w:vAlign w:val="center"/>
            <w:hideMark/>
          </w:tcPr>
          <w:p w14:paraId="04AE5E8A"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vAlign w:val="center"/>
            <w:hideMark/>
          </w:tcPr>
          <w:p w14:paraId="306D8583"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1471,2</w:t>
            </w:r>
          </w:p>
        </w:tc>
        <w:tc>
          <w:tcPr>
            <w:tcW w:w="220" w:type="pct"/>
            <w:tcBorders>
              <w:top w:val="nil"/>
              <w:left w:val="nil"/>
              <w:bottom w:val="single" w:sz="4" w:space="0" w:color="auto"/>
              <w:right w:val="single" w:sz="4" w:space="0" w:color="auto"/>
            </w:tcBorders>
            <w:shd w:val="clear" w:color="auto" w:fill="auto"/>
            <w:noWrap/>
            <w:vAlign w:val="center"/>
            <w:hideMark/>
          </w:tcPr>
          <w:p w14:paraId="74A7C0F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1600,6</w:t>
            </w:r>
          </w:p>
        </w:tc>
        <w:tc>
          <w:tcPr>
            <w:tcW w:w="220" w:type="pct"/>
            <w:tcBorders>
              <w:top w:val="nil"/>
              <w:left w:val="nil"/>
              <w:bottom w:val="single" w:sz="4" w:space="0" w:color="auto"/>
              <w:right w:val="single" w:sz="4" w:space="0" w:color="auto"/>
            </w:tcBorders>
            <w:shd w:val="clear" w:color="auto" w:fill="auto"/>
            <w:noWrap/>
            <w:vAlign w:val="center"/>
            <w:hideMark/>
          </w:tcPr>
          <w:p w14:paraId="62A29D6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1729,9</w:t>
            </w:r>
          </w:p>
        </w:tc>
        <w:tc>
          <w:tcPr>
            <w:tcW w:w="220" w:type="pct"/>
            <w:tcBorders>
              <w:top w:val="nil"/>
              <w:left w:val="nil"/>
              <w:bottom w:val="single" w:sz="4" w:space="0" w:color="auto"/>
              <w:right w:val="single" w:sz="4" w:space="0" w:color="auto"/>
            </w:tcBorders>
            <w:shd w:val="clear" w:color="auto" w:fill="auto"/>
            <w:noWrap/>
            <w:vAlign w:val="center"/>
            <w:hideMark/>
          </w:tcPr>
          <w:p w14:paraId="137DFC0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1859,3</w:t>
            </w:r>
          </w:p>
        </w:tc>
        <w:tc>
          <w:tcPr>
            <w:tcW w:w="220" w:type="pct"/>
            <w:tcBorders>
              <w:top w:val="nil"/>
              <w:left w:val="nil"/>
              <w:bottom w:val="single" w:sz="4" w:space="0" w:color="auto"/>
              <w:right w:val="single" w:sz="4" w:space="0" w:color="auto"/>
            </w:tcBorders>
            <w:shd w:val="clear" w:color="auto" w:fill="auto"/>
            <w:noWrap/>
            <w:vAlign w:val="center"/>
            <w:hideMark/>
          </w:tcPr>
          <w:p w14:paraId="633B1A9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1988,7</w:t>
            </w:r>
          </w:p>
        </w:tc>
        <w:tc>
          <w:tcPr>
            <w:tcW w:w="220" w:type="pct"/>
            <w:tcBorders>
              <w:top w:val="nil"/>
              <w:left w:val="nil"/>
              <w:bottom w:val="single" w:sz="4" w:space="0" w:color="auto"/>
              <w:right w:val="single" w:sz="4" w:space="0" w:color="auto"/>
            </w:tcBorders>
            <w:shd w:val="clear" w:color="auto" w:fill="auto"/>
            <w:noWrap/>
            <w:vAlign w:val="center"/>
            <w:hideMark/>
          </w:tcPr>
          <w:p w14:paraId="6D7828E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2118,1</w:t>
            </w:r>
          </w:p>
        </w:tc>
        <w:tc>
          <w:tcPr>
            <w:tcW w:w="220" w:type="pct"/>
            <w:tcBorders>
              <w:top w:val="nil"/>
              <w:left w:val="nil"/>
              <w:bottom w:val="single" w:sz="4" w:space="0" w:color="auto"/>
              <w:right w:val="single" w:sz="4" w:space="0" w:color="auto"/>
            </w:tcBorders>
            <w:shd w:val="clear" w:color="auto" w:fill="auto"/>
            <w:noWrap/>
            <w:vAlign w:val="center"/>
            <w:hideMark/>
          </w:tcPr>
          <w:p w14:paraId="35C7525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2247,5</w:t>
            </w:r>
          </w:p>
        </w:tc>
        <w:tc>
          <w:tcPr>
            <w:tcW w:w="220" w:type="pct"/>
            <w:tcBorders>
              <w:top w:val="nil"/>
              <w:left w:val="nil"/>
              <w:bottom w:val="single" w:sz="4" w:space="0" w:color="auto"/>
              <w:right w:val="single" w:sz="4" w:space="0" w:color="auto"/>
            </w:tcBorders>
            <w:shd w:val="clear" w:color="auto" w:fill="auto"/>
            <w:noWrap/>
            <w:vAlign w:val="center"/>
            <w:hideMark/>
          </w:tcPr>
          <w:p w14:paraId="3AAF5EE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2376,9</w:t>
            </w:r>
          </w:p>
        </w:tc>
        <w:tc>
          <w:tcPr>
            <w:tcW w:w="220" w:type="pct"/>
            <w:tcBorders>
              <w:top w:val="nil"/>
              <w:left w:val="nil"/>
              <w:bottom w:val="single" w:sz="4" w:space="0" w:color="auto"/>
              <w:right w:val="single" w:sz="4" w:space="0" w:color="auto"/>
            </w:tcBorders>
            <w:shd w:val="clear" w:color="auto" w:fill="auto"/>
            <w:noWrap/>
            <w:vAlign w:val="center"/>
            <w:hideMark/>
          </w:tcPr>
          <w:p w14:paraId="74D78DD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2506,3</w:t>
            </w:r>
          </w:p>
        </w:tc>
        <w:tc>
          <w:tcPr>
            <w:tcW w:w="220" w:type="pct"/>
            <w:tcBorders>
              <w:top w:val="nil"/>
              <w:left w:val="nil"/>
              <w:bottom w:val="single" w:sz="4" w:space="0" w:color="auto"/>
              <w:right w:val="single" w:sz="4" w:space="0" w:color="auto"/>
            </w:tcBorders>
            <w:shd w:val="clear" w:color="auto" w:fill="auto"/>
            <w:noWrap/>
            <w:vAlign w:val="center"/>
            <w:hideMark/>
          </w:tcPr>
          <w:p w14:paraId="0C69627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2635,6</w:t>
            </w:r>
          </w:p>
        </w:tc>
        <w:tc>
          <w:tcPr>
            <w:tcW w:w="220" w:type="pct"/>
            <w:tcBorders>
              <w:top w:val="nil"/>
              <w:left w:val="nil"/>
              <w:bottom w:val="single" w:sz="4" w:space="0" w:color="auto"/>
              <w:right w:val="single" w:sz="4" w:space="0" w:color="auto"/>
            </w:tcBorders>
            <w:shd w:val="clear" w:color="auto" w:fill="auto"/>
            <w:noWrap/>
            <w:vAlign w:val="center"/>
            <w:hideMark/>
          </w:tcPr>
          <w:p w14:paraId="41F38F0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2765</w:t>
            </w:r>
          </w:p>
        </w:tc>
        <w:tc>
          <w:tcPr>
            <w:tcW w:w="220" w:type="pct"/>
            <w:tcBorders>
              <w:top w:val="nil"/>
              <w:left w:val="nil"/>
              <w:bottom w:val="single" w:sz="4" w:space="0" w:color="auto"/>
              <w:right w:val="single" w:sz="4" w:space="0" w:color="auto"/>
            </w:tcBorders>
            <w:shd w:val="clear" w:color="auto" w:fill="auto"/>
            <w:noWrap/>
            <w:vAlign w:val="center"/>
            <w:hideMark/>
          </w:tcPr>
          <w:p w14:paraId="37C3D06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2894,4</w:t>
            </w:r>
          </w:p>
        </w:tc>
        <w:tc>
          <w:tcPr>
            <w:tcW w:w="220" w:type="pct"/>
            <w:tcBorders>
              <w:top w:val="nil"/>
              <w:left w:val="nil"/>
              <w:bottom w:val="single" w:sz="4" w:space="0" w:color="auto"/>
              <w:right w:val="single" w:sz="4" w:space="0" w:color="auto"/>
            </w:tcBorders>
            <w:shd w:val="clear" w:color="auto" w:fill="auto"/>
            <w:noWrap/>
            <w:vAlign w:val="center"/>
            <w:hideMark/>
          </w:tcPr>
          <w:p w14:paraId="6E1F8BE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3023,8</w:t>
            </w:r>
          </w:p>
        </w:tc>
        <w:tc>
          <w:tcPr>
            <w:tcW w:w="221" w:type="pct"/>
            <w:tcBorders>
              <w:top w:val="nil"/>
              <w:left w:val="nil"/>
              <w:bottom w:val="single" w:sz="4" w:space="0" w:color="auto"/>
              <w:right w:val="single" w:sz="4" w:space="0" w:color="auto"/>
            </w:tcBorders>
            <w:shd w:val="clear" w:color="auto" w:fill="auto"/>
            <w:noWrap/>
            <w:vAlign w:val="center"/>
            <w:hideMark/>
          </w:tcPr>
          <w:p w14:paraId="4B46565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3153,2</w:t>
            </w:r>
          </w:p>
        </w:tc>
        <w:tc>
          <w:tcPr>
            <w:tcW w:w="221" w:type="pct"/>
            <w:tcBorders>
              <w:top w:val="nil"/>
              <w:left w:val="nil"/>
              <w:bottom w:val="single" w:sz="4" w:space="0" w:color="auto"/>
              <w:right w:val="single" w:sz="4" w:space="0" w:color="auto"/>
            </w:tcBorders>
            <w:shd w:val="clear" w:color="auto" w:fill="auto"/>
            <w:noWrap/>
            <w:vAlign w:val="center"/>
            <w:hideMark/>
          </w:tcPr>
          <w:p w14:paraId="646AF72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3282,6</w:t>
            </w:r>
          </w:p>
        </w:tc>
        <w:tc>
          <w:tcPr>
            <w:tcW w:w="221" w:type="pct"/>
            <w:tcBorders>
              <w:top w:val="nil"/>
              <w:left w:val="nil"/>
              <w:bottom w:val="single" w:sz="4" w:space="0" w:color="auto"/>
              <w:right w:val="single" w:sz="4" w:space="0" w:color="auto"/>
            </w:tcBorders>
            <w:shd w:val="clear" w:color="auto" w:fill="auto"/>
            <w:noWrap/>
            <w:vAlign w:val="center"/>
            <w:hideMark/>
          </w:tcPr>
          <w:p w14:paraId="7699AD0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3411,9</w:t>
            </w:r>
          </w:p>
        </w:tc>
        <w:tc>
          <w:tcPr>
            <w:tcW w:w="221" w:type="pct"/>
            <w:tcBorders>
              <w:top w:val="nil"/>
              <w:left w:val="nil"/>
              <w:bottom w:val="single" w:sz="4" w:space="0" w:color="auto"/>
              <w:right w:val="single" w:sz="4" w:space="0" w:color="auto"/>
            </w:tcBorders>
            <w:shd w:val="clear" w:color="auto" w:fill="auto"/>
            <w:noWrap/>
            <w:vAlign w:val="center"/>
            <w:hideMark/>
          </w:tcPr>
          <w:p w14:paraId="008FAF0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3541,3</w:t>
            </w:r>
          </w:p>
        </w:tc>
        <w:tc>
          <w:tcPr>
            <w:tcW w:w="221" w:type="pct"/>
            <w:tcBorders>
              <w:top w:val="nil"/>
              <w:left w:val="nil"/>
              <w:bottom w:val="single" w:sz="4" w:space="0" w:color="auto"/>
              <w:right w:val="single" w:sz="4" w:space="0" w:color="auto"/>
            </w:tcBorders>
            <w:shd w:val="clear" w:color="auto" w:fill="auto"/>
            <w:noWrap/>
            <w:vAlign w:val="center"/>
            <w:hideMark/>
          </w:tcPr>
          <w:p w14:paraId="233B408B"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3670,7</w:t>
            </w:r>
          </w:p>
        </w:tc>
        <w:tc>
          <w:tcPr>
            <w:tcW w:w="222" w:type="pct"/>
            <w:tcBorders>
              <w:top w:val="nil"/>
              <w:left w:val="nil"/>
              <w:bottom w:val="single" w:sz="4" w:space="0" w:color="auto"/>
              <w:right w:val="single" w:sz="4" w:space="0" w:color="auto"/>
            </w:tcBorders>
            <w:shd w:val="clear" w:color="auto" w:fill="auto"/>
            <w:noWrap/>
            <w:vAlign w:val="center"/>
            <w:hideMark/>
          </w:tcPr>
          <w:p w14:paraId="3327DE8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3800,1</w:t>
            </w:r>
          </w:p>
        </w:tc>
      </w:tr>
      <w:tr w:rsidR="005B4630" w:rsidRPr="005B4630" w14:paraId="4EA14B44"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18FE219E" w14:textId="3D66E08B" w:rsidR="00733D4F" w:rsidRPr="00733D4F" w:rsidRDefault="00733D4F" w:rsidP="00733D4F">
            <w:pPr>
              <w:ind w:firstLine="0"/>
              <w:jc w:val="left"/>
              <w:rPr>
                <w:rFonts w:eastAsia="Times New Roman" w:cs="Times New Roman"/>
                <w:color w:val="000000"/>
                <w:sz w:val="20"/>
                <w:szCs w:val="20"/>
                <w:lang w:eastAsia="ru-RU"/>
              </w:rPr>
            </w:pPr>
            <w:r w:rsidRPr="00733D4F">
              <w:rPr>
                <w:rFonts w:eastAsia="Times New Roman" w:cs="Times New Roman"/>
                <w:color w:val="000000"/>
                <w:sz w:val="20"/>
                <w:szCs w:val="20"/>
                <w:lang w:eastAsia="ru-RU"/>
              </w:rPr>
              <w:t> </w:t>
            </w:r>
            <w:r w:rsidR="005B4630" w:rsidRPr="005B4630">
              <w:rPr>
                <w:rFonts w:eastAsia="Times New Roman" w:cs="Times New Roman"/>
                <w:color w:val="000000"/>
                <w:sz w:val="20"/>
                <w:szCs w:val="20"/>
                <w:lang w:eastAsia="ru-RU"/>
              </w:rPr>
              <w:t>5.2</w:t>
            </w:r>
          </w:p>
        </w:tc>
        <w:tc>
          <w:tcPr>
            <w:tcW w:w="493" w:type="pct"/>
            <w:tcBorders>
              <w:top w:val="nil"/>
              <w:left w:val="nil"/>
              <w:bottom w:val="single" w:sz="4" w:space="0" w:color="auto"/>
              <w:right w:val="single" w:sz="4" w:space="0" w:color="auto"/>
            </w:tcBorders>
            <w:shd w:val="clear" w:color="auto" w:fill="auto"/>
            <w:vAlign w:val="center"/>
            <w:hideMark/>
          </w:tcPr>
          <w:p w14:paraId="685C76B6" w14:textId="121FD1D8" w:rsidR="00733D4F" w:rsidRPr="00733D4F" w:rsidRDefault="00733D4F" w:rsidP="005B4630">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в зон</w:t>
            </w:r>
            <w:r w:rsidR="005B4630">
              <w:rPr>
                <w:rFonts w:eastAsia="Times New Roman" w:cs="Times New Roman"/>
                <w:color w:val="000000"/>
                <w:sz w:val="20"/>
                <w:szCs w:val="20"/>
                <w:lang w:eastAsia="ru-RU"/>
              </w:rPr>
              <w:t>ах МКП «Водоканал ЗМО»</w:t>
            </w:r>
          </w:p>
        </w:tc>
        <w:tc>
          <w:tcPr>
            <w:tcW w:w="203" w:type="pct"/>
            <w:vMerge/>
            <w:tcBorders>
              <w:top w:val="nil"/>
              <w:left w:val="single" w:sz="4" w:space="0" w:color="auto"/>
              <w:bottom w:val="single" w:sz="4" w:space="0" w:color="auto"/>
              <w:right w:val="single" w:sz="4" w:space="0" w:color="auto"/>
            </w:tcBorders>
            <w:vAlign w:val="center"/>
            <w:hideMark/>
          </w:tcPr>
          <w:p w14:paraId="3E43112D"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2DF6C078"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776,9</w:t>
            </w:r>
          </w:p>
        </w:tc>
        <w:tc>
          <w:tcPr>
            <w:tcW w:w="220" w:type="pct"/>
            <w:tcBorders>
              <w:top w:val="nil"/>
              <w:left w:val="nil"/>
              <w:bottom w:val="single" w:sz="4" w:space="0" w:color="auto"/>
              <w:right w:val="single" w:sz="4" w:space="0" w:color="auto"/>
            </w:tcBorders>
            <w:shd w:val="clear" w:color="auto" w:fill="auto"/>
            <w:noWrap/>
            <w:vAlign w:val="center"/>
            <w:hideMark/>
          </w:tcPr>
          <w:p w14:paraId="6E427C4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865,2</w:t>
            </w:r>
          </w:p>
        </w:tc>
        <w:tc>
          <w:tcPr>
            <w:tcW w:w="220" w:type="pct"/>
            <w:tcBorders>
              <w:top w:val="nil"/>
              <w:left w:val="nil"/>
              <w:bottom w:val="single" w:sz="4" w:space="0" w:color="auto"/>
              <w:right w:val="single" w:sz="4" w:space="0" w:color="auto"/>
            </w:tcBorders>
            <w:shd w:val="clear" w:color="auto" w:fill="auto"/>
            <w:noWrap/>
            <w:vAlign w:val="center"/>
            <w:hideMark/>
          </w:tcPr>
          <w:p w14:paraId="07A5C07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953,5</w:t>
            </w:r>
          </w:p>
        </w:tc>
        <w:tc>
          <w:tcPr>
            <w:tcW w:w="220" w:type="pct"/>
            <w:tcBorders>
              <w:top w:val="nil"/>
              <w:left w:val="nil"/>
              <w:bottom w:val="single" w:sz="4" w:space="0" w:color="auto"/>
              <w:right w:val="single" w:sz="4" w:space="0" w:color="auto"/>
            </w:tcBorders>
            <w:shd w:val="clear" w:color="auto" w:fill="auto"/>
            <w:noWrap/>
            <w:vAlign w:val="center"/>
            <w:hideMark/>
          </w:tcPr>
          <w:p w14:paraId="7CD4D8E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1041,7</w:t>
            </w:r>
          </w:p>
        </w:tc>
        <w:tc>
          <w:tcPr>
            <w:tcW w:w="220" w:type="pct"/>
            <w:tcBorders>
              <w:top w:val="nil"/>
              <w:left w:val="nil"/>
              <w:bottom w:val="single" w:sz="4" w:space="0" w:color="auto"/>
              <w:right w:val="single" w:sz="4" w:space="0" w:color="auto"/>
            </w:tcBorders>
            <w:shd w:val="clear" w:color="auto" w:fill="auto"/>
            <w:noWrap/>
            <w:vAlign w:val="center"/>
            <w:hideMark/>
          </w:tcPr>
          <w:p w14:paraId="0C925A6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1130,0</w:t>
            </w:r>
          </w:p>
        </w:tc>
        <w:tc>
          <w:tcPr>
            <w:tcW w:w="220" w:type="pct"/>
            <w:tcBorders>
              <w:top w:val="nil"/>
              <w:left w:val="nil"/>
              <w:bottom w:val="single" w:sz="4" w:space="0" w:color="auto"/>
              <w:right w:val="single" w:sz="4" w:space="0" w:color="auto"/>
            </w:tcBorders>
            <w:shd w:val="clear" w:color="auto" w:fill="auto"/>
            <w:noWrap/>
            <w:vAlign w:val="center"/>
            <w:hideMark/>
          </w:tcPr>
          <w:p w14:paraId="65A21F4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1218,3</w:t>
            </w:r>
          </w:p>
        </w:tc>
        <w:tc>
          <w:tcPr>
            <w:tcW w:w="220" w:type="pct"/>
            <w:tcBorders>
              <w:top w:val="nil"/>
              <w:left w:val="nil"/>
              <w:bottom w:val="single" w:sz="4" w:space="0" w:color="auto"/>
              <w:right w:val="single" w:sz="4" w:space="0" w:color="auto"/>
            </w:tcBorders>
            <w:shd w:val="clear" w:color="auto" w:fill="auto"/>
            <w:noWrap/>
            <w:vAlign w:val="center"/>
            <w:hideMark/>
          </w:tcPr>
          <w:p w14:paraId="1796605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1306,5</w:t>
            </w:r>
          </w:p>
        </w:tc>
        <w:tc>
          <w:tcPr>
            <w:tcW w:w="220" w:type="pct"/>
            <w:tcBorders>
              <w:top w:val="nil"/>
              <w:left w:val="nil"/>
              <w:bottom w:val="single" w:sz="4" w:space="0" w:color="auto"/>
              <w:right w:val="single" w:sz="4" w:space="0" w:color="auto"/>
            </w:tcBorders>
            <w:shd w:val="clear" w:color="auto" w:fill="auto"/>
            <w:noWrap/>
            <w:vAlign w:val="center"/>
            <w:hideMark/>
          </w:tcPr>
          <w:p w14:paraId="7EFB1EB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1394,8</w:t>
            </w:r>
          </w:p>
        </w:tc>
        <w:tc>
          <w:tcPr>
            <w:tcW w:w="220" w:type="pct"/>
            <w:tcBorders>
              <w:top w:val="nil"/>
              <w:left w:val="nil"/>
              <w:bottom w:val="single" w:sz="4" w:space="0" w:color="auto"/>
              <w:right w:val="single" w:sz="4" w:space="0" w:color="auto"/>
            </w:tcBorders>
            <w:shd w:val="clear" w:color="auto" w:fill="auto"/>
            <w:noWrap/>
            <w:vAlign w:val="center"/>
            <w:hideMark/>
          </w:tcPr>
          <w:p w14:paraId="02D5E09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1483,1</w:t>
            </w:r>
          </w:p>
        </w:tc>
        <w:tc>
          <w:tcPr>
            <w:tcW w:w="220" w:type="pct"/>
            <w:tcBorders>
              <w:top w:val="nil"/>
              <w:left w:val="nil"/>
              <w:bottom w:val="single" w:sz="4" w:space="0" w:color="auto"/>
              <w:right w:val="single" w:sz="4" w:space="0" w:color="auto"/>
            </w:tcBorders>
            <w:shd w:val="clear" w:color="auto" w:fill="auto"/>
            <w:noWrap/>
            <w:vAlign w:val="center"/>
            <w:hideMark/>
          </w:tcPr>
          <w:p w14:paraId="6214FA3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1571,4</w:t>
            </w:r>
          </w:p>
        </w:tc>
        <w:tc>
          <w:tcPr>
            <w:tcW w:w="220" w:type="pct"/>
            <w:tcBorders>
              <w:top w:val="nil"/>
              <w:left w:val="nil"/>
              <w:bottom w:val="single" w:sz="4" w:space="0" w:color="auto"/>
              <w:right w:val="single" w:sz="4" w:space="0" w:color="auto"/>
            </w:tcBorders>
            <w:shd w:val="clear" w:color="auto" w:fill="auto"/>
            <w:noWrap/>
            <w:vAlign w:val="center"/>
            <w:hideMark/>
          </w:tcPr>
          <w:p w14:paraId="59CFB3C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1659,6</w:t>
            </w:r>
          </w:p>
        </w:tc>
        <w:tc>
          <w:tcPr>
            <w:tcW w:w="220" w:type="pct"/>
            <w:tcBorders>
              <w:top w:val="nil"/>
              <w:left w:val="nil"/>
              <w:bottom w:val="single" w:sz="4" w:space="0" w:color="auto"/>
              <w:right w:val="single" w:sz="4" w:space="0" w:color="auto"/>
            </w:tcBorders>
            <w:shd w:val="clear" w:color="auto" w:fill="auto"/>
            <w:noWrap/>
            <w:vAlign w:val="center"/>
            <w:hideMark/>
          </w:tcPr>
          <w:p w14:paraId="10318336"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1747,9</w:t>
            </w:r>
          </w:p>
        </w:tc>
        <w:tc>
          <w:tcPr>
            <w:tcW w:w="220" w:type="pct"/>
            <w:tcBorders>
              <w:top w:val="nil"/>
              <w:left w:val="nil"/>
              <w:bottom w:val="single" w:sz="4" w:space="0" w:color="auto"/>
              <w:right w:val="single" w:sz="4" w:space="0" w:color="auto"/>
            </w:tcBorders>
            <w:shd w:val="clear" w:color="auto" w:fill="auto"/>
            <w:noWrap/>
            <w:vAlign w:val="center"/>
            <w:hideMark/>
          </w:tcPr>
          <w:p w14:paraId="568369E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1836,2</w:t>
            </w:r>
          </w:p>
        </w:tc>
        <w:tc>
          <w:tcPr>
            <w:tcW w:w="221" w:type="pct"/>
            <w:tcBorders>
              <w:top w:val="nil"/>
              <w:left w:val="nil"/>
              <w:bottom w:val="single" w:sz="4" w:space="0" w:color="auto"/>
              <w:right w:val="single" w:sz="4" w:space="0" w:color="auto"/>
            </w:tcBorders>
            <w:shd w:val="clear" w:color="auto" w:fill="auto"/>
            <w:noWrap/>
            <w:vAlign w:val="center"/>
            <w:hideMark/>
          </w:tcPr>
          <w:p w14:paraId="0A81F6F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1924,5</w:t>
            </w:r>
          </w:p>
        </w:tc>
        <w:tc>
          <w:tcPr>
            <w:tcW w:w="221" w:type="pct"/>
            <w:tcBorders>
              <w:top w:val="nil"/>
              <w:left w:val="nil"/>
              <w:bottom w:val="single" w:sz="4" w:space="0" w:color="auto"/>
              <w:right w:val="single" w:sz="4" w:space="0" w:color="auto"/>
            </w:tcBorders>
            <w:shd w:val="clear" w:color="auto" w:fill="auto"/>
            <w:noWrap/>
            <w:vAlign w:val="center"/>
            <w:hideMark/>
          </w:tcPr>
          <w:p w14:paraId="36EB4E5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2012,7</w:t>
            </w:r>
          </w:p>
        </w:tc>
        <w:tc>
          <w:tcPr>
            <w:tcW w:w="221" w:type="pct"/>
            <w:tcBorders>
              <w:top w:val="nil"/>
              <w:left w:val="nil"/>
              <w:bottom w:val="single" w:sz="4" w:space="0" w:color="auto"/>
              <w:right w:val="single" w:sz="4" w:space="0" w:color="auto"/>
            </w:tcBorders>
            <w:shd w:val="clear" w:color="auto" w:fill="auto"/>
            <w:noWrap/>
            <w:vAlign w:val="center"/>
            <w:hideMark/>
          </w:tcPr>
          <w:p w14:paraId="7C297B2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2101,0</w:t>
            </w:r>
          </w:p>
        </w:tc>
        <w:tc>
          <w:tcPr>
            <w:tcW w:w="221" w:type="pct"/>
            <w:tcBorders>
              <w:top w:val="nil"/>
              <w:left w:val="nil"/>
              <w:bottom w:val="single" w:sz="4" w:space="0" w:color="auto"/>
              <w:right w:val="single" w:sz="4" w:space="0" w:color="auto"/>
            </w:tcBorders>
            <w:shd w:val="clear" w:color="auto" w:fill="auto"/>
            <w:noWrap/>
            <w:vAlign w:val="center"/>
            <w:hideMark/>
          </w:tcPr>
          <w:p w14:paraId="5E668AA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2189,3</w:t>
            </w:r>
          </w:p>
        </w:tc>
        <w:tc>
          <w:tcPr>
            <w:tcW w:w="221" w:type="pct"/>
            <w:tcBorders>
              <w:top w:val="nil"/>
              <w:left w:val="nil"/>
              <w:bottom w:val="single" w:sz="4" w:space="0" w:color="auto"/>
              <w:right w:val="single" w:sz="4" w:space="0" w:color="auto"/>
            </w:tcBorders>
            <w:shd w:val="clear" w:color="auto" w:fill="auto"/>
            <w:noWrap/>
            <w:vAlign w:val="center"/>
            <w:hideMark/>
          </w:tcPr>
          <w:p w14:paraId="1EE2939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2277,5</w:t>
            </w:r>
          </w:p>
        </w:tc>
        <w:tc>
          <w:tcPr>
            <w:tcW w:w="222" w:type="pct"/>
            <w:tcBorders>
              <w:top w:val="nil"/>
              <w:left w:val="nil"/>
              <w:bottom w:val="single" w:sz="4" w:space="0" w:color="auto"/>
              <w:right w:val="single" w:sz="4" w:space="0" w:color="auto"/>
            </w:tcBorders>
            <w:shd w:val="clear" w:color="auto" w:fill="auto"/>
            <w:noWrap/>
            <w:vAlign w:val="center"/>
            <w:hideMark/>
          </w:tcPr>
          <w:p w14:paraId="75440C8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2365,8</w:t>
            </w:r>
          </w:p>
        </w:tc>
      </w:tr>
      <w:tr w:rsidR="005B4630" w:rsidRPr="005B4630" w14:paraId="548C980A"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1CD160C6" w14:textId="2EC10A4A" w:rsidR="00733D4F" w:rsidRPr="00733D4F" w:rsidRDefault="00733D4F" w:rsidP="00733D4F">
            <w:pPr>
              <w:ind w:firstLine="0"/>
              <w:jc w:val="left"/>
              <w:rPr>
                <w:rFonts w:eastAsia="Times New Roman" w:cs="Times New Roman"/>
                <w:color w:val="000000"/>
                <w:sz w:val="20"/>
                <w:szCs w:val="20"/>
                <w:lang w:eastAsia="ru-RU"/>
              </w:rPr>
            </w:pPr>
            <w:r w:rsidRPr="00733D4F">
              <w:rPr>
                <w:rFonts w:eastAsia="Times New Roman" w:cs="Times New Roman"/>
                <w:color w:val="000000"/>
                <w:sz w:val="20"/>
                <w:szCs w:val="20"/>
                <w:lang w:eastAsia="ru-RU"/>
              </w:rPr>
              <w:t> </w:t>
            </w:r>
            <w:r w:rsidR="005B4630" w:rsidRPr="005B4630">
              <w:rPr>
                <w:rFonts w:eastAsia="Times New Roman" w:cs="Times New Roman"/>
                <w:color w:val="000000"/>
                <w:sz w:val="20"/>
                <w:szCs w:val="20"/>
                <w:lang w:eastAsia="ru-RU"/>
              </w:rPr>
              <w:t>5.3</w:t>
            </w:r>
          </w:p>
        </w:tc>
        <w:tc>
          <w:tcPr>
            <w:tcW w:w="493" w:type="pct"/>
            <w:tcBorders>
              <w:top w:val="nil"/>
              <w:left w:val="nil"/>
              <w:bottom w:val="single" w:sz="4" w:space="0" w:color="auto"/>
              <w:right w:val="single" w:sz="4" w:space="0" w:color="auto"/>
            </w:tcBorders>
            <w:shd w:val="clear" w:color="auto" w:fill="auto"/>
            <w:vAlign w:val="center"/>
            <w:hideMark/>
          </w:tcPr>
          <w:p w14:paraId="277A431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в зоне ООО «Специализированный застройщик «Еврострой Инвест»</w:t>
            </w:r>
          </w:p>
        </w:tc>
        <w:tc>
          <w:tcPr>
            <w:tcW w:w="203" w:type="pct"/>
            <w:vMerge/>
            <w:tcBorders>
              <w:top w:val="nil"/>
              <w:left w:val="single" w:sz="4" w:space="0" w:color="auto"/>
              <w:bottom w:val="single" w:sz="4" w:space="0" w:color="auto"/>
              <w:right w:val="single" w:sz="4" w:space="0" w:color="auto"/>
            </w:tcBorders>
            <w:vAlign w:val="center"/>
            <w:hideMark/>
          </w:tcPr>
          <w:p w14:paraId="186C241E"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07B2622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Calibri" w:cs="Times New Roman"/>
                <w:color w:val="000000"/>
                <w:sz w:val="20"/>
                <w:szCs w:val="20"/>
                <w:lang w:eastAsia="ru-RU"/>
              </w:rPr>
              <w:t>94,6</w:t>
            </w:r>
          </w:p>
        </w:tc>
        <w:tc>
          <w:tcPr>
            <w:tcW w:w="220" w:type="pct"/>
            <w:tcBorders>
              <w:top w:val="nil"/>
              <w:left w:val="nil"/>
              <w:bottom w:val="single" w:sz="4" w:space="0" w:color="auto"/>
              <w:right w:val="single" w:sz="4" w:space="0" w:color="auto"/>
            </w:tcBorders>
            <w:shd w:val="clear" w:color="auto" w:fill="auto"/>
            <w:noWrap/>
            <w:vAlign w:val="center"/>
            <w:hideMark/>
          </w:tcPr>
          <w:p w14:paraId="616D1291"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105,0</w:t>
            </w:r>
          </w:p>
        </w:tc>
        <w:tc>
          <w:tcPr>
            <w:tcW w:w="220" w:type="pct"/>
            <w:tcBorders>
              <w:top w:val="nil"/>
              <w:left w:val="nil"/>
              <w:bottom w:val="single" w:sz="4" w:space="0" w:color="auto"/>
              <w:right w:val="single" w:sz="4" w:space="0" w:color="auto"/>
            </w:tcBorders>
            <w:shd w:val="clear" w:color="auto" w:fill="auto"/>
            <w:noWrap/>
            <w:vAlign w:val="center"/>
            <w:hideMark/>
          </w:tcPr>
          <w:p w14:paraId="306E23B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0C5BD6B4"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3A4880F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0A88922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345C60E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56FF2DC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168B0DCC"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6F9D05E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75F9457D"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76EBB7EE"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0" w:type="pct"/>
            <w:tcBorders>
              <w:top w:val="nil"/>
              <w:left w:val="nil"/>
              <w:bottom w:val="single" w:sz="4" w:space="0" w:color="auto"/>
              <w:right w:val="single" w:sz="4" w:space="0" w:color="auto"/>
            </w:tcBorders>
            <w:shd w:val="clear" w:color="auto" w:fill="auto"/>
            <w:noWrap/>
            <w:vAlign w:val="center"/>
            <w:hideMark/>
          </w:tcPr>
          <w:p w14:paraId="4BFC187A"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2143D345"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420CB477"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7C740E1F"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0B4EB3C0"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1" w:type="pct"/>
            <w:tcBorders>
              <w:top w:val="nil"/>
              <w:left w:val="nil"/>
              <w:bottom w:val="single" w:sz="4" w:space="0" w:color="auto"/>
              <w:right w:val="single" w:sz="4" w:space="0" w:color="auto"/>
            </w:tcBorders>
            <w:shd w:val="clear" w:color="auto" w:fill="auto"/>
            <w:noWrap/>
            <w:vAlign w:val="center"/>
            <w:hideMark/>
          </w:tcPr>
          <w:p w14:paraId="65528339"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c>
          <w:tcPr>
            <w:tcW w:w="222" w:type="pct"/>
            <w:tcBorders>
              <w:top w:val="nil"/>
              <w:left w:val="nil"/>
              <w:bottom w:val="single" w:sz="4" w:space="0" w:color="auto"/>
              <w:right w:val="single" w:sz="4" w:space="0" w:color="auto"/>
            </w:tcBorders>
            <w:shd w:val="clear" w:color="auto" w:fill="auto"/>
            <w:noWrap/>
            <w:vAlign w:val="center"/>
            <w:hideMark/>
          </w:tcPr>
          <w:p w14:paraId="2980FD92" w14:textId="77777777" w:rsidR="00733D4F" w:rsidRPr="00733D4F" w:rsidRDefault="00733D4F" w:rsidP="00733D4F">
            <w:pPr>
              <w:ind w:firstLine="0"/>
              <w:jc w:val="center"/>
              <w:rPr>
                <w:rFonts w:eastAsia="Times New Roman" w:cs="Times New Roman"/>
                <w:color w:val="000000"/>
                <w:sz w:val="20"/>
                <w:szCs w:val="20"/>
                <w:lang w:eastAsia="ru-RU"/>
              </w:rPr>
            </w:pPr>
            <w:r w:rsidRPr="00733D4F">
              <w:rPr>
                <w:rFonts w:eastAsia="Times New Roman" w:cs="Times New Roman"/>
                <w:color w:val="000000"/>
                <w:sz w:val="20"/>
                <w:szCs w:val="20"/>
                <w:lang w:eastAsia="ru-RU"/>
              </w:rPr>
              <w:t>120,0</w:t>
            </w:r>
          </w:p>
        </w:tc>
      </w:tr>
      <w:tr w:rsidR="005B4630" w:rsidRPr="005B4630" w14:paraId="2DB80076"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30B194D8" w14:textId="39EEC855" w:rsidR="00733D4F" w:rsidRPr="00733D4F" w:rsidRDefault="005B4630" w:rsidP="00733D4F">
            <w:pPr>
              <w:ind w:firstLine="0"/>
              <w:jc w:val="center"/>
              <w:rPr>
                <w:rFonts w:eastAsia="Times New Roman" w:cs="Times New Roman"/>
                <w:b/>
                <w:color w:val="000000"/>
                <w:sz w:val="20"/>
                <w:szCs w:val="20"/>
                <w:lang w:eastAsia="ru-RU"/>
              </w:rPr>
            </w:pPr>
            <w:r w:rsidRPr="005B4630">
              <w:rPr>
                <w:rFonts w:eastAsia="Times New Roman" w:cs="Times New Roman"/>
                <w:b/>
                <w:color w:val="000000"/>
                <w:sz w:val="20"/>
                <w:szCs w:val="20"/>
                <w:lang w:eastAsia="ru-RU"/>
              </w:rPr>
              <w:t>5.4</w:t>
            </w:r>
          </w:p>
        </w:tc>
        <w:tc>
          <w:tcPr>
            <w:tcW w:w="493" w:type="pct"/>
            <w:tcBorders>
              <w:top w:val="nil"/>
              <w:left w:val="nil"/>
              <w:bottom w:val="single" w:sz="4" w:space="0" w:color="auto"/>
              <w:right w:val="single" w:sz="4" w:space="0" w:color="auto"/>
            </w:tcBorders>
            <w:shd w:val="clear" w:color="auto" w:fill="auto"/>
            <w:vAlign w:val="center"/>
            <w:hideMark/>
          </w:tcPr>
          <w:p w14:paraId="27A7FAD0"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Население</w:t>
            </w:r>
          </w:p>
        </w:tc>
        <w:tc>
          <w:tcPr>
            <w:tcW w:w="203" w:type="pct"/>
            <w:vMerge/>
            <w:tcBorders>
              <w:top w:val="nil"/>
              <w:left w:val="single" w:sz="4" w:space="0" w:color="auto"/>
              <w:bottom w:val="single" w:sz="4" w:space="0" w:color="auto"/>
              <w:right w:val="single" w:sz="4" w:space="0" w:color="auto"/>
            </w:tcBorders>
            <w:vAlign w:val="center"/>
            <w:hideMark/>
          </w:tcPr>
          <w:p w14:paraId="724DB6F4"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2A70B41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1975,9</w:t>
            </w:r>
          </w:p>
        </w:tc>
        <w:tc>
          <w:tcPr>
            <w:tcW w:w="220" w:type="pct"/>
            <w:tcBorders>
              <w:top w:val="nil"/>
              <w:left w:val="nil"/>
              <w:bottom w:val="single" w:sz="4" w:space="0" w:color="auto"/>
              <w:right w:val="single" w:sz="4" w:space="0" w:color="auto"/>
            </w:tcBorders>
            <w:shd w:val="clear" w:color="auto" w:fill="auto"/>
            <w:noWrap/>
            <w:vAlign w:val="center"/>
            <w:hideMark/>
          </w:tcPr>
          <w:p w14:paraId="40B99D2A"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2160,7</w:t>
            </w:r>
          </w:p>
        </w:tc>
        <w:tc>
          <w:tcPr>
            <w:tcW w:w="220" w:type="pct"/>
            <w:tcBorders>
              <w:top w:val="nil"/>
              <w:left w:val="nil"/>
              <w:bottom w:val="single" w:sz="4" w:space="0" w:color="auto"/>
              <w:right w:val="single" w:sz="4" w:space="0" w:color="auto"/>
            </w:tcBorders>
            <w:shd w:val="clear" w:color="auto" w:fill="auto"/>
            <w:noWrap/>
            <w:vAlign w:val="center"/>
            <w:hideMark/>
          </w:tcPr>
          <w:p w14:paraId="2BCF20B0"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2345,5</w:t>
            </w:r>
          </w:p>
        </w:tc>
        <w:tc>
          <w:tcPr>
            <w:tcW w:w="220" w:type="pct"/>
            <w:tcBorders>
              <w:top w:val="nil"/>
              <w:left w:val="nil"/>
              <w:bottom w:val="single" w:sz="4" w:space="0" w:color="auto"/>
              <w:right w:val="single" w:sz="4" w:space="0" w:color="auto"/>
            </w:tcBorders>
            <w:shd w:val="clear" w:color="auto" w:fill="auto"/>
            <w:noWrap/>
            <w:vAlign w:val="center"/>
            <w:hideMark/>
          </w:tcPr>
          <w:p w14:paraId="4425BDE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2530,2</w:t>
            </w:r>
          </w:p>
        </w:tc>
        <w:tc>
          <w:tcPr>
            <w:tcW w:w="220" w:type="pct"/>
            <w:tcBorders>
              <w:top w:val="nil"/>
              <w:left w:val="nil"/>
              <w:bottom w:val="single" w:sz="4" w:space="0" w:color="auto"/>
              <w:right w:val="single" w:sz="4" w:space="0" w:color="auto"/>
            </w:tcBorders>
            <w:shd w:val="clear" w:color="auto" w:fill="auto"/>
            <w:noWrap/>
            <w:vAlign w:val="center"/>
            <w:hideMark/>
          </w:tcPr>
          <w:p w14:paraId="76F3291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2715,0</w:t>
            </w:r>
          </w:p>
        </w:tc>
        <w:tc>
          <w:tcPr>
            <w:tcW w:w="220" w:type="pct"/>
            <w:tcBorders>
              <w:top w:val="nil"/>
              <w:left w:val="nil"/>
              <w:bottom w:val="single" w:sz="4" w:space="0" w:color="auto"/>
              <w:right w:val="single" w:sz="4" w:space="0" w:color="auto"/>
            </w:tcBorders>
            <w:shd w:val="clear" w:color="auto" w:fill="auto"/>
            <w:noWrap/>
            <w:vAlign w:val="center"/>
            <w:hideMark/>
          </w:tcPr>
          <w:p w14:paraId="697B95CB"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2899,8</w:t>
            </w:r>
          </w:p>
        </w:tc>
        <w:tc>
          <w:tcPr>
            <w:tcW w:w="220" w:type="pct"/>
            <w:tcBorders>
              <w:top w:val="nil"/>
              <w:left w:val="nil"/>
              <w:bottom w:val="single" w:sz="4" w:space="0" w:color="auto"/>
              <w:right w:val="single" w:sz="4" w:space="0" w:color="auto"/>
            </w:tcBorders>
            <w:shd w:val="clear" w:color="auto" w:fill="auto"/>
            <w:noWrap/>
            <w:vAlign w:val="center"/>
            <w:hideMark/>
          </w:tcPr>
          <w:p w14:paraId="452E692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3084,6</w:t>
            </w:r>
          </w:p>
        </w:tc>
        <w:tc>
          <w:tcPr>
            <w:tcW w:w="220" w:type="pct"/>
            <w:tcBorders>
              <w:top w:val="nil"/>
              <w:left w:val="nil"/>
              <w:bottom w:val="single" w:sz="4" w:space="0" w:color="auto"/>
              <w:right w:val="single" w:sz="4" w:space="0" w:color="auto"/>
            </w:tcBorders>
            <w:shd w:val="clear" w:color="auto" w:fill="auto"/>
            <w:noWrap/>
            <w:vAlign w:val="center"/>
            <w:hideMark/>
          </w:tcPr>
          <w:p w14:paraId="208415C5"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3269,3</w:t>
            </w:r>
          </w:p>
        </w:tc>
        <w:tc>
          <w:tcPr>
            <w:tcW w:w="220" w:type="pct"/>
            <w:tcBorders>
              <w:top w:val="nil"/>
              <w:left w:val="nil"/>
              <w:bottom w:val="single" w:sz="4" w:space="0" w:color="auto"/>
              <w:right w:val="single" w:sz="4" w:space="0" w:color="auto"/>
            </w:tcBorders>
            <w:shd w:val="clear" w:color="auto" w:fill="auto"/>
            <w:noWrap/>
            <w:vAlign w:val="center"/>
            <w:hideMark/>
          </w:tcPr>
          <w:p w14:paraId="0643E6EF"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3454,1</w:t>
            </w:r>
          </w:p>
        </w:tc>
        <w:tc>
          <w:tcPr>
            <w:tcW w:w="220" w:type="pct"/>
            <w:tcBorders>
              <w:top w:val="nil"/>
              <w:left w:val="nil"/>
              <w:bottom w:val="single" w:sz="4" w:space="0" w:color="auto"/>
              <w:right w:val="single" w:sz="4" w:space="0" w:color="auto"/>
            </w:tcBorders>
            <w:shd w:val="clear" w:color="auto" w:fill="auto"/>
            <w:noWrap/>
            <w:vAlign w:val="center"/>
            <w:hideMark/>
          </w:tcPr>
          <w:p w14:paraId="75FF136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3638,9</w:t>
            </w:r>
          </w:p>
        </w:tc>
        <w:tc>
          <w:tcPr>
            <w:tcW w:w="220" w:type="pct"/>
            <w:tcBorders>
              <w:top w:val="nil"/>
              <w:left w:val="nil"/>
              <w:bottom w:val="single" w:sz="4" w:space="0" w:color="auto"/>
              <w:right w:val="single" w:sz="4" w:space="0" w:color="auto"/>
            </w:tcBorders>
            <w:shd w:val="clear" w:color="auto" w:fill="auto"/>
            <w:noWrap/>
            <w:vAlign w:val="center"/>
            <w:hideMark/>
          </w:tcPr>
          <w:p w14:paraId="559903B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3823,6</w:t>
            </w:r>
          </w:p>
        </w:tc>
        <w:tc>
          <w:tcPr>
            <w:tcW w:w="220" w:type="pct"/>
            <w:tcBorders>
              <w:top w:val="nil"/>
              <w:left w:val="nil"/>
              <w:bottom w:val="single" w:sz="4" w:space="0" w:color="auto"/>
              <w:right w:val="single" w:sz="4" w:space="0" w:color="auto"/>
            </w:tcBorders>
            <w:shd w:val="clear" w:color="auto" w:fill="auto"/>
            <w:noWrap/>
            <w:vAlign w:val="center"/>
            <w:hideMark/>
          </w:tcPr>
          <w:p w14:paraId="6A2FF8C3"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4008,4</w:t>
            </w:r>
          </w:p>
        </w:tc>
        <w:tc>
          <w:tcPr>
            <w:tcW w:w="220" w:type="pct"/>
            <w:tcBorders>
              <w:top w:val="nil"/>
              <w:left w:val="nil"/>
              <w:bottom w:val="single" w:sz="4" w:space="0" w:color="auto"/>
              <w:right w:val="single" w:sz="4" w:space="0" w:color="auto"/>
            </w:tcBorders>
            <w:shd w:val="clear" w:color="auto" w:fill="auto"/>
            <w:noWrap/>
            <w:vAlign w:val="center"/>
            <w:hideMark/>
          </w:tcPr>
          <w:p w14:paraId="4D67520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4193,2</w:t>
            </w:r>
          </w:p>
        </w:tc>
        <w:tc>
          <w:tcPr>
            <w:tcW w:w="221" w:type="pct"/>
            <w:tcBorders>
              <w:top w:val="nil"/>
              <w:left w:val="nil"/>
              <w:bottom w:val="single" w:sz="4" w:space="0" w:color="auto"/>
              <w:right w:val="single" w:sz="4" w:space="0" w:color="auto"/>
            </w:tcBorders>
            <w:shd w:val="clear" w:color="auto" w:fill="auto"/>
            <w:noWrap/>
            <w:vAlign w:val="center"/>
            <w:hideMark/>
          </w:tcPr>
          <w:p w14:paraId="0FC242F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4378,0</w:t>
            </w:r>
          </w:p>
        </w:tc>
        <w:tc>
          <w:tcPr>
            <w:tcW w:w="221" w:type="pct"/>
            <w:tcBorders>
              <w:top w:val="nil"/>
              <w:left w:val="nil"/>
              <w:bottom w:val="single" w:sz="4" w:space="0" w:color="auto"/>
              <w:right w:val="single" w:sz="4" w:space="0" w:color="auto"/>
            </w:tcBorders>
            <w:shd w:val="clear" w:color="auto" w:fill="auto"/>
            <w:noWrap/>
            <w:vAlign w:val="center"/>
            <w:hideMark/>
          </w:tcPr>
          <w:p w14:paraId="2A90AE1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4562,7</w:t>
            </w:r>
          </w:p>
        </w:tc>
        <w:tc>
          <w:tcPr>
            <w:tcW w:w="221" w:type="pct"/>
            <w:tcBorders>
              <w:top w:val="nil"/>
              <w:left w:val="nil"/>
              <w:bottom w:val="single" w:sz="4" w:space="0" w:color="auto"/>
              <w:right w:val="single" w:sz="4" w:space="0" w:color="auto"/>
            </w:tcBorders>
            <w:shd w:val="clear" w:color="auto" w:fill="auto"/>
            <w:noWrap/>
            <w:vAlign w:val="center"/>
            <w:hideMark/>
          </w:tcPr>
          <w:p w14:paraId="0B737B7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4747,5</w:t>
            </w:r>
          </w:p>
        </w:tc>
        <w:tc>
          <w:tcPr>
            <w:tcW w:w="221" w:type="pct"/>
            <w:tcBorders>
              <w:top w:val="nil"/>
              <w:left w:val="nil"/>
              <w:bottom w:val="single" w:sz="4" w:space="0" w:color="auto"/>
              <w:right w:val="single" w:sz="4" w:space="0" w:color="auto"/>
            </w:tcBorders>
            <w:shd w:val="clear" w:color="auto" w:fill="auto"/>
            <w:noWrap/>
            <w:vAlign w:val="center"/>
            <w:hideMark/>
          </w:tcPr>
          <w:p w14:paraId="6853D579"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4932,3</w:t>
            </w:r>
          </w:p>
        </w:tc>
        <w:tc>
          <w:tcPr>
            <w:tcW w:w="221" w:type="pct"/>
            <w:tcBorders>
              <w:top w:val="nil"/>
              <w:left w:val="nil"/>
              <w:bottom w:val="single" w:sz="4" w:space="0" w:color="auto"/>
              <w:right w:val="single" w:sz="4" w:space="0" w:color="auto"/>
            </w:tcBorders>
            <w:shd w:val="clear" w:color="auto" w:fill="auto"/>
            <w:noWrap/>
            <w:vAlign w:val="center"/>
            <w:hideMark/>
          </w:tcPr>
          <w:p w14:paraId="733175F8"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5117,0</w:t>
            </w:r>
          </w:p>
        </w:tc>
        <w:tc>
          <w:tcPr>
            <w:tcW w:w="222" w:type="pct"/>
            <w:tcBorders>
              <w:top w:val="nil"/>
              <w:left w:val="nil"/>
              <w:bottom w:val="single" w:sz="4" w:space="0" w:color="auto"/>
              <w:right w:val="single" w:sz="4" w:space="0" w:color="auto"/>
            </w:tcBorders>
            <w:shd w:val="clear" w:color="auto" w:fill="auto"/>
            <w:noWrap/>
            <w:vAlign w:val="center"/>
            <w:hideMark/>
          </w:tcPr>
          <w:p w14:paraId="4B87A45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5301,8</w:t>
            </w:r>
          </w:p>
        </w:tc>
      </w:tr>
      <w:tr w:rsidR="005B4630" w:rsidRPr="005B4630" w14:paraId="0DEB079D"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06F66F76" w14:textId="1CA0C64E" w:rsidR="00733D4F" w:rsidRPr="00733D4F" w:rsidRDefault="005B4630" w:rsidP="00733D4F">
            <w:pPr>
              <w:ind w:firstLine="0"/>
              <w:jc w:val="center"/>
              <w:rPr>
                <w:rFonts w:eastAsia="Times New Roman" w:cs="Times New Roman"/>
                <w:b/>
                <w:color w:val="000000"/>
                <w:sz w:val="20"/>
                <w:szCs w:val="20"/>
                <w:lang w:eastAsia="ru-RU"/>
              </w:rPr>
            </w:pPr>
            <w:r w:rsidRPr="005B4630">
              <w:rPr>
                <w:rFonts w:eastAsia="Times New Roman" w:cs="Times New Roman"/>
                <w:b/>
                <w:color w:val="000000"/>
                <w:sz w:val="20"/>
                <w:szCs w:val="20"/>
                <w:lang w:eastAsia="ru-RU"/>
              </w:rPr>
              <w:t>5.5</w:t>
            </w:r>
          </w:p>
        </w:tc>
        <w:tc>
          <w:tcPr>
            <w:tcW w:w="493" w:type="pct"/>
            <w:tcBorders>
              <w:top w:val="nil"/>
              <w:left w:val="nil"/>
              <w:bottom w:val="single" w:sz="4" w:space="0" w:color="auto"/>
              <w:right w:val="single" w:sz="4" w:space="0" w:color="auto"/>
            </w:tcBorders>
            <w:shd w:val="clear" w:color="auto" w:fill="auto"/>
            <w:vAlign w:val="center"/>
            <w:hideMark/>
          </w:tcPr>
          <w:p w14:paraId="371EA50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Бюджетная сфера</w:t>
            </w:r>
          </w:p>
        </w:tc>
        <w:tc>
          <w:tcPr>
            <w:tcW w:w="203" w:type="pct"/>
            <w:vMerge/>
            <w:tcBorders>
              <w:top w:val="nil"/>
              <w:left w:val="single" w:sz="4" w:space="0" w:color="auto"/>
              <w:bottom w:val="single" w:sz="4" w:space="0" w:color="auto"/>
              <w:right w:val="single" w:sz="4" w:space="0" w:color="auto"/>
            </w:tcBorders>
            <w:vAlign w:val="center"/>
            <w:hideMark/>
          </w:tcPr>
          <w:p w14:paraId="2DAD1ED6"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6584BACD"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96,9</w:t>
            </w:r>
          </w:p>
        </w:tc>
        <w:tc>
          <w:tcPr>
            <w:tcW w:w="220" w:type="pct"/>
            <w:tcBorders>
              <w:top w:val="nil"/>
              <w:left w:val="nil"/>
              <w:bottom w:val="single" w:sz="4" w:space="0" w:color="auto"/>
              <w:right w:val="single" w:sz="4" w:space="0" w:color="auto"/>
            </w:tcBorders>
            <w:shd w:val="clear" w:color="auto" w:fill="auto"/>
            <w:noWrap/>
            <w:vAlign w:val="center"/>
            <w:hideMark/>
          </w:tcPr>
          <w:p w14:paraId="2FFF3A1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106,0</w:t>
            </w:r>
          </w:p>
        </w:tc>
        <w:tc>
          <w:tcPr>
            <w:tcW w:w="220" w:type="pct"/>
            <w:tcBorders>
              <w:top w:val="nil"/>
              <w:left w:val="nil"/>
              <w:bottom w:val="single" w:sz="4" w:space="0" w:color="auto"/>
              <w:right w:val="single" w:sz="4" w:space="0" w:color="auto"/>
            </w:tcBorders>
            <w:shd w:val="clear" w:color="auto" w:fill="auto"/>
            <w:noWrap/>
            <w:vAlign w:val="center"/>
            <w:hideMark/>
          </w:tcPr>
          <w:p w14:paraId="6D655D19"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115,1</w:t>
            </w:r>
          </w:p>
        </w:tc>
        <w:tc>
          <w:tcPr>
            <w:tcW w:w="220" w:type="pct"/>
            <w:tcBorders>
              <w:top w:val="nil"/>
              <w:left w:val="nil"/>
              <w:bottom w:val="single" w:sz="4" w:space="0" w:color="auto"/>
              <w:right w:val="single" w:sz="4" w:space="0" w:color="auto"/>
            </w:tcBorders>
            <w:shd w:val="clear" w:color="auto" w:fill="auto"/>
            <w:noWrap/>
            <w:vAlign w:val="center"/>
            <w:hideMark/>
          </w:tcPr>
          <w:p w14:paraId="64B17DD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124,1</w:t>
            </w:r>
          </w:p>
        </w:tc>
        <w:tc>
          <w:tcPr>
            <w:tcW w:w="220" w:type="pct"/>
            <w:tcBorders>
              <w:top w:val="nil"/>
              <w:left w:val="nil"/>
              <w:bottom w:val="single" w:sz="4" w:space="0" w:color="auto"/>
              <w:right w:val="single" w:sz="4" w:space="0" w:color="auto"/>
            </w:tcBorders>
            <w:shd w:val="clear" w:color="auto" w:fill="auto"/>
            <w:noWrap/>
            <w:vAlign w:val="center"/>
            <w:hideMark/>
          </w:tcPr>
          <w:p w14:paraId="08369C2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133,2</w:t>
            </w:r>
          </w:p>
        </w:tc>
        <w:tc>
          <w:tcPr>
            <w:tcW w:w="220" w:type="pct"/>
            <w:tcBorders>
              <w:top w:val="nil"/>
              <w:left w:val="nil"/>
              <w:bottom w:val="single" w:sz="4" w:space="0" w:color="auto"/>
              <w:right w:val="single" w:sz="4" w:space="0" w:color="auto"/>
            </w:tcBorders>
            <w:shd w:val="clear" w:color="auto" w:fill="auto"/>
            <w:noWrap/>
            <w:vAlign w:val="center"/>
            <w:hideMark/>
          </w:tcPr>
          <w:p w14:paraId="3211F46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142,3</w:t>
            </w:r>
          </w:p>
        </w:tc>
        <w:tc>
          <w:tcPr>
            <w:tcW w:w="220" w:type="pct"/>
            <w:tcBorders>
              <w:top w:val="nil"/>
              <w:left w:val="nil"/>
              <w:bottom w:val="single" w:sz="4" w:space="0" w:color="auto"/>
              <w:right w:val="single" w:sz="4" w:space="0" w:color="auto"/>
            </w:tcBorders>
            <w:shd w:val="clear" w:color="auto" w:fill="auto"/>
            <w:noWrap/>
            <w:vAlign w:val="center"/>
            <w:hideMark/>
          </w:tcPr>
          <w:p w14:paraId="75D960D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151,3</w:t>
            </w:r>
          </w:p>
        </w:tc>
        <w:tc>
          <w:tcPr>
            <w:tcW w:w="220" w:type="pct"/>
            <w:tcBorders>
              <w:top w:val="nil"/>
              <w:left w:val="nil"/>
              <w:bottom w:val="single" w:sz="4" w:space="0" w:color="auto"/>
              <w:right w:val="single" w:sz="4" w:space="0" w:color="auto"/>
            </w:tcBorders>
            <w:shd w:val="clear" w:color="auto" w:fill="auto"/>
            <w:noWrap/>
            <w:vAlign w:val="center"/>
            <w:hideMark/>
          </w:tcPr>
          <w:p w14:paraId="2F65010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160,4</w:t>
            </w:r>
          </w:p>
        </w:tc>
        <w:tc>
          <w:tcPr>
            <w:tcW w:w="220" w:type="pct"/>
            <w:tcBorders>
              <w:top w:val="nil"/>
              <w:left w:val="nil"/>
              <w:bottom w:val="single" w:sz="4" w:space="0" w:color="auto"/>
              <w:right w:val="single" w:sz="4" w:space="0" w:color="auto"/>
            </w:tcBorders>
            <w:shd w:val="clear" w:color="auto" w:fill="auto"/>
            <w:noWrap/>
            <w:vAlign w:val="center"/>
            <w:hideMark/>
          </w:tcPr>
          <w:p w14:paraId="50E4689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169,5</w:t>
            </w:r>
          </w:p>
        </w:tc>
        <w:tc>
          <w:tcPr>
            <w:tcW w:w="220" w:type="pct"/>
            <w:tcBorders>
              <w:top w:val="nil"/>
              <w:left w:val="nil"/>
              <w:bottom w:val="single" w:sz="4" w:space="0" w:color="auto"/>
              <w:right w:val="single" w:sz="4" w:space="0" w:color="auto"/>
            </w:tcBorders>
            <w:shd w:val="clear" w:color="auto" w:fill="auto"/>
            <w:noWrap/>
            <w:vAlign w:val="center"/>
            <w:hideMark/>
          </w:tcPr>
          <w:p w14:paraId="658D51E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178,5</w:t>
            </w:r>
          </w:p>
        </w:tc>
        <w:tc>
          <w:tcPr>
            <w:tcW w:w="220" w:type="pct"/>
            <w:tcBorders>
              <w:top w:val="nil"/>
              <w:left w:val="nil"/>
              <w:bottom w:val="single" w:sz="4" w:space="0" w:color="auto"/>
              <w:right w:val="single" w:sz="4" w:space="0" w:color="auto"/>
            </w:tcBorders>
            <w:shd w:val="clear" w:color="auto" w:fill="auto"/>
            <w:noWrap/>
            <w:vAlign w:val="center"/>
            <w:hideMark/>
          </w:tcPr>
          <w:p w14:paraId="798BFE1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187,6</w:t>
            </w:r>
          </w:p>
        </w:tc>
        <w:tc>
          <w:tcPr>
            <w:tcW w:w="220" w:type="pct"/>
            <w:tcBorders>
              <w:top w:val="nil"/>
              <w:left w:val="nil"/>
              <w:bottom w:val="single" w:sz="4" w:space="0" w:color="auto"/>
              <w:right w:val="single" w:sz="4" w:space="0" w:color="auto"/>
            </w:tcBorders>
            <w:shd w:val="clear" w:color="auto" w:fill="auto"/>
            <w:noWrap/>
            <w:vAlign w:val="center"/>
            <w:hideMark/>
          </w:tcPr>
          <w:p w14:paraId="0A9F4C71"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196,7</w:t>
            </w:r>
          </w:p>
        </w:tc>
        <w:tc>
          <w:tcPr>
            <w:tcW w:w="220" w:type="pct"/>
            <w:tcBorders>
              <w:top w:val="nil"/>
              <w:left w:val="nil"/>
              <w:bottom w:val="single" w:sz="4" w:space="0" w:color="auto"/>
              <w:right w:val="single" w:sz="4" w:space="0" w:color="auto"/>
            </w:tcBorders>
            <w:shd w:val="clear" w:color="auto" w:fill="auto"/>
            <w:noWrap/>
            <w:vAlign w:val="center"/>
            <w:hideMark/>
          </w:tcPr>
          <w:p w14:paraId="1C44323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205,7</w:t>
            </w:r>
          </w:p>
        </w:tc>
        <w:tc>
          <w:tcPr>
            <w:tcW w:w="221" w:type="pct"/>
            <w:tcBorders>
              <w:top w:val="nil"/>
              <w:left w:val="nil"/>
              <w:bottom w:val="single" w:sz="4" w:space="0" w:color="auto"/>
              <w:right w:val="single" w:sz="4" w:space="0" w:color="auto"/>
            </w:tcBorders>
            <w:shd w:val="clear" w:color="auto" w:fill="auto"/>
            <w:noWrap/>
            <w:vAlign w:val="center"/>
            <w:hideMark/>
          </w:tcPr>
          <w:p w14:paraId="7F4827E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214,8</w:t>
            </w:r>
          </w:p>
        </w:tc>
        <w:tc>
          <w:tcPr>
            <w:tcW w:w="221" w:type="pct"/>
            <w:tcBorders>
              <w:top w:val="nil"/>
              <w:left w:val="nil"/>
              <w:bottom w:val="single" w:sz="4" w:space="0" w:color="auto"/>
              <w:right w:val="single" w:sz="4" w:space="0" w:color="auto"/>
            </w:tcBorders>
            <w:shd w:val="clear" w:color="auto" w:fill="auto"/>
            <w:noWrap/>
            <w:vAlign w:val="center"/>
            <w:hideMark/>
          </w:tcPr>
          <w:p w14:paraId="0E3079C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223,8</w:t>
            </w:r>
          </w:p>
        </w:tc>
        <w:tc>
          <w:tcPr>
            <w:tcW w:w="221" w:type="pct"/>
            <w:tcBorders>
              <w:top w:val="nil"/>
              <w:left w:val="nil"/>
              <w:bottom w:val="single" w:sz="4" w:space="0" w:color="auto"/>
              <w:right w:val="single" w:sz="4" w:space="0" w:color="auto"/>
            </w:tcBorders>
            <w:shd w:val="clear" w:color="auto" w:fill="auto"/>
            <w:noWrap/>
            <w:vAlign w:val="center"/>
            <w:hideMark/>
          </w:tcPr>
          <w:p w14:paraId="74BD8B0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232,9</w:t>
            </w:r>
          </w:p>
        </w:tc>
        <w:tc>
          <w:tcPr>
            <w:tcW w:w="221" w:type="pct"/>
            <w:tcBorders>
              <w:top w:val="nil"/>
              <w:left w:val="nil"/>
              <w:bottom w:val="single" w:sz="4" w:space="0" w:color="auto"/>
              <w:right w:val="single" w:sz="4" w:space="0" w:color="auto"/>
            </w:tcBorders>
            <w:shd w:val="clear" w:color="auto" w:fill="auto"/>
            <w:noWrap/>
            <w:vAlign w:val="center"/>
            <w:hideMark/>
          </w:tcPr>
          <w:p w14:paraId="268C9345"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242,0</w:t>
            </w:r>
          </w:p>
        </w:tc>
        <w:tc>
          <w:tcPr>
            <w:tcW w:w="221" w:type="pct"/>
            <w:tcBorders>
              <w:top w:val="nil"/>
              <w:left w:val="nil"/>
              <w:bottom w:val="single" w:sz="4" w:space="0" w:color="auto"/>
              <w:right w:val="single" w:sz="4" w:space="0" w:color="auto"/>
            </w:tcBorders>
            <w:shd w:val="clear" w:color="auto" w:fill="auto"/>
            <w:noWrap/>
            <w:vAlign w:val="center"/>
            <w:hideMark/>
          </w:tcPr>
          <w:p w14:paraId="79FA8937"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251,0</w:t>
            </w:r>
          </w:p>
        </w:tc>
        <w:tc>
          <w:tcPr>
            <w:tcW w:w="222" w:type="pct"/>
            <w:tcBorders>
              <w:top w:val="nil"/>
              <w:left w:val="nil"/>
              <w:bottom w:val="single" w:sz="4" w:space="0" w:color="auto"/>
              <w:right w:val="single" w:sz="4" w:space="0" w:color="auto"/>
            </w:tcBorders>
            <w:shd w:val="clear" w:color="auto" w:fill="auto"/>
            <w:noWrap/>
            <w:vAlign w:val="center"/>
            <w:hideMark/>
          </w:tcPr>
          <w:p w14:paraId="1B6F0A4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260,1</w:t>
            </w:r>
          </w:p>
        </w:tc>
      </w:tr>
      <w:tr w:rsidR="005B4630" w:rsidRPr="005B4630" w14:paraId="5BFE5F8A" w14:textId="77777777" w:rsidTr="00C33198">
        <w:trPr>
          <w:trHeight w:val="340"/>
        </w:trPr>
        <w:tc>
          <w:tcPr>
            <w:tcW w:w="117" w:type="pct"/>
            <w:tcBorders>
              <w:top w:val="nil"/>
              <w:left w:val="single" w:sz="4" w:space="0" w:color="auto"/>
              <w:bottom w:val="single" w:sz="4" w:space="0" w:color="auto"/>
              <w:right w:val="single" w:sz="4" w:space="0" w:color="auto"/>
            </w:tcBorders>
            <w:shd w:val="clear" w:color="auto" w:fill="auto"/>
            <w:vAlign w:val="center"/>
            <w:hideMark/>
          </w:tcPr>
          <w:p w14:paraId="0C8FCB22" w14:textId="16BA4300" w:rsidR="00733D4F" w:rsidRPr="00733D4F" w:rsidRDefault="005B4630" w:rsidP="00733D4F">
            <w:pPr>
              <w:ind w:firstLine="0"/>
              <w:jc w:val="center"/>
              <w:rPr>
                <w:rFonts w:eastAsia="Times New Roman" w:cs="Times New Roman"/>
                <w:b/>
                <w:color w:val="000000"/>
                <w:sz w:val="20"/>
                <w:szCs w:val="20"/>
                <w:lang w:eastAsia="ru-RU"/>
              </w:rPr>
            </w:pPr>
            <w:r w:rsidRPr="005B4630">
              <w:rPr>
                <w:rFonts w:eastAsia="Times New Roman" w:cs="Times New Roman"/>
                <w:b/>
                <w:color w:val="000000"/>
                <w:sz w:val="20"/>
                <w:szCs w:val="20"/>
                <w:lang w:eastAsia="ru-RU"/>
              </w:rPr>
              <w:t>5.6</w:t>
            </w:r>
          </w:p>
        </w:tc>
        <w:tc>
          <w:tcPr>
            <w:tcW w:w="493" w:type="pct"/>
            <w:tcBorders>
              <w:top w:val="nil"/>
              <w:left w:val="nil"/>
              <w:bottom w:val="single" w:sz="4" w:space="0" w:color="auto"/>
              <w:right w:val="single" w:sz="4" w:space="0" w:color="auto"/>
            </w:tcBorders>
            <w:shd w:val="clear" w:color="auto" w:fill="auto"/>
            <w:vAlign w:val="center"/>
            <w:hideMark/>
          </w:tcPr>
          <w:p w14:paraId="03709A91"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Прочие потребители</w:t>
            </w:r>
          </w:p>
        </w:tc>
        <w:tc>
          <w:tcPr>
            <w:tcW w:w="203" w:type="pct"/>
            <w:vMerge/>
            <w:tcBorders>
              <w:top w:val="nil"/>
              <w:left w:val="single" w:sz="4" w:space="0" w:color="auto"/>
              <w:bottom w:val="single" w:sz="4" w:space="0" w:color="auto"/>
              <w:right w:val="single" w:sz="4" w:space="0" w:color="auto"/>
            </w:tcBorders>
            <w:vAlign w:val="center"/>
            <w:hideMark/>
          </w:tcPr>
          <w:p w14:paraId="11E65D88" w14:textId="77777777" w:rsidR="00733D4F" w:rsidRPr="00733D4F" w:rsidRDefault="00733D4F" w:rsidP="00733D4F">
            <w:pPr>
              <w:ind w:firstLine="0"/>
              <w:jc w:val="left"/>
              <w:rPr>
                <w:rFonts w:eastAsia="Times New Roman" w:cs="Times New Roman"/>
                <w:b/>
                <w:bCs/>
                <w:color w:val="000000"/>
                <w:sz w:val="20"/>
                <w:szCs w:val="20"/>
                <w:lang w:eastAsia="ru-RU"/>
              </w:rPr>
            </w:pPr>
          </w:p>
        </w:tc>
        <w:tc>
          <w:tcPr>
            <w:tcW w:w="220" w:type="pct"/>
            <w:tcBorders>
              <w:top w:val="nil"/>
              <w:left w:val="nil"/>
              <w:bottom w:val="single" w:sz="4" w:space="0" w:color="auto"/>
              <w:right w:val="single" w:sz="4" w:space="0" w:color="auto"/>
            </w:tcBorders>
            <w:shd w:val="clear" w:color="auto" w:fill="auto"/>
            <w:noWrap/>
            <w:vAlign w:val="center"/>
            <w:hideMark/>
          </w:tcPr>
          <w:p w14:paraId="4D9EEE5E"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269,9</w:t>
            </w:r>
          </w:p>
        </w:tc>
        <w:tc>
          <w:tcPr>
            <w:tcW w:w="220" w:type="pct"/>
            <w:tcBorders>
              <w:top w:val="nil"/>
              <w:left w:val="nil"/>
              <w:bottom w:val="single" w:sz="4" w:space="0" w:color="auto"/>
              <w:right w:val="single" w:sz="4" w:space="0" w:color="auto"/>
            </w:tcBorders>
            <w:shd w:val="clear" w:color="auto" w:fill="auto"/>
            <w:noWrap/>
            <w:vAlign w:val="center"/>
            <w:hideMark/>
          </w:tcPr>
          <w:p w14:paraId="652B5C5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295,1</w:t>
            </w:r>
          </w:p>
        </w:tc>
        <w:tc>
          <w:tcPr>
            <w:tcW w:w="220" w:type="pct"/>
            <w:tcBorders>
              <w:top w:val="nil"/>
              <w:left w:val="nil"/>
              <w:bottom w:val="single" w:sz="4" w:space="0" w:color="auto"/>
              <w:right w:val="single" w:sz="4" w:space="0" w:color="auto"/>
            </w:tcBorders>
            <w:shd w:val="clear" w:color="auto" w:fill="auto"/>
            <w:noWrap/>
            <w:vAlign w:val="center"/>
            <w:hideMark/>
          </w:tcPr>
          <w:p w14:paraId="4B819D4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320,3</w:t>
            </w:r>
          </w:p>
        </w:tc>
        <w:tc>
          <w:tcPr>
            <w:tcW w:w="220" w:type="pct"/>
            <w:tcBorders>
              <w:top w:val="nil"/>
              <w:left w:val="nil"/>
              <w:bottom w:val="single" w:sz="4" w:space="0" w:color="auto"/>
              <w:right w:val="single" w:sz="4" w:space="0" w:color="auto"/>
            </w:tcBorders>
            <w:shd w:val="clear" w:color="auto" w:fill="auto"/>
            <w:noWrap/>
            <w:vAlign w:val="center"/>
            <w:hideMark/>
          </w:tcPr>
          <w:p w14:paraId="467B0D9F"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345,6</w:t>
            </w:r>
          </w:p>
        </w:tc>
        <w:tc>
          <w:tcPr>
            <w:tcW w:w="220" w:type="pct"/>
            <w:tcBorders>
              <w:top w:val="nil"/>
              <w:left w:val="nil"/>
              <w:bottom w:val="single" w:sz="4" w:space="0" w:color="auto"/>
              <w:right w:val="single" w:sz="4" w:space="0" w:color="auto"/>
            </w:tcBorders>
            <w:shd w:val="clear" w:color="auto" w:fill="auto"/>
            <w:noWrap/>
            <w:vAlign w:val="center"/>
            <w:hideMark/>
          </w:tcPr>
          <w:p w14:paraId="79C67762"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370,8</w:t>
            </w:r>
          </w:p>
        </w:tc>
        <w:tc>
          <w:tcPr>
            <w:tcW w:w="220" w:type="pct"/>
            <w:tcBorders>
              <w:top w:val="nil"/>
              <w:left w:val="nil"/>
              <w:bottom w:val="single" w:sz="4" w:space="0" w:color="auto"/>
              <w:right w:val="single" w:sz="4" w:space="0" w:color="auto"/>
            </w:tcBorders>
            <w:shd w:val="clear" w:color="auto" w:fill="auto"/>
            <w:noWrap/>
            <w:vAlign w:val="center"/>
            <w:hideMark/>
          </w:tcPr>
          <w:p w14:paraId="4DDED6A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396,0</w:t>
            </w:r>
          </w:p>
        </w:tc>
        <w:tc>
          <w:tcPr>
            <w:tcW w:w="220" w:type="pct"/>
            <w:tcBorders>
              <w:top w:val="nil"/>
              <w:left w:val="nil"/>
              <w:bottom w:val="single" w:sz="4" w:space="0" w:color="auto"/>
              <w:right w:val="single" w:sz="4" w:space="0" w:color="auto"/>
            </w:tcBorders>
            <w:shd w:val="clear" w:color="auto" w:fill="auto"/>
            <w:noWrap/>
            <w:vAlign w:val="center"/>
            <w:hideMark/>
          </w:tcPr>
          <w:p w14:paraId="78DD7571"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421,3</w:t>
            </w:r>
          </w:p>
        </w:tc>
        <w:tc>
          <w:tcPr>
            <w:tcW w:w="220" w:type="pct"/>
            <w:tcBorders>
              <w:top w:val="nil"/>
              <w:left w:val="nil"/>
              <w:bottom w:val="single" w:sz="4" w:space="0" w:color="auto"/>
              <w:right w:val="single" w:sz="4" w:space="0" w:color="auto"/>
            </w:tcBorders>
            <w:shd w:val="clear" w:color="auto" w:fill="auto"/>
            <w:noWrap/>
            <w:vAlign w:val="center"/>
            <w:hideMark/>
          </w:tcPr>
          <w:p w14:paraId="62EF79C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446,5</w:t>
            </w:r>
          </w:p>
        </w:tc>
        <w:tc>
          <w:tcPr>
            <w:tcW w:w="220" w:type="pct"/>
            <w:tcBorders>
              <w:top w:val="nil"/>
              <w:left w:val="nil"/>
              <w:bottom w:val="single" w:sz="4" w:space="0" w:color="auto"/>
              <w:right w:val="single" w:sz="4" w:space="0" w:color="auto"/>
            </w:tcBorders>
            <w:shd w:val="clear" w:color="auto" w:fill="auto"/>
            <w:noWrap/>
            <w:vAlign w:val="center"/>
            <w:hideMark/>
          </w:tcPr>
          <w:p w14:paraId="181F4F03"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471,7</w:t>
            </w:r>
          </w:p>
        </w:tc>
        <w:tc>
          <w:tcPr>
            <w:tcW w:w="220" w:type="pct"/>
            <w:tcBorders>
              <w:top w:val="nil"/>
              <w:left w:val="nil"/>
              <w:bottom w:val="single" w:sz="4" w:space="0" w:color="auto"/>
              <w:right w:val="single" w:sz="4" w:space="0" w:color="auto"/>
            </w:tcBorders>
            <w:shd w:val="clear" w:color="auto" w:fill="auto"/>
            <w:noWrap/>
            <w:vAlign w:val="center"/>
            <w:hideMark/>
          </w:tcPr>
          <w:p w14:paraId="0426F4C5"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497,0</w:t>
            </w:r>
          </w:p>
        </w:tc>
        <w:tc>
          <w:tcPr>
            <w:tcW w:w="220" w:type="pct"/>
            <w:tcBorders>
              <w:top w:val="nil"/>
              <w:left w:val="nil"/>
              <w:bottom w:val="single" w:sz="4" w:space="0" w:color="auto"/>
              <w:right w:val="single" w:sz="4" w:space="0" w:color="auto"/>
            </w:tcBorders>
            <w:shd w:val="clear" w:color="auto" w:fill="auto"/>
            <w:noWrap/>
            <w:vAlign w:val="center"/>
            <w:hideMark/>
          </w:tcPr>
          <w:p w14:paraId="6588D26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522,2</w:t>
            </w:r>
          </w:p>
        </w:tc>
        <w:tc>
          <w:tcPr>
            <w:tcW w:w="220" w:type="pct"/>
            <w:tcBorders>
              <w:top w:val="nil"/>
              <w:left w:val="nil"/>
              <w:bottom w:val="single" w:sz="4" w:space="0" w:color="auto"/>
              <w:right w:val="single" w:sz="4" w:space="0" w:color="auto"/>
            </w:tcBorders>
            <w:shd w:val="clear" w:color="auto" w:fill="auto"/>
            <w:noWrap/>
            <w:vAlign w:val="center"/>
            <w:hideMark/>
          </w:tcPr>
          <w:p w14:paraId="4CFC9308"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547,4</w:t>
            </w:r>
          </w:p>
        </w:tc>
        <w:tc>
          <w:tcPr>
            <w:tcW w:w="220" w:type="pct"/>
            <w:tcBorders>
              <w:top w:val="nil"/>
              <w:left w:val="nil"/>
              <w:bottom w:val="single" w:sz="4" w:space="0" w:color="auto"/>
              <w:right w:val="single" w:sz="4" w:space="0" w:color="auto"/>
            </w:tcBorders>
            <w:shd w:val="clear" w:color="auto" w:fill="auto"/>
            <w:noWrap/>
            <w:vAlign w:val="center"/>
            <w:hideMark/>
          </w:tcPr>
          <w:p w14:paraId="10A17D0A"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572,7</w:t>
            </w:r>
          </w:p>
        </w:tc>
        <w:tc>
          <w:tcPr>
            <w:tcW w:w="221" w:type="pct"/>
            <w:tcBorders>
              <w:top w:val="nil"/>
              <w:left w:val="nil"/>
              <w:bottom w:val="single" w:sz="4" w:space="0" w:color="auto"/>
              <w:right w:val="single" w:sz="4" w:space="0" w:color="auto"/>
            </w:tcBorders>
            <w:shd w:val="clear" w:color="auto" w:fill="auto"/>
            <w:noWrap/>
            <w:vAlign w:val="center"/>
            <w:hideMark/>
          </w:tcPr>
          <w:p w14:paraId="1E46A806"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597,9</w:t>
            </w:r>
          </w:p>
        </w:tc>
        <w:tc>
          <w:tcPr>
            <w:tcW w:w="221" w:type="pct"/>
            <w:tcBorders>
              <w:top w:val="nil"/>
              <w:left w:val="nil"/>
              <w:bottom w:val="single" w:sz="4" w:space="0" w:color="auto"/>
              <w:right w:val="single" w:sz="4" w:space="0" w:color="auto"/>
            </w:tcBorders>
            <w:shd w:val="clear" w:color="auto" w:fill="auto"/>
            <w:noWrap/>
            <w:vAlign w:val="center"/>
            <w:hideMark/>
          </w:tcPr>
          <w:p w14:paraId="17A8BB49"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623,1</w:t>
            </w:r>
          </w:p>
        </w:tc>
        <w:tc>
          <w:tcPr>
            <w:tcW w:w="221" w:type="pct"/>
            <w:tcBorders>
              <w:top w:val="nil"/>
              <w:left w:val="nil"/>
              <w:bottom w:val="single" w:sz="4" w:space="0" w:color="auto"/>
              <w:right w:val="single" w:sz="4" w:space="0" w:color="auto"/>
            </w:tcBorders>
            <w:shd w:val="clear" w:color="auto" w:fill="auto"/>
            <w:noWrap/>
            <w:vAlign w:val="center"/>
            <w:hideMark/>
          </w:tcPr>
          <w:p w14:paraId="3F258F79"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648,4</w:t>
            </w:r>
          </w:p>
        </w:tc>
        <w:tc>
          <w:tcPr>
            <w:tcW w:w="221" w:type="pct"/>
            <w:tcBorders>
              <w:top w:val="nil"/>
              <w:left w:val="nil"/>
              <w:bottom w:val="single" w:sz="4" w:space="0" w:color="auto"/>
              <w:right w:val="single" w:sz="4" w:space="0" w:color="auto"/>
            </w:tcBorders>
            <w:shd w:val="clear" w:color="auto" w:fill="auto"/>
            <w:noWrap/>
            <w:vAlign w:val="center"/>
            <w:hideMark/>
          </w:tcPr>
          <w:p w14:paraId="1EFDF864"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673,6</w:t>
            </w:r>
          </w:p>
        </w:tc>
        <w:tc>
          <w:tcPr>
            <w:tcW w:w="221" w:type="pct"/>
            <w:tcBorders>
              <w:top w:val="nil"/>
              <w:left w:val="nil"/>
              <w:bottom w:val="single" w:sz="4" w:space="0" w:color="auto"/>
              <w:right w:val="single" w:sz="4" w:space="0" w:color="auto"/>
            </w:tcBorders>
            <w:shd w:val="clear" w:color="auto" w:fill="auto"/>
            <w:noWrap/>
            <w:vAlign w:val="center"/>
            <w:hideMark/>
          </w:tcPr>
          <w:p w14:paraId="102EC93B"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698,8</w:t>
            </w:r>
          </w:p>
        </w:tc>
        <w:tc>
          <w:tcPr>
            <w:tcW w:w="222" w:type="pct"/>
            <w:tcBorders>
              <w:top w:val="nil"/>
              <w:left w:val="nil"/>
              <w:bottom w:val="single" w:sz="4" w:space="0" w:color="auto"/>
              <w:right w:val="single" w:sz="4" w:space="0" w:color="auto"/>
            </w:tcBorders>
            <w:shd w:val="clear" w:color="auto" w:fill="auto"/>
            <w:noWrap/>
            <w:vAlign w:val="center"/>
            <w:hideMark/>
          </w:tcPr>
          <w:p w14:paraId="6DEA990C" w14:textId="77777777" w:rsidR="00733D4F" w:rsidRPr="00733D4F" w:rsidRDefault="00733D4F" w:rsidP="00733D4F">
            <w:pPr>
              <w:ind w:firstLine="0"/>
              <w:jc w:val="center"/>
              <w:rPr>
                <w:rFonts w:eastAsia="Times New Roman" w:cs="Times New Roman"/>
                <w:b/>
                <w:color w:val="000000"/>
                <w:sz w:val="20"/>
                <w:szCs w:val="20"/>
                <w:lang w:eastAsia="ru-RU"/>
              </w:rPr>
            </w:pPr>
            <w:r w:rsidRPr="00733D4F">
              <w:rPr>
                <w:rFonts w:eastAsia="Times New Roman" w:cs="Times New Roman"/>
                <w:b/>
                <w:color w:val="000000"/>
                <w:sz w:val="20"/>
                <w:szCs w:val="20"/>
                <w:lang w:eastAsia="ru-RU"/>
              </w:rPr>
              <w:t>724,1</w:t>
            </w:r>
          </w:p>
        </w:tc>
      </w:tr>
    </w:tbl>
    <w:p w14:paraId="3381B9B0" w14:textId="77777777" w:rsidR="00733D4F" w:rsidRDefault="00733D4F" w:rsidP="00733D4F"/>
    <w:p w14:paraId="7B10C110" w14:textId="07CDF34F" w:rsidR="0022001C" w:rsidRDefault="005B4630" w:rsidP="0022001C">
      <w:r>
        <w:t>Так, согласно всем предоставленным данным и расчетным значениям представлен перспективный баланс водоснабжения МО «Зеленоградский муниципальный округ Калининградской области», основываясь на перспективных данных Генерального плана.</w:t>
      </w:r>
    </w:p>
    <w:p w14:paraId="2081D7E9" w14:textId="2D315EF2" w:rsidR="00733D4F" w:rsidRDefault="005B4630" w:rsidP="0022001C">
      <w:r>
        <w:t>Ожидается рост объема водопотребления прямо пропорционально росту численности населения.</w:t>
      </w:r>
    </w:p>
    <w:p w14:paraId="29864375" w14:textId="700A4A75" w:rsidR="00733D4F" w:rsidRDefault="005B4630" w:rsidP="0022001C">
      <w:r>
        <w:t>Значения потерь воды в сетях рассчитаны исходя из своевременного выполнения мероприятий по замене изношенных участков сетей систем холодного водоснабжения.</w:t>
      </w:r>
    </w:p>
    <w:p w14:paraId="754F596E" w14:textId="77777777" w:rsidR="00733D4F" w:rsidRDefault="00733D4F" w:rsidP="0022001C"/>
    <w:p w14:paraId="0DBF31FE" w14:textId="77777777" w:rsidR="00733D4F" w:rsidRDefault="00733D4F" w:rsidP="0022001C">
      <w:pPr>
        <w:sectPr w:rsidR="00733D4F" w:rsidSect="00733D4F">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3521DE1" w14:textId="18B9521E" w:rsidR="005A75DA" w:rsidRDefault="003D451B" w:rsidP="006645C2">
      <w:pPr>
        <w:pStyle w:val="a0"/>
      </w:pPr>
      <w:bookmarkStart w:id="72" w:name="_Toc120510969"/>
      <w:r>
        <w:lastRenderedPageBreak/>
        <w:t>Р</w:t>
      </w:r>
      <w:r w:rsidR="005A75DA">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72"/>
    </w:p>
    <w:p w14:paraId="7281A978" w14:textId="7960D13E" w:rsidR="00CF7B0A" w:rsidRDefault="000719EC" w:rsidP="00CF7B0A">
      <w:pPr>
        <w:jc w:val="left"/>
      </w:pPr>
      <w:r>
        <w:t>Расчет требуемой мощности водозаборных сооружений проводится</w:t>
      </w:r>
      <w:r w:rsidR="00BB1025">
        <w:t>,</w:t>
      </w:r>
      <w:r>
        <w:t xml:space="preserve"> основываясь на данных по потребления по территориальной структуре.</w:t>
      </w:r>
    </w:p>
    <w:p w14:paraId="4F734C82" w14:textId="77777777" w:rsidR="000719EC" w:rsidRDefault="000719EC" w:rsidP="00CF7B0A">
      <w:pPr>
        <w:jc w:val="left"/>
      </w:pPr>
    </w:p>
    <w:tbl>
      <w:tblPr>
        <w:tblW w:w="21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125"/>
        <w:gridCol w:w="977"/>
        <w:gridCol w:w="957"/>
        <w:gridCol w:w="958"/>
        <w:gridCol w:w="958"/>
        <w:gridCol w:w="958"/>
        <w:gridCol w:w="958"/>
        <w:gridCol w:w="958"/>
        <w:gridCol w:w="958"/>
        <w:gridCol w:w="958"/>
        <w:gridCol w:w="958"/>
        <w:gridCol w:w="957"/>
        <w:gridCol w:w="958"/>
        <w:gridCol w:w="958"/>
        <w:gridCol w:w="958"/>
        <w:gridCol w:w="958"/>
        <w:gridCol w:w="958"/>
        <w:gridCol w:w="958"/>
        <w:gridCol w:w="958"/>
        <w:gridCol w:w="958"/>
        <w:gridCol w:w="961"/>
      </w:tblGrid>
      <w:tr w:rsidR="00BB1025" w:rsidRPr="00C33198" w14:paraId="1DE7F234" w14:textId="77777777" w:rsidTr="00BB1025">
        <w:trPr>
          <w:trHeight w:val="20"/>
        </w:trPr>
        <w:tc>
          <w:tcPr>
            <w:tcW w:w="421" w:type="dxa"/>
            <w:vMerge w:val="restart"/>
            <w:shd w:val="clear" w:color="auto" w:fill="auto"/>
            <w:noWrap/>
            <w:vAlign w:val="center"/>
            <w:hideMark/>
          </w:tcPr>
          <w:p w14:paraId="595EABE8" w14:textId="1D2A5729" w:rsidR="00C33198" w:rsidRPr="00C33198" w:rsidRDefault="00C33198" w:rsidP="00BB1025">
            <w:pPr>
              <w:ind w:firstLine="0"/>
              <w:jc w:val="center"/>
              <w:rPr>
                <w:rFonts w:eastAsia="Times New Roman" w:cs="Times New Roman"/>
                <w:color w:val="000000"/>
                <w:sz w:val="20"/>
                <w:szCs w:val="20"/>
                <w:lang w:eastAsia="ru-RU"/>
              </w:rPr>
            </w:pPr>
            <w:r w:rsidRPr="00BB1025">
              <w:rPr>
                <w:rFonts w:eastAsia="Times New Roman" w:cs="Times New Roman"/>
                <w:color w:val="000000"/>
                <w:sz w:val="20"/>
                <w:szCs w:val="20"/>
                <w:lang w:eastAsia="ru-RU"/>
              </w:rPr>
              <w:t>1</w:t>
            </w:r>
          </w:p>
        </w:tc>
        <w:tc>
          <w:tcPr>
            <w:tcW w:w="2125" w:type="dxa"/>
            <w:vMerge w:val="restart"/>
            <w:shd w:val="clear" w:color="auto" w:fill="auto"/>
            <w:vAlign w:val="center"/>
            <w:hideMark/>
          </w:tcPr>
          <w:p w14:paraId="1FF5C7D6"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Наименование поставщика</w:t>
            </w:r>
          </w:p>
        </w:tc>
        <w:tc>
          <w:tcPr>
            <w:tcW w:w="977" w:type="dxa"/>
            <w:vMerge w:val="restart"/>
            <w:shd w:val="clear" w:color="auto" w:fill="auto"/>
            <w:vAlign w:val="center"/>
            <w:hideMark/>
          </w:tcPr>
          <w:p w14:paraId="33002D71"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Ед. изм.</w:t>
            </w:r>
          </w:p>
        </w:tc>
        <w:tc>
          <w:tcPr>
            <w:tcW w:w="18203" w:type="dxa"/>
            <w:gridSpan w:val="19"/>
            <w:shd w:val="clear" w:color="auto" w:fill="auto"/>
            <w:vAlign w:val="center"/>
            <w:hideMark/>
          </w:tcPr>
          <w:p w14:paraId="28DC1395"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Год</w:t>
            </w:r>
          </w:p>
        </w:tc>
      </w:tr>
      <w:tr w:rsidR="00BB1025" w:rsidRPr="00C33198" w14:paraId="2D88F9C5" w14:textId="77777777" w:rsidTr="00BB1025">
        <w:trPr>
          <w:trHeight w:val="20"/>
        </w:trPr>
        <w:tc>
          <w:tcPr>
            <w:tcW w:w="421" w:type="dxa"/>
            <w:vMerge/>
            <w:vAlign w:val="center"/>
            <w:hideMark/>
          </w:tcPr>
          <w:p w14:paraId="66437BC5" w14:textId="77777777" w:rsidR="00C33198" w:rsidRPr="00C33198" w:rsidRDefault="00C33198" w:rsidP="00BB1025">
            <w:pPr>
              <w:ind w:firstLine="0"/>
              <w:jc w:val="center"/>
              <w:rPr>
                <w:rFonts w:eastAsia="Times New Roman" w:cs="Times New Roman"/>
                <w:color w:val="000000"/>
                <w:sz w:val="20"/>
                <w:szCs w:val="20"/>
                <w:lang w:eastAsia="ru-RU"/>
              </w:rPr>
            </w:pPr>
          </w:p>
        </w:tc>
        <w:tc>
          <w:tcPr>
            <w:tcW w:w="2125" w:type="dxa"/>
            <w:vMerge/>
            <w:vAlign w:val="center"/>
            <w:hideMark/>
          </w:tcPr>
          <w:p w14:paraId="45F02E53" w14:textId="77777777" w:rsidR="00C33198" w:rsidRPr="00C33198" w:rsidRDefault="00C33198" w:rsidP="00BB1025">
            <w:pPr>
              <w:ind w:firstLine="0"/>
              <w:jc w:val="center"/>
              <w:rPr>
                <w:rFonts w:eastAsia="Times New Roman" w:cs="Times New Roman"/>
                <w:b/>
                <w:bCs/>
                <w:color w:val="000000"/>
                <w:sz w:val="20"/>
                <w:szCs w:val="20"/>
                <w:lang w:eastAsia="ru-RU"/>
              </w:rPr>
            </w:pPr>
          </w:p>
        </w:tc>
        <w:tc>
          <w:tcPr>
            <w:tcW w:w="977" w:type="dxa"/>
            <w:vMerge/>
            <w:vAlign w:val="center"/>
            <w:hideMark/>
          </w:tcPr>
          <w:p w14:paraId="2A2E065D" w14:textId="77777777" w:rsidR="00C33198" w:rsidRPr="00C33198" w:rsidRDefault="00C33198" w:rsidP="00BB1025">
            <w:pPr>
              <w:ind w:firstLine="0"/>
              <w:jc w:val="center"/>
              <w:rPr>
                <w:rFonts w:eastAsia="Times New Roman" w:cs="Times New Roman"/>
                <w:b/>
                <w:bCs/>
                <w:color w:val="000000"/>
                <w:sz w:val="20"/>
                <w:szCs w:val="20"/>
                <w:lang w:eastAsia="ru-RU"/>
              </w:rPr>
            </w:pPr>
          </w:p>
        </w:tc>
        <w:tc>
          <w:tcPr>
            <w:tcW w:w="957" w:type="dxa"/>
            <w:shd w:val="clear" w:color="auto" w:fill="auto"/>
            <w:noWrap/>
            <w:vAlign w:val="center"/>
            <w:hideMark/>
          </w:tcPr>
          <w:p w14:paraId="42B6D9F4"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2022</w:t>
            </w:r>
          </w:p>
        </w:tc>
        <w:tc>
          <w:tcPr>
            <w:tcW w:w="958" w:type="dxa"/>
            <w:shd w:val="clear" w:color="auto" w:fill="auto"/>
            <w:noWrap/>
            <w:vAlign w:val="center"/>
            <w:hideMark/>
          </w:tcPr>
          <w:p w14:paraId="7BD43A02"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2023</w:t>
            </w:r>
          </w:p>
        </w:tc>
        <w:tc>
          <w:tcPr>
            <w:tcW w:w="958" w:type="dxa"/>
            <w:shd w:val="clear" w:color="auto" w:fill="auto"/>
            <w:noWrap/>
            <w:vAlign w:val="center"/>
            <w:hideMark/>
          </w:tcPr>
          <w:p w14:paraId="17C24CCD"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2024</w:t>
            </w:r>
          </w:p>
        </w:tc>
        <w:tc>
          <w:tcPr>
            <w:tcW w:w="958" w:type="dxa"/>
            <w:shd w:val="clear" w:color="auto" w:fill="auto"/>
            <w:noWrap/>
            <w:vAlign w:val="center"/>
            <w:hideMark/>
          </w:tcPr>
          <w:p w14:paraId="14090182"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2025</w:t>
            </w:r>
          </w:p>
        </w:tc>
        <w:tc>
          <w:tcPr>
            <w:tcW w:w="958" w:type="dxa"/>
            <w:shd w:val="clear" w:color="auto" w:fill="auto"/>
            <w:noWrap/>
            <w:vAlign w:val="center"/>
            <w:hideMark/>
          </w:tcPr>
          <w:p w14:paraId="388B9212"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2026</w:t>
            </w:r>
          </w:p>
        </w:tc>
        <w:tc>
          <w:tcPr>
            <w:tcW w:w="958" w:type="dxa"/>
            <w:shd w:val="clear" w:color="auto" w:fill="auto"/>
            <w:noWrap/>
            <w:vAlign w:val="center"/>
            <w:hideMark/>
          </w:tcPr>
          <w:p w14:paraId="5D6F9F11"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2027</w:t>
            </w:r>
          </w:p>
        </w:tc>
        <w:tc>
          <w:tcPr>
            <w:tcW w:w="958" w:type="dxa"/>
            <w:shd w:val="clear" w:color="auto" w:fill="auto"/>
            <w:noWrap/>
            <w:vAlign w:val="center"/>
            <w:hideMark/>
          </w:tcPr>
          <w:p w14:paraId="1E3649E9"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2028</w:t>
            </w:r>
          </w:p>
        </w:tc>
        <w:tc>
          <w:tcPr>
            <w:tcW w:w="958" w:type="dxa"/>
            <w:shd w:val="clear" w:color="auto" w:fill="auto"/>
            <w:noWrap/>
            <w:vAlign w:val="center"/>
            <w:hideMark/>
          </w:tcPr>
          <w:p w14:paraId="23BE375A"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2029</w:t>
            </w:r>
          </w:p>
        </w:tc>
        <w:tc>
          <w:tcPr>
            <w:tcW w:w="958" w:type="dxa"/>
            <w:shd w:val="clear" w:color="auto" w:fill="auto"/>
            <w:noWrap/>
            <w:vAlign w:val="center"/>
            <w:hideMark/>
          </w:tcPr>
          <w:p w14:paraId="535E4B04"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2030</w:t>
            </w:r>
          </w:p>
        </w:tc>
        <w:tc>
          <w:tcPr>
            <w:tcW w:w="957" w:type="dxa"/>
            <w:shd w:val="clear" w:color="auto" w:fill="auto"/>
            <w:noWrap/>
            <w:vAlign w:val="center"/>
            <w:hideMark/>
          </w:tcPr>
          <w:p w14:paraId="6370B1B1"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2031</w:t>
            </w:r>
          </w:p>
        </w:tc>
        <w:tc>
          <w:tcPr>
            <w:tcW w:w="958" w:type="dxa"/>
            <w:shd w:val="clear" w:color="auto" w:fill="auto"/>
            <w:noWrap/>
            <w:vAlign w:val="center"/>
            <w:hideMark/>
          </w:tcPr>
          <w:p w14:paraId="755DB9F3"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2032</w:t>
            </w:r>
          </w:p>
        </w:tc>
        <w:tc>
          <w:tcPr>
            <w:tcW w:w="958" w:type="dxa"/>
            <w:shd w:val="clear" w:color="auto" w:fill="auto"/>
            <w:noWrap/>
            <w:vAlign w:val="center"/>
            <w:hideMark/>
          </w:tcPr>
          <w:p w14:paraId="27B399A3"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2033</w:t>
            </w:r>
          </w:p>
        </w:tc>
        <w:tc>
          <w:tcPr>
            <w:tcW w:w="958" w:type="dxa"/>
            <w:shd w:val="clear" w:color="auto" w:fill="auto"/>
            <w:noWrap/>
            <w:vAlign w:val="center"/>
            <w:hideMark/>
          </w:tcPr>
          <w:p w14:paraId="3019CD85"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2034</w:t>
            </w:r>
          </w:p>
        </w:tc>
        <w:tc>
          <w:tcPr>
            <w:tcW w:w="958" w:type="dxa"/>
            <w:shd w:val="clear" w:color="auto" w:fill="auto"/>
            <w:noWrap/>
            <w:vAlign w:val="center"/>
            <w:hideMark/>
          </w:tcPr>
          <w:p w14:paraId="68EE2FD8"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2035</w:t>
            </w:r>
          </w:p>
        </w:tc>
        <w:tc>
          <w:tcPr>
            <w:tcW w:w="958" w:type="dxa"/>
            <w:shd w:val="clear" w:color="auto" w:fill="auto"/>
            <w:noWrap/>
            <w:vAlign w:val="center"/>
            <w:hideMark/>
          </w:tcPr>
          <w:p w14:paraId="14AE6B15"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2036</w:t>
            </w:r>
          </w:p>
        </w:tc>
        <w:tc>
          <w:tcPr>
            <w:tcW w:w="958" w:type="dxa"/>
            <w:shd w:val="clear" w:color="auto" w:fill="auto"/>
            <w:noWrap/>
            <w:vAlign w:val="center"/>
            <w:hideMark/>
          </w:tcPr>
          <w:p w14:paraId="024EB08A"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2037</w:t>
            </w:r>
          </w:p>
        </w:tc>
        <w:tc>
          <w:tcPr>
            <w:tcW w:w="958" w:type="dxa"/>
            <w:shd w:val="clear" w:color="auto" w:fill="auto"/>
            <w:noWrap/>
            <w:vAlign w:val="center"/>
            <w:hideMark/>
          </w:tcPr>
          <w:p w14:paraId="1FD7628B"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2038</w:t>
            </w:r>
          </w:p>
        </w:tc>
        <w:tc>
          <w:tcPr>
            <w:tcW w:w="958" w:type="dxa"/>
            <w:shd w:val="clear" w:color="auto" w:fill="auto"/>
            <w:noWrap/>
            <w:vAlign w:val="center"/>
            <w:hideMark/>
          </w:tcPr>
          <w:p w14:paraId="24EC421F"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2039</w:t>
            </w:r>
          </w:p>
        </w:tc>
        <w:tc>
          <w:tcPr>
            <w:tcW w:w="961" w:type="dxa"/>
            <w:shd w:val="clear" w:color="auto" w:fill="auto"/>
            <w:noWrap/>
            <w:vAlign w:val="center"/>
            <w:hideMark/>
          </w:tcPr>
          <w:p w14:paraId="16B15EA7" w14:textId="77777777" w:rsidR="00C33198" w:rsidRPr="00C33198" w:rsidRDefault="00C33198" w:rsidP="00BB1025">
            <w:pPr>
              <w:ind w:firstLine="0"/>
              <w:jc w:val="center"/>
              <w:rPr>
                <w:rFonts w:eastAsia="Times New Roman" w:cs="Times New Roman"/>
                <w:b/>
                <w:bCs/>
                <w:color w:val="000000"/>
                <w:sz w:val="20"/>
                <w:szCs w:val="20"/>
                <w:lang w:eastAsia="ru-RU"/>
              </w:rPr>
            </w:pPr>
            <w:r w:rsidRPr="00C33198">
              <w:rPr>
                <w:rFonts w:eastAsia="Times New Roman" w:cs="Times New Roman"/>
                <w:b/>
                <w:bCs/>
                <w:color w:val="000000"/>
                <w:sz w:val="20"/>
                <w:szCs w:val="20"/>
                <w:lang w:eastAsia="ru-RU"/>
              </w:rPr>
              <w:t>2040</w:t>
            </w:r>
          </w:p>
        </w:tc>
      </w:tr>
      <w:tr w:rsidR="00BB1025" w:rsidRPr="00BB1025" w14:paraId="0B68A9BF" w14:textId="4C1EEFA3" w:rsidTr="0056093E">
        <w:trPr>
          <w:trHeight w:val="20"/>
        </w:trPr>
        <w:tc>
          <w:tcPr>
            <w:tcW w:w="3523" w:type="dxa"/>
            <w:gridSpan w:val="3"/>
            <w:shd w:val="clear" w:color="auto" w:fill="auto"/>
            <w:noWrap/>
            <w:vAlign w:val="center"/>
            <w:hideMark/>
          </w:tcPr>
          <w:p w14:paraId="16D744B4" w14:textId="0DCF3454" w:rsidR="00BB1025" w:rsidRPr="00C33198" w:rsidRDefault="00BB1025" w:rsidP="00BB1025">
            <w:pPr>
              <w:ind w:firstLine="0"/>
              <w:jc w:val="center"/>
              <w:rPr>
                <w:rFonts w:eastAsia="Times New Roman" w:cs="Times New Roman"/>
                <w:b/>
                <w:bCs/>
                <w:color w:val="000000"/>
                <w:sz w:val="20"/>
                <w:szCs w:val="20"/>
                <w:lang w:eastAsia="ru-RU"/>
              </w:rPr>
            </w:pPr>
          </w:p>
        </w:tc>
        <w:tc>
          <w:tcPr>
            <w:tcW w:w="18203" w:type="dxa"/>
            <w:gridSpan w:val="19"/>
            <w:shd w:val="clear" w:color="auto" w:fill="auto"/>
            <w:vAlign w:val="center"/>
          </w:tcPr>
          <w:p w14:paraId="59DC109D" w14:textId="63D8EF12" w:rsidR="00BB1025" w:rsidRPr="00C33198" w:rsidRDefault="00BB1025" w:rsidP="00BB1025">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ООО «Водоснабжение»</w:t>
            </w:r>
          </w:p>
        </w:tc>
      </w:tr>
      <w:tr w:rsidR="00BB1025" w:rsidRPr="00BB1025" w14:paraId="7435F348" w14:textId="77777777" w:rsidTr="00BB1025">
        <w:trPr>
          <w:trHeight w:val="20"/>
        </w:trPr>
        <w:tc>
          <w:tcPr>
            <w:tcW w:w="421" w:type="dxa"/>
            <w:shd w:val="clear" w:color="auto" w:fill="auto"/>
            <w:noWrap/>
            <w:vAlign w:val="center"/>
            <w:hideMark/>
          </w:tcPr>
          <w:p w14:paraId="4944C7F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w:t>
            </w:r>
          </w:p>
        </w:tc>
        <w:tc>
          <w:tcPr>
            <w:tcW w:w="2125" w:type="dxa"/>
            <w:shd w:val="clear" w:color="auto" w:fill="auto"/>
            <w:vAlign w:val="center"/>
            <w:hideMark/>
          </w:tcPr>
          <w:p w14:paraId="6EB86F26"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977" w:type="dxa"/>
            <w:vMerge w:val="restart"/>
            <w:shd w:val="clear" w:color="auto" w:fill="auto"/>
            <w:noWrap/>
            <w:vAlign w:val="center"/>
            <w:hideMark/>
          </w:tcPr>
          <w:p w14:paraId="348D00E3" w14:textId="31A6D118"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м3/сут</w:t>
            </w:r>
          </w:p>
        </w:tc>
        <w:tc>
          <w:tcPr>
            <w:tcW w:w="957" w:type="dxa"/>
            <w:shd w:val="clear" w:color="auto" w:fill="auto"/>
            <w:vAlign w:val="center"/>
            <w:hideMark/>
          </w:tcPr>
          <w:p w14:paraId="2067D68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4836,8</w:t>
            </w:r>
          </w:p>
        </w:tc>
        <w:tc>
          <w:tcPr>
            <w:tcW w:w="958" w:type="dxa"/>
            <w:shd w:val="clear" w:color="auto" w:fill="auto"/>
            <w:vAlign w:val="center"/>
            <w:hideMark/>
          </w:tcPr>
          <w:p w14:paraId="4A9D357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5262,2</w:t>
            </w:r>
          </w:p>
        </w:tc>
        <w:tc>
          <w:tcPr>
            <w:tcW w:w="958" w:type="dxa"/>
            <w:shd w:val="clear" w:color="auto" w:fill="auto"/>
            <w:vAlign w:val="center"/>
            <w:hideMark/>
          </w:tcPr>
          <w:p w14:paraId="0C18A97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5687,3</w:t>
            </w:r>
          </w:p>
        </w:tc>
        <w:tc>
          <w:tcPr>
            <w:tcW w:w="958" w:type="dxa"/>
            <w:shd w:val="clear" w:color="auto" w:fill="auto"/>
            <w:vAlign w:val="center"/>
            <w:hideMark/>
          </w:tcPr>
          <w:p w14:paraId="292AEE0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6112,8</w:t>
            </w:r>
          </w:p>
        </w:tc>
        <w:tc>
          <w:tcPr>
            <w:tcW w:w="958" w:type="dxa"/>
            <w:shd w:val="clear" w:color="auto" w:fill="auto"/>
            <w:vAlign w:val="center"/>
            <w:hideMark/>
          </w:tcPr>
          <w:p w14:paraId="6EFAB00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6538,2</w:t>
            </w:r>
          </w:p>
        </w:tc>
        <w:tc>
          <w:tcPr>
            <w:tcW w:w="958" w:type="dxa"/>
            <w:shd w:val="clear" w:color="auto" w:fill="auto"/>
            <w:vAlign w:val="center"/>
            <w:hideMark/>
          </w:tcPr>
          <w:p w14:paraId="223EDCF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6963,6</w:t>
            </w:r>
          </w:p>
        </w:tc>
        <w:tc>
          <w:tcPr>
            <w:tcW w:w="958" w:type="dxa"/>
            <w:shd w:val="clear" w:color="auto" w:fill="auto"/>
            <w:vAlign w:val="center"/>
            <w:hideMark/>
          </w:tcPr>
          <w:p w14:paraId="60AF0DF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7389,0</w:t>
            </w:r>
          </w:p>
        </w:tc>
        <w:tc>
          <w:tcPr>
            <w:tcW w:w="958" w:type="dxa"/>
            <w:shd w:val="clear" w:color="auto" w:fill="auto"/>
            <w:vAlign w:val="center"/>
            <w:hideMark/>
          </w:tcPr>
          <w:p w14:paraId="36B6FB8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7814,5</w:t>
            </w:r>
          </w:p>
        </w:tc>
        <w:tc>
          <w:tcPr>
            <w:tcW w:w="958" w:type="dxa"/>
            <w:shd w:val="clear" w:color="auto" w:fill="auto"/>
            <w:vAlign w:val="center"/>
            <w:hideMark/>
          </w:tcPr>
          <w:p w14:paraId="24DCDC4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8239,9</w:t>
            </w:r>
          </w:p>
        </w:tc>
        <w:tc>
          <w:tcPr>
            <w:tcW w:w="957" w:type="dxa"/>
            <w:shd w:val="clear" w:color="auto" w:fill="auto"/>
            <w:vAlign w:val="center"/>
            <w:hideMark/>
          </w:tcPr>
          <w:p w14:paraId="47FBBFB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8665,0</w:t>
            </w:r>
          </w:p>
        </w:tc>
        <w:tc>
          <w:tcPr>
            <w:tcW w:w="958" w:type="dxa"/>
            <w:shd w:val="clear" w:color="auto" w:fill="auto"/>
            <w:vAlign w:val="center"/>
            <w:hideMark/>
          </w:tcPr>
          <w:p w14:paraId="1FF708E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9090,4</w:t>
            </w:r>
          </w:p>
        </w:tc>
        <w:tc>
          <w:tcPr>
            <w:tcW w:w="958" w:type="dxa"/>
            <w:shd w:val="clear" w:color="auto" w:fill="auto"/>
            <w:vAlign w:val="center"/>
            <w:hideMark/>
          </w:tcPr>
          <w:p w14:paraId="631E5B7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9515,8</w:t>
            </w:r>
          </w:p>
        </w:tc>
        <w:tc>
          <w:tcPr>
            <w:tcW w:w="958" w:type="dxa"/>
            <w:shd w:val="clear" w:color="auto" w:fill="auto"/>
            <w:vAlign w:val="center"/>
            <w:hideMark/>
          </w:tcPr>
          <w:p w14:paraId="1EA6D4B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9941,3</w:t>
            </w:r>
          </w:p>
        </w:tc>
        <w:tc>
          <w:tcPr>
            <w:tcW w:w="958" w:type="dxa"/>
            <w:shd w:val="clear" w:color="auto" w:fill="auto"/>
            <w:vAlign w:val="center"/>
            <w:hideMark/>
          </w:tcPr>
          <w:p w14:paraId="013C5CF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10366,7</w:t>
            </w:r>
          </w:p>
        </w:tc>
        <w:tc>
          <w:tcPr>
            <w:tcW w:w="958" w:type="dxa"/>
            <w:shd w:val="clear" w:color="auto" w:fill="auto"/>
            <w:vAlign w:val="center"/>
            <w:hideMark/>
          </w:tcPr>
          <w:p w14:paraId="03C6037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10792,1</w:t>
            </w:r>
          </w:p>
        </w:tc>
        <w:tc>
          <w:tcPr>
            <w:tcW w:w="958" w:type="dxa"/>
            <w:shd w:val="clear" w:color="auto" w:fill="auto"/>
            <w:vAlign w:val="center"/>
            <w:hideMark/>
          </w:tcPr>
          <w:p w14:paraId="5E806A8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11217,2</w:t>
            </w:r>
          </w:p>
        </w:tc>
        <w:tc>
          <w:tcPr>
            <w:tcW w:w="958" w:type="dxa"/>
            <w:shd w:val="clear" w:color="auto" w:fill="auto"/>
            <w:vAlign w:val="center"/>
            <w:hideMark/>
          </w:tcPr>
          <w:p w14:paraId="7F8401D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11642,6</w:t>
            </w:r>
          </w:p>
        </w:tc>
        <w:tc>
          <w:tcPr>
            <w:tcW w:w="958" w:type="dxa"/>
            <w:shd w:val="clear" w:color="auto" w:fill="auto"/>
            <w:vAlign w:val="center"/>
            <w:hideMark/>
          </w:tcPr>
          <w:p w14:paraId="0647573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12068,1</w:t>
            </w:r>
          </w:p>
        </w:tc>
        <w:tc>
          <w:tcPr>
            <w:tcW w:w="961" w:type="dxa"/>
            <w:shd w:val="clear" w:color="auto" w:fill="auto"/>
            <w:vAlign w:val="center"/>
            <w:hideMark/>
          </w:tcPr>
          <w:p w14:paraId="79E8D4B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12493,5</w:t>
            </w:r>
          </w:p>
        </w:tc>
      </w:tr>
      <w:tr w:rsidR="00BB1025" w:rsidRPr="00BB1025" w14:paraId="0F5C41C9" w14:textId="77777777" w:rsidTr="00BB1025">
        <w:trPr>
          <w:trHeight w:val="20"/>
        </w:trPr>
        <w:tc>
          <w:tcPr>
            <w:tcW w:w="421" w:type="dxa"/>
            <w:shd w:val="clear" w:color="auto" w:fill="auto"/>
            <w:noWrap/>
            <w:vAlign w:val="center"/>
            <w:hideMark/>
          </w:tcPr>
          <w:p w14:paraId="54C2F9F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w:t>
            </w:r>
          </w:p>
        </w:tc>
        <w:tc>
          <w:tcPr>
            <w:tcW w:w="2125" w:type="dxa"/>
            <w:shd w:val="clear" w:color="auto" w:fill="auto"/>
            <w:vAlign w:val="center"/>
            <w:hideMark/>
          </w:tcPr>
          <w:p w14:paraId="56FCF084"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Расход с учетом возможного максимального спроса, летний период</w:t>
            </w:r>
          </w:p>
        </w:tc>
        <w:tc>
          <w:tcPr>
            <w:tcW w:w="977" w:type="dxa"/>
            <w:vMerge/>
            <w:vAlign w:val="center"/>
            <w:hideMark/>
          </w:tcPr>
          <w:p w14:paraId="40A3EC18"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6BA51D0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8463,0</w:t>
            </w:r>
          </w:p>
        </w:tc>
        <w:tc>
          <w:tcPr>
            <w:tcW w:w="958" w:type="dxa"/>
            <w:shd w:val="clear" w:color="auto" w:fill="auto"/>
            <w:noWrap/>
            <w:vAlign w:val="center"/>
            <w:hideMark/>
          </w:tcPr>
          <w:p w14:paraId="385753E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9207,3</w:t>
            </w:r>
          </w:p>
        </w:tc>
        <w:tc>
          <w:tcPr>
            <w:tcW w:w="958" w:type="dxa"/>
            <w:shd w:val="clear" w:color="auto" w:fill="auto"/>
            <w:noWrap/>
            <w:vAlign w:val="center"/>
            <w:hideMark/>
          </w:tcPr>
          <w:p w14:paraId="0939E3B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9951,5</w:t>
            </w:r>
          </w:p>
        </w:tc>
        <w:tc>
          <w:tcPr>
            <w:tcW w:w="958" w:type="dxa"/>
            <w:shd w:val="clear" w:color="auto" w:fill="auto"/>
            <w:noWrap/>
            <w:vAlign w:val="center"/>
            <w:hideMark/>
          </w:tcPr>
          <w:p w14:paraId="0CE28CF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10695,8</w:t>
            </w:r>
          </w:p>
        </w:tc>
        <w:tc>
          <w:tcPr>
            <w:tcW w:w="958" w:type="dxa"/>
            <w:shd w:val="clear" w:color="auto" w:fill="auto"/>
            <w:noWrap/>
            <w:vAlign w:val="center"/>
            <w:hideMark/>
          </w:tcPr>
          <w:p w14:paraId="6A45FE1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11440,1</w:t>
            </w:r>
          </w:p>
        </w:tc>
        <w:tc>
          <w:tcPr>
            <w:tcW w:w="958" w:type="dxa"/>
            <w:shd w:val="clear" w:color="auto" w:fill="auto"/>
            <w:noWrap/>
            <w:vAlign w:val="center"/>
            <w:hideMark/>
          </w:tcPr>
          <w:p w14:paraId="1A31EB4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12184,4</w:t>
            </w:r>
          </w:p>
        </w:tc>
        <w:tc>
          <w:tcPr>
            <w:tcW w:w="958" w:type="dxa"/>
            <w:shd w:val="clear" w:color="auto" w:fill="auto"/>
            <w:noWrap/>
            <w:vAlign w:val="center"/>
            <w:hideMark/>
          </w:tcPr>
          <w:p w14:paraId="081C201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12928,6</w:t>
            </w:r>
          </w:p>
        </w:tc>
        <w:tc>
          <w:tcPr>
            <w:tcW w:w="958" w:type="dxa"/>
            <w:shd w:val="clear" w:color="auto" w:fill="auto"/>
            <w:noWrap/>
            <w:vAlign w:val="center"/>
            <w:hideMark/>
          </w:tcPr>
          <w:p w14:paraId="3A07102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13672,9</w:t>
            </w:r>
          </w:p>
        </w:tc>
        <w:tc>
          <w:tcPr>
            <w:tcW w:w="958" w:type="dxa"/>
            <w:shd w:val="clear" w:color="auto" w:fill="auto"/>
            <w:noWrap/>
            <w:vAlign w:val="center"/>
            <w:hideMark/>
          </w:tcPr>
          <w:p w14:paraId="3C02A7A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14417,2</w:t>
            </w:r>
          </w:p>
        </w:tc>
        <w:tc>
          <w:tcPr>
            <w:tcW w:w="957" w:type="dxa"/>
            <w:shd w:val="clear" w:color="auto" w:fill="auto"/>
            <w:noWrap/>
            <w:vAlign w:val="center"/>
            <w:hideMark/>
          </w:tcPr>
          <w:p w14:paraId="4CE7114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15161,4</w:t>
            </w:r>
          </w:p>
        </w:tc>
        <w:tc>
          <w:tcPr>
            <w:tcW w:w="958" w:type="dxa"/>
            <w:shd w:val="clear" w:color="auto" w:fill="auto"/>
            <w:noWrap/>
            <w:vAlign w:val="center"/>
            <w:hideMark/>
          </w:tcPr>
          <w:p w14:paraId="578DC50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15905,7</w:t>
            </w:r>
          </w:p>
        </w:tc>
        <w:tc>
          <w:tcPr>
            <w:tcW w:w="958" w:type="dxa"/>
            <w:shd w:val="clear" w:color="auto" w:fill="auto"/>
            <w:noWrap/>
            <w:vAlign w:val="center"/>
            <w:hideMark/>
          </w:tcPr>
          <w:p w14:paraId="74CD66C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16650,0</w:t>
            </w:r>
          </w:p>
        </w:tc>
        <w:tc>
          <w:tcPr>
            <w:tcW w:w="958" w:type="dxa"/>
            <w:shd w:val="clear" w:color="auto" w:fill="auto"/>
            <w:noWrap/>
            <w:vAlign w:val="center"/>
            <w:hideMark/>
          </w:tcPr>
          <w:p w14:paraId="06ECBF1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17394,2</w:t>
            </w:r>
          </w:p>
        </w:tc>
        <w:tc>
          <w:tcPr>
            <w:tcW w:w="958" w:type="dxa"/>
            <w:shd w:val="clear" w:color="auto" w:fill="auto"/>
            <w:noWrap/>
            <w:vAlign w:val="center"/>
            <w:hideMark/>
          </w:tcPr>
          <w:p w14:paraId="436B339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18138,5</w:t>
            </w:r>
          </w:p>
        </w:tc>
        <w:tc>
          <w:tcPr>
            <w:tcW w:w="958" w:type="dxa"/>
            <w:shd w:val="clear" w:color="auto" w:fill="auto"/>
            <w:noWrap/>
            <w:vAlign w:val="center"/>
            <w:hideMark/>
          </w:tcPr>
          <w:p w14:paraId="02A5F83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18882,8</w:t>
            </w:r>
          </w:p>
        </w:tc>
        <w:tc>
          <w:tcPr>
            <w:tcW w:w="958" w:type="dxa"/>
            <w:shd w:val="clear" w:color="auto" w:fill="auto"/>
            <w:noWrap/>
            <w:vAlign w:val="center"/>
            <w:hideMark/>
          </w:tcPr>
          <w:p w14:paraId="3430858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19627,1</w:t>
            </w:r>
          </w:p>
        </w:tc>
        <w:tc>
          <w:tcPr>
            <w:tcW w:w="958" w:type="dxa"/>
            <w:shd w:val="clear" w:color="auto" w:fill="auto"/>
            <w:noWrap/>
            <w:vAlign w:val="center"/>
            <w:hideMark/>
          </w:tcPr>
          <w:p w14:paraId="447FC90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20371,3</w:t>
            </w:r>
          </w:p>
        </w:tc>
        <w:tc>
          <w:tcPr>
            <w:tcW w:w="958" w:type="dxa"/>
            <w:shd w:val="clear" w:color="auto" w:fill="auto"/>
            <w:noWrap/>
            <w:vAlign w:val="center"/>
            <w:hideMark/>
          </w:tcPr>
          <w:p w14:paraId="754F6CA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21115,6</w:t>
            </w:r>
          </w:p>
        </w:tc>
        <w:tc>
          <w:tcPr>
            <w:tcW w:w="961" w:type="dxa"/>
            <w:shd w:val="clear" w:color="auto" w:fill="auto"/>
            <w:noWrap/>
            <w:vAlign w:val="center"/>
            <w:hideMark/>
          </w:tcPr>
          <w:p w14:paraId="03091AF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21859,9</w:t>
            </w:r>
          </w:p>
        </w:tc>
      </w:tr>
      <w:tr w:rsidR="00BB1025" w:rsidRPr="00BB1025" w14:paraId="42CB7F96" w14:textId="77777777" w:rsidTr="00BB1025">
        <w:trPr>
          <w:trHeight w:val="20"/>
        </w:trPr>
        <w:tc>
          <w:tcPr>
            <w:tcW w:w="421" w:type="dxa"/>
            <w:shd w:val="clear" w:color="auto" w:fill="auto"/>
            <w:noWrap/>
            <w:vAlign w:val="center"/>
            <w:hideMark/>
          </w:tcPr>
          <w:p w14:paraId="61547D8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w:t>
            </w:r>
          </w:p>
        </w:tc>
        <w:tc>
          <w:tcPr>
            <w:tcW w:w="2125" w:type="dxa"/>
            <w:shd w:val="clear" w:color="auto" w:fill="auto"/>
            <w:vAlign w:val="center"/>
            <w:hideMark/>
          </w:tcPr>
          <w:p w14:paraId="015FCBA2"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максимальная производительность водозаборов</w:t>
            </w:r>
          </w:p>
        </w:tc>
        <w:tc>
          <w:tcPr>
            <w:tcW w:w="977" w:type="dxa"/>
            <w:vMerge/>
            <w:vAlign w:val="center"/>
            <w:hideMark/>
          </w:tcPr>
          <w:p w14:paraId="5313AC70"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34CB336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7280FA1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5907639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0B83FE2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61BA12C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3A6E683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38A16B6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23A27C0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2B7CED1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7" w:type="dxa"/>
            <w:shd w:val="clear" w:color="auto" w:fill="auto"/>
            <w:vAlign w:val="center"/>
            <w:hideMark/>
          </w:tcPr>
          <w:p w14:paraId="729F547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6577D79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4196494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3D85A34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4AD4972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58B7A94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18E506A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253CAE3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58" w:type="dxa"/>
            <w:shd w:val="clear" w:color="auto" w:fill="auto"/>
            <w:vAlign w:val="center"/>
            <w:hideMark/>
          </w:tcPr>
          <w:p w14:paraId="23F4A91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c>
          <w:tcPr>
            <w:tcW w:w="961" w:type="dxa"/>
            <w:shd w:val="clear" w:color="auto" w:fill="auto"/>
            <w:vAlign w:val="center"/>
            <w:hideMark/>
          </w:tcPr>
          <w:p w14:paraId="7C07657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7080,0</w:t>
            </w:r>
          </w:p>
        </w:tc>
      </w:tr>
      <w:tr w:rsidR="00BB1025" w:rsidRPr="00BB1025" w14:paraId="6E0C8A62" w14:textId="77777777" w:rsidTr="00BB1025">
        <w:trPr>
          <w:trHeight w:val="20"/>
        </w:trPr>
        <w:tc>
          <w:tcPr>
            <w:tcW w:w="421" w:type="dxa"/>
            <w:shd w:val="clear" w:color="auto" w:fill="auto"/>
            <w:noWrap/>
            <w:vAlign w:val="center"/>
            <w:hideMark/>
          </w:tcPr>
          <w:p w14:paraId="13EA67C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w:t>
            </w:r>
          </w:p>
        </w:tc>
        <w:tc>
          <w:tcPr>
            <w:tcW w:w="2125" w:type="dxa"/>
            <w:shd w:val="clear" w:color="auto" w:fill="auto"/>
            <w:vAlign w:val="center"/>
            <w:hideMark/>
          </w:tcPr>
          <w:p w14:paraId="229AE474"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Резерв (дефицит «</w:t>
            </w:r>
            <w:proofErr w:type="gramStart"/>
            <w:r w:rsidRPr="00C33198">
              <w:rPr>
                <w:rFonts w:eastAsia="Times New Roman" w:cs="Times New Roman"/>
                <w:color w:val="000000"/>
                <w:sz w:val="20"/>
                <w:szCs w:val="20"/>
                <w:lang w:eastAsia="ru-RU"/>
              </w:rPr>
              <w:t>-»</w:t>
            </w:r>
            <w:proofErr w:type="gramEnd"/>
            <w:r w:rsidRPr="00C33198">
              <w:rPr>
                <w:rFonts w:eastAsia="Times New Roman" w:cs="Times New Roman"/>
                <w:color w:val="000000"/>
                <w:sz w:val="20"/>
                <w:szCs w:val="20"/>
                <w:lang w:eastAsia="ru-RU"/>
              </w:rPr>
              <w:t>) мощности водозабора</w:t>
            </w:r>
          </w:p>
        </w:tc>
        <w:tc>
          <w:tcPr>
            <w:tcW w:w="977" w:type="dxa"/>
            <w:vMerge/>
            <w:vAlign w:val="center"/>
            <w:hideMark/>
          </w:tcPr>
          <w:p w14:paraId="2B3AF65B"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1009CE1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-1383,0</w:t>
            </w:r>
          </w:p>
        </w:tc>
        <w:tc>
          <w:tcPr>
            <w:tcW w:w="958" w:type="dxa"/>
            <w:shd w:val="clear" w:color="auto" w:fill="auto"/>
            <w:vAlign w:val="center"/>
            <w:hideMark/>
          </w:tcPr>
          <w:p w14:paraId="6333F15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-2127,3</w:t>
            </w:r>
          </w:p>
        </w:tc>
        <w:tc>
          <w:tcPr>
            <w:tcW w:w="958" w:type="dxa"/>
            <w:shd w:val="clear" w:color="auto" w:fill="auto"/>
            <w:vAlign w:val="center"/>
            <w:hideMark/>
          </w:tcPr>
          <w:p w14:paraId="5ABE7E2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-2871,5</w:t>
            </w:r>
          </w:p>
        </w:tc>
        <w:tc>
          <w:tcPr>
            <w:tcW w:w="958" w:type="dxa"/>
            <w:shd w:val="clear" w:color="auto" w:fill="auto"/>
            <w:vAlign w:val="center"/>
            <w:hideMark/>
          </w:tcPr>
          <w:p w14:paraId="58FA9F6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-3615,8</w:t>
            </w:r>
          </w:p>
        </w:tc>
        <w:tc>
          <w:tcPr>
            <w:tcW w:w="958" w:type="dxa"/>
            <w:shd w:val="clear" w:color="auto" w:fill="auto"/>
            <w:vAlign w:val="center"/>
            <w:hideMark/>
          </w:tcPr>
          <w:p w14:paraId="21C2B26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-4360,1</w:t>
            </w:r>
          </w:p>
        </w:tc>
        <w:tc>
          <w:tcPr>
            <w:tcW w:w="958" w:type="dxa"/>
            <w:shd w:val="clear" w:color="auto" w:fill="auto"/>
            <w:vAlign w:val="center"/>
            <w:hideMark/>
          </w:tcPr>
          <w:p w14:paraId="4541D2E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-5104,4</w:t>
            </w:r>
          </w:p>
        </w:tc>
        <w:tc>
          <w:tcPr>
            <w:tcW w:w="958" w:type="dxa"/>
            <w:shd w:val="clear" w:color="auto" w:fill="auto"/>
            <w:vAlign w:val="center"/>
            <w:hideMark/>
          </w:tcPr>
          <w:p w14:paraId="0945EE4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-5848,6</w:t>
            </w:r>
          </w:p>
        </w:tc>
        <w:tc>
          <w:tcPr>
            <w:tcW w:w="958" w:type="dxa"/>
            <w:shd w:val="clear" w:color="auto" w:fill="auto"/>
            <w:vAlign w:val="center"/>
            <w:hideMark/>
          </w:tcPr>
          <w:p w14:paraId="5AD39A6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-6592,9</w:t>
            </w:r>
          </w:p>
        </w:tc>
        <w:tc>
          <w:tcPr>
            <w:tcW w:w="958" w:type="dxa"/>
            <w:shd w:val="clear" w:color="auto" w:fill="auto"/>
            <w:vAlign w:val="center"/>
            <w:hideMark/>
          </w:tcPr>
          <w:p w14:paraId="02D7FFA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-7337,2</w:t>
            </w:r>
          </w:p>
        </w:tc>
        <w:tc>
          <w:tcPr>
            <w:tcW w:w="957" w:type="dxa"/>
            <w:shd w:val="clear" w:color="auto" w:fill="auto"/>
            <w:vAlign w:val="center"/>
            <w:hideMark/>
          </w:tcPr>
          <w:p w14:paraId="337731B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-8081,4</w:t>
            </w:r>
          </w:p>
        </w:tc>
        <w:tc>
          <w:tcPr>
            <w:tcW w:w="958" w:type="dxa"/>
            <w:shd w:val="clear" w:color="auto" w:fill="auto"/>
            <w:vAlign w:val="center"/>
            <w:hideMark/>
          </w:tcPr>
          <w:p w14:paraId="7EB9F11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-8825,7</w:t>
            </w:r>
          </w:p>
        </w:tc>
        <w:tc>
          <w:tcPr>
            <w:tcW w:w="958" w:type="dxa"/>
            <w:shd w:val="clear" w:color="auto" w:fill="auto"/>
            <w:vAlign w:val="center"/>
            <w:hideMark/>
          </w:tcPr>
          <w:p w14:paraId="3E642E5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-9570,0</w:t>
            </w:r>
          </w:p>
        </w:tc>
        <w:tc>
          <w:tcPr>
            <w:tcW w:w="958" w:type="dxa"/>
            <w:shd w:val="clear" w:color="auto" w:fill="auto"/>
            <w:vAlign w:val="center"/>
            <w:hideMark/>
          </w:tcPr>
          <w:p w14:paraId="2452B80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-10314,2</w:t>
            </w:r>
          </w:p>
        </w:tc>
        <w:tc>
          <w:tcPr>
            <w:tcW w:w="958" w:type="dxa"/>
            <w:shd w:val="clear" w:color="auto" w:fill="auto"/>
            <w:vAlign w:val="center"/>
            <w:hideMark/>
          </w:tcPr>
          <w:p w14:paraId="146A475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-11058,5</w:t>
            </w:r>
          </w:p>
        </w:tc>
        <w:tc>
          <w:tcPr>
            <w:tcW w:w="958" w:type="dxa"/>
            <w:shd w:val="clear" w:color="auto" w:fill="auto"/>
            <w:vAlign w:val="center"/>
            <w:hideMark/>
          </w:tcPr>
          <w:p w14:paraId="4C3EF4C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-11802,8</w:t>
            </w:r>
          </w:p>
        </w:tc>
        <w:tc>
          <w:tcPr>
            <w:tcW w:w="958" w:type="dxa"/>
            <w:shd w:val="clear" w:color="auto" w:fill="auto"/>
            <w:vAlign w:val="center"/>
            <w:hideMark/>
          </w:tcPr>
          <w:p w14:paraId="26411D8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-12547,1</w:t>
            </w:r>
          </w:p>
        </w:tc>
        <w:tc>
          <w:tcPr>
            <w:tcW w:w="958" w:type="dxa"/>
            <w:shd w:val="clear" w:color="auto" w:fill="auto"/>
            <w:vAlign w:val="center"/>
            <w:hideMark/>
          </w:tcPr>
          <w:p w14:paraId="2B17B15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-13291,3</w:t>
            </w:r>
          </w:p>
        </w:tc>
        <w:tc>
          <w:tcPr>
            <w:tcW w:w="958" w:type="dxa"/>
            <w:shd w:val="clear" w:color="auto" w:fill="auto"/>
            <w:vAlign w:val="center"/>
            <w:hideMark/>
          </w:tcPr>
          <w:p w14:paraId="46FA5D5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-14035,6</w:t>
            </w:r>
          </w:p>
        </w:tc>
        <w:tc>
          <w:tcPr>
            <w:tcW w:w="961" w:type="dxa"/>
            <w:shd w:val="clear" w:color="auto" w:fill="auto"/>
            <w:vAlign w:val="center"/>
            <w:hideMark/>
          </w:tcPr>
          <w:p w14:paraId="0DDCE36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-14779,9</w:t>
            </w:r>
          </w:p>
        </w:tc>
      </w:tr>
      <w:tr w:rsidR="00BB1025" w:rsidRPr="00BB1025" w14:paraId="25933A78" w14:textId="77777777" w:rsidTr="00BB1025">
        <w:trPr>
          <w:trHeight w:val="20"/>
        </w:trPr>
        <w:tc>
          <w:tcPr>
            <w:tcW w:w="2546" w:type="dxa"/>
            <w:gridSpan w:val="2"/>
            <w:shd w:val="clear" w:color="auto" w:fill="auto"/>
            <w:noWrap/>
            <w:vAlign w:val="center"/>
            <w:hideMark/>
          </w:tcPr>
          <w:p w14:paraId="2B42D362" w14:textId="0D360B69" w:rsidR="00BB1025" w:rsidRPr="00C33198" w:rsidRDefault="00BB1025" w:rsidP="00BB1025">
            <w:pPr>
              <w:ind w:firstLine="0"/>
              <w:jc w:val="center"/>
              <w:rPr>
                <w:rFonts w:eastAsia="Times New Roman" w:cs="Times New Roman"/>
                <w:color w:val="000000"/>
                <w:sz w:val="20"/>
                <w:szCs w:val="20"/>
                <w:lang w:eastAsia="ru-RU"/>
              </w:rPr>
            </w:pPr>
          </w:p>
        </w:tc>
        <w:tc>
          <w:tcPr>
            <w:tcW w:w="977" w:type="dxa"/>
            <w:vMerge/>
            <w:vAlign w:val="center"/>
            <w:hideMark/>
          </w:tcPr>
          <w:p w14:paraId="3DB42B0C" w14:textId="77777777" w:rsidR="00BB1025" w:rsidRPr="00C33198" w:rsidRDefault="00BB1025" w:rsidP="00BB1025">
            <w:pPr>
              <w:ind w:firstLine="0"/>
              <w:jc w:val="center"/>
              <w:rPr>
                <w:rFonts w:eastAsia="Times New Roman" w:cs="Times New Roman"/>
                <w:color w:val="000000"/>
                <w:sz w:val="20"/>
                <w:szCs w:val="20"/>
                <w:lang w:eastAsia="ru-RU"/>
              </w:rPr>
            </w:pPr>
          </w:p>
        </w:tc>
        <w:tc>
          <w:tcPr>
            <w:tcW w:w="18203" w:type="dxa"/>
            <w:gridSpan w:val="19"/>
            <w:shd w:val="clear" w:color="auto" w:fill="auto"/>
            <w:vAlign w:val="center"/>
            <w:hideMark/>
          </w:tcPr>
          <w:p w14:paraId="43E43A09" w14:textId="586B9102" w:rsidR="00BB1025" w:rsidRPr="00C33198" w:rsidRDefault="00BB1025" w:rsidP="00BB1025">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МКП «Водоканал ЗМО»</w:t>
            </w:r>
          </w:p>
        </w:tc>
      </w:tr>
      <w:tr w:rsidR="00BB1025" w:rsidRPr="00BB1025" w14:paraId="3D45EA15" w14:textId="77777777" w:rsidTr="00BB1025">
        <w:trPr>
          <w:trHeight w:val="20"/>
        </w:trPr>
        <w:tc>
          <w:tcPr>
            <w:tcW w:w="421" w:type="dxa"/>
            <w:shd w:val="clear" w:color="auto" w:fill="auto"/>
            <w:noWrap/>
            <w:vAlign w:val="center"/>
            <w:hideMark/>
          </w:tcPr>
          <w:p w14:paraId="1C36E73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w:t>
            </w:r>
          </w:p>
        </w:tc>
        <w:tc>
          <w:tcPr>
            <w:tcW w:w="2125" w:type="dxa"/>
            <w:shd w:val="clear" w:color="auto" w:fill="auto"/>
            <w:vAlign w:val="center"/>
            <w:hideMark/>
          </w:tcPr>
          <w:p w14:paraId="0150BF63"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977" w:type="dxa"/>
            <w:vMerge/>
            <w:vAlign w:val="center"/>
            <w:hideMark/>
          </w:tcPr>
          <w:p w14:paraId="11CAF85B"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32A6882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2554,2</w:t>
            </w:r>
          </w:p>
        </w:tc>
        <w:tc>
          <w:tcPr>
            <w:tcW w:w="958" w:type="dxa"/>
            <w:shd w:val="clear" w:color="auto" w:fill="auto"/>
            <w:vAlign w:val="center"/>
            <w:hideMark/>
          </w:tcPr>
          <w:p w14:paraId="39C26EB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2844,4</w:t>
            </w:r>
          </w:p>
        </w:tc>
        <w:tc>
          <w:tcPr>
            <w:tcW w:w="958" w:type="dxa"/>
            <w:shd w:val="clear" w:color="auto" w:fill="auto"/>
            <w:vAlign w:val="center"/>
            <w:hideMark/>
          </w:tcPr>
          <w:p w14:paraId="731E2E3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3134,6</w:t>
            </w:r>
          </w:p>
        </w:tc>
        <w:tc>
          <w:tcPr>
            <w:tcW w:w="958" w:type="dxa"/>
            <w:shd w:val="clear" w:color="auto" w:fill="auto"/>
            <w:vAlign w:val="center"/>
            <w:hideMark/>
          </w:tcPr>
          <w:p w14:paraId="67DF0FE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3424,9</w:t>
            </w:r>
          </w:p>
        </w:tc>
        <w:tc>
          <w:tcPr>
            <w:tcW w:w="958" w:type="dxa"/>
            <w:shd w:val="clear" w:color="auto" w:fill="auto"/>
            <w:vAlign w:val="center"/>
            <w:hideMark/>
          </w:tcPr>
          <w:p w14:paraId="7370EAC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3715,1</w:t>
            </w:r>
          </w:p>
        </w:tc>
        <w:tc>
          <w:tcPr>
            <w:tcW w:w="958" w:type="dxa"/>
            <w:shd w:val="clear" w:color="auto" w:fill="auto"/>
            <w:vAlign w:val="center"/>
            <w:hideMark/>
          </w:tcPr>
          <w:p w14:paraId="4DEC9FE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4005,3</w:t>
            </w:r>
          </w:p>
        </w:tc>
        <w:tc>
          <w:tcPr>
            <w:tcW w:w="958" w:type="dxa"/>
            <w:shd w:val="clear" w:color="auto" w:fill="auto"/>
            <w:vAlign w:val="center"/>
            <w:hideMark/>
          </w:tcPr>
          <w:p w14:paraId="09C01ED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4295,5</w:t>
            </w:r>
          </w:p>
        </w:tc>
        <w:tc>
          <w:tcPr>
            <w:tcW w:w="958" w:type="dxa"/>
            <w:shd w:val="clear" w:color="auto" w:fill="auto"/>
            <w:vAlign w:val="center"/>
            <w:hideMark/>
          </w:tcPr>
          <w:p w14:paraId="2A6BEC7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4585,7</w:t>
            </w:r>
          </w:p>
        </w:tc>
        <w:tc>
          <w:tcPr>
            <w:tcW w:w="958" w:type="dxa"/>
            <w:shd w:val="clear" w:color="auto" w:fill="auto"/>
            <w:vAlign w:val="center"/>
            <w:hideMark/>
          </w:tcPr>
          <w:p w14:paraId="095C046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4875,9</w:t>
            </w:r>
          </w:p>
        </w:tc>
        <w:tc>
          <w:tcPr>
            <w:tcW w:w="957" w:type="dxa"/>
            <w:shd w:val="clear" w:color="auto" w:fill="auto"/>
            <w:vAlign w:val="center"/>
            <w:hideMark/>
          </w:tcPr>
          <w:p w14:paraId="2A209A9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5166,1</w:t>
            </w:r>
          </w:p>
        </w:tc>
        <w:tc>
          <w:tcPr>
            <w:tcW w:w="958" w:type="dxa"/>
            <w:shd w:val="clear" w:color="auto" w:fill="auto"/>
            <w:vAlign w:val="center"/>
            <w:hideMark/>
          </w:tcPr>
          <w:p w14:paraId="3FD8344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5456,3</w:t>
            </w:r>
          </w:p>
        </w:tc>
        <w:tc>
          <w:tcPr>
            <w:tcW w:w="958" w:type="dxa"/>
            <w:shd w:val="clear" w:color="auto" w:fill="auto"/>
            <w:vAlign w:val="center"/>
            <w:hideMark/>
          </w:tcPr>
          <w:p w14:paraId="645B61C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5746,6</w:t>
            </w:r>
          </w:p>
        </w:tc>
        <w:tc>
          <w:tcPr>
            <w:tcW w:w="958" w:type="dxa"/>
            <w:shd w:val="clear" w:color="auto" w:fill="auto"/>
            <w:vAlign w:val="center"/>
            <w:hideMark/>
          </w:tcPr>
          <w:p w14:paraId="20C43B5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6036,8</w:t>
            </w:r>
          </w:p>
        </w:tc>
        <w:tc>
          <w:tcPr>
            <w:tcW w:w="958" w:type="dxa"/>
            <w:shd w:val="clear" w:color="auto" w:fill="auto"/>
            <w:vAlign w:val="center"/>
            <w:hideMark/>
          </w:tcPr>
          <w:p w14:paraId="2326074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6327,0</w:t>
            </w:r>
          </w:p>
        </w:tc>
        <w:tc>
          <w:tcPr>
            <w:tcW w:w="958" w:type="dxa"/>
            <w:shd w:val="clear" w:color="auto" w:fill="auto"/>
            <w:vAlign w:val="center"/>
            <w:hideMark/>
          </w:tcPr>
          <w:p w14:paraId="04F0D90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6617,2</w:t>
            </w:r>
          </w:p>
        </w:tc>
        <w:tc>
          <w:tcPr>
            <w:tcW w:w="958" w:type="dxa"/>
            <w:shd w:val="clear" w:color="auto" w:fill="auto"/>
            <w:vAlign w:val="center"/>
            <w:hideMark/>
          </w:tcPr>
          <w:p w14:paraId="26C28C8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6907,4</w:t>
            </w:r>
          </w:p>
        </w:tc>
        <w:tc>
          <w:tcPr>
            <w:tcW w:w="958" w:type="dxa"/>
            <w:shd w:val="clear" w:color="auto" w:fill="auto"/>
            <w:vAlign w:val="center"/>
            <w:hideMark/>
          </w:tcPr>
          <w:p w14:paraId="1096E11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7197,6</w:t>
            </w:r>
          </w:p>
        </w:tc>
        <w:tc>
          <w:tcPr>
            <w:tcW w:w="958" w:type="dxa"/>
            <w:shd w:val="clear" w:color="auto" w:fill="auto"/>
            <w:vAlign w:val="center"/>
            <w:hideMark/>
          </w:tcPr>
          <w:p w14:paraId="0746812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7487,8</w:t>
            </w:r>
          </w:p>
        </w:tc>
        <w:tc>
          <w:tcPr>
            <w:tcW w:w="961" w:type="dxa"/>
            <w:shd w:val="clear" w:color="auto" w:fill="auto"/>
            <w:vAlign w:val="center"/>
            <w:hideMark/>
          </w:tcPr>
          <w:p w14:paraId="36D5A5C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7778,0</w:t>
            </w:r>
          </w:p>
        </w:tc>
      </w:tr>
      <w:tr w:rsidR="00BB1025" w:rsidRPr="00BB1025" w14:paraId="06741A31" w14:textId="77777777" w:rsidTr="00BB1025">
        <w:trPr>
          <w:trHeight w:val="20"/>
        </w:trPr>
        <w:tc>
          <w:tcPr>
            <w:tcW w:w="421" w:type="dxa"/>
            <w:shd w:val="clear" w:color="auto" w:fill="auto"/>
            <w:noWrap/>
            <w:vAlign w:val="center"/>
            <w:hideMark/>
          </w:tcPr>
          <w:p w14:paraId="3E320E3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w:t>
            </w:r>
          </w:p>
        </w:tc>
        <w:tc>
          <w:tcPr>
            <w:tcW w:w="2125" w:type="dxa"/>
            <w:shd w:val="clear" w:color="auto" w:fill="auto"/>
            <w:vAlign w:val="center"/>
            <w:hideMark/>
          </w:tcPr>
          <w:p w14:paraId="2157D448"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максимальная производительность водозаборов</w:t>
            </w:r>
          </w:p>
        </w:tc>
        <w:tc>
          <w:tcPr>
            <w:tcW w:w="977" w:type="dxa"/>
            <w:vMerge/>
            <w:vAlign w:val="center"/>
            <w:hideMark/>
          </w:tcPr>
          <w:p w14:paraId="41779D81"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24E2456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178DCE6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3633DF3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7F06473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2EE7292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75238AA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6F8BD4D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6270BC0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19EA51D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7" w:type="dxa"/>
            <w:shd w:val="clear" w:color="auto" w:fill="auto"/>
            <w:vAlign w:val="center"/>
            <w:hideMark/>
          </w:tcPr>
          <w:p w14:paraId="4D52F4F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028C2FE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57165CA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0FEE35B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408E6D7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33094CF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06DB3D9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23D6556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58" w:type="dxa"/>
            <w:shd w:val="clear" w:color="auto" w:fill="auto"/>
            <w:vAlign w:val="center"/>
            <w:hideMark/>
          </w:tcPr>
          <w:p w14:paraId="7096DC7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c>
          <w:tcPr>
            <w:tcW w:w="961" w:type="dxa"/>
            <w:shd w:val="clear" w:color="auto" w:fill="auto"/>
            <w:vAlign w:val="center"/>
            <w:hideMark/>
          </w:tcPr>
          <w:p w14:paraId="66953DE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7272,0</w:t>
            </w:r>
          </w:p>
        </w:tc>
      </w:tr>
      <w:tr w:rsidR="00BB1025" w:rsidRPr="00BB1025" w14:paraId="5FC5F572" w14:textId="77777777" w:rsidTr="00BB1025">
        <w:trPr>
          <w:trHeight w:val="20"/>
        </w:trPr>
        <w:tc>
          <w:tcPr>
            <w:tcW w:w="421" w:type="dxa"/>
            <w:shd w:val="clear" w:color="auto" w:fill="auto"/>
            <w:noWrap/>
            <w:vAlign w:val="center"/>
            <w:hideMark/>
          </w:tcPr>
          <w:p w14:paraId="2F1D6C6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w:t>
            </w:r>
          </w:p>
        </w:tc>
        <w:tc>
          <w:tcPr>
            <w:tcW w:w="2125" w:type="dxa"/>
            <w:shd w:val="clear" w:color="auto" w:fill="auto"/>
            <w:vAlign w:val="center"/>
            <w:hideMark/>
          </w:tcPr>
          <w:p w14:paraId="16D51B91" w14:textId="6BEFE3DA" w:rsidR="00BB1025" w:rsidRPr="00C33198" w:rsidRDefault="00BB1025" w:rsidP="00BB1025">
            <w:pPr>
              <w:ind w:firstLine="0"/>
              <w:jc w:val="left"/>
              <w:rPr>
                <w:rFonts w:eastAsia="Times New Roman" w:cs="Times New Roman"/>
                <w:color w:val="000000"/>
                <w:sz w:val="20"/>
                <w:szCs w:val="20"/>
                <w:lang w:eastAsia="ru-RU"/>
              </w:rPr>
            </w:pPr>
            <w:r w:rsidRPr="00BB1025">
              <w:rPr>
                <w:rFonts w:eastAsia="Times New Roman" w:cs="Times New Roman"/>
                <w:color w:val="000000"/>
                <w:sz w:val="20"/>
                <w:szCs w:val="20"/>
                <w:lang w:eastAsia="ru-RU"/>
              </w:rPr>
              <w:t xml:space="preserve">Резерв </w:t>
            </w:r>
            <w:r w:rsidRPr="00C33198">
              <w:rPr>
                <w:rFonts w:eastAsia="Times New Roman" w:cs="Times New Roman"/>
                <w:color w:val="000000"/>
                <w:sz w:val="20"/>
                <w:szCs w:val="20"/>
                <w:lang w:eastAsia="ru-RU"/>
              </w:rPr>
              <w:t>(дефицит «</w:t>
            </w:r>
            <w:proofErr w:type="gramStart"/>
            <w:r w:rsidRPr="00C33198">
              <w:rPr>
                <w:rFonts w:eastAsia="Times New Roman" w:cs="Times New Roman"/>
                <w:color w:val="000000"/>
                <w:sz w:val="20"/>
                <w:szCs w:val="20"/>
                <w:lang w:eastAsia="ru-RU"/>
              </w:rPr>
              <w:t>-»</w:t>
            </w:r>
            <w:proofErr w:type="gramEnd"/>
            <w:r w:rsidRPr="00C33198">
              <w:rPr>
                <w:rFonts w:eastAsia="Times New Roman" w:cs="Times New Roman"/>
                <w:color w:val="000000"/>
                <w:sz w:val="20"/>
                <w:szCs w:val="20"/>
                <w:lang w:eastAsia="ru-RU"/>
              </w:rPr>
              <w:t>) мощности водозабора</w:t>
            </w:r>
          </w:p>
        </w:tc>
        <w:tc>
          <w:tcPr>
            <w:tcW w:w="977" w:type="dxa"/>
            <w:vMerge/>
            <w:vAlign w:val="center"/>
            <w:hideMark/>
          </w:tcPr>
          <w:p w14:paraId="088F4339"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7B12A85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4717,8</w:t>
            </w:r>
          </w:p>
        </w:tc>
        <w:tc>
          <w:tcPr>
            <w:tcW w:w="958" w:type="dxa"/>
            <w:shd w:val="clear" w:color="auto" w:fill="auto"/>
            <w:vAlign w:val="center"/>
            <w:hideMark/>
          </w:tcPr>
          <w:p w14:paraId="15D1DCA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4427,6</w:t>
            </w:r>
          </w:p>
        </w:tc>
        <w:tc>
          <w:tcPr>
            <w:tcW w:w="958" w:type="dxa"/>
            <w:shd w:val="clear" w:color="auto" w:fill="auto"/>
            <w:vAlign w:val="center"/>
            <w:hideMark/>
          </w:tcPr>
          <w:p w14:paraId="2F0A45F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4137,4</w:t>
            </w:r>
          </w:p>
        </w:tc>
        <w:tc>
          <w:tcPr>
            <w:tcW w:w="958" w:type="dxa"/>
            <w:shd w:val="clear" w:color="auto" w:fill="auto"/>
            <w:vAlign w:val="center"/>
            <w:hideMark/>
          </w:tcPr>
          <w:p w14:paraId="3829D12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3847,1</w:t>
            </w:r>
          </w:p>
        </w:tc>
        <w:tc>
          <w:tcPr>
            <w:tcW w:w="958" w:type="dxa"/>
            <w:shd w:val="clear" w:color="auto" w:fill="auto"/>
            <w:vAlign w:val="center"/>
            <w:hideMark/>
          </w:tcPr>
          <w:p w14:paraId="374A355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3556,9</w:t>
            </w:r>
          </w:p>
        </w:tc>
        <w:tc>
          <w:tcPr>
            <w:tcW w:w="958" w:type="dxa"/>
            <w:shd w:val="clear" w:color="auto" w:fill="auto"/>
            <w:vAlign w:val="center"/>
            <w:hideMark/>
          </w:tcPr>
          <w:p w14:paraId="34EC1DF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3266,7</w:t>
            </w:r>
          </w:p>
        </w:tc>
        <w:tc>
          <w:tcPr>
            <w:tcW w:w="958" w:type="dxa"/>
            <w:shd w:val="clear" w:color="auto" w:fill="auto"/>
            <w:vAlign w:val="center"/>
            <w:hideMark/>
          </w:tcPr>
          <w:p w14:paraId="6146A01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2976,5</w:t>
            </w:r>
          </w:p>
        </w:tc>
        <w:tc>
          <w:tcPr>
            <w:tcW w:w="958" w:type="dxa"/>
            <w:shd w:val="clear" w:color="auto" w:fill="auto"/>
            <w:vAlign w:val="center"/>
            <w:hideMark/>
          </w:tcPr>
          <w:p w14:paraId="6D795D6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2686,3</w:t>
            </w:r>
          </w:p>
        </w:tc>
        <w:tc>
          <w:tcPr>
            <w:tcW w:w="958" w:type="dxa"/>
            <w:shd w:val="clear" w:color="auto" w:fill="auto"/>
            <w:vAlign w:val="center"/>
            <w:hideMark/>
          </w:tcPr>
          <w:p w14:paraId="64008B8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2396,1</w:t>
            </w:r>
          </w:p>
        </w:tc>
        <w:tc>
          <w:tcPr>
            <w:tcW w:w="957" w:type="dxa"/>
            <w:shd w:val="clear" w:color="auto" w:fill="auto"/>
            <w:vAlign w:val="center"/>
            <w:hideMark/>
          </w:tcPr>
          <w:p w14:paraId="03F5E84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2105,9</w:t>
            </w:r>
          </w:p>
        </w:tc>
        <w:tc>
          <w:tcPr>
            <w:tcW w:w="958" w:type="dxa"/>
            <w:shd w:val="clear" w:color="auto" w:fill="auto"/>
            <w:vAlign w:val="center"/>
            <w:hideMark/>
          </w:tcPr>
          <w:p w14:paraId="0BDBC52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1815,7</w:t>
            </w:r>
          </w:p>
        </w:tc>
        <w:tc>
          <w:tcPr>
            <w:tcW w:w="958" w:type="dxa"/>
            <w:shd w:val="clear" w:color="auto" w:fill="auto"/>
            <w:vAlign w:val="center"/>
            <w:hideMark/>
          </w:tcPr>
          <w:p w14:paraId="0927443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1525,4</w:t>
            </w:r>
          </w:p>
        </w:tc>
        <w:tc>
          <w:tcPr>
            <w:tcW w:w="958" w:type="dxa"/>
            <w:shd w:val="clear" w:color="auto" w:fill="auto"/>
            <w:vAlign w:val="center"/>
            <w:hideMark/>
          </w:tcPr>
          <w:p w14:paraId="4270735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1235,2</w:t>
            </w:r>
          </w:p>
        </w:tc>
        <w:tc>
          <w:tcPr>
            <w:tcW w:w="958" w:type="dxa"/>
            <w:shd w:val="clear" w:color="auto" w:fill="auto"/>
            <w:vAlign w:val="center"/>
            <w:hideMark/>
          </w:tcPr>
          <w:p w14:paraId="6F0541B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945,0</w:t>
            </w:r>
          </w:p>
        </w:tc>
        <w:tc>
          <w:tcPr>
            <w:tcW w:w="958" w:type="dxa"/>
            <w:shd w:val="clear" w:color="auto" w:fill="auto"/>
            <w:vAlign w:val="center"/>
            <w:hideMark/>
          </w:tcPr>
          <w:p w14:paraId="37B61DE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654,8</w:t>
            </w:r>
          </w:p>
        </w:tc>
        <w:tc>
          <w:tcPr>
            <w:tcW w:w="958" w:type="dxa"/>
            <w:shd w:val="clear" w:color="auto" w:fill="auto"/>
            <w:vAlign w:val="center"/>
            <w:hideMark/>
          </w:tcPr>
          <w:p w14:paraId="60A5473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364,6</w:t>
            </w:r>
          </w:p>
        </w:tc>
        <w:tc>
          <w:tcPr>
            <w:tcW w:w="958" w:type="dxa"/>
            <w:shd w:val="clear" w:color="auto" w:fill="auto"/>
            <w:vAlign w:val="center"/>
            <w:hideMark/>
          </w:tcPr>
          <w:p w14:paraId="3FAAA45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74,4</w:t>
            </w:r>
          </w:p>
        </w:tc>
        <w:tc>
          <w:tcPr>
            <w:tcW w:w="958" w:type="dxa"/>
            <w:shd w:val="clear" w:color="auto" w:fill="auto"/>
            <w:vAlign w:val="center"/>
            <w:hideMark/>
          </w:tcPr>
          <w:p w14:paraId="107035E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-215,8</w:t>
            </w:r>
          </w:p>
        </w:tc>
        <w:tc>
          <w:tcPr>
            <w:tcW w:w="961" w:type="dxa"/>
            <w:shd w:val="clear" w:color="auto" w:fill="auto"/>
            <w:vAlign w:val="center"/>
            <w:hideMark/>
          </w:tcPr>
          <w:p w14:paraId="3BD1195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-506,0</w:t>
            </w:r>
          </w:p>
        </w:tc>
      </w:tr>
      <w:tr w:rsidR="00BB1025" w:rsidRPr="00BB1025" w14:paraId="69983A5C" w14:textId="77777777" w:rsidTr="00BB1025">
        <w:trPr>
          <w:trHeight w:val="20"/>
        </w:trPr>
        <w:tc>
          <w:tcPr>
            <w:tcW w:w="2546" w:type="dxa"/>
            <w:gridSpan w:val="2"/>
            <w:shd w:val="clear" w:color="auto" w:fill="auto"/>
            <w:noWrap/>
            <w:vAlign w:val="center"/>
            <w:hideMark/>
          </w:tcPr>
          <w:p w14:paraId="0CBE3CC2" w14:textId="6D6068B3" w:rsidR="00BB1025" w:rsidRPr="00C33198" w:rsidRDefault="00BB1025" w:rsidP="00BB1025">
            <w:pPr>
              <w:ind w:firstLine="0"/>
              <w:jc w:val="center"/>
              <w:rPr>
                <w:rFonts w:eastAsia="Times New Roman" w:cs="Times New Roman"/>
                <w:color w:val="000000"/>
                <w:sz w:val="20"/>
                <w:szCs w:val="20"/>
                <w:lang w:eastAsia="ru-RU"/>
              </w:rPr>
            </w:pPr>
          </w:p>
        </w:tc>
        <w:tc>
          <w:tcPr>
            <w:tcW w:w="977" w:type="dxa"/>
            <w:vMerge/>
            <w:vAlign w:val="center"/>
            <w:hideMark/>
          </w:tcPr>
          <w:p w14:paraId="792D9DB6" w14:textId="77777777" w:rsidR="00BB1025" w:rsidRPr="00C33198" w:rsidRDefault="00BB1025" w:rsidP="00BB1025">
            <w:pPr>
              <w:ind w:firstLine="0"/>
              <w:jc w:val="center"/>
              <w:rPr>
                <w:rFonts w:eastAsia="Times New Roman" w:cs="Times New Roman"/>
                <w:color w:val="000000"/>
                <w:sz w:val="20"/>
                <w:szCs w:val="20"/>
                <w:lang w:eastAsia="ru-RU"/>
              </w:rPr>
            </w:pPr>
          </w:p>
        </w:tc>
        <w:tc>
          <w:tcPr>
            <w:tcW w:w="18203" w:type="dxa"/>
            <w:gridSpan w:val="19"/>
            <w:shd w:val="clear" w:color="auto" w:fill="auto"/>
            <w:vAlign w:val="center"/>
            <w:hideMark/>
          </w:tcPr>
          <w:p w14:paraId="66085B02" w14:textId="31FD0E19" w:rsidR="00BB1025" w:rsidRPr="00C33198" w:rsidRDefault="00BB1025" w:rsidP="00BB1025">
            <w:pPr>
              <w:ind w:firstLine="0"/>
              <w:jc w:val="center"/>
              <w:rPr>
                <w:rFonts w:eastAsia="Times New Roman" w:cs="Times New Roman"/>
                <w:b/>
                <w:color w:val="000000"/>
                <w:sz w:val="20"/>
                <w:szCs w:val="20"/>
                <w:lang w:eastAsia="ru-RU"/>
              </w:rPr>
            </w:pPr>
            <w:r w:rsidRPr="00BB1025">
              <w:rPr>
                <w:rFonts w:eastAsia="Times New Roman" w:cs="Times New Roman"/>
                <w:b/>
                <w:color w:val="000000"/>
                <w:sz w:val="20"/>
                <w:szCs w:val="20"/>
                <w:lang w:eastAsia="ru-RU"/>
              </w:rPr>
              <w:t>ООО «Специализирован</w:t>
            </w:r>
            <w:r w:rsidRPr="00C33198">
              <w:rPr>
                <w:rFonts w:eastAsia="Times New Roman" w:cs="Times New Roman"/>
                <w:b/>
                <w:color w:val="000000"/>
                <w:sz w:val="20"/>
                <w:szCs w:val="20"/>
                <w:lang w:eastAsia="ru-RU"/>
              </w:rPr>
              <w:t>ный застройщик «Еврострой Инвест»</w:t>
            </w:r>
          </w:p>
        </w:tc>
      </w:tr>
      <w:tr w:rsidR="00BB1025" w:rsidRPr="00BB1025" w14:paraId="0FC6C436" w14:textId="77777777" w:rsidTr="00BB1025">
        <w:trPr>
          <w:trHeight w:val="20"/>
        </w:trPr>
        <w:tc>
          <w:tcPr>
            <w:tcW w:w="421" w:type="dxa"/>
            <w:shd w:val="clear" w:color="auto" w:fill="auto"/>
            <w:noWrap/>
            <w:vAlign w:val="center"/>
            <w:hideMark/>
          </w:tcPr>
          <w:p w14:paraId="1003C51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9</w:t>
            </w:r>
          </w:p>
        </w:tc>
        <w:tc>
          <w:tcPr>
            <w:tcW w:w="2125" w:type="dxa"/>
            <w:shd w:val="clear" w:color="auto" w:fill="auto"/>
            <w:vAlign w:val="center"/>
            <w:hideMark/>
          </w:tcPr>
          <w:p w14:paraId="7BAC21B8"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Расход с учетом возможного максимального спроса, среднее значение по году</w:t>
            </w:r>
          </w:p>
        </w:tc>
        <w:tc>
          <w:tcPr>
            <w:tcW w:w="977" w:type="dxa"/>
            <w:vMerge/>
            <w:vAlign w:val="center"/>
            <w:hideMark/>
          </w:tcPr>
          <w:p w14:paraId="15969C6A"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4DFB38B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311,1</w:t>
            </w:r>
          </w:p>
        </w:tc>
        <w:tc>
          <w:tcPr>
            <w:tcW w:w="958" w:type="dxa"/>
            <w:shd w:val="clear" w:color="auto" w:fill="auto"/>
            <w:vAlign w:val="center"/>
            <w:hideMark/>
          </w:tcPr>
          <w:p w14:paraId="39BAC24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345,2</w:t>
            </w:r>
          </w:p>
        </w:tc>
        <w:tc>
          <w:tcPr>
            <w:tcW w:w="958" w:type="dxa"/>
            <w:shd w:val="clear" w:color="auto" w:fill="auto"/>
            <w:vAlign w:val="center"/>
            <w:hideMark/>
          </w:tcPr>
          <w:p w14:paraId="4CBB1D4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415F8C6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09993FA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572CB2E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68D826B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4751989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205894F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7" w:type="dxa"/>
            <w:shd w:val="clear" w:color="auto" w:fill="auto"/>
            <w:vAlign w:val="center"/>
            <w:hideMark/>
          </w:tcPr>
          <w:p w14:paraId="015821C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2D14727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0476ED7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617F89E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74D9A16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5C116C4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23735F1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1C14E9C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58" w:type="dxa"/>
            <w:shd w:val="clear" w:color="auto" w:fill="auto"/>
            <w:vAlign w:val="center"/>
            <w:hideMark/>
          </w:tcPr>
          <w:p w14:paraId="69583B2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c>
          <w:tcPr>
            <w:tcW w:w="961" w:type="dxa"/>
            <w:shd w:val="clear" w:color="auto" w:fill="auto"/>
            <w:vAlign w:val="center"/>
            <w:hideMark/>
          </w:tcPr>
          <w:p w14:paraId="78E1F6D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394,5</w:t>
            </w:r>
          </w:p>
        </w:tc>
      </w:tr>
      <w:tr w:rsidR="00BB1025" w:rsidRPr="00BB1025" w14:paraId="28E482FA" w14:textId="77777777" w:rsidTr="00BB1025">
        <w:trPr>
          <w:trHeight w:val="20"/>
        </w:trPr>
        <w:tc>
          <w:tcPr>
            <w:tcW w:w="421" w:type="dxa"/>
            <w:shd w:val="clear" w:color="auto" w:fill="auto"/>
            <w:noWrap/>
            <w:vAlign w:val="center"/>
            <w:hideMark/>
          </w:tcPr>
          <w:p w14:paraId="5762111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10</w:t>
            </w:r>
          </w:p>
        </w:tc>
        <w:tc>
          <w:tcPr>
            <w:tcW w:w="2125" w:type="dxa"/>
            <w:shd w:val="clear" w:color="auto" w:fill="auto"/>
            <w:vAlign w:val="center"/>
            <w:hideMark/>
          </w:tcPr>
          <w:p w14:paraId="6835EE5A"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максимальная производительность водозаборов</w:t>
            </w:r>
          </w:p>
        </w:tc>
        <w:tc>
          <w:tcPr>
            <w:tcW w:w="977" w:type="dxa"/>
            <w:vMerge/>
            <w:vAlign w:val="center"/>
            <w:hideMark/>
          </w:tcPr>
          <w:p w14:paraId="7805D479" w14:textId="7777777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12B527B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4AC221D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149977C6"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5E9496A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05649FE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0057E200"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4685D57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175C252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450A445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7" w:type="dxa"/>
            <w:shd w:val="clear" w:color="auto" w:fill="auto"/>
            <w:vAlign w:val="center"/>
            <w:hideMark/>
          </w:tcPr>
          <w:p w14:paraId="35ECFBD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5F8694CA"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4906E4D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2887108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6092233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615E182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71D2415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2A21ECB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58" w:type="dxa"/>
            <w:shd w:val="clear" w:color="auto" w:fill="auto"/>
            <w:vAlign w:val="center"/>
            <w:hideMark/>
          </w:tcPr>
          <w:p w14:paraId="72830C3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c>
          <w:tcPr>
            <w:tcW w:w="961" w:type="dxa"/>
            <w:shd w:val="clear" w:color="auto" w:fill="auto"/>
            <w:vAlign w:val="center"/>
            <w:hideMark/>
          </w:tcPr>
          <w:p w14:paraId="28784464"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1200,0</w:t>
            </w:r>
          </w:p>
        </w:tc>
      </w:tr>
      <w:tr w:rsidR="00BB1025" w:rsidRPr="00BB1025" w14:paraId="26898888" w14:textId="77777777" w:rsidTr="00BB1025">
        <w:trPr>
          <w:trHeight w:val="20"/>
        </w:trPr>
        <w:tc>
          <w:tcPr>
            <w:tcW w:w="421" w:type="dxa"/>
            <w:shd w:val="clear" w:color="auto" w:fill="auto"/>
            <w:noWrap/>
            <w:vAlign w:val="center"/>
            <w:hideMark/>
          </w:tcPr>
          <w:p w14:paraId="618171B5"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11</w:t>
            </w:r>
          </w:p>
        </w:tc>
        <w:tc>
          <w:tcPr>
            <w:tcW w:w="2125" w:type="dxa"/>
            <w:shd w:val="clear" w:color="auto" w:fill="auto"/>
            <w:vAlign w:val="center"/>
            <w:hideMark/>
          </w:tcPr>
          <w:p w14:paraId="3DF41222" w14:textId="77777777" w:rsidR="00BB1025" w:rsidRPr="00C33198" w:rsidRDefault="00BB1025" w:rsidP="00BB1025">
            <w:pPr>
              <w:ind w:firstLine="0"/>
              <w:jc w:val="left"/>
              <w:rPr>
                <w:rFonts w:eastAsia="Times New Roman" w:cs="Times New Roman"/>
                <w:color w:val="000000"/>
                <w:sz w:val="20"/>
                <w:szCs w:val="20"/>
                <w:lang w:eastAsia="ru-RU"/>
              </w:rPr>
            </w:pPr>
            <w:r w:rsidRPr="00C33198">
              <w:rPr>
                <w:rFonts w:eastAsia="Times New Roman" w:cs="Times New Roman"/>
                <w:color w:val="000000"/>
                <w:sz w:val="20"/>
                <w:szCs w:val="20"/>
                <w:lang w:eastAsia="ru-RU"/>
              </w:rPr>
              <w:t>Резерв (дефицит «</w:t>
            </w:r>
            <w:proofErr w:type="gramStart"/>
            <w:r w:rsidRPr="00C33198">
              <w:rPr>
                <w:rFonts w:eastAsia="Times New Roman" w:cs="Times New Roman"/>
                <w:color w:val="000000"/>
                <w:sz w:val="20"/>
                <w:szCs w:val="20"/>
                <w:lang w:eastAsia="ru-RU"/>
              </w:rPr>
              <w:t>-»</w:t>
            </w:r>
            <w:proofErr w:type="gramEnd"/>
            <w:r w:rsidRPr="00C33198">
              <w:rPr>
                <w:rFonts w:eastAsia="Times New Roman" w:cs="Times New Roman"/>
                <w:color w:val="000000"/>
                <w:sz w:val="20"/>
                <w:szCs w:val="20"/>
                <w:lang w:eastAsia="ru-RU"/>
              </w:rPr>
              <w:t>) мощности водозабора</w:t>
            </w:r>
          </w:p>
        </w:tc>
        <w:tc>
          <w:tcPr>
            <w:tcW w:w="977" w:type="dxa"/>
            <w:vMerge/>
            <w:shd w:val="clear" w:color="auto" w:fill="auto"/>
            <w:noWrap/>
            <w:vAlign w:val="center"/>
            <w:hideMark/>
          </w:tcPr>
          <w:p w14:paraId="576872F9" w14:textId="269D85A7" w:rsidR="00BB1025" w:rsidRPr="00C33198" w:rsidRDefault="00BB1025" w:rsidP="00BB1025">
            <w:pPr>
              <w:ind w:firstLine="0"/>
              <w:jc w:val="center"/>
              <w:rPr>
                <w:rFonts w:eastAsia="Times New Roman" w:cs="Times New Roman"/>
                <w:color w:val="000000"/>
                <w:sz w:val="20"/>
                <w:szCs w:val="20"/>
                <w:lang w:eastAsia="ru-RU"/>
              </w:rPr>
            </w:pPr>
          </w:p>
        </w:tc>
        <w:tc>
          <w:tcPr>
            <w:tcW w:w="957" w:type="dxa"/>
            <w:shd w:val="clear" w:color="auto" w:fill="auto"/>
            <w:vAlign w:val="center"/>
            <w:hideMark/>
          </w:tcPr>
          <w:p w14:paraId="5D0FA56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888,9</w:t>
            </w:r>
          </w:p>
        </w:tc>
        <w:tc>
          <w:tcPr>
            <w:tcW w:w="958" w:type="dxa"/>
            <w:shd w:val="clear" w:color="auto" w:fill="auto"/>
            <w:vAlign w:val="center"/>
            <w:hideMark/>
          </w:tcPr>
          <w:p w14:paraId="3C485BC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854,8</w:t>
            </w:r>
          </w:p>
        </w:tc>
        <w:tc>
          <w:tcPr>
            <w:tcW w:w="958" w:type="dxa"/>
            <w:shd w:val="clear" w:color="auto" w:fill="auto"/>
            <w:vAlign w:val="center"/>
            <w:hideMark/>
          </w:tcPr>
          <w:p w14:paraId="3EF6679E"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0DF1EF52"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1576C4E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086BA609"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24CD66E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76F0CE1B"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0F1FD22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7" w:type="dxa"/>
            <w:shd w:val="clear" w:color="auto" w:fill="auto"/>
            <w:vAlign w:val="center"/>
            <w:hideMark/>
          </w:tcPr>
          <w:p w14:paraId="52CCFA4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1CA9674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29EBFC91"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5D44FE1F"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3AD5D4F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3858ACB3"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3CE6311C"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65F6D018"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58" w:type="dxa"/>
            <w:shd w:val="clear" w:color="auto" w:fill="auto"/>
            <w:vAlign w:val="center"/>
            <w:hideMark/>
          </w:tcPr>
          <w:p w14:paraId="489A0927"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c>
          <w:tcPr>
            <w:tcW w:w="961" w:type="dxa"/>
            <w:shd w:val="clear" w:color="auto" w:fill="auto"/>
            <w:vAlign w:val="center"/>
            <w:hideMark/>
          </w:tcPr>
          <w:p w14:paraId="585DEE3D" w14:textId="77777777" w:rsidR="00BB1025" w:rsidRPr="00C33198" w:rsidRDefault="00BB1025" w:rsidP="00BB1025">
            <w:pPr>
              <w:ind w:firstLine="0"/>
              <w:jc w:val="center"/>
              <w:rPr>
                <w:rFonts w:eastAsia="Times New Roman" w:cs="Times New Roman"/>
                <w:color w:val="000000"/>
                <w:sz w:val="20"/>
                <w:szCs w:val="20"/>
                <w:lang w:eastAsia="ru-RU"/>
              </w:rPr>
            </w:pPr>
            <w:r w:rsidRPr="00C33198">
              <w:rPr>
                <w:rFonts w:eastAsia="Times New Roman" w:cs="Times New Roman"/>
                <w:color w:val="000000"/>
                <w:sz w:val="20"/>
                <w:szCs w:val="20"/>
                <w:lang w:eastAsia="ru-RU"/>
              </w:rPr>
              <w:t>805,5</w:t>
            </w:r>
          </w:p>
        </w:tc>
      </w:tr>
    </w:tbl>
    <w:p w14:paraId="1DEA4058" w14:textId="77777777" w:rsidR="005B4630" w:rsidRDefault="005B4630" w:rsidP="00CF7B0A">
      <w:pPr>
        <w:jc w:val="left"/>
      </w:pPr>
    </w:p>
    <w:p w14:paraId="3EB33A00" w14:textId="4505892F" w:rsidR="005B4630" w:rsidRDefault="00BB1025" w:rsidP="00CF7B0A">
      <w:pPr>
        <w:jc w:val="left"/>
      </w:pPr>
      <w:r>
        <w:t>Для технологической зоны ВС г. Зеленоградск ООО «Водоснабжение» рассчитаны резервы и дефициты мощности относительно летнего периода. Так, наблюдается дефицит воды в размере 1383 м</w:t>
      </w:r>
      <w:r w:rsidRPr="00BB1025">
        <w:rPr>
          <w:vertAlign w:val="superscript"/>
        </w:rPr>
        <w:t>3</w:t>
      </w:r>
      <w:r>
        <w:t>/сутки. Схемой предусмотрены мероприятия для решения данной проблемы.</w:t>
      </w:r>
    </w:p>
    <w:p w14:paraId="55D74FCE" w14:textId="77777777" w:rsidR="005B4630" w:rsidRPr="00CF7B0A" w:rsidRDefault="005B4630" w:rsidP="00CF7B0A">
      <w:pPr>
        <w:jc w:val="left"/>
      </w:pPr>
    </w:p>
    <w:p w14:paraId="6F630C07" w14:textId="214C1A34" w:rsidR="00BB1025" w:rsidRDefault="00BB1025" w:rsidP="00BB1025">
      <w:pPr>
        <w:jc w:val="left"/>
      </w:pPr>
      <w:r>
        <w:t>Для технологических зон ВС МКП «Водоканал ЗМО» не были в полной мере предоставлены данные о характеристиках водозаборов. Рассчитаны значения, согласно предоставленным данным. Так, дефицит мощности водозаборов наблюдается в 2039 году.</w:t>
      </w:r>
    </w:p>
    <w:p w14:paraId="38AEB46A" w14:textId="77777777" w:rsidR="00BB1025" w:rsidRDefault="00BB1025" w:rsidP="00BB1025">
      <w:pPr>
        <w:jc w:val="left"/>
      </w:pPr>
    </w:p>
    <w:p w14:paraId="19BF3975" w14:textId="54090710" w:rsidR="00BB1025" w:rsidRDefault="00BB1025" w:rsidP="00BB1025">
      <w:pPr>
        <w:jc w:val="left"/>
      </w:pPr>
      <w:r>
        <w:t xml:space="preserve">В технологической зоне ВС </w:t>
      </w:r>
      <w:proofErr w:type="gramStart"/>
      <w:r>
        <w:t>Новая</w:t>
      </w:r>
      <w:proofErr w:type="gramEnd"/>
      <w:r>
        <w:t xml:space="preserve"> Холмогоровка дефицит мощности водозаборов не наблюдается.</w:t>
      </w:r>
    </w:p>
    <w:p w14:paraId="7F96129B" w14:textId="77777777" w:rsidR="00BB1025" w:rsidRDefault="00BB1025" w:rsidP="00BB1025">
      <w:pPr>
        <w:jc w:val="left"/>
      </w:pPr>
    </w:p>
    <w:p w14:paraId="6B9A3EF6" w14:textId="77777777" w:rsidR="00BB1025" w:rsidRPr="00CF7B0A" w:rsidRDefault="00BB1025" w:rsidP="00BB1025">
      <w:pPr>
        <w:jc w:val="left"/>
        <w:sectPr w:rsidR="00BB1025" w:rsidRPr="00CF7B0A" w:rsidSect="00C33198">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08F15D" w14:textId="3F3BC542" w:rsidR="00D46F80" w:rsidRDefault="00D46F80" w:rsidP="00C857A1">
      <w:pPr>
        <w:pStyle w:val="a"/>
      </w:pPr>
      <w:bookmarkStart w:id="73" w:name="_Toc120510970"/>
      <w:r>
        <w:lastRenderedPageBreak/>
        <w:t xml:space="preserve">Предложения по строительству, реконструкции и модернизации </w:t>
      </w:r>
      <w:r w:rsidRPr="006645C2">
        <w:t>объектов</w:t>
      </w:r>
      <w:r>
        <w:t xml:space="preserve"> централизованных систем водоснабжения</w:t>
      </w:r>
      <w:bookmarkEnd w:id="73"/>
    </w:p>
    <w:p w14:paraId="12204F22" w14:textId="043732FC" w:rsidR="00D46F80" w:rsidRDefault="003D451B" w:rsidP="00C857A1">
      <w:pPr>
        <w:pStyle w:val="a0"/>
      </w:pPr>
      <w:bookmarkStart w:id="74" w:name="_Toc120510971"/>
      <w:r w:rsidRPr="006645C2">
        <w:t>П</w:t>
      </w:r>
      <w:r w:rsidR="00D46F80" w:rsidRPr="006645C2">
        <w:t>еречень</w:t>
      </w:r>
      <w:r w:rsidR="00D46F80">
        <w:t xml:space="preserve"> </w:t>
      </w:r>
      <w:r w:rsidR="00D46F80" w:rsidRPr="00C857A1">
        <w:t>основных</w:t>
      </w:r>
      <w:r w:rsidR="00D46F80">
        <w:t xml:space="preserve"> </w:t>
      </w:r>
      <w:r w:rsidR="00D46F80" w:rsidRPr="00F24B22">
        <w:t>мероприятий</w:t>
      </w:r>
      <w:r w:rsidR="00D46F80">
        <w:t xml:space="preserve"> по реализации схем водоснабжения с разбивкой по годам</w:t>
      </w:r>
      <w:bookmarkEnd w:id="74"/>
    </w:p>
    <w:p w14:paraId="740416D3" w14:textId="2BB47D16" w:rsidR="006C01A7" w:rsidRDefault="006C01A7" w:rsidP="006C01A7">
      <w:r>
        <w:t>Согласно генеральному плану МО «Зеленоградский городской округ» 2019 года определен перечень необходимых к проведению мероприятий в сфере водоснабжения и водоотведения:</w:t>
      </w:r>
    </w:p>
    <w:p w14:paraId="5BEC8FBE" w14:textId="77777777" w:rsidR="006C01A7" w:rsidRDefault="006C01A7" w:rsidP="006C01A7">
      <w:pPr>
        <w:pStyle w:val="af1"/>
        <w:numPr>
          <w:ilvl w:val="0"/>
          <w:numId w:val="31"/>
        </w:numPr>
        <w:tabs>
          <w:tab w:val="left" w:pos="993"/>
        </w:tabs>
        <w:ind w:left="0" w:firstLine="709"/>
      </w:pPr>
      <w:r w:rsidRPr="00C52754">
        <w:rPr>
          <w:shd w:val="clear" w:color="auto" w:fill="FFFFFF"/>
        </w:rPr>
        <w:t xml:space="preserve">Разработка и реализация </w:t>
      </w:r>
      <w:proofErr w:type="gramStart"/>
      <w:r w:rsidRPr="00C52754">
        <w:rPr>
          <w:shd w:val="clear" w:color="auto" w:fill="FFFFFF"/>
        </w:rPr>
        <w:t>программ развития систем водоснабжения населенных пунктов</w:t>
      </w:r>
      <w:proofErr w:type="gramEnd"/>
      <w:r w:rsidRPr="00C52754">
        <w:rPr>
          <w:shd w:val="clear" w:color="auto" w:fill="FFFFFF"/>
        </w:rPr>
        <w:t>.</w:t>
      </w:r>
    </w:p>
    <w:p w14:paraId="1EAC00F6" w14:textId="77777777" w:rsidR="006C01A7" w:rsidRPr="00C52754" w:rsidRDefault="006C01A7" w:rsidP="006C01A7">
      <w:pPr>
        <w:pStyle w:val="af1"/>
        <w:numPr>
          <w:ilvl w:val="0"/>
          <w:numId w:val="31"/>
        </w:numPr>
        <w:tabs>
          <w:tab w:val="left" w:pos="993"/>
        </w:tabs>
        <w:ind w:left="0" w:firstLine="709"/>
        <w:rPr>
          <w:shd w:val="clear" w:color="auto" w:fill="FFFFFF"/>
        </w:rPr>
      </w:pPr>
      <w:r w:rsidRPr="00C52754">
        <w:rPr>
          <w:shd w:val="clear" w:color="auto" w:fill="FFFFFF"/>
        </w:rPr>
        <w:t>Организация гарантированного водоснабжения и обеспечения населения качественной питьевой водой:</w:t>
      </w:r>
    </w:p>
    <w:p w14:paraId="47AD9065"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 xml:space="preserve">проведение поисково-разведочных работ для обеспечения </w:t>
      </w:r>
      <w:proofErr w:type="gramStart"/>
      <w:r w:rsidRPr="00C52754">
        <w:rPr>
          <w:shd w:val="clear" w:color="auto" w:fill="FFFFFF"/>
        </w:rPr>
        <w:t>заявленной</w:t>
      </w:r>
      <w:proofErr w:type="gramEnd"/>
      <w:r w:rsidRPr="00C52754">
        <w:rPr>
          <w:shd w:val="clear" w:color="auto" w:fill="FFFFFF"/>
        </w:rPr>
        <w:t xml:space="preserve"> </w:t>
      </w:r>
      <w:proofErr w:type="spellStart"/>
      <w:r w:rsidRPr="00C52754">
        <w:rPr>
          <w:shd w:val="clear" w:color="auto" w:fill="FFFFFF"/>
        </w:rPr>
        <w:t>водопотребности</w:t>
      </w:r>
      <w:proofErr w:type="spellEnd"/>
      <w:r w:rsidRPr="00C52754">
        <w:rPr>
          <w:shd w:val="clear" w:color="auto" w:fill="FFFFFF"/>
        </w:rPr>
        <w:t xml:space="preserve"> (по населенным пунктам);</w:t>
      </w:r>
    </w:p>
    <w:p w14:paraId="688940EA"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разработка проектов и обустройство зон санитарной охраны водозаборов и соблюдение в их границах всех нормативных регламентов;</w:t>
      </w:r>
    </w:p>
    <w:p w14:paraId="748C431F" w14:textId="63F94E83"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оформление лицензи</w:t>
      </w:r>
      <w:r w:rsidR="004D4738">
        <w:rPr>
          <w:shd w:val="clear" w:color="auto" w:fill="FFFFFF"/>
        </w:rPr>
        <w:t>й на недропользование, упорядочива</w:t>
      </w:r>
      <w:r w:rsidRPr="00C52754">
        <w:rPr>
          <w:shd w:val="clear" w:color="auto" w:fill="FFFFFF"/>
        </w:rPr>
        <w:t xml:space="preserve">ние и контроль при лицензировании </w:t>
      </w:r>
      <w:proofErr w:type="spellStart"/>
      <w:r>
        <w:rPr>
          <w:shd w:val="clear" w:color="auto" w:fill="FFFFFF"/>
        </w:rPr>
        <w:t>недропользователей</w:t>
      </w:r>
      <w:proofErr w:type="spellEnd"/>
      <w:r w:rsidRPr="00C52754">
        <w:rPr>
          <w:shd w:val="clear" w:color="auto" w:fill="FFFFFF"/>
        </w:rPr>
        <w:t>;</w:t>
      </w:r>
    </w:p>
    <w:p w14:paraId="43F7EE9A"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техническая реконструкция и обустройство водозаборных скважин;</w:t>
      </w:r>
    </w:p>
    <w:p w14:paraId="19896AFB"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организация сети наблюдательных скважин, обеспечивающих мониторинговые наблюдения за уров</w:t>
      </w:r>
      <w:r>
        <w:rPr>
          <w:shd w:val="clear" w:color="auto" w:fill="FFFFFF"/>
        </w:rPr>
        <w:t>н</w:t>
      </w:r>
      <w:r w:rsidRPr="00C52754">
        <w:rPr>
          <w:shd w:val="clear" w:color="auto" w:fill="FFFFFF"/>
        </w:rPr>
        <w:t>енным режимом и качеством подземных вод,</w:t>
      </w:r>
    </w:p>
    <w:p w14:paraId="47D9DB47"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общее оздоровление санитарной обстановки в зоне основного питания подземных вод с целью устранения их загрязнения;</w:t>
      </w:r>
    </w:p>
    <w:p w14:paraId="0BBE0033"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поэтапное объединение индивидуальных водозаборов в централизованную водопроводную сеть со станциями водоподготовки;</w:t>
      </w:r>
    </w:p>
    <w:p w14:paraId="131A49FF" w14:textId="77777777" w:rsidR="006C01A7" w:rsidRPr="00C52754" w:rsidRDefault="006C01A7" w:rsidP="006C01A7">
      <w:pPr>
        <w:pStyle w:val="af1"/>
        <w:numPr>
          <w:ilvl w:val="0"/>
          <w:numId w:val="27"/>
        </w:numPr>
        <w:tabs>
          <w:tab w:val="left" w:pos="993"/>
        </w:tabs>
        <w:ind w:left="0" w:firstLine="709"/>
        <w:rPr>
          <w:shd w:val="clear" w:color="auto" w:fill="FFFFFF"/>
          <w:lang w:val="en-US"/>
        </w:rPr>
      </w:pPr>
      <w:proofErr w:type="spellStart"/>
      <w:r>
        <w:rPr>
          <w:shd w:val="clear" w:color="auto" w:fill="FFFFFF"/>
          <w:lang w:val="en-US"/>
        </w:rPr>
        <w:t>р</w:t>
      </w:r>
      <w:r w:rsidRPr="00C52754">
        <w:rPr>
          <w:shd w:val="clear" w:color="auto" w:fill="FFFFFF"/>
          <w:lang w:val="en-US"/>
        </w:rPr>
        <w:t>еконструкция</w:t>
      </w:r>
      <w:proofErr w:type="spellEnd"/>
      <w:r w:rsidRPr="00C52754">
        <w:rPr>
          <w:shd w:val="clear" w:color="auto" w:fill="FFFFFF"/>
          <w:lang w:val="en-US"/>
        </w:rPr>
        <w:t xml:space="preserve">  </w:t>
      </w:r>
      <w:proofErr w:type="spellStart"/>
      <w:r w:rsidRPr="00C52754">
        <w:rPr>
          <w:shd w:val="clear" w:color="auto" w:fill="FFFFFF"/>
          <w:lang w:val="en-US"/>
        </w:rPr>
        <w:t>изношенных</w:t>
      </w:r>
      <w:proofErr w:type="spellEnd"/>
      <w:r w:rsidRPr="00C52754">
        <w:rPr>
          <w:shd w:val="clear" w:color="auto" w:fill="FFFFFF"/>
          <w:lang w:val="en-US"/>
        </w:rPr>
        <w:t xml:space="preserve"> </w:t>
      </w:r>
      <w:proofErr w:type="spellStart"/>
      <w:r w:rsidRPr="00C52754">
        <w:rPr>
          <w:shd w:val="clear" w:color="auto" w:fill="FFFFFF"/>
          <w:lang w:val="en-US"/>
        </w:rPr>
        <w:t>сетей</w:t>
      </w:r>
      <w:proofErr w:type="spellEnd"/>
      <w:r w:rsidRPr="00C52754">
        <w:rPr>
          <w:shd w:val="clear" w:color="auto" w:fill="FFFFFF"/>
          <w:lang w:val="en-US"/>
        </w:rPr>
        <w:t>,</w:t>
      </w:r>
    </w:p>
    <w:p w14:paraId="72956837" w14:textId="77777777" w:rsidR="006C01A7" w:rsidRPr="00C52754" w:rsidRDefault="006C01A7" w:rsidP="006C01A7">
      <w:pPr>
        <w:pStyle w:val="af1"/>
        <w:numPr>
          <w:ilvl w:val="0"/>
          <w:numId w:val="27"/>
        </w:numPr>
        <w:tabs>
          <w:tab w:val="left" w:pos="993"/>
        </w:tabs>
        <w:ind w:left="0" w:firstLine="709"/>
        <w:rPr>
          <w:shd w:val="clear" w:color="auto" w:fill="FFFFFF"/>
        </w:rPr>
      </w:pPr>
      <w:r w:rsidRPr="00C52754">
        <w:rPr>
          <w:shd w:val="clear" w:color="auto" w:fill="FFFFFF"/>
        </w:rPr>
        <w:t>строительство новых сетей и сооружений.</w:t>
      </w:r>
    </w:p>
    <w:p w14:paraId="68CC091A" w14:textId="77777777" w:rsidR="006C01A7" w:rsidRPr="00C52754" w:rsidRDefault="006C01A7" w:rsidP="006C01A7">
      <w:pPr>
        <w:pStyle w:val="af1"/>
        <w:numPr>
          <w:ilvl w:val="0"/>
          <w:numId w:val="31"/>
        </w:numPr>
        <w:tabs>
          <w:tab w:val="left" w:pos="993"/>
        </w:tabs>
        <w:ind w:left="0" w:firstLine="709"/>
        <w:rPr>
          <w:shd w:val="clear" w:color="auto" w:fill="FFFFFF"/>
          <w:lang w:val="en-US"/>
        </w:rPr>
      </w:pPr>
      <w:proofErr w:type="spellStart"/>
      <w:r w:rsidRPr="00C52754">
        <w:rPr>
          <w:shd w:val="clear" w:color="auto" w:fill="FFFFFF"/>
          <w:lang w:val="en-US"/>
        </w:rPr>
        <w:t>Рациональное</w:t>
      </w:r>
      <w:proofErr w:type="spellEnd"/>
      <w:r w:rsidRPr="00C52754">
        <w:rPr>
          <w:shd w:val="clear" w:color="auto" w:fill="FFFFFF"/>
          <w:lang w:val="en-US"/>
        </w:rPr>
        <w:t xml:space="preserve"> </w:t>
      </w:r>
      <w:proofErr w:type="spellStart"/>
      <w:r w:rsidRPr="00C52754">
        <w:rPr>
          <w:shd w:val="clear" w:color="auto" w:fill="FFFFFF"/>
          <w:lang w:val="en-US"/>
        </w:rPr>
        <w:t>использование</w:t>
      </w:r>
      <w:proofErr w:type="spellEnd"/>
      <w:r w:rsidRPr="00C52754">
        <w:rPr>
          <w:shd w:val="clear" w:color="auto" w:fill="FFFFFF"/>
          <w:lang w:val="en-US"/>
        </w:rPr>
        <w:t xml:space="preserve"> </w:t>
      </w:r>
      <w:proofErr w:type="spellStart"/>
      <w:r w:rsidRPr="00C52754">
        <w:rPr>
          <w:shd w:val="clear" w:color="auto" w:fill="FFFFFF"/>
          <w:lang w:val="en-US"/>
        </w:rPr>
        <w:t>воды</w:t>
      </w:r>
      <w:proofErr w:type="spellEnd"/>
      <w:r w:rsidRPr="00C52754">
        <w:rPr>
          <w:shd w:val="clear" w:color="auto" w:fill="FFFFFF"/>
          <w:lang w:val="en-US"/>
        </w:rPr>
        <w:t>:</w:t>
      </w:r>
    </w:p>
    <w:p w14:paraId="768625D9" w14:textId="77777777" w:rsidR="006C01A7" w:rsidRPr="00C52754" w:rsidRDefault="006C01A7" w:rsidP="006C01A7">
      <w:pPr>
        <w:pStyle w:val="af1"/>
        <w:numPr>
          <w:ilvl w:val="0"/>
          <w:numId w:val="28"/>
        </w:numPr>
        <w:tabs>
          <w:tab w:val="left" w:pos="993"/>
        </w:tabs>
        <w:ind w:left="0" w:firstLine="709"/>
        <w:rPr>
          <w:shd w:val="clear" w:color="auto" w:fill="FFFFFF"/>
        </w:rPr>
      </w:pPr>
      <w:r w:rsidRPr="00C52754">
        <w:rPr>
          <w:shd w:val="clear" w:color="auto" w:fill="FFFFFF"/>
        </w:rPr>
        <w:t>введение повсеместного приборного учета расхода подаваемой воды;</w:t>
      </w:r>
    </w:p>
    <w:p w14:paraId="1366FC42" w14:textId="77777777" w:rsidR="006C01A7" w:rsidRPr="00C52754" w:rsidRDefault="006C01A7" w:rsidP="006C01A7">
      <w:pPr>
        <w:pStyle w:val="af1"/>
        <w:numPr>
          <w:ilvl w:val="0"/>
          <w:numId w:val="28"/>
        </w:numPr>
        <w:tabs>
          <w:tab w:val="left" w:pos="993"/>
        </w:tabs>
        <w:ind w:left="0" w:firstLine="709"/>
        <w:rPr>
          <w:shd w:val="clear" w:color="auto" w:fill="FFFFFF"/>
        </w:rPr>
      </w:pPr>
      <w:r w:rsidRPr="00C52754">
        <w:rPr>
          <w:shd w:val="clear" w:color="auto" w:fill="FFFFFF"/>
        </w:rPr>
        <w:t>применение современных инженерно-технических решений в работе систем водоснабжения;</w:t>
      </w:r>
    </w:p>
    <w:p w14:paraId="70E81E5B" w14:textId="77777777" w:rsidR="006C01A7" w:rsidRPr="00C52754" w:rsidRDefault="006C01A7" w:rsidP="006C01A7">
      <w:pPr>
        <w:pStyle w:val="af1"/>
        <w:numPr>
          <w:ilvl w:val="0"/>
          <w:numId w:val="28"/>
        </w:numPr>
        <w:tabs>
          <w:tab w:val="left" w:pos="993"/>
        </w:tabs>
        <w:ind w:left="0" w:firstLine="709"/>
        <w:rPr>
          <w:shd w:val="clear" w:color="auto" w:fill="FFFFFF"/>
        </w:rPr>
      </w:pPr>
      <w:r w:rsidRPr="00C52754">
        <w:rPr>
          <w:shd w:val="clear" w:color="auto" w:fill="FFFFFF"/>
        </w:rPr>
        <w:t>повышение качества эксплуатации систем водоснабжения;</w:t>
      </w:r>
    </w:p>
    <w:p w14:paraId="13E1739C" w14:textId="77777777" w:rsidR="006C01A7" w:rsidRPr="00C52754" w:rsidRDefault="006C01A7" w:rsidP="006C01A7">
      <w:pPr>
        <w:pStyle w:val="af1"/>
        <w:numPr>
          <w:ilvl w:val="0"/>
          <w:numId w:val="28"/>
        </w:numPr>
        <w:tabs>
          <w:tab w:val="left" w:pos="993"/>
        </w:tabs>
        <w:ind w:left="0" w:firstLine="709"/>
        <w:rPr>
          <w:shd w:val="clear" w:color="auto" w:fill="FFFFFF"/>
        </w:rPr>
      </w:pPr>
      <w:r w:rsidRPr="00C52754">
        <w:rPr>
          <w:shd w:val="clear" w:color="auto" w:fill="FFFFFF"/>
        </w:rPr>
        <w:t>разработка и внедрение экономического стимулирования рационального использования питьевой воды потребителями, в том числе в производственной сфере;</w:t>
      </w:r>
    </w:p>
    <w:p w14:paraId="4B1CE689" w14:textId="77777777" w:rsidR="006C01A7" w:rsidRPr="00C52754" w:rsidRDefault="006C01A7" w:rsidP="006C01A7">
      <w:pPr>
        <w:pStyle w:val="af1"/>
        <w:numPr>
          <w:ilvl w:val="0"/>
          <w:numId w:val="28"/>
        </w:numPr>
        <w:tabs>
          <w:tab w:val="left" w:pos="993"/>
        </w:tabs>
        <w:ind w:left="0" w:firstLine="709"/>
        <w:rPr>
          <w:shd w:val="clear" w:color="auto" w:fill="FFFFFF"/>
        </w:rPr>
      </w:pPr>
      <w:r w:rsidRPr="00C52754">
        <w:rPr>
          <w:shd w:val="clear" w:color="auto" w:fill="FFFFFF"/>
        </w:rPr>
        <w:t xml:space="preserve">внедрение автоматических систем управления работой сетей сооружений </w:t>
      </w:r>
      <w:r>
        <w:rPr>
          <w:shd w:val="clear" w:color="auto" w:fill="FFFFFF"/>
        </w:rPr>
        <w:t>водоснабжения;</w:t>
      </w:r>
    </w:p>
    <w:p w14:paraId="2EC4FED2" w14:textId="77777777" w:rsidR="006C01A7" w:rsidRDefault="006C01A7" w:rsidP="006C01A7">
      <w:pPr>
        <w:pStyle w:val="af1"/>
        <w:numPr>
          <w:ilvl w:val="0"/>
          <w:numId w:val="28"/>
        </w:numPr>
        <w:tabs>
          <w:tab w:val="left" w:pos="993"/>
        </w:tabs>
        <w:ind w:left="0" w:firstLine="709"/>
      </w:pPr>
      <w:r w:rsidRPr="00C52754">
        <w:t xml:space="preserve">оформление договоров водопользования, а также оформление лицензий на пользование недрами с целью добычи подземных вод; упорядочение и контроль при лицензировании водопользователей и </w:t>
      </w:r>
      <w:proofErr w:type="spellStart"/>
      <w:r w:rsidRPr="00C52754">
        <w:t>недропользователей</w:t>
      </w:r>
      <w:proofErr w:type="spellEnd"/>
      <w:r w:rsidRPr="00C52754">
        <w:t>.</w:t>
      </w:r>
      <w:r>
        <w:t xml:space="preserve"> </w:t>
      </w:r>
    </w:p>
    <w:p w14:paraId="56708B17" w14:textId="77777777" w:rsidR="006C01A7" w:rsidRDefault="006C01A7" w:rsidP="006C01A7"/>
    <w:p w14:paraId="3694D22A" w14:textId="77777777" w:rsidR="006C01A7" w:rsidRDefault="006C01A7" w:rsidP="006C01A7">
      <w:r>
        <w:t>Также, учитывая сложившуюся схему водоснабжения МО «Зеленоградский муниципальный округ Калининградской области» мероприятиями генерального плана предусматривается:</w:t>
      </w:r>
    </w:p>
    <w:p w14:paraId="064F62D0" w14:textId="77777777" w:rsidR="006C01A7" w:rsidRDefault="006C01A7" w:rsidP="006C01A7">
      <w:pPr>
        <w:tabs>
          <w:tab w:val="left" w:pos="1134"/>
        </w:tabs>
      </w:pPr>
      <w:r>
        <w:t>1)</w:t>
      </w:r>
      <w:r>
        <w:tab/>
        <w:t>Реконструкция башни, в пос. Сальское;</w:t>
      </w:r>
    </w:p>
    <w:p w14:paraId="2E8E78F7" w14:textId="77777777" w:rsidR="006C01A7" w:rsidRDefault="006C01A7" w:rsidP="006C01A7">
      <w:pPr>
        <w:tabs>
          <w:tab w:val="left" w:pos="1134"/>
        </w:tabs>
      </w:pPr>
      <w:r>
        <w:t>2)</w:t>
      </w:r>
      <w:r>
        <w:tab/>
        <w:t>Реконструкция скважины в пос. Сальское;</w:t>
      </w:r>
    </w:p>
    <w:p w14:paraId="2AC36670" w14:textId="77777777" w:rsidR="006C01A7" w:rsidRDefault="006C01A7" w:rsidP="006C01A7">
      <w:pPr>
        <w:tabs>
          <w:tab w:val="left" w:pos="1134"/>
        </w:tabs>
      </w:pPr>
      <w:r>
        <w:t>3)</w:t>
      </w:r>
      <w:r>
        <w:tab/>
        <w:t>Реконструкция башни, в пос. Холмы;</w:t>
      </w:r>
    </w:p>
    <w:p w14:paraId="253D8DD6" w14:textId="77777777" w:rsidR="006C01A7" w:rsidRDefault="006C01A7" w:rsidP="006C01A7">
      <w:pPr>
        <w:tabs>
          <w:tab w:val="left" w:pos="1134"/>
        </w:tabs>
      </w:pPr>
      <w:r>
        <w:t>4)</w:t>
      </w:r>
      <w:r>
        <w:tab/>
        <w:t>Реконструкция скважины в пос. Холмы;</w:t>
      </w:r>
    </w:p>
    <w:p w14:paraId="45771898" w14:textId="77777777" w:rsidR="006C01A7" w:rsidRDefault="006C01A7" w:rsidP="006C01A7">
      <w:pPr>
        <w:tabs>
          <w:tab w:val="left" w:pos="1134"/>
        </w:tabs>
      </w:pPr>
      <w:r>
        <w:t>5)</w:t>
      </w:r>
      <w:r>
        <w:tab/>
        <w:t>Реконструкция башни, в пос. Луговское;</w:t>
      </w:r>
    </w:p>
    <w:p w14:paraId="04F74E7F" w14:textId="77777777" w:rsidR="006C01A7" w:rsidRDefault="006C01A7" w:rsidP="006C01A7">
      <w:pPr>
        <w:tabs>
          <w:tab w:val="left" w:pos="1134"/>
        </w:tabs>
      </w:pPr>
      <w:r>
        <w:t>6)</w:t>
      </w:r>
      <w:r>
        <w:tab/>
        <w:t>Реконструкция скважины в пос. Луговское;</w:t>
      </w:r>
    </w:p>
    <w:p w14:paraId="1E8B185C" w14:textId="77777777" w:rsidR="006C01A7" w:rsidRDefault="006C01A7" w:rsidP="006C01A7">
      <w:pPr>
        <w:tabs>
          <w:tab w:val="left" w:pos="1134"/>
        </w:tabs>
      </w:pPr>
      <w:r>
        <w:t>7)</w:t>
      </w:r>
      <w:r>
        <w:tab/>
        <w:t>Реконструкция башни, в пос. Зеленый Гай;</w:t>
      </w:r>
    </w:p>
    <w:p w14:paraId="59323A11" w14:textId="77777777" w:rsidR="006C01A7" w:rsidRDefault="006C01A7" w:rsidP="006C01A7">
      <w:pPr>
        <w:tabs>
          <w:tab w:val="left" w:pos="1134"/>
        </w:tabs>
      </w:pPr>
      <w:r>
        <w:lastRenderedPageBreak/>
        <w:t>8)</w:t>
      </w:r>
      <w:r>
        <w:tab/>
        <w:t>Реконструкция скважины в пос. Зеленый Гай;</w:t>
      </w:r>
    </w:p>
    <w:p w14:paraId="76EA844D" w14:textId="77777777" w:rsidR="006C01A7" w:rsidRDefault="006C01A7" w:rsidP="006C01A7">
      <w:pPr>
        <w:tabs>
          <w:tab w:val="left" w:pos="1134"/>
        </w:tabs>
      </w:pPr>
      <w:r>
        <w:t>9)</w:t>
      </w:r>
      <w:r>
        <w:tab/>
        <w:t>Строительство артезианской скважины в пос. Горбатовка</w:t>
      </w:r>
    </w:p>
    <w:p w14:paraId="1DE26DEB" w14:textId="77777777" w:rsidR="006C01A7" w:rsidRDefault="006C01A7" w:rsidP="006C01A7">
      <w:pPr>
        <w:tabs>
          <w:tab w:val="left" w:pos="1134"/>
        </w:tabs>
      </w:pPr>
      <w:r>
        <w:t>10)</w:t>
      </w:r>
      <w:r>
        <w:tab/>
        <w:t>Строительство водопроводных сетей в пос. Горбатовка</w:t>
      </w:r>
    </w:p>
    <w:p w14:paraId="129F923C" w14:textId="77777777" w:rsidR="006C01A7" w:rsidRDefault="006C01A7" w:rsidP="006C01A7">
      <w:pPr>
        <w:tabs>
          <w:tab w:val="left" w:pos="1134"/>
        </w:tabs>
      </w:pPr>
      <w:r>
        <w:t>11)</w:t>
      </w:r>
      <w:r>
        <w:tab/>
        <w:t>Строительство башни в пос. Горбатовка</w:t>
      </w:r>
    </w:p>
    <w:p w14:paraId="0EB9D4AD" w14:textId="77777777" w:rsidR="006C01A7" w:rsidRDefault="006C01A7" w:rsidP="006C01A7">
      <w:pPr>
        <w:tabs>
          <w:tab w:val="left" w:pos="1134"/>
        </w:tabs>
      </w:pPr>
      <w:r>
        <w:t>12)</w:t>
      </w:r>
      <w:r>
        <w:tab/>
        <w:t>Реконструкция башни, в пос. Озерово;</w:t>
      </w:r>
    </w:p>
    <w:p w14:paraId="0A20B243" w14:textId="77777777" w:rsidR="006C01A7" w:rsidRDefault="006C01A7" w:rsidP="006C01A7">
      <w:pPr>
        <w:tabs>
          <w:tab w:val="left" w:pos="1134"/>
        </w:tabs>
      </w:pPr>
      <w:r>
        <w:t>13)</w:t>
      </w:r>
      <w:r>
        <w:tab/>
        <w:t>Реконструкция скважины в пос. Озерово;</w:t>
      </w:r>
    </w:p>
    <w:p w14:paraId="23637DC6" w14:textId="77777777" w:rsidR="006C01A7" w:rsidRDefault="006C01A7" w:rsidP="006C01A7">
      <w:pPr>
        <w:tabs>
          <w:tab w:val="left" w:pos="1134"/>
        </w:tabs>
      </w:pPr>
      <w:r>
        <w:t>14)</w:t>
      </w:r>
      <w:r>
        <w:tab/>
        <w:t>Реконструкция башни, в пос. Рощино;</w:t>
      </w:r>
    </w:p>
    <w:p w14:paraId="3ADCC8B5" w14:textId="77777777" w:rsidR="006C01A7" w:rsidRDefault="006C01A7" w:rsidP="006C01A7">
      <w:pPr>
        <w:tabs>
          <w:tab w:val="left" w:pos="1134"/>
        </w:tabs>
      </w:pPr>
      <w:r>
        <w:t>15)</w:t>
      </w:r>
      <w:r>
        <w:tab/>
        <w:t>Реконструкция скважины в пос. Рощино;</w:t>
      </w:r>
    </w:p>
    <w:p w14:paraId="430C8EF0" w14:textId="77777777" w:rsidR="006C01A7" w:rsidRDefault="006C01A7" w:rsidP="006C01A7">
      <w:pPr>
        <w:tabs>
          <w:tab w:val="left" w:pos="1134"/>
        </w:tabs>
      </w:pPr>
      <w:r>
        <w:t>16)</w:t>
      </w:r>
      <w:r>
        <w:tab/>
        <w:t>Реконструкция башни, в пос. Каменка;</w:t>
      </w:r>
    </w:p>
    <w:p w14:paraId="53D45618" w14:textId="77777777" w:rsidR="006C01A7" w:rsidRDefault="006C01A7" w:rsidP="006C01A7">
      <w:pPr>
        <w:tabs>
          <w:tab w:val="left" w:pos="1134"/>
        </w:tabs>
      </w:pPr>
      <w:r>
        <w:t>17)</w:t>
      </w:r>
      <w:r>
        <w:tab/>
        <w:t xml:space="preserve">Реконструкция скважины в </w:t>
      </w:r>
      <w:proofErr w:type="gramStart"/>
      <w:r>
        <w:t>пос</w:t>
      </w:r>
      <w:proofErr w:type="gramEnd"/>
      <w:r>
        <w:t xml:space="preserve"> Каменка;</w:t>
      </w:r>
    </w:p>
    <w:p w14:paraId="13F7A672" w14:textId="77777777" w:rsidR="006C01A7" w:rsidRDefault="006C01A7" w:rsidP="006C01A7">
      <w:pPr>
        <w:tabs>
          <w:tab w:val="left" w:pos="1134"/>
        </w:tabs>
      </w:pPr>
      <w:r>
        <w:t>18)</w:t>
      </w:r>
      <w:r>
        <w:tab/>
        <w:t>Строительство водопроводных сетей в пос. Каменка;</w:t>
      </w:r>
    </w:p>
    <w:p w14:paraId="1EB92115" w14:textId="77777777" w:rsidR="006C01A7" w:rsidRDefault="006C01A7" w:rsidP="006C01A7">
      <w:pPr>
        <w:tabs>
          <w:tab w:val="left" w:pos="1134"/>
        </w:tabs>
      </w:pPr>
      <w:r>
        <w:t>19)</w:t>
      </w:r>
      <w:r>
        <w:tab/>
        <w:t>Реконструкция башни, в пос. Александровка;</w:t>
      </w:r>
    </w:p>
    <w:p w14:paraId="3F36E8E9" w14:textId="77777777" w:rsidR="006C01A7" w:rsidRDefault="006C01A7" w:rsidP="006C01A7">
      <w:pPr>
        <w:tabs>
          <w:tab w:val="left" w:pos="1134"/>
        </w:tabs>
      </w:pPr>
      <w:r>
        <w:t>20)</w:t>
      </w:r>
      <w:r>
        <w:tab/>
        <w:t>Реконструкция скважины в пос. Александровка;</w:t>
      </w:r>
    </w:p>
    <w:p w14:paraId="38921B05" w14:textId="77777777" w:rsidR="006C01A7" w:rsidRDefault="006C01A7" w:rsidP="006C01A7">
      <w:pPr>
        <w:tabs>
          <w:tab w:val="left" w:pos="1134"/>
        </w:tabs>
      </w:pPr>
      <w:r>
        <w:t>21)</w:t>
      </w:r>
      <w:r>
        <w:tab/>
        <w:t xml:space="preserve">Реконструкция башни, в пос. </w:t>
      </w:r>
      <w:proofErr w:type="gramStart"/>
      <w:r>
        <w:t>Киевское</w:t>
      </w:r>
      <w:proofErr w:type="gramEnd"/>
      <w:r>
        <w:t>;</w:t>
      </w:r>
    </w:p>
    <w:p w14:paraId="582369A1" w14:textId="77777777" w:rsidR="006C01A7" w:rsidRDefault="006C01A7" w:rsidP="006C01A7">
      <w:pPr>
        <w:tabs>
          <w:tab w:val="left" w:pos="1134"/>
        </w:tabs>
      </w:pPr>
      <w:r>
        <w:t>22)</w:t>
      </w:r>
      <w:r>
        <w:tab/>
        <w:t xml:space="preserve">Реконструкция скважины в пос. </w:t>
      </w:r>
      <w:proofErr w:type="gramStart"/>
      <w:r>
        <w:t>Киевское</w:t>
      </w:r>
      <w:proofErr w:type="gramEnd"/>
      <w:r>
        <w:t>;</w:t>
      </w:r>
    </w:p>
    <w:p w14:paraId="61982505" w14:textId="77777777" w:rsidR="006C01A7" w:rsidRDefault="006C01A7" w:rsidP="006C01A7">
      <w:pPr>
        <w:tabs>
          <w:tab w:val="left" w:pos="1134"/>
        </w:tabs>
      </w:pPr>
      <w:r>
        <w:t>23)</w:t>
      </w:r>
      <w:r>
        <w:tab/>
        <w:t>Реконструкция башни, в пос. Низовка;</w:t>
      </w:r>
    </w:p>
    <w:p w14:paraId="24D1215C" w14:textId="77777777" w:rsidR="006C01A7" w:rsidRDefault="006C01A7" w:rsidP="006C01A7">
      <w:pPr>
        <w:tabs>
          <w:tab w:val="left" w:pos="1134"/>
        </w:tabs>
      </w:pPr>
      <w:r>
        <w:t>24)</w:t>
      </w:r>
      <w:r>
        <w:tab/>
        <w:t>Реконструкция скважины в пос. Низовка;</w:t>
      </w:r>
    </w:p>
    <w:p w14:paraId="05F99985" w14:textId="77777777" w:rsidR="006C01A7" w:rsidRDefault="006C01A7" w:rsidP="006C01A7">
      <w:pPr>
        <w:tabs>
          <w:tab w:val="left" w:pos="1134"/>
        </w:tabs>
      </w:pPr>
      <w:r>
        <w:t>25)</w:t>
      </w:r>
      <w:r>
        <w:tab/>
        <w:t>Реконструкция башни, в пос. Сокольники;</w:t>
      </w:r>
    </w:p>
    <w:p w14:paraId="538347A6" w14:textId="77777777" w:rsidR="006C01A7" w:rsidRDefault="006C01A7" w:rsidP="006C01A7">
      <w:pPr>
        <w:tabs>
          <w:tab w:val="left" w:pos="1134"/>
        </w:tabs>
      </w:pPr>
      <w:r>
        <w:t>26)</w:t>
      </w:r>
      <w:r>
        <w:tab/>
        <w:t xml:space="preserve">Реконструкция башни, в пос. </w:t>
      </w:r>
      <w:proofErr w:type="gramStart"/>
      <w:r>
        <w:t>Вербное</w:t>
      </w:r>
      <w:proofErr w:type="gramEnd"/>
      <w:r>
        <w:t>;</w:t>
      </w:r>
    </w:p>
    <w:p w14:paraId="6E609E51" w14:textId="77777777" w:rsidR="006C01A7" w:rsidRDefault="006C01A7" w:rsidP="006C01A7">
      <w:pPr>
        <w:tabs>
          <w:tab w:val="left" w:pos="1134"/>
        </w:tabs>
      </w:pPr>
      <w:r>
        <w:t>27)</w:t>
      </w:r>
      <w:r>
        <w:tab/>
        <w:t xml:space="preserve">Реконструкция скважины в пос. </w:t>
      </w:r>
      <w:proofErr w:type="gramStart"/>
      <w:r>
        <w:t>Вербное</w:t>
      </w:r>
      <w:proofErr w:type="gramEnd"/>
      <w:r>
        <w:t>;</w:t>
      </w:r>
    </w:p>
    <w:p w14:paraId="0BA682AA" w14:textId="77777777" w:rsidR="006C01A7" w:rsidRDefault="006C01A7" w:rsidP="006C01A7">
      <w:pPr>
        <w:tabs>
          <w:tab w:val="left" w:pos="1134"/>
        </w:tabs>
      </w:pPr>
      <w:r>
        <w:t>28)</w:t>
      </w:r>
      <w:r>
        <w:tab/>
        <w:t xml:space="preserve">Реконструкция башни, в пос. </w:t>
      </w:r>
      <w:proofErr w:type="gramStart"/>
      <w:r>
        <w:t>Привольное</w:t>
      </w:r>
      <w:proofErr w:type="gramEnd"/>
      <w:r>
        <w:t>;</w:t>
      </w:r>
    </w:p>
    <w:p w14:paraId="0DEF6357" w14:textId="77777777" w:rsidR="006C01A7" w:rsidRDefault="006C01A7" w:rsidP="006C01A7">
      <w:pPr>
        <w:tabs>
          <w:tab w:val="left" w:pos="1134"/>
        </w:tabs>
      </w:pPr>
      <w:r>
        <w:t>29)</w:t>
      </w:r>
      <w:r>
        <w:tab/>
        <w:t xml:space="preserve">Реконструкция скважины в пос. </w:t>
      </w:r>
      <w:proofErr w:type="gramStart"/>
      <w:r>
        <w:t>Привольное</w:t>
      </w:r>
      <w:proofErr w:type="gramEnd"/>
      <w:r>
        <w:t>;</w:t>
      </w:r>
    </w:p>
    <w:p w14:paraId="33C2C132" w14:textId="77777777" w:rsidR="006C01A7" w:rsidRDefault="006C01A7" w:rsidP="006C01A7">
      <w:pPr>
        <w:tabs>
          <w:tab w:val="left" w:pos="1134"/>
        </w:tabs>
      </w:pPr>
      <w:r>
        <w:t>30)</w:t>
      </w:r>
      <w:r>
        <w:tab/>
        <w:t>Реконструкция башни, в пос. Янтаровка;</w:t>
      </w:r>
    </w:p>
    <w:p w14:paraId="517A64AB" w14:textId="77777777" w:rsidR="006C01A7" w:rsidRDefault="006C01A7" w:rsidP="006C01A7">
      <w:pPr>
        <w:tabs>
          <w:tab w:val="left" w:pos="1134"/>
        </w:tabs>
      </w:pPr>
      <w:r>
        <w:t>31)</w:t>
      </w:r>
      <w:r>
        <w:tab/>
        <w:t>Реконструкция башни в пос. Лесенково;</w:t>
      </w:r>
    </w:p>
    <w:p w14:paraId="5F74D53A" w14:textId="77777777" w:rsidR="006C01A7" w:rsidRDefault="006C01A7" w:rsidP="006C01A7">
      <w:pPr>
        <w:tabs>
          <w:tab w:val="left" w:pos="1134"/>
        </w:tabs>
      </w:pPr>
      <w:r>
        <w:t>32)</w:t>
      </w:r>
      <w:r>
        <w:tab/>
        <w:t>Реконструкция скважины в пос. Лесенково;</w:t>
      </w:r>
    </w:p>
    <w:p w14:paraId="2024FB7F" w14:textId="77777777" w:rsidR="006C01A7" w:rsidRDefault="006C01A7" w:rsidP="006C01A7">
      <w:pPr>
        <w:tabs>
          <w:tab w:val="left" w:pos="1134"/>
        </w:tabs>
      </w:pPr>
      <w:r>
        <w:t>33)</w:t>
      </w:r>
      <w:r>
        <w:tab/>
        <w:t xml:space="preserve">Реконструкция башни в пос. </w:t>
      </w:r>
      <w:proofErr w:type="gramStart"/>
      <w:r>
        <w:t>Ягодное</w:t>
      </w:r>
      <w:proofErr w:type="gramEnd"/>
      <w:r>
        <w:t>;</w:t>
      </w:r>
    </w:p>
    <w:p w14:paraId="45D1006B" w14:textId="77777777" w:rsidR="006C01A7" w:rsidRDefault="006C01A7" w:rsidP="006C01A7">
      <w:pPr>
        <w:tabs>
          <w:tab w:val="left" w:pos="1134"/>
        </w:tabs>
      </w:pPr>
      <w:r>
        <w:t>34)</w:t>
      </w:r>
      <w:r>
        <w:tab/>
        <w:t xml:space="preserve">Реконструкция скважины в </w:t>
      </w:r>
      <w:proofErr w:type="gramStart"/>
      <w:r>
        <w:t>пос</w:t>
      </w:r>
      <w:proofErr w:type="gramEnd"/>
      <w:r>
        <w:t xml:space="preserve"> Ягодное;</w:t>
      </w:r>
    </w:p>
    <w:p w14:paraId="7E09D512" w14:textId="77777777" w:rsidR="006C01A7" w:rsidRDefault="006C01A7" w:rsidP="006C01A7">
      <w:pPr>
        <w:tabs>
          <w:tab w:val="left" w:pos="1134"/>
        </w:tabs>
      </w:pPr>
      <w:r>
        <w:t>35)</w:t>
      </w:r>
      <w:r>
        <w:tab/>
        <w:t xml:space="preserve">Реконструкция скважины в </w:t>
      </w:r>
      <w:proofErr w:type="gramStart"/>
      <w:r>
        <w:t>пос</w:t>
      </w:r>
      <w:proofErr w:type="gramEnd"/>
      <w:r>
        <w:t xml:space="preserve"> Филино;</w:t>
      </w:r>
    </w:p>
    <w:p w14:paraId="5A400953" w14:textId="77777777" w:rsidR="006C01A7" w:rsidRDefault="006C01A7" w:rsidP="006C01A7">
      <w:pPr>
        <w:tabs>
          <w:tab w:val="left" w:pos="1134"/>
        </w:tabs>
      </w:pPr>
      <w:r>
        <w:t>36)</w:t>
      </w:r>
      <w:r>
        <w:tab/>
        <w:t xml:space="preserve">Реконструкция скважины в </w:t>
      </w:r>
      <w:proofErr w:type="gramStart"/>
      <w:r>
        <w:t>пос</w:t>
      </w:r>
      <w:proofErr w:type="gramEnd"/>
      <w:r>
        <w:t xml:space="preserve"> Шатрово;</w:t>
      </w:r>
    </w:p>
    <w:p w14:paraId="65B2A3AB" w14:textId="77777777" w:rsidR="006C01A7" w:rsidRDefault="006C01A7" w:rsidP="006C01A7">
      <w:pPr>
        <w:tabs>
          <w:tab w:val="left" w:pos="1134"/>
        </w:tabs>
      </w:pPr>
      <w:r>
        <w:t>37)</w:t>
      </w:r>
      <w:r>
        <w:tab/>
        <w:t xml:space="preserve">Реконструкция башни в пос. </w:t>
      </w:r>
      <w:proofErr w:type="gramStart"/>
      <w:r>
        <w:t>Кленовое</w:t>
      </w:r>
      <w:proofErr w:type="gramEnd"/>
      <w:r>
        <w:t>;</w:t>
      </w:r>
    </w:p>
    <w:p w14:paraId="113DD441" w14:textId="77777777" w:rsidR="006C01A7" w:rsidRDefault="006C01A7" w:rsidP="006C01A7">
      <w:pPr>
        <w:tabs>
          <w:tab w:val="left" w:pos="1134"/>
        </w:tabs>
      </w:pPr>
      <w:r>
        <w:t>38)</w:t>
      </w:r>
      <w:r>
        <w:tab/>
        <w:t xml:space="preserve">Реконструкция башни в пос. </w:t>
      </w:r>
      <w:proofErr w:type="gramStart"/>
      <w:r>
        <w:t>Водное</w:t>
      </w:r>
      <w:proofErr w:type="gramEnd"/>
      <w:r>
        <w:t>;</w:t>
      </w:r>
    </w:p>
    <w:p w14:paraId="0C048221" w14:textId="77777777" w:rsidR="006C01A7" w:rsidRDefault="006C01A7" w:rsidP="006C01A7">
      <w:pPr>
        <w:tabs>
          <w:tab w:val="left" w:pos="1134"/>
        </w:tabs>
      </w:pPr>
      <w:r>
        <w:t>39)</w:t>
      </w:r>
      <w:r>
        <w:tab/>
        <w:t xml:space="preserve">Реконструкция скважины в </w:t>
      </w:r>
      <w:proofErr w:type="gramStart"/>
      <w:r>
        <w:t>пос</w:t>
      </w:r>
      <w:proofErr w:type="gramEnd"/>
      <w:r>
        <w:t xml:space="preserve"> Водное;</w:t>
      </w:r>
    </w:p>
    <w:p w14:paraId="2400EE87" w14:textId="77777777" w:rsidR="006C01A7" w:rsidRDefault="006C01A7" w:rsidP="006C01A7">
      <w:pPr>
        <w:tabs>
          <w:tab w:val="left" w:pos="1134"/>
        </w:tabs>
      </w:pPr>
      <w:r>
        <w:t>40)</w:t>
      </w:r>
      <w:r>
        <w:tab/>
        <w:t>Реконструкция башни в пос. Сычево;</w:t>
      </w:r>
    </w:p>
    <w:p w14:paraId="52CB6FE8" w14:textId="77777777" w:rsidR="006C01A7" w:rsidRDefault="006C01A7" w:rsidP="006C01A7">
      <w:pPr>
        <w:tabs>
          <w:tab w:val="left" w:pos="1134"/>
        </w:tabs>
      </w:pPr>
      <w:r>
        <w:t>41)</w:t>
      </w:r>
      <w:r>
        <w:tab/>
        <w:t xml:space="preserve">Реконструкция скважины в </w:t>
      </w:r>
      <w:proofErr w:type="gramStart"/>
      <w:r>
        <w:t>пос</w:t>
      </w:r>
      <w:proofErr w:type="gramEnd"/>
      <w:r>
        <w:t xml:space="preserve"> Сычево;</w:t>
      </w:r>
    </w:p>
    <w:p w14:paraId="61910054" w14:textId="77777777" w:rsidR="006C01A7" w:rsidRDefault="006C01A7" w:rsidP="006C01A7">
      <w:pPr>
        <w:tabs>
          <w:tab w:val="left" w:pos="1134"/>
        </w:tabs>
      </w:pPr>
      <w:r>
        <w:t>42)</w:t>
      </w:r>
      <w:r>
        <w:tab/>
        <w:t>Реконструкция 2 башен в пос. С Алексино;</w:t>
      </w:r>
    </w:p>
    <w:p w14:paraId="12C689AF" w14:textId="77777777" w:rsidR="006C01A7" w:rsidRDefault="006C01A7" w:rsidP="006C01A7">
      <w:pPr>
        <w:tabs>
          <w:tab w:val="left" w:pos="1134"/>
        </w:tabs>
      </w:pPr>
      <w:r>
        <w:t>43)</w:t>
      </w:r>
      <w:r>
        <w:tab/>
        <w:t>Реконструкция скважины в пос</w:t>
      </w:r>
      <w:proofErr w:type="gramStart"/>
      <w:r>
        <w:t xml:space="preserve"> С</w:t>
      </w:r>
      <w:proofErr w:type="gramEnd"/>
      <w:r>
        <w:t xml:space="preserve"> Алексино;</w:t>
      </w:r>
    </w:p>
    <w:p w14:paraId="659CB904" w14:textId="77777777" w:rsidR="006C01A7" w:rsidRDefault="006C01A7" w:rsidP="006C01A7">
      <w:pPr>
        <w:tabs>
          <w:tab w:val="left" w:pos="1134"/>
        </w:tabs>
      </w:pPr>
      <w:r>
        <w:t>44)</w:t>
      </w:r>
      <w:r>
        <w:tab/>
        <w:t xml:space="preserve">Реконструкция скважины в </w:t>
      </w:r>
      <w:proofErr w:type="gramStart"/>
      <w:r>
        <w:t>пос</w:t>
      </w:r>
      <w:proofErr w:type="gramEnd"/>
      <w:r>
        <w:t xml:space="preserve"> Баркасово;</w:t>
      </w:r>
    </w:p>
    <w:p w14:paraId="4872C25E" w14:textId="77777777" w:rsidR="006C01A7" w:rsidRDefault="006C01A7" w:rsidP="006C01A7">
      <w:pPr>
        <w:tabs>
          <w:tab w:val="left" w:pos="1134"/>
        </w:tabs>
      </w:pPr>
      <w:r>
        <w:t>45)</w:t>
      </w:r>
      <w:r>
        <w:tab/>
        <w:t xml:space="preserve">Реконструкция скважины в </w:t>
      </w:r>
      <w:proofErr w:type="gramStart"/>
      <w:r>
        <w:t>пос</w:t>
      </w:r>
      <w:proofErr w:type="gramEnd"/>
      <w:r>
        <w:t xml:space="preserve"> Кузнецкое;</w:t>
      </w:r>
    </w:p>
    <w:p w14:paraId="759769E9" w14:textId="77777777" w:rsidR="006C01A7" w:rsidRDefault="006C01A7" w:rsidP="006C01A7">
      <w:pPr>
        <w:tabs>
          <w:tab w:val="left" w:pos="1134"/>
        </w:tabs>
      </w:pPr>
      <w:r>
        <w:t>46)</w:t>
      </w:r>
      <w:r>
        <w:tab/>
        <w:t xml:space="preserve">строительство башни в </w:t>
      </w:r>
      <w:proofErr w:type="gramStart"/>
      <w:r>
        <w:t>пос</w:t>
      </w:r>
      <w:proofErr w:type="gramEnd"/>
      <w:r>
        <w:t xml:space="preserve"> Куликово;</w:t>
      </w:r>
    </w:p>
    <w:p w14:paraId="4CC700B6" w14:textId="77777777" w:rsidR="006C01A7" w:rsidRDefault="006C01A7" w:rsidP="006C01A7">
      <w:pPr>
        <w:tabs>
          <w:tab w:val="left" w:pos="1134"/>
        </w:tabs>
      </w:pPr>
      <w:r>
        <w:t>47)</w:t>
      </w:r>
      <w:r>
        <w:tab/>
        <w:t>Строительство скважины пос. Клюквенное;</w:t>
      </w:r>
    </w:p>
    <w:p w14:paraId="097323B5" w14:textId="77777777" w:rsidR="006C01A7" w:rsidRDefault="006C01A7" w:rsidP="006C01A7">
      <w:pPr>
        <w:tabs>
          <w:tab w:val="left" w:pos="1134"/>
        </w:tabs>
      </w:pPr>
      <w:r>
        <w:t>48)</w:t>
      </w:r>
      <w:r>
        <w:tab/>
        <w:t>строительство башни в пос. Клюквенное.</w:t>
      </w:r>
    </w:p>
    <w:p w14:paraId="212D8536" w14:textId="77777777" w:rsidR="006C01A7" w:rsidRDefault="006C01A7" w:rsidP="006C01A7"/>
    <w:p w14:paraId="6A5C33C5" w14:textId="77777777" w:rsidR="006C01A7" w:rsidRPr="00C52754" w:rsidRDefault="006C01A7" w:rsidP="006C01A7">
      <w:r>
        <w:t>Генеральным планом</w:t>
      </w:r>
      <w:r w:rsidRPr="00C52754">
        <w:t xml:space="preserve"> предлагается 100% обеспечение жителей </w:t>
      </w:r>
      <w:r>
        <w:t xml:space="preserve">МО «Зеленоградский муниципальный округ Калининградской области» </w:t>
      </w:r>
      <w:r w:rsidRPr="00C52754">
        <w:t>качественной питьевой водой в расчетный срок</w:t>
      </w:r>
      <w:r>
        <w:t xml:space="preserve"> (2040 год)</w:t>
      </w:r>
      <w:r w:rsidRPr="00C52754">
        <w:t>. Для этого на существующих и проектируемых водозаборах необходимо предусмотреть станции обезжелезивания и умягчения воды.</w:t>
      </w:r>
    </w:p>
    <w:p w14:paraId="10840596" w14:textId="6E3AED85" w:rsidR="006C01A7" w:rsidRDefault="006C01A7" w:rsidP="006C01A7">
      <w:r w:rsidRPr="00757078">
        <w:t>Прокладку новых водоводов предусматривается производить из труб ПНД, с гарантированным сроком службы 50 лет.</w:t>
      </w:r>
    </w:p>
    <w:p w14:paraId="5E1783B8" w14:textId="77777777" w:rsidR="006C01A7" w:rsidRDefault="006C01A7" w:rsidP="006C01A7"/>
    <w:p w14:paraId="19A44F5F" w14:textId="77777777" w:rsidR="006C01A7" w:rsidRDefault="006C01A7" w:rsidP="006C01A7"/>
    <w:p w14:paraId="02DAAC6C" w14:textId="77777777" w:rsidR="006C01A7" w:rsidRDefault="006C01A7" w:rsidP="006C01A7"/>
    <w:p w14:paraId="675B2F40" w14:textId="245AF278" w:rsidR="00D46F80" w:rsidRDefault="003D451B" w:rsidP="00F24B22">
      <w:pPr>
        <w:pStyle w:val="a0"/>
      </w:pPr>
      <w:bookmarkStart w:id="75" w:name="_Toc120510972"/>
      <w:r w:rsidRPr="00D94485">
        <w:lastRenderedPageBreak/>
        <w:t>Т</w:t>
      </w:r>
      <w:r w:rsidR="00D46F80" w:rsidRPr="00D94485">
        <w:t>ехнические</w:t>
      </w:r>
      <w:r w:rsidR="00D46F80">
        <w:t xml:space="preserve"> обоснования основных мероприятий по реализации схем </w:t>
      </w:r>
      <w:r w:rsidR="00D46F80" w:rsidRPr="00F24B22">
        <w:t>водоснабжения</w:t>
      </w:r>
      <w:r w:rsidR="00D46F80">
        <w:t>,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75"/>
    </w:p>
    <w:p w14:paraId="7A7BF732" w14:textId="77777777" w:rsidR="006C01A7" w:rsidRDefault="006C01A7" w:rsidP="006C01A7">
      <w:r>
        <w:t>На момент разработки схемы водоснабжения МО «Зеленоградский муниципальный округ Калининградской области» были выявлены следующие проблемы:</w:t>
      </w:r>
    </w:p>
    <w:p w14:paraId="00C72A16" w14:textId="77777777" w:rsidR="006C01A7" w:rsidRDefault="006C01A7" w:rsidP="006C01A7">
      <w:pPr>
        <w:pStyle w:val="af1"/>
        <w:numPr>
          <w:ilvl w:val="0"/>
          <w:numId w:val="32"/>
        </w:numPr>
        <w:tabs>
          <w:tab w:val="left" w:pos="993"/>
        </w:tabs>
        <w:ind w:left="0" w:firstLine="709"/>
        <w:rPr>
          <w:szCs w:val="20"/>
        </w:rPr>
      </w:pPr>
      <w:r>
        <w:rPr>
          <w:szCs w:val="20"/>
        </w:rPr>
        <w:t>Отсутствие большей части технической документации для объектов систем водоснабжения, в связи с их утратой или не разработкой.</w:t>
      </w:r>
    </w:p>
    <w:p w14:paraId="73A63746" w14:textId="77777777" w:rsidR="006C01A7" w:rsidRDefault="006C01A7" w:rsidP="006C01A7">
      <w:r w:rsidRPr="0057409C">
        <w:t>Техническая</w:t>
      </w:r>
      <w:r>
        <w:t xml:space="preserve"> (рабочая)</w:t>
      </w:r>
      <w:r w:rsidRPr="0057409C">
        <w:t xml:space="preserve"> докумен</w:t>
      </w:r>
      <w:r>
        <w:t xml:space="preserve">тация наглядно демонстрирует и </w:t>
      </w:r>
      <w:r w:rsidRPr="0057409C">
        <w:t xml:space="preserve">позволяет проследить правильность хода процесса, своевременно выявить отклонения или сбои и предупредить </w:t>
      </w:r>
      <w:r>
        <w:t>аварийную ситуацию</w:t>
      </w:r>
      <w:r w:rsidRPr="0057409C">
        <w:t>.</w:t>
      </w:r>
    </w:p>
    <w:p w14:paraId="1A3BCDDF" w14:textId="38D1A9E4" w:rsidR="006C01A7" w:rsidRDefault="006C01A7" w:rsidP="006C01A7">
      <w:r>
        <w:t>Так, в большей степени отсутствуют схемы расположения и характеристики объектов систем водоснабжения в технологических зонах МКП «Водоканал ЗМО».</w:t>
      </w:r>
    </w:p>
    <w:p w14:paraId="461F461D" w14:textId="77777777" w:rsidR="006C01A7" w:rsidRDefault="006C01A7" w:rsidP="006C01A7"/>
    <w:p w14:paraId="7260E05C" w14:textId="5A0B6F20" w:rsidR="006C01A7" w:rsidRDefault="006C01A7" w:rsidP="006C01A7">
      <w:r>
        <w:t>Сюда же относится проблема отсутствия достоверных сведений о сетях довоенной постройки г. Зеленоградск.</w:t>
      </w:r>
    </w:p>
    <w:p w14:paraId="6C671A25" w14:textId="77777777" w:rsidR="006C01A7" w:rsidRDefault="006C01A7" w:rsidP="006C01A7">
      <w:r>
        <w:t>На территории г. Зеленоградск расположены объекты систем водоснабжения и водоотведения довоенной постройки (год ввода в эксплуатацию до 1945 года). Какая-либо документация по расположению данных объектов отсутствует.</w:t>
      </w:r>
    </w:p>
    <w:p w14:paraId="4A62E572" w14:textId="77777777" w:rsidR="006C01A7" w:rsidRPr="007C69F2" w:rsidRDefault="006C01A7" w:rsidP="006C01A7">
      <w:r>
        <w:t>Так, многие данные сети водоснабжения находятся в эксплуатации, однако к ним (с большой долей вероятности) присоединены необнаруженные участки сетей, о чем можно судить по объемам потерь воды в сетях и нарушении гидравлического режима работы системы.</w:t>
      </w:r>
    </w:p>
    <w:p w14:paraId="5E6F641F" w14:textId="77777777" w:rsidR="006C01A7" w:rsidRDefault="006C01A7" w:rsidP="006C01A7"/>
    <w:p w14:paraId="7CD3567F" w14:textId="7B80E0C5" w:rsidR="006C01A7" w:rsidRDefault="006C01A7" w:rsidP="006C01A7">
      <w:pPr>
        <w:tabs>
          <w:tab w:val="left" w:pos="709"/>
        </w:tabs>
        <w:ind w:firstLine="0"/>
        <w:rPr>
          <w:szCs w:val="20"/>
        </w:rPr>
      </w:pPr>
      <w:r>
        <w:rPr>
          <w:szCs w:val="20"/>
        </w:rPr>
        <w:tab/>
        <w:t xml:space="preserve">Схемой закладывается мероприятие по проведению технического обследования (с технической инвентаризацией) объектов систем водоснабжения на всей территории </w:t>
      </w:r>
      <w:r>
        <w:t>МО «Зеленоградский муниципальный округ Калининградской области».</w:t>
      </w:r>
    </w:p>
    <w:p w14:paraId="6FBD2327" w14:textId="77777777" w:rsidR="006C01A7" w:rsidRPr="00AE0E6C" w:rsidRDefault="006C01A7" w:rsidP="006C01A7">
      <w:pPr>
        <w:tabs>
          <w:tab w:val="left" w:pos="993"/>
        </w:tabs>
        <w:ind w:firstLine="0"/>
        <w:rPr>
          <w:szCs w:val="20"/>
        </w:rPr>
      </w:pPr>
    </w:p>
    <w:p w14:paraId="52AA5373" w14:textId="77777777" w:rsidR="006C01A7" w:rsidRDefault="006C01A7" w:rsidP="006C01A7">
      <w:pPr>
        <w:pStyle w:val="af1"/>
        <w:numPr>
          <w:ilvl w:val="0"/>
          <w:numId w:val="32"/>
        </w:numPr>
        <w:tabs>
          <w:tab w:val="left" w:pos="993"/>
        </w:tabs>
        <w:rPr>
          <w:szCs w:val="20"/>
        </w:rPr>
      </w:pPr>
      <w:r>
        <w:rPr>
          <w:szCs w:val="20"/>
        </w:rPr>
        <w:t>В</w:t>
      </w:r>
      <w:r w:rsidRPr="00AE0E6C">
        <w:rPr>
          <w:szCs w:val="20"/>
        </w:rPr>
        <w:t xml:space="preserve">ысокий износ объектов системы водоснабжения </w:t>
      </w:r>
    </w:p>
    <w:p w14:paraId="6B5052CB" w14:textId="77777777" w:rsidR="006C01A7" w:rsidRDefault="006C01A7" w:rsidP="006C01A7">
      <w:r>
        <w:t>В технологических зонах МКП «Водоканал ЗМО» на около 7% (12700 метров) сетей требуется проведение работ по их реконструкции, так как их уровень износа более 70%.</w:t>
      </w:r>
    </w:p>
    <w:p w14:paraId="038524CB" w14:textId="77777777" w:rsidR="006C01A7" w:rsidRDefault="006C01A7" w:rsidP="006C01A7">
      <w:r>
        <w:t>Также, на территории МО «Зеленоградский муниципальный округ Калининградской области» также находится большая доля сетей (77%; 144900 метров), у которых уровень износа находится на уровне 50-70%.</w:t>
      </w:r>
    </w:p>
    <w:p w14:paraId="25E13AB7" w14:textId="77777777" w:rsidR="006C01A7" w:rsidRDefault="006C01A7" w:rsidP="006C01A7">
      <w:r>
        <w:t xml:space="preserve">В п. Озерово (800 метров) и п. </w:t>
      </w:r>
      <w:proofErr w:type="gramStart"/>
      <w:r>
        <w:t>Клюквенное</w:t>
      </w:r>
      <w:proofErr w:type="gramEnd"/>
      <w:r>
        <w:t xml:space="preserve"> (1000 метров) износа водопроводных сетей составляет 100%. </w:t>
      </w:r>
    </w:p>
    <w:p w14:paraId="4C965672" w14:textId="77777777" w:rsidR="006C01A7" w:rsidRDefault="006C01A7" w:rsidP="006C01A7">
      <w:pPr>
        <w:rPr>
          <w:szCs w:val="24"/>
        </w:rPr>
      </w:pPr>
    </w:p>
    <w:p w14:paraId="3E7F36B2" w14:textId="41090B75" w:rsidR="006C01A7" w:rsidRDefault="006C01A7" w:rsidP="006C01A7">
      <w:pPr>
        <w:rPr>
          <w:szCs w:val="24"/>
        </w:rPr>
      </w:pPr>
      <w:r w:rsidRPr="007C69F2">
        <w:rPr>
          <w:szCs w:val="24"/>
        </w:rPr>
        <w:t xml:space="preserve">В технологической зоне водоснабжения г. Зеленоградск износ сетей </w:t>
      </w:r>
      <w:r w:rsidR="00F36A62">
        <w:rPr>
          <w:szCs w:val="24"/>
        </w:rPr>
        <w:t>ООО </w:t>
      </w:r>
      <w:r w:rsidRPr="007C69F2">
        <w:rPr>
          <w:szCs w:val="24"/>
        </w:rPr>
        <w:t>«Зеленоградский водсервис» составляет около 50%.</w:t>
      </w:r>
    </w:p>
    <w:p w14:paraId="316217FE" w14:textId="77777777" w:rsidR="006C01A7" w:rsidRDefault="006C01A7" w:rsidP="006C01A7">
      <w:pPr>
        <w:rPr>
          <w:szCs w:val="24"/>
        </w:rPr>
      </w:pPr>
    </w:p>
    <w:p w14:paraId="1B3F3023" w14:textId="77777777" w:rsidR="006C01A7" w:rsidRDefault="006C01A7" w:rsidP="006C01A7">
      <w:pPr>
        <w:rPr>
          <w:szCs w:val="24"/>
        </w:rPr>
      </w:pPr>
      <w:r>
        <w:rPr>
          <w:szCs w:val="24"/>
        </w:rPr>
        <w:t xml:space="preserve">Требуется проведение работ по реконструкции 6 скважин в связи с высокой степенью износа. </w:t>
      </w:r>
      <w:proofErr w:type="gramStart"/>
      <w:r>
        <w:rPr>
          <w:szCs w:val="24"/>
        </w:rPr>
        <w:t>К ним относятся следующие скважины: а</w:t>
      </w:r>
      <w:r w:rsidRPr="00334197">
        <w:rPr>
          <w:szCs w:val="24"/>
        </w:rPr>
        <w:t>рт</w:t>
      </w:r>
      <w:r>
        <w:rPr>
          <w:szCs w:val="24"/>
        </w:rPr>
        <w:t>.</w:t>
      </w:r>
      <w:r w:rsidRPr="00334197">
        <w:rPr>
          <w:szCs w:val="24"/>
        </w:rPr>
        <w:t xml:space="preserve"> скважина №944 п. Алексино</w:t>
      </w:r>
      <w:r>
        <w:rPr>
          <w:szCs w:val="24"/>
        </w:rPr>
        <w:t>;</w:t>
      </w:r>
      <w:r w:rsidRPr="00334197">
        <w:rPr>
          <w:szCs w:val="24"/>
        </w:rPr>
        <w:t xml:space="preserve">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xml:space="preserve">. </w:t>
      </w:r>
      <w:r w:rsidRPr="00334197">
        <w:rPr>
          <w:rFonts w:eastAsia="Times New Roman" w:cs="Times New Roman"/>
          <w:color w:val="000000"/>
          <w:szCs w:val="24"/>
          <w:lang w:eastAsia="ru-RU"/>
        </w:rPr>
        <w:t xml:space="preserve">скважина п. Озерово;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скважина №771 п. </w:t>
      </w:r>
      <w:r w:rsidRPr="00334197">
        <w:rPr>
          <w:rFonts w:eastAsia="Times New Roman" w:cs="Times New Roman"/>
          <w:color w:val="000000"/>
          <w:szCs w:val="24"/>
          <w:lang w:eastAsia="ru-RU"/>
        </w:rPr>
        <w:t xml:space="preserve">Дубровка;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w:t>
      </w:r>
      <w:r w:rsidRPr="00334197">
        <w:rPr>
          <w:rFonts w:eastAsia="Times New Roman" w:cs="Times New Roman"/>
          <w:color w:val="000000"/>
          <w:szCs w:val="24"/>
          <w:lang w:eastAsia="ru-RU"/>
        </w:rPr>
        <w:t xml:space="preserve"> скважина №1445 п. Романово; </w:t>
      </w:r>
      <w:r>
        <w:rPr>
          <w:rFonts w:eastAsia="Times New Roman" w:cs="Times New Roman"/>
          <w:color w:val="000000"/>
          <w:szCs w:val="24"/>
          <w:lang w:eastAsia="ru-RU"/>
        </w:rPr>
        <w:t>две</w:t>
      </w:r>
      <w:r w:rsidRPr="00334197">
        <w:rPr>
          <w:rFonts w:eastAsia="Times New Roman" w:cs="Times New Roman"/>
          <w:color w:val="000000"/>
          <w:szCs w:val="24"/>
          <w:lang w:eastAsia="ru-RU"/>
        </w:rPr>
        <w:t xml:space="preserve"> </w:t>
      </w:r>
      <w:r>
        <w:rPr>
          <w:rFonts w:eastAsia="Times New Roman" w:cs="Times New Roman"/>
          <w:color w:val="000000"/>
          <w:szCs w:val="24"/>
          <w:lang w:eastAsia="ru-RU"/>
        </w:rPr>
        <w:t>а</w:t>
      </w:r>
      <w:r w:rsidRPr="00334197">
        <w:rPr>
          <w:rFonts w:eastAsia="Times New Roman" w:cs="Times New Roman"/>
          <w:color w:val="000000"/>
          <w:szCs w:val="24"/>
          <w:lang w:eastAsia="ru-RU"/>
        </w:rPr>
        <w:t>рт</w:t>
      </w:r>
      <w:r>
        <w:rPr>
          <w:rFonts w:eastAsia="Times New Roman" w:cs="Times New Roman"/>
          <w:color w:val="000000"/>
          <w:szCs w:val="24"/>
          <w:lang w:eastAsia="ru-RU"/>
        </w:rPr>
        <w:t xml:space="preserve">. </w:t>
      </w:r>
      <w:r w:rsidRPr="00334197">
        <w:rPr>
          <w:rFonts w:eastAsia="Times New Roman" w:cs="Times New Roman"/>
          <w:color w:val="000000"/>
          <w:szCs w:val="24"/>
          <w:lang w:eastAsia="ru-RU"/>
        </w:rPr>
        <w:t>скважин</w:t>
      </w:r>
      <w:r>
        <w:rPr>
          <w:rFonts w:eastAsia="Times New Roman" w:cs="Times New Roman"/>
          <w:color w:val="000000"/>
          <w:szCs w:val="24"/>
          <w:lang w:eastAsia="ru-RU"/>
        </w:rPr>
        <w:t>ы</w:t>
      </w:r>
      <w:r w:rsidRPr="00334197">
        <w:rPr>
          <w:rFonts w:eastAsia="Times New Roman" w:cs="Times New Roman"/>
          <w:color w:val="000000"/>
          <w:szCs w:val="24"/>
          <w:lang w:eastAsia="ru-RU"/>
        </w:rPr>
        <w:t xml:space="preserve"> </w:t>
      </w:r>
      <w:r>
        <w:rPr>
          <w:rFonts w:eastAsia="Times New Roman" w:cs="Times New Roman"/>
          <w:color w:val="000000"/>
          <w:szCs w:val="24"/>
          <w:lang w:eastAsia="ru-RU"/>
        </w:rPr>
        <w:t xml:space="preserve">б/н </w:t>
      </w:r>
      <w:r w:rsidRPr="00334197">
        <w:rPr>
          <w:rFonts w:eastAsia="Times New Roman" w:cs="Times New Roman"/>
          <w:color w:val="000000"/>
          <w:szCs w:val="24"/>
          <w:lang w:eastAsia="ru-RU"/>
        </w:rPr>
        <w:t>п. Дунаевка.</w:t>
      </w:r>
      <w:proofErr w:type="gramEnd"/>
    </w:p>
    <w:p w14:paraId="62265F6B" w14:textId="77777777" w:rsidR="006C01A7" w:rsidRDefault="006C01A7" w:rsidP="006C01A7">
      <w:pPr>
        <w:rPr>
          <w:rFonts w:eastAsia="Times New Roman" w:cs="Times New Roman"/>
          <w:color w:val="000000"/>
          <w:szCs w:val="24"/>
          <w:lang w:eastAsia="ru-RU"/>
        </w:rPr>
      </w:pPr>
      <w:r>
        <w:rPr>
          <w:szCs w:val="24"/>
        </w:rPr>
        <w:t xml:space="preserve">Также, есть артезианские скважины со степенью износа более 75%, которые рекомендованы к проведению работ по реконструкции или ремонту. </w:t>
      </w:r>
      <w:proofErr w:type="gramStart"/>
      <w:r>
        <w:rPr>
          <w:szCs w:val="24"/>
        </w:rPr>
        <w:t>К ним относятся 9 скважин: а</w:t>
      </w:r>
      <w:r w:rsidRPr="0098003E">
        <w:rPr>
          <w:szCs w:val="24"/>
        </w:rPr>
        <w:t xml:space="preserve">ртезианская скважина №2 п. Колосовка; Сооружение водозаборное №6 п. Колосовка; </w:t>
      </w:r>
      <w:r w:rsidRPr="0098003E">
        <w:rPr>
          <w:rFonts w:eastAsia="Times New Roman" w:cs="Times New Roman"/>
          <w:color w:val="000000"/>
          <w:szCs w:val="24"/>
          <w:lang w:eastAsia="ru-RU"/>
        </w:rPr>
        <w:t>Артезианская скважина №514 п. Грачевка</w:t>
      </w:r>
      <w:r w:rsidRPr="0098003E">
        <w:rPr>
          <w:szCs w:val="24"/>
        </w:rPr>
        <w:t xml:space="preserve">; </w:t>
      </w:r>
      <w:r w:rsidRPr="0098003E">
        <w:rPr>
          <w:rFonts w:eastAsia="Times New Roman" w:cs="Times New Roman"/>
          <w:color w:val="000000"/>
          <w:szCs w:val="24"/>
          <w:lang w:eastAsia="ru-RU"/>
        </w:rPr>
        <w:t>Артезианская скважина п. Охотное</w:t>
      </w:r>
      <w:r w:rsidRPr="0098003E">
        <w:rPr>
          <w:szCs w:val="24"/>
        </w:rPr>
        <w:t xml:space="preserve">; </w:t>
      </w:r>
      <w:r w:rsidRPr="0098003E">
        <w:rPr>
          <w:rFonts w:eastAsia="Times New Roman" w:cs="Times New Roman"/>
          <w:color w:val="000000"/>
          <w:szCs w:val="24"/>
          <w:lang w:eastAsia="ru-RU"/>
        </w:rPr>
        <w:t>Артезианская скважина п. Орехово</w:t>
      </w:r>
      <w:r w:rsidRPr="0098003E">
        <w:rPr>
          <w:szCs w:val="24"/>
        </w:rPr>
        <w:t xml:space="preserve">; </w:t>
      </w:r>
      <w:r w:rsidRPr="0098003E">
        <w:rPr>
          <w:rFonts w:eastAsia="Times New Roman" w:cs="Times New Roman"/>
          <w:color w:val="000000"/>
          <w:szCs w:val="24"/>
          <w:lang w:eastAsia="ru-RU"/>
        </w:rPr>
        <w:t>2 артезианская скважина п. Луговское; Артезианская скважина п. Сиренево</w:t>
      </w:r>
      <w:r w:rsidRPr="0098003E">
        <w:rPr>
          <w:szCs w:val="24"/>
        </w:rPr>
        <w:t xml:space="preserve">; </w:t>
      </w:r>
      <w:r w:rsidRPr="0098003E">
        <w:rPr>
          <w:rFonts w:eastAsia="Times New Roman" w:cs="Times New Roman"/>
          <w:color w:val="000000"/>
          <w:szCs w:val="24"/>
          <w:lang w:eastAsia="ru-RU"/>
        </w:rPr>
        <w:t>Артезианская скважина п. Мельниково.</w:t>
      </w:r>
      <w:proofErr w:type="gramEnd"/>
    </w:p>
    <w:p w14:paraId="45A52402" w14:textId="77777777" w:rsidR="006C01A7" w:rsidRDefault="006C01A7" w:rsidP="006C01A7">
      <w:pPr>
        <w:rPr>
          <w:rFonts w:eastAsia="Times New Roman" w:cs="Times New Roman"/>
          <w:color w:val="000000"/>
          <w:szCs w:val="24"/>
          <w:lang w:eastAsia="ru-RU"/>
        </w:rPr>
      </w:pPr>
      <w:r>
        <w:rPr>
          <w:rFonts w:eastAsia="Times New Roman" w:cs="Times New Roman"/>
          <w:color w:val="000000"/>
          <w:szCs w:val="24"/>
          <w:lang w:eastAsia="ru-RU"/>
        </w:rPr>
        <w:lastRenderedPageBreak/>
        <w:t>Схемой закладываются мероприятия по ремонту/реконструкции объектов систем водоснабжения на весь период действия Схемы.</w:t>
      </w:r>
    </w:p>
    <w:p w14:paraId="2A8941E9" w14:textId="6B6339BD" w:rsidR="006C01A7" w:rsidRDefault="006C01A7" w:rsidP="006C01A7">
      <w:r>
        <w:rPr>
          <w:rFonts w:eastAsia="Times New Roman" w:cs="Times New Roman"/>
          <w:color w:val="000000"/>
          <w:szCs w:val="24"/>
          <w:lang w:eastAsia="ru-RU"/>
        </w:rPr>
        <w:t>Рекомендуется проводить данное мероприятие после проведения технического обследования.</w:t>
      </w:r>
    </w:p>
    <w:p w14:paraId="75276841" w14:textId="77777777" w:rsidR="006C01A7" w:rsidRDefault="006C01A7" w:rsidP="006C01A7">
      <w:pPr>
        <w:tabs>
          <w:tab w:val="left" w:pos="993"/>
        </w:tabs>
        <w:ind w:left="709" w:firstLine="0"/>
        <w:rPr>
          <w:szCs w:val="20"/>
        </w:rPr>
      </w:pPr>
    </w:p>
    <w:p w14:paraId="03D78465" w14:textId="02F6A8EA" w:rsidR="006C01A7" w:rsidRPr="00932935" w:rsidRDefault="006C01A7" w:rsidP="006C01A7">
      <w:pPr>
        <w:pStyle w:val="af1"/>
        <w:numPr>
          <w:ilvl w:val="0"/>
          <w:numId w:val="32"/>
        </w:numPr>
        <w:tabs>
          <w:tab w:val="left" w:pos="993"/>
        </w:tabs>
        <w:ind w:left="0" w:firstLine="709"/>
        <w:rPr>
          <w:szCs w:val="20"/>
        </w:rPr>
      </w:pPr>
      <w:r>
        <w:rPr>
          <w:rFonts w:eastAsia="Calibri"/>
          <w:szCs w:val="20"/>
        </w:rPr>
        <w:t>Н</w:t>
      </w:r>
      <w:r w:rsidRPr="00932935">
        <w:rPr>
          <w:rFonts w:eastAsia="Calibri"/>
          <w:szCs w:val="20"/>
        </w:rPr>
        <w:t>аличие неиспользуемых резервов экономии энергии ввиду неразвитости АСУ ТП</w:t>
      </w:r>
      <w:r>
        <w:rPr>
          <w:rFonts w:eastAsia="Calibri"/>
          <w:szCs w:val="20"/>
        </w:rPr>
        <w:t xml:space="preserve"> (автоматизированных систем управления технологическим процессом)</w:t>
      </w:r>
      <w:r w:rsidRPr="00932935">
        <w:rPr>
          <w:rFonts w:eastAsia="Calibri"/>
          <w:szCs w:val="20"/>
        </w:rPr>
        <w:t xml:space="preserve">, отсутствия на ряде насосных станций </w:t>
      </w:r>
      <w:r>
        <w:rPr>
          <w:rFonts w:eastAsia="Calibri"/>
          <w:szCs w:val="20"/>
        </w:rPr>
        <w:t xml:space="preserve">и источников водоснабжения </w:t>
      </w:r>
      <w:r w:rsidRPr="00932935">
        <w:rPr>
          <w:rFonts w:eastAsia="Calibri"/>
          <w:szCs w:val="20"/>
        </w:rPr>
        <w:t>частотных преобразователей</w:t>
      </w:r>
      <w:r>
        <w:rPr>
          <w:rFonts w:eastAsia="Calibri"/>
          <w:szCs w:val="20"/>
        </w:rPr>
        <w:t>.</w:t>
      </w:r>
    </w:p>
    <w:p w14:paraId="7DFED70D" w14:textId="77777777" w:rsidR="006C01A7" w:rsidRDefault="006C01A7" w:rsidP="006C01A7">
      <w:r>
        <w:t>Данные проблемы существенно влияют на показатели надежности и бесперебойности, а также энергетической эффективности работы системы водоснабжения в целом.</w:t>
      </w:r>
    </w:p>
    <w:p w14:paraId="348D0F0D" w14:textId="77777777" w:rsidR="006C01A7" w:rsidRDefault="006C01A7" w:rsidP="006C01A7">
      <w:r>
        <w:t xml:space="preserve">Только на 33 из 92 объектов систем водоснабжения (арт. скважины и насосные станции) МКП «Водоканал ЗМО» установлены частотно-регулируемые преобразователи. </w:t>
      </w:r>
    </w:p>
    <w:p w14:paraId="22872CFB" w14:textId="4BBAD9D2" w:rsidR="006C01A7" w:rsidRDefault="006C01A7" w:rsidP="006C01A7">
      <w:r>
        <w:t>Схемой рекомендуется мероприятие по установке данных АСУ на водозаборных сооружениях и насосных станциях.</w:t>
      </w:r>
    </w:p>
    <w:p w14:paraId="58AAFFC5" w14:textId="77777777" w:rsidR="006C01A7" w:rsidRDefault="006C01A7" w:rsidP="006C01A7"/>
    <w:p w14:paraId="36D5690F" w14:textId="77777777" w:rsidR="006C01A7" w:rsidRDefault="006C01A7" w:rsidP="006C01A7">
      <w:pPr>
        <w:pStyle w:val="af1"/>
        <w:numPr>
          <w:ilvl w:val="0"/>
          <w:numId w:val="32"/>
        </w:numPr>
        <w:tabs>
          <w:tab w:val="left" w:pos="993"/>
        </w:tabs>
        <w:ind w:left="0" w:firstLine="709"/>
      </w:pPr>
      <w:r>
        <w:t>Отсутствие централизованного водоснабжения на территории муниципального образования.</w:t>
      </w:r>
    </w:p>
    <w:p w14:paraId="342C300E" w14:textId="77777777" w:rsidR="006C01A7" w:rsidRDefault="006C01A7" w:rsidP="006C01A7">
      <w:r>
        <w:t xml:space="preserve">Так, централизованными системами водоснабжения не оборудованы 47 населенных пунктов МО «Зеленоградский муниципальный округ Калининградской области». Перечень поселений приведен в пункте </w:t>
      </w:r>
      <w:r w:rsidRPr="000D1DC2">
        <w:rPr>
          <w:u w:val="single"/>
        </w:rPr>
        <w:fldChar w:fldCharType="begin"/>
      </w:r>
      <w:r w:rsidRPr="000D1DC2">
        <w:rPr>
          <w:u w:val="single"/>
        </w:rPr>
        <w:instrText xml:space="preserve"> REF _Ref116299038 \r \h </w:instrText>
      </w:r>
      <w:r w:rsidRPr="000D1DC2">
        <w:rPr>
          <w:u w:val="single"/>
        </w:rPr>
      </w:r>
      <w:r w:rsidRPr="000D1DC2">
        <w:rPr>
          <w:u w:val="single"/>
        </w:rPr>
        <w:fldChar w:fldCharType="separate"/>
      </w:r>
      <w:r w:rsidR="008E214F">
        <w:rPr>
          <w:u w:val="single"/>
        </w:rPr>
        <w:t>1.2</w:t>
      </w:r>
      <w:r w:rsidRPr="000D1DC2">
        <w:rPr>
          <w:u w:val="single"/>
        </w:rPr>
        <w:fldChar w:fldCharType="end"/>
      </w:r>
      <w:r>
        <w:t>.</w:t>
      </w:r>
    </w:p>
    <w:p w14:paraId="1E3C4721" w14:textId="77777777" w:rsidR="006C01A7" w:rsidRDefault="006C01A7" w:rsidP="006C01A7">
      <w:proofErr w:type="gramStart"/>
      <w:r w:rsidRPr="005F46CF">
        <w:t xml:space="preserve">В соответствии с Федеральным законом Российской Федерации от 7 декабря 2011 г. </w:t>
      </w:r>
      <w:r>
        <w:t>№ </w:t>
      </w:r>
      <w:r w:rsidRPr="005F46CF">
        <w:t xml:space="preserve">416-ФЗ </w:t>
      </w:r>
      <w:r>
        <w:t>«</w:t>
      </w:r>
      <w:r w:rsidRPr="005F46CF">
        <w:t xml:space="preserve">О водоснабжении и </w:t>
      </w:r>
      <w:r>
        <w:t>водоотведении»</w:t>
      </w:r>
      <w:r w:rsidRPr="005F46CF">
        <w:t xml:space="preserve"> в случае отсутствия на территории (части территории) поселения централизованной системы холодного водоснабжения органы местного самоуправления поселения организуют нецентрализованное холодное водоснабжение на соответствующей территории с устройством муниципальных шахтных колодцев общего пользования и (или) подвоз питьевой воды в соответствии с правилами холодного водоснабжения и водоотведения</w:t>
      </w:r>
      <w:proofErr w:type="gramEnd"/>
      <w:r w:rsidRPr="005F46CF">
        <w:t xml:space="preserve">, </w:t>
      </w:r>
      <w:proofErr w:type="gramStart"/>
      <w:r w:rsidRPr="005F46CF">
        <w:t>утвержденными</w:t>
      </w:r>
      <w:proofErr w:type="gramEnd"/>
      <w:r w:rsidRPr="005F46CF">
        <w:t xml:space="preserve"> Постановлением Правительства Российской Федерации № 644 от 20.07.2013 </w:t>
      </w:r>
      <w:r>
        <w:t>«</w:t>
      </w:r>
      <w:r w:rsidRPr="005F46CF">
        <w:t>Об утверждении Правил холодного водоснабжения и водоотведения и о внесении изменений в некоторые акты Правительства Российской Федерации</w:t>
      </w:r>
      <w:r>
        <w:t>»</w:t>
      </w:r>
      <w:r w:rsidRPr="005F46CF">
        <w:t>.</w:t>
      </w:r>
    </w:p>
    <w:p w14:paraId="09817FC1" w14:textId="5C5F81C2" w:rsidR="006C01A7" w:rsidRDefault="00F36A62" w:rsidP="00F36A62">
      <w:pPr>
        <w:pStyle w:val="af1"/>
        <w:tabs>
          <w:tab w:val="left" w:pos="993"/>
        </w:tabs>
        <w:ind w:firstLine="709"/>
      </w:pPr>
      <w:r>
        <w:t>Схемой закладывается мероприятие по строительству шахтных колодцев в населенных пунктах с малой численностью населения и малой плотностью застройки (а также индивидуальными жилыми домами).</w:t>
      </w:r>
    </w:p>
    <w:p w14:paraId="5A432BB3" w14:textId="77777777" w:rsidR="006C01A7" w:rsidRDefault="006C01A7" w:rsidP="006C01A7">
      <w:pPr>
        <w:pStyle w:val="af1"/>
        <w:tabs>
          <w:tab w:val="left" w:pos="993"/>
        </w:tabs>
        <w:ind w:left="709"/>
      </w:pPr>
    </w:p>
    <w:p w14:paraId="244CF70F" w14:textId="77777777" w:rsidR="00F36A62" w:rsidRDefault="00F36A62" w:rsidP="00F36A62">
      <w:pPr>
        <w:pStyle w:val="af1"/>
        <w:numPr>
          <w:ilvl w:val="0"/>
          <w:numId w:val="32"/>
        </w:numPr>
        <w:tabs>
          <w:tab w:val="left" w:pos="1134"/>
        </w:tabs>
        <w:ind w:left="0" w:firstLine="709"/>
      </w:pPr>
      <w:r>
        <w:t>Дефицит воды в г. Зеленоградск в летний период.</w:t>
      </w:r>
    </w:p>
    <w:p w14:paraId="1B33D361" w14:textId="37AEC168" w:rsidR="006C01A7" w:rsidRPr="00945803" w:rsidRDefault="006C01A7" w:rsidP="00F36A62">
      <w:r w:rsidRPr="00945803">
        <w:t xml:space="preserve">Статус города курорта Федерального значения сильно </w:t>
      </w:r>
      <w:proofErr w:type="gramStart"/>
      <w:r w:rsidRPr="00945803">
        <w:t>сказывается на неравномерность</w:t>
      </w:r>
      <w:proofErr w:type="gramEnd"/>
      <w:r w:rsidRPr="00945803">
        <w:t xml:space="preserve"> годового потребления воды, вследствие увеличения численности населения в период курортного сезона, что ведет к </w:t>
      </w:r>
      <w:r>
        <w:t>повышению нагрузки</w:t>
      </w:r>
      <w:r w:rsidRPr="00945803">
        <w:t xml:space="preserve"> системы водоснабжения (</w:t>
      </w:r>
      <w:proofErr w:type="spellStart"/>
      <w:r w:rsidRPr="00945803">
        <w:t>вододобычи</w:t>
      </w:r>
      <w:proofErr w:type="spellEnd"/>
      <w:r w:rsidRPr="00945803">
        <w:t>) в несколько раз.</w:t>
      </w:r>
    </w:p>
    <w:p w14:paraId="2E40EC7B" w14:textId="77777777" w:rsidR="006C01A7" w:rsidRDefault="006C01A7" w:rsidP="006C01A7">
      <w:pPr>
        <w:pStyle w:val="af1"/>
        <w:ind w:firstLine="709"/>
      </w:pPr>
      <w:r>
        <w:t>Так, наблюдается дефицит воды у потребителей в летный период.</w:t>
      </w:r>
    </w:p>
    <w:p w14:paraId="0BBD0606" w14:textId="77777777" w:rsidR="006C01A7" w:rsidRDefault="006C01A7" w:rsidP="006C01A7">
      <w:pPr>
        <w:pStyle w:val="af1"/>
        <w:ind w:firstLine="709"/>
      </w:pPr>
      <w:r>
        <w:t>Как о</w:t>
      </w:r>
      <w:r w:rsidRPr="00945803">
        <w:t>дин из вариантов</w:t>
      </w:r>
      <w:r>
        <w:t xml:space="preserve"> решения проблемы,</w:t>
      </w:r>
      <w:r w:rsidRPr="00945803">
        <w:t xml:space="preserve"> предлагается рассмотреть вопрос о строительстве накопительного резервуара воды с большим объемом, достаточным для погашения пиковых потреблений в период летнего максимального потребления воды. Ориентировочны</w:t>
      </w:r>
      <w:r>
        <w:t>й</w:t>
      </w:r>
      <w:r w:rsidRPr="00945803">
        <w:t xml:space="preserve"> объ</w:t>
      </w:r>
      <w:r>
        <w:t>ё</w:t>
      </w:r>
      <w:r w:rsidRPr="00945803">
        <w:t>м</w:t>
      </w:r>
      <w:r>
        <w:t xml:space="preserve"> резервуара должен составлять</w:t>
      </w:r>
      <w:r w:rsidRPr="00945803">
        <w:t xml:space="preserve"> не менее 40000 м</w:t>
      </w:r>
      <w:r w:rsidRPr="00945803">
        <w:rPr>
          <w:vertAlign w:val="superscript"/>
        </w:rPr>
        <w:t>3</w:t>
      </w:r>
      <w:r w:rsidRPr="00945803">
        <w:t>.</w:t>
      </w:r>
    </w:p>
    <w:p w14:paraId="6D9CD7C3" w14:textId="77777777" w:rsidR="006C01A7" w:rsidRDefault="006C01A7" w:rsidP="006C01A7">
      <w:pPr>
        <w:tabs>
          <w:tab w:val="left" w:pos="993"/>
        </w:tabs>
      </w:pPr>
      <w:r>
        <w:t>Планируется заполнение данного резервуара в межсезонный период (с осени по весну), а его опорожнение в летний период во время максимального водопотребления.</w:t>
      </w:r>
    </w:p>
    <w:p w14:paraId="30D8A515" w14:textId="77777777" w:rsidR="00F36A62" w:rsidRDefault="00F36A62" w:rsidP="00F36A62">
      <w:pPr>
        <w:sectPr w:rsidR="00F36A62"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Требуется проведение технико-экономического обоснования выбора оптимального варианта для решения данной проблемы.</w:t>
      </w:r>
    </w:p>
    <w:p w14:paraId="00CF465A" w14:textId="77777777" w:rsidR="006C01A7" w:rsidRDefault="006C01A7" w:rsidP="006C01A7">
      <w:pPr>
        <w:pStyle w:val="af1"/>
        <w:numPr>
          <w:ilvl w:val="0"/>
          <w:numId w:val="32"/>
        </w:numPr>
      </w:pPr>
      <w:r>
        <w:lastRenderedPageBreak/>
        <w:t>Подсчет запасов воды.</w:t>
      </w:r>
    </w:p>
    <w:p w14:paraId="2ACA9D59" w14:textId="77777777" w:rsidR="006C01A7" w:rsidRDefault="006C01A7" w:rsidP="006C01A7">
      <w:r>
        <w:t>Существующие не актуализированные расчеты запасов воды (от 1994 года) не соответствуют действительности, а проведение таких расчетов (исследований) связаны с большими финансовыми затратами.</w:t>
      </w:r>
    </w:p>
    <w:p w14:paraId="462F7668" w14:textId="3A033115" w:rsidR="006C01A7" w:rsidRDefault="006C01A7" w:rsidP="006C01A7">
      <w:r>
        <w:t>Согласно данным ресурсоснабжающих организаций, перспектива развития Западного водозабора г. Зеленогра</w:t>
      </w:r>
      <w:proofErr w:type="gramStart"/>
      <w:r>
        <w:t>дск пр</w:t>
      </w:r>
      <w:proofErr w:type="gramEnd"/>
      <w:r>
        <w:t>едставляется только для верхне-</w:t>
      </w:r>
      <w:proofErr w:type="spellStart"/>
      <w:r>
        <w:t>сантонского</w:t>
      </w:r>
      <w:proofErr w:type="spellEnd"/>
      <w:r>
        <w:t xml:space="preserve"> горизонта, в сторону п. Сокольники, вдоль водоносного горизонта, расположенного по берегу Балтийского моря.</w:t>
      </w:r>
    </w:p>
    <w:p w14:paraId="25DE3D37" w14:textId="326CE14D" w:rsidR="006C01A7" w:rsidRDefault="00F36A62" w:rsidP="006C01A7">
      <w:r>
        <w:t>Данные мероприятия уже заложены Генеральным планом.</w:t>
      </w:r>
    </w:p>
    <w:p w14:paraId="5BED5B4C" w14:textId="77777777" w:rsidR="006C01A7" w:rsidRDefault="006C01A7" w:rsidP="006C01A7"/>
    <w:p w14:paraId="1B6DDFDB" w14:textId="4D1E4D0A" w:rsidR="00372762" w:rsidRDefault="00372762" w:rsidP="00372762">
      <w:pPr>
        <w:pStyle w:val="af1"/>
        <w:numPr>
          <w:ilvl w:val="0"/>
          <w:numId w:val="32"/>
        </w:numPr>
        <w:tabs>
          <w:tab w:val="left" w:pos="993"/>
        </w:tabs>
        <w:ind w:left="0" w:firstLine="709"/>
      </w:pPr>
      <w:r>
        <w:t>Также, требуется строительство станций водоочистки в технологических зонах водоснабжения МКП «Водоканал ЗМО», так как наблюдается превышение уровня железа в питьевой воде.</w:t>
      </w:r>
    </w:p>
    <w:p w14:paraId="04BE812A" w14:textId="77777777" w:rsidR="00372762" w:rsidRDefault="00372762" w:rsidP="006C01A7"/>
    <w:p w14:paraId="0B0B0AD4" w14:textId="6084B896" w:rsidR="00D46F80" w:rsidRDefault="003D451B" w:rsidP="00F24B22">
      <w:pPr>
        <w:pStyle w:val="a0"/>
      </w:pPr>
      <w:bookmarkStart w:id="76" w:name="_Toc120510973"/>
      <w:r w:rsidRPr="00F24B22">
        <w:t>С</w:t>
      </w:r>
      <w:r w:rsidR="00D46F80" w:rsidRPr="00F24B22">
        <w:t>ведения</w:t>
      </w:r>
      <w:r w:rsidR="00D46F80">
        <w:t xml:space="preserve"> о вновь строящихся, реконструируемых и предлагаемых к выводу из эксплуатации объектах системы водоснабжения</w:t>
      </w:r>
      <w:bookmarkEnd w:id="76"/>
    </w:p>
    <w:p w14:paraId="160C02D8" w14:textId="400F09F8" w:rsidR="00F36A62" w:rsidRDefault="00F36A62" w:rsidP="00F36A62">
      <w:r>
        <w:t>На дату разработки Схемы, проектно-изыскательные работы, касающиеся объектов систем водоснабжения, отсутствуют.</w:t>
      </w:r>
    </w:p>
    <w:p w14:paraId="1BFE5633" w14:textId="77777777" w:rsidR="00F36A62" w:rsidRDefault="00F36A62" w:rsidP="00F36A62"/>
    <w:p w14:paraId="4CCD7DD4" w14:textId="34AC08A0" w:rsidR="00D46F80" w:rsidRDefault="003D451B" w:rsidP="00F24B22">
      <w:pPr>
        <w:pStyle w:val="a0"/>
      </w:pPr>
      <w:bookmarkStart w:id="77" w:name="_Toc120510974"/>
      <w:r w:rsidRPr="00F24B22">
        <w:t>С</w:t>
      </w:r>
      <w:r w:rsidR="00D46F80" w:rsidRPr="00F24B22">
        <w:t>ведения</w:t>
      </w:r>
      <w:r w:rsidR="00D46F80">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77"/>
    </w:p>
    <w:p w14:paraId="0B287FA3" w14:textId="4B78F1F3" w:rsidR="0056093E" w:rsidRDefault="0056093E" w:rsidP="00F36A62">
      <w:pPr>
        <w:rPr>
          <w:rFonts w:eastAsia="Times New Roman" w:cs="Times New Roman"/>
          <w:szCs w:val="24"/>
          <w:lang w:eastAsia="ru-RU"/>
        </w:rPr>
      </w:pPr>
      <w:r>
        <w:rPr>
          <w:rFonts w:eastAsia="Times New Roman" w:cs="Times New Roman"/>
          <w:szCs w:val="24"/>
          <w:lang w:eastAsia="ru-RU"/>
        </w:rPr>
        <w:t>Отдельное проведение мероприятий по в</w:t>
      </w:r>
      <w:r w:rsidR="00F36A62" w:rsidRPr="00F36A62">
        <w:rPr>
          <w:rFonts w:eastAsia="Times New Roman" w:cs="Times New Roman"/>
          <w:szCs w:val="24"/>
          <w:lang w:eastAsia="ru-RU"/>
        </w:rPr>
        <w:t>недрени</w:t>
      </w:r>
      <w:r>
        <w:rPr>
          <w:rFonts w:eastAsia="Times New Roman" w:cs="Times New Roman"/>
          <w:szCs w:val="24"/>
          <w:lang w:eastAsia="ru-RU"/>
        </w:rPr>
        <w:t>ю</w:t>
      </w:r>
      <w:r w:rsidR="00F36A62" w:rsidRPr="00F36A62">
        <w:rPr>
          <w:rFonts w:eastAsia="Times New Roman" w:cs="Times New Roman"/>
          <w:szCs w:val="24"/>
          <w:lang w:eastAsia="ru-RU"/>
        </w:rPr>
        <w:t xml:space="preserve"> новых систем диспетчеризации в существующие системы водоснабжения в период до 20</w:t>
      </w:r>
      <w:r w:rsidR="00F36A62">
        <w:rPr>
          <w:rFonts w:eastAsia="Times New Roman" w:cs="Times New Roman"/>
          <w:szCs w:val="24"/>
          <w:lang w:eastAsia="ru-RU"/>
        </w:rPr>
        <w:t>40</w:t>
      </w:r>
      <w:r w:rsidR="00F36A62" w:rsidRPr="00F36A62">
        <w:rPr>
          <w:rFonts w:eastAsia="Times New Roman" w:cs="Times New Roman"/>
          <w:szCs w:val="24"/>
          <w:lang w:eastAsia="ru-RU"/>
        </w:rPr>
        <w:t xml:space="preserve"> года в населенных пунктах </w:t>
      </w:r>
      <w:r>
        <w:t>МО </w:t>
      </w:r>
      <w:r w:rsidR="00F36A62">
        <w:t>«Зеленоградский муниципальный округ Калининградской области»</w:t>
      </w:r>
      <w:r w:rsidR="00F36A62" w:rsidRPr="00F36A62">
        <w:rPr>
          <w:rFonts w:eastAsia="Times New Roman" w:cs="Times New Roman"/>
          <w:szCs w:val="24"/>
          <w:lang w:eastAsia="ru-RU"/>
        </w:rPr>
        <w:t xml:space="preserve"> на состояние 2022</w:t>
      </w:r>
      <w:r>
        <w:rPr>
          <w:rFonts w:eastAsia="Times New Roman" w:cs="Times New Roman"/>
          <w:szCs w:val="24"/>
          <w:lang w:eastAsia="ru-RU"/>
        </w:rPr>
        <w:t xml:space="preserve"> года не предвидится.</w:t>
      </w:r>
    </w:p>
    <w:p w14:paraId="0490BAC6" w14:textId="2BB551DB" w:rsidR="00F36A62" w:rsidRPr="00F36A62" w:rsidRDefault="00F36A62" w:rsidP="00F36A62">
      <w:pPr>
        <w:rPr>
          <w:rFonts w:eastAsia="Times New Roman" w:cs="Times New Roman"/>
          <w:b/>
          <w:szCs w:val="24"/>
          <w:lang w:eastAsia="ru-RU"/>
        </w:rPr>
      </w:pPr>
      <w:r w:rsidRPr="00F36A62">
        <w:rPr>
          <w:rFonts w:eastAsia="Times New Roman" w:cs="Times New Roman"/>
          <w:szCs w:val="24"/>
          <w:lang w:eastAsia="ru-RU"/>
        </w:rPr>
        <w:t xml:space="preserve">Возможно внедрение удаленных систем диспетчеризации </w:t>
      </w:r>
      <w:proofErr w:type="gramStart"/>
      <w:r w:rsidRPr="00F36A62">
        <w:rPr>
          <w:rFonts w:eastAsia="Times New Roman" w:cs="Times New Roman"/>
          <w:szCs w:val="24"/>
          <w:lang w:eastAsia="ru-RU"/>
        </w:rPr>
        <w:t>в</w:t>
      </w:r>
      <w:proofErr w:type="gramEnd"/>
      <w:r w:rsidRPr="00F36A62">
        <w:rPr>
          <w:rFonts w:eastAsia="Times New Roman" w:cs="Times New Roman"/>
          <w:szCs w:val="24"/>
          <w:lang w:eastAsia="ru-RU"/>
        </w:rPr>
        <w:t xml:space="preserve"> </w:t>
      </w:r>
      <w:proofErr w:type="gramStart"/>
      <w:r w:rsidRPr="00F36A62">
        <w:rPr>
          <w:rFonts w:eastAsia="Times New Roman" w:cs="Times New Roman"/>
          <w:szCs w:val="24"/>
          <w:lang w:eastAsia="ru-RU"/>
        </w:rPr>
        <w:t>реконструируемых</w:t>
      </w:r>
      <w:proofErr w:type="gramEnd"/>
      <w:r w:rsidRPr="00F36A62">
        <w:rPr>
          <w:rFonts w:eastAsia="Times New Roman" w:cs="Times New Roman"/>
          <w:szCs w:val="24"/>
          <w:lang w:eastAsia="ru-RU"/>
        </w:rPr>
        <w:t xml:space="preserve"> и модернизируемых объектов водоснабжения (все водопроводные насосные станции). Более точная информация будет известна после разработки проекта на строительство систем в данных населенных пунктах.</w:t>
      </w:r>
    </w:p>
    <w:p w14:paraId="3F59E0D9" w14:textId="77777777" w:rsidR="00F36A62" w:rsidRPr="00F36A62" w:rsidRDefault="00F36A62" w:rsidP="00F36A62">
      <w:pPr>
        <w:rPr>
          <w:rFonts w:eastAsia="Times New Roman" w:cs="Times New Roman"/>
          <w:szCs w:val="24"/>
        </w:rPr>
      </w:pPr>
      <w:r w:rsidRPr="00F36A62">
        <w:rPr>
          <w:rFonts w:eastAsia="Times New Roman" w:cs="Times New Roman"/>
          <w:szCs w:val="24"/>
        </w:rPr>
        <w:t>Данная система позволит:</w:t>
      </w:r>
    </w:p>
    <w:p w14:paraId="7613B108" w14:textId="77777777" w:rsidR="00F36A62" w:rsidRPr="00F36A62" w:rsidRDefault="00F36A62" w:rsidP="00F36A62">
      <w:pPr>
        <w:numPr>
          <w:ilvl w:val="0"/>
          <w:numId w:val="33"/>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контролировать все процессы, происходящие на объектах;</w:t>
      </w:r>
    </w:p>
    <w:p w14:paraId="6C7B75B1" w14:textId="77777777" w:rsidR="00F36A62" w:rsidRPr="00F36A62" w:rsidRDefault="00F36A62" w:rsidP="00F36A62">
      <w:pPr>
        <w:numPr>
          <w:ilvl w:val="0"/>
          <w:numId w:val="33"/>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изменять параметры устройств, входящих в состав объекта;</w:t>
      </w:r>
    </w:p>
    <w:p w14:paraId="575EF5D2" w14:textId="77777777" w:rsidR="00F36A62" w:rsidRPr="00F36A62" w:rsidRDefault="00F36A62" w:rsidP="00F36A62">
      <w:pPr>
        <w:numPr>
          <w:ilvl w:val="0"/>
          <w:numId w:val="33"/>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получать всю необходимую информацию;</w:t>
      </w:r>
    </w:p>
    <w:p w14:paraId="71095021" w14:textId="77777777" w:rsidR="00F36A62" w:rsidRPr="00F36A62" w:rsidRDefault="00F36A62" w:rsidP="00F36A62">
      <w:pPr>
        <w:numPr>
          <w:ilvl w:val="0"/>
          <w:numId w:val="33"/>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просматривать протоколы работы;</w:t>
      </w:r>
    </w:p>
    <w:p w14:paraId="0D53EFD6" w14:textId="77777777" w:rsidR="00F36A62" w:rsidRPr="00F36A62" w:rsidRDefault="00F36A62" w:rsidP="00F36A62">
      <w:pPr>
        <w:numPr>
          <w:ilvl w:val="0"/>
          <w:numId w:val="33"/>
        </w:numPr>
        <w:tabs>
          <w:tab w:val="left" w:pos="993"/>
        </w:tabs>
        <w:ind w:left="0" w:firstLine="709"/>
        <w:jc w:val="left"/>
        <w:rPr>
          <w:rFonts w:eastAsia="Times New Roman" w:cs="Times New Roman"/>
          <w:szCs w:val="24"/>
          <w:lang w:eastAsia="ru-RU"/>
        </w:rPr>
      </w:pPr>
      <w:r w:rsidRPr="00F36A62">
        <w:rPr>
          <w:rFonts w:eastAsia="Times New Roman" w:cs="Times New Roman"/>
          <w:szCs w:val="24"/>
          <w:lang w:eastAsia="ru-RU"/>
        </w:rPr>
        <w:t>создавать надежные архивы информации.</w:t>
      </w:r>
    </w:p>
    <w:p w14:paraId="6824A34E" w14:textId="6611F687" w:rsidR="00F36A62" w:rsidRPr="00F36A62" w:rsidRDefault="00F36A62" w:rsidP="00F36A62">
      <w:pPr>
        <w:rPr>
          <w:rFonts w:eastAsia="Times New Roman" w:cs="Times New Roman"/>
          <w:szCs w:val="24"/>
        </w:rPr>
      </w:pPr>
      <w:r w:rsidRPr="00F36A62">
        <w:rPr>
          <w:rFonts w:eastAsia="Times New Roman" w:cs="Times New Roman"/>
          <w:szCs w:val="24"/>
        </w:rPr>
        <w:t>Исходя из этого, можно сказать, что данное мероприятие приведет к повышению уровню организации работы объектов системы водоснабжения и позволит уменьшить число рабочих мест</w:t>
      </w:r>
      <w:r w:rsidR="0056093E">
        <w:rPr>
          <w:rFonts w:eastAsia="Times New Roman" w:cs="Times New Roman"/>
          <w:szCs w:val="24"/>
        </w:rPr>
        <w:t>,</w:t>
      </w:r>
      <w:r w:rsidRPr="00F36A62">
        <w:rPr>
          <w:rFonts w:eastAsia="Times New Roman" w:cs="Times New Roman"/>
          <w:szCs w:val="24"/>
        </w:rPr>
        <w:t xml:space="preserve"> необходимых для обслуживания данного оборудования.</w:t>
      </w:r>
    </w:p>
    <w:p w14:paraId="6099DAE0" w14:textId="77777777" w:rsidR="00F36A62" w:rsidRPr="00F36A62" w:rsidRDefault="00F36A62" w:rsidP="00F36A62">
      <w:proofErr w:type="gramStart"/>
      <w:r w:rsidRPr="00F36A62">
        <w:t>Данное</w:t>
      </w:r>
      <w:proofErr w:type="gramEnd"/>
      <w:r w:rsidRPr="00F36A62">
        <w:t xml:space="preserve"> мероприятия рекомендуется проводить совместно с работами по реконструкции и модернизации.</w:t>
      </w:r>
    </w:p>
    <w:p w14:paraId="073D939C" w14:textId="77777777" w:rsidR="00F36A62" w:rsidRDefault="00F36A62" w:rsidP="00F36A62"/>
    <w:p w14:paraId="569894F6" w14:textId="13D8C7E4" w:rsidR="00D46F80" w:rsidRDefault="003D451B" w:rsidP="00F24B22">
      <w:pPr>
        <w:pStyle w:val="a0"/>
      </w:pPr>
      <w:bookmarkStart w:id="78" w:name="_Toc120510975"/>
      <w:r>
        <w:t>С</w:t>
      </w:r>
      <w:r w:rsidR="00D46F80">
        <w:t>ведения об оснащенности зданий, строений, сооружений приборами учёта воды и их применении при осуществлении расчетов за потребленную воду</w:t>
      </w:r>
      <w:bookmarkEnd w:id="78"/>
    </w:p>
    <w:p w14:paraId="00BA1283" w14:textId="77777777" w:rsidR="0056093E" w:rsidRDefault="0056093E" w:rsidP="0056093E">
      <w:r>
        <w:t>В технологической зоне ВС г. Зеленогра</w:t>
      </w:r>
      <w:proofErr w:type="gramStart"/>
      <w:r>
        <w:t>дск вс</w:t>
      </w:r>
      <w:proofErr w:type="gramEnd"/>
      <w:r>
        <w:t>е насосные станции оборудованы приборами учета. Потребители:</w:t>
      </w:r>
    </w:p>
    <w:p w14:paraId="7D64DCE4" w14:textId="77777777" w:rsidR="0056093E" w:rsidRDefault="0056093E" w:rsidP="0056093E">
      <w:pPr>
        <w:pStyle w:val="af1"/>
        <w:numPr>
          <w:ilvl w:val="0"/>
          <w:numId w:val="29"/>
        </w:numPr>
        <w:tabs>
          <w:tab w:val="left" w:pos="993"/>
        </w:tabs>
        <w:ind w:left="0" w:firstLine="709"/>
      </w:pPr>
      <w:r>
        <w:t>бюджетных объектов всего 59. Оборудовано счетчиками 48 объектов; осуществляется по нормативу 11;</w:t>
      </w:r>
    </w:p>
    <w:p w14:paraId="217B049A" w14:textId="77777777" w:rsidR="0056093E" w:rsidRDefault="0056093E" w:rsidP="0056093E">
      <w:pPr>
        <w:pStyle w:val="af1"/>
        <w:numPr>
          <w:ilvl w:val="0"/>
          <w:numId w:val="29"/>
        </w:numPr>
        <w:tabs>
          <w:tab w:val="left" w:pos="993"/>
        </w:tabs>
        <w:ind w:left="0" w:firstLine="709"/>
      </w:pPr>
      <w:r>
        <w:lastRenderedPageBreak/>
        <w:t>население объектов всего 10388. Оборудовано приборами учета 8468 объектов. По нормативу осуществляется 1920;</w:t>
      </w:r>
    </w:p>
    <w:p w14:paraId="076C4B03" w14:textId="77777777" w:rsidR="0056093E" w:rsidRDefault="0056093E" w:rsidP="0056093E">
      <w:pPr>
        <w:pStyle w:val="af1"/>
        <w:numPr>
          <w:ilvl w:val="0"/>
          <w:numId w:val="29"/>
        </w:numPr>
        <w:tabs>
          <w:tab w:val="left" w:pos="993"/>
        </w:tabs>
        <w:ind w:left="0" w:firstLine="709"/>
      </w:pPr>
      <w:r>
        <w:t>коммерция объектов всего 699. Оборудовано счетчиками 693; по нормативу 6.</w:t>
      </w:r>
    </w:p>
    <w:p w14:paraId="60865501" w14:textId="77777777" w:rsidR="0056093E" w:rsidRDefault="0056093E" w:rsidP="0056093E"/>
    <w:p w14:paraId="1C77F9EE" w14:textId="30674493" w:rsidR="0056093E" w:rsidRDefault="0056093E" w:rsidP="0056093E">
      <w:r>
        <w:t>В технологических зонах водоснабжения МКП «Водоканал ЗМО» расчет потребителей осуществляется по нормативу.</w:t>
      </w:r>
      <w:r w:rsidR="00372762">
        <w:t xml:space="preserve"> Приборов учета воды нет.</w:t>
      </w:r>
    </w:p>
    <w:p w14:paraId="41BBEEE3" w14:textId="77777777" w:rsidR="0056093E" w:rsidRDefault="0056093E" w:rsidP="0056093E"/>
    <w:p w14:paraId="61C8429E" w14:textId="77777777" w:rsidR="0056093E" w:rsidRDefault="0056093E" w:rsidP="0056093E">
      <w:r>
        <w:t xml:space="preserve">В технологической зоне ВС </w:t>
      </w:r>
      <w:proofErr w:type="gramStart"/>
      <w:r>
        <w:t>Новая</w:t>
      </w:r>
      <w:proofErr w:type="gramEnd"/>
      <w:r>
        <w:t xml:space="preserve"> Холмогоровка </w:t>
      </w:r>
      <w:r w:rsidRPr="000E5E2D">
        <w:t>ООО «Специализированный застройщик «Еврострой Инвест»</w:t>
      </w:r>
      <w:r>
        <w:t xml:space="preserve"> ко</w:t>
      </w:r>
      <w:r w:rsidRPr="00ED1213">
        <w:t>ммерческий учет обеспечивается приборами учета, установленными в насосных станциях первого подъема (скважины №1,2,3), дополнительно на станции водоподготовки установлены приборы технического учета на входе и на выходе из станции. Учет потребителей производится по общедомовым приборам учета</w:t>
      </w:r>
      <w:r>
        <w:t>.</w:t>
      </w:r>
    </w:p>
    <w:p w14:paraId="5AB0A487" w14:textId="77777777" w:rsidR="0056093E" w:rsidRDefault="0056093E" w:rsidP="0056093E"/>
    <w:p w14:paraId="50465688" w14:textId="45A4B5EB" w:rsidR="0056093E" w:rsidRDefault="0056093E" w:rsidP="0056093E">
      <w:pPr>
        <w:rPr>
          <w:rFonts w:eastAsia="Times New Roman" w:cs="Times New Roman"/>
          <w:kern w:val="2"/>
          <w:szCs w:val="24"/>
          <w:lang w:eastAsia="ar-SA"/>
        </w:rPr>
      </w:pPr>
      <w:r w:rsidRPr="009D7E16">
        <w:rPr>
          <w:rFonts w:eastAsia="Times New Roman" w:cs="Times New Roman"/>
          <w:kern w:val="2"/>
          <w:szCs w:val="24"/>
          <w:lang w:eastAsia="ar-SA"/>
        </w:rPr>
        <w:t>Также, согласно Федеральному закону от 07.12.2011 № 416-ФЗ «О водоснабжении и водоотведении», подключение (технологическое присоединение) абонентов к централизованной системе холодного водоснабжения без оборудования узла учета приборами учета воды не допускается. Из этого следует, что нужно предусмотреть установку приборов учета воды для перспективных потребителей холодного водоснабжения.</w:t>
      </w:r>
    </w:p>
    <w:p w14:paraId="1C309520" w14:textId="0C453BD6" w:rsidR="0056093E" w:rsidRDefault="0056093E" w:rsidP="0056093E">
      <w:pPr>
        <w:ind w:firstLine="0"/>
      </w:pPr>
    </w:p>
    <w:p w14:paraId="43BBCCF1" w14:textId="4198F9B2" w:rsidR="00D46F80" w:rsidRDefault="003D451B" w:rsidP="00F24B22">
      <w:pPr>
        <w:pStyle w:val="a0"/>
      </w:pPr>
      <w:bookmarkStart w:id="79" w:name="_Toc120510976"/>
      <w:r w:rsidRPr="007F30F1">
        <w:t>О</w:t>
      </w:r>
      <w:r w:rsidR="00D46F80" w:rsidRPr="007F30F1">
        <w:t>писание вариантов маршрутов прохождения трубопроводов (трас) по территории поселения, городского округа и их обоснование</w:t>
      </w:r>
      <w:bookmarkEnd w:id="79"/>
    </w:p>
    <w:p w14:paraId="571528E7" w14:textId="21B19581" w:rsidR="0056093E" w:rsidRDefault="0056093E" w:rsidP="0056093E">
      <w:r>
        <w:t>На дату разработки Схемы, мероприятия по прокладыванию магистральных трубопроводов на территории МО «Зеленоградский муниципальный округ Калининградской области» отсутствуют.</w:t>
      </w:r>
    </w:p>
    <w:p w14:paraId="79E6E472" w14:textId="77777777" w:rsidR="0056093E" w:rsidRPr="007F30F1" w:rsidRDefault="0056093E" w:rsidP="0056093E"/>
    <w:p w14:paraId="31169972" w14:textId="7C062BA2" w:rsidR="00D46F80" w:rsidRDefault="003D451B" w:rsidP="00F24B22">
      <w:pPr>
        <w:pStyle w:val="a0"/>
      </w:pPr>
      <w:bookmarkStart w:id="80" w:name="_Toc120510977"/>
      <w:r w:rsidRPr="007F30F1">
        <w:t>Р</w:t>
      </w:r>
      <w:r w:rsidR="00D46F80" w:rsidRPr="007F30F1">
        <w:t>екомендации о месте размещения насосных станций, резервуаров, водонапорных башен</w:t>
      </w:r>
      <w:bookmarkEnd w:id="80"/>
      <w:r w:rsidR="00B107DD" w:rsidRPr="007F30F1">
        <w:t xml:space="preserve"> </w:t>
      </w:r>
    </w:p>
    <w:p w14:paraId="0262A1AC" w14:textId="690103EF" w:rsidR="0056093E" w:rsidRDefault="0056093E" w:rsidP="0056093E">
      <w:r>
        <w:t>Как о</w:t>
      </w:r>
      <w:r w:rsidRPr="00945803">
        <w:t>дин из вариантов</w:t>
      </w:r>
      <w:r>
        <w:t xml:space="preserve"> решения проблемы дефицита воды в летний период в г. Зеленоградск,</w:t>
      </w:r>
      <w:r w:rsidRPr="00945803">
        <w:t xml:space="preserve"> предлагается рассмотреть вопрос о строительстве накопительного резервуара воды с большим объемом, достаточным для погашения пиковых потреблений в период летнего максимального потребления воды. Ориентировочны</w:t>
      </w:r>
      <w:r>
        <w:t>й</w:t>
      </w:r>
      <w:r w:rsidRPr="00945803">
        <w:t xml:space="preserve"> объ</w:t>
      </w:r>
      <w:r>
        <w:t>ё</w:t>
      </w:r>
      <w:r w:rsidRPr="00945803">
        <w:t>м</w:t>
      </w:r>
      <w:r>
        <w:t xml:space="preserve"> резервуара должен составлять</w:t>
      </w:r>
      <w:r w:rsidRPr="00945803">
        <w:t xml:space="preserve"> не менее 40000 м</w:t>
      </w:r>
      <w:r w:rsidRPr="00945803">
        <w:rPr>
          <w:vertAlign w:val="superscript"/>
        </w:rPr>
        <w:t>3</w:t>
      </w:r>
      <w:r w:rsidRPr="00945803">
        <w:t>.</w:t>
      </w:r>
    </w:p>
    <w:p w14:paraId="6D9A2D86" w14:textId="4C1B71B8" w:rsidR="0056093E" w:rsidRDefault="0056093E" w:rsidP="0056093E">
      <w:r>
        <w:t xml:space="preserve">Так, </w:t>
      </w:r>
      <w:r w:rsidR="0032139C">
        <w:t>возможным местом размещения накопительного резервуара (</w:t>
      </w:r>
      <w:r w:rsidR="00F35578">
        <w:t>например, искусственного водоема) может являться место возле п. Сосновка и п. Вербное. Данное место характеризуется глинистым грунтом и близостью к действующим сетям водоснабжения.</w:t>
      </w:r>
    </w:p>
    <w:p w14:paraId="32B45B33" w14:textId="04A2D39F" w:rsidR="00F35578" w:rsidRDefault="00F35578" w:rsidP="0056093E">
      <w:r>
        <w:t>Данное место представлено на рисунке ниже.</w:t>
      </w:r>
    </w:p>
    <w:p w14:paraId="2E8185DD" w14:textId="77777777" w:rsidR="00F35578" w:rsidRDefault="0056093E" w:rsidP="00F35578">
      <w:pPr>
        <w:keepNext/>
        <w:ind w:firstLine="0"/>
      </w:pPr>
      <w:r>
        <w:rPr>
          <w:noProof/>
          <w:lang w:eastAsia="ru-RU"/>
        </w:rPr>
        <w:lastRenderedPageBreak/>
        <w:drawing>
          <wp:inline distT="0" distB="0" distL="0" distR="0" wp14:anchorId="11558BDE" wp14:editId="04056AA4">
            <wp:extent cx="6299835" cy="5312088"/>
            <wp:effectExtent l="0" t="0" r="5715"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екомендация.bmp"/>
                    <pic:cNvPicPr/>
                  </pic:nvPicPr>
                  <pic:blipFill>
                    <a:blip r:embed="rId86">
                      <a:extLst>
                        <a:ext uri="{28A0092B-C50C-407E-A947-70E740481C1C}">
                          <a14:useLocalDpi xmlns:a14="http://schemas.microsoft.com/office/drawing/2010/main" val="0"/>
                        </a:ext>
                      </a:extLst>
                    </a:blip>
                    <a:stretch>
                      <a:fillRect/>
                    </a:stretch>
                  </pic:blipFill>
                  <pic:spPr>
                    <a:xfrm>
                      <a:off x="0" y="0"/>
                      <a:ext cx="6299835" cy="5312088"/>
                    </a:xfrm>
                    <a:prstGeom prst="rect">
                      <a:avLst/>
                    </a:prstGeom>
                  </pic:spPr>
                </pic:pic>
              </a:graphicData>
            </a:graphic>
          </wp:inline>
        </w:drawing>
      </w:r>
    </w:p>
    <w:p w14:paraId="59B0308D" w14:textId="37E82AA7" w:rsidR="0056093E" w:rsidRDefault="00F35578" w:rsidP="00F35578">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70</w:t>
      </w:r>
      <w:r w:rsidR="000B7E8F">
        <w:rPr>
          <w:noProof/>
        </w:rPr>
        <w:fldChar w:fldCharType="end"/>
      </w:r>
      <w:r>
        <w:t xml:space="preserve"> Возможное место размещения искусственного водоема питьевой воды</w:t>
      </w:r>
    </w:p>
    <w:p w14:paraId="6700D06C" w14:textId="77777777" w:rsidR="0056093E" w:rsidRDefault="0056093E" w:rsidP="0056093E"/>
    <w:p w14:paraId="26D2222A" w14:textId="40E3E752" w:rsidR="00B107DD" w:rsidRDefault="00CE0712" w:rsidP="00F24B22">
      <w:pPr>
        <w:pStyle w:val="a0"/>
      </w:pPr>
      <w:bookmarkStart w:id="81" w:name="_Toc120510978"/>
      <w:r>
        <w:t>К</w:t>
      </w:r>
      <w:r w:rsidR="00B107DD">
        <w:t xml:space="preserve">арты (схемы) </w:t>
      </w:r>
      <w:r w:rsidR="00B107DD" w:rsidRPr="00F24B22">
        <w:t>существующего</w:t>
      </w:r>
      <w:r w:rsidR="00B107DD">
        <w:t xml:space="preserve"> и планируемого размещения объектов централизованных систем гор</w:t>
      </w:r>
      <w:r w:rsidR="001C0880">
        <w:t xml:space="preserve">ячего водоснабжения, холодного </w:t>
      </w:r>
      <w:r w:rsidR="00B107DD">
        <w:t>в</w:t>
      </w:r>
      <w:r w:rsidR="001C0880">
        <w:t>о</w:t>
      </w:r>
      <w:r w:rsidR="00B107DD">
        <w:t>доснабжения.</w:t>
      </w:r>
      <w:bookmarkEnd w:id="81"/>
      <w:r w:rsidR="00B107DD">
        <w:t xml:space="preserve"> </w:t>
      </w:r>
    </w:p>
    <w:p w14:paraId="1E8A2DE3" w14:textId="3FF29723" w:rsidR="00F35578" w:rsidRPr="00F35578" w:rsidRDefault="00F35578" w:rsidP="00F35578">
      <w:r w:rsidRPr="00F35578">
        <w:t xml:space="preserve">Текущее размещение объектов систем централизованного холодного водоснабжения </w:t>
      </w:r>
      <w:r>
        <w:t>МО «Зеленоградский муниципальный округ Калининградской области»</w:t>
      </w:r>
      <w:r w:rsidRPr="00F35578">
        <w:t xml:space="preserve"> схематично изображено на рисунках </w:t>
      </w:r>
      <w:r>
        <w:t>2-63</w:t>
      </w:r>
      <w:r w:rsidRPr="00F35578">
        <w:t>.</w:t>
      </w:r>
    </w:p>
    <w:p w14:paraId="3BE52A4A" w14:textId="1C6288D7" w:rsidR="00B107DD" w:rsidRDefault="00F35578" w:rsidP="00F35578">
      <w:pPr>
        <w:sectPr w:rsidR="00B107DD"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35578">
        <w:t>Карты (схемы) существующего и планируемого размещения объектов централизованных систем холодного водоснабжения в более детальном представлении имеются в прилагаемых материалах электронной схемы</w:t>
      </w:r>
      <w:r>
        <w:t xml:space="preserve"> (графических материалов)</w:t>
      </w:r>
      <w:r w:rsidRPr="00F35578">
        <w:t xml:space="preserve"> водоснабжения.</w:t>
      </w:r>
    </w:p>
    <w:p w14:paraId="1669A592" w14:textId="0B620143" w:rsidR="00B107DD" w:rsidRDefault="00B107DD" w:rsidP="00F24B22">
      <w:pPr>
        <w:pStyle w:val="a"/>
      </w:pPr>
      <w:bookmarkStart w:id="82" w:name="_Toc120510979"/>
      <w:r>
        <w:lastRenderedPageBreak/>
        <w:t xml:space="preserve">Экологические аспекты мероприятий по строительству, </w:t>
      </w:r>
      <w:r w:rsidRPr="00F24B22">
        <w:t>реконструкции</w:t>
      </w:r>
      <w:r>
        <w:t xml:space="preserve"> и модернизации объектов централизованных систем водоснабжения</w:t>
      </w:r>
      <w:bookmarkEnd w:id="82"/>
    </w:p>
    <w:p w14:paraId="6E017FF8" w14:textId="20D0083F" w:rsidR="00B107DD" w:rsidRDefault="00CE0712" w:rsidP="00F24B22">
      <w:pPr>
        <w:pStyle w:val="a0"/>
      </w:pPr>
      <w:bookmarkStart w:id="83" w:name="_Toc120510980"/>
      <w:r>
        <w:t>С</w:t>
      </w:r>
      <w:r w:rsidR="00B107DD">
        <w:t xml:space="preserve">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w:t>
      </w:r>
      <w:r w:rsidR="00B107DD" w:rsidRPr="00F24B22">
        <w:t>водоснабжения</w:t>
      </w:r>
      <w:r w:rsidR="00B107DD">
        <w:t xml:space="preserve"> при сбросе (утилизации) промывных вод</w:t>
      </w:r>
      <w:bookmarkEnd w:id="83"/>
    </w:p>
    <w:p w14:paraId="66AE324A" w14:textId="4654E5A7" w:rsidR="00B107DD" w:rsidRDefault="00F35578" w:rsidP="005A75DA">
      <w:pPr>
        <w:sectPr w:rsidR="00B107DD"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24A59">
        <w:t>Новее строительство и реконструкция объектов централизованного водоснабжения не предусматривает мер по предотвращению вредного воздействия на водный бассейн в связи с отсутствием утилизации промывных вод.</w:t>
      </w:r>
    </w:p>
    <w:p w14:paraId="6536FF08" w14:textId="039B355E" w:rsidR="00B107DD" w:rsidRDefault="00B107DD" w:rsidP="00F24B22">
      <w:pPr>
        <w:pStyle w:val="a"/>
      </w:pPr>
      <w:bookmarkStart w:id="84" w:name="_Toc120510981"/>
      <w: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84"/>
    </w:p>
    <w:p w14:paraId="09E2D5D0" w14:textId="10BA5F10" w:rsidR="00B107DD" w:rsidRDefault="00F24B22" w:rsidP="00F24B22">
      <w:pPr>
        <w:pStyle w:val="a0"/>
      </w:pPr>
      <w:bookmarkStart w:id="85" w:name="_Toc120510982"/>
      <w:r>
        <w:t>О</w:t>
      </w:r>
      <w:r w:rsidR="006A207A" w:rsidRPr="004F2470">
        <w:t xml:space="preserve">ценка стоимости основных мероприятий по реализации схем </w:t>
      </w:r>
      <w:r w:rsidR="006A207A" w:rsidRPr="00F24B22">
        <w:t>водоснабжения</w:t>
      </w:r>
      <w:bookmarkEnd w:id="85"/>
    </w:p>
    <w:p w14:paraId="6ABD4C2E" w14:textId="4AD3AB68" w:rsidR="00F35578" w:rsidRPr="00F35578" w:rsidRDefault="00F35578" w:rsidP="00F35578">
      <w:r w:rsidRPr="00F35578">
        <w:t xml:space="preserve">В таблице ниже приведен перечень мероприятий, предполагаемых к реализации в сфере водоснабжения на территории </w:t>
      </w:r>
      <w:r>
        <w:t>МО «Зеленоградский муниципальный округ Калининградской области» на период 2022-2040</w:t>
      </w:r>
      <w:r w:rsidRPr="00F35578">
        <w:t xml:space="preserve"> годы с указанием необходимых объемов финансирования.</w:t>
      </w:r>
    </w:p>
    <w:p w14:paraId="7B206BEE" w14:textId="77777777" w:rsidR="00F35578" w:rsidRPr="00F35578" w:rsidRDefault="00F35578" w:rsidP="00F35578">
      <w:r w:rsidRPr="00F35578">
        <w:t>Ориентировочная стоимость проведения работ определена методом аналогичных проектов с сайта Единой информационной системы в сфере закупок (</w:t>
      </w:r>
      <w:proofErr w:type="spellStart"/>
      <w:r w:rsidRPr="00F35578">
        <w:rPr>
          <w:lang w:val="en-US"/>
        </w:rPr>
        <w:t>zakupki</w:t>
      </w:r>
      <w:proofErr w:type="spellEnd"/>
      <w:r w:rsidRPr="00F35578">
        <w:t>.</w:t>
      </w:r>
      <w:proofErr w:type="spellStart"/>
      <w:r w:rsidRPr="00F35578">
        <w:rPr>
          <w:lang w:val="en-US"/>
        </w:rPr>
        <w:t>gov</w:t>
      </w:r>
      <w:proofErr w:type="spellEnd"/>
      <w:r w:rsidRPr="00F35578">
        <w:t>.</w:t>
      </w:r>
      <w:r w:rsidRPr="00F35578">
        <w:rPr>
          <w:lang w:val="en-US"/>
        </w:rPr>
        <w:t>ru</w:t>
      </w:r>
      <w:r w:rsidRPr="00F35578">
        <w:t>).</w:t>
      </w:r>
    </w:p>
    <w:p w14:paraId="701050D0" w14:textId="77777777" w:rsidR="00EA1825" w:rsidRDefault="00EA1825" w:rsidP="005A75D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11"/>
        <w:gridCol w:w="1443"/>
        <w:gridCol w:w="732"/>
        <w:gridCol w:w="871"/>
        <w:gridCol w:w="875"/>
        <w:gridCol w:w="875"/>
        <w:gridCol w:w="871"/>
        <w:gridCol w:w="875"/>
        <w:gridCol w:w="875"/>
        <w:gridCol w:w="875"/>
        <w:gridCol w:w="871"/>
        <w:gridCol w:w="875"/>
        <w:gridCol w:w="875"/>
        <w:gridCol w:w="871"/>
        <w:gridCol w:w="875"/>
        <w:gridCol w:w="875"/>
        <w:gridCol w:w="875"/>
        <w:gridCol w:w="871"/>
        <w:gridCol w:w="875"/>
        <w:gridCol w:w="875"/>
        <w:gridCol w:w="862"/>
      </w:tblGrid>
      <w:tr w:rsidR="00996F39" w:rsidRPr="00996F39" w14:paraId="34D8673D" w14:textId="77777777" w:rsidTr="00996F39">
        <w:trPr>
          <w:trHeight w:val="765"/>
        </w:trPr>
        <w:tc>
          <w:tcPr>
            <w:tcW w:w="95" w:type="pct"/>
            <w:shd w:val="clear" w:color="auto" w:fill="auto"/>
            <w:vAlign w:val="center"/>
            <w:hideMark/>
          </w:tcPr>
          <w:p w14:paraId="6E8448E1" w14:textId="77777777" w:rsidR="00996F39" w:rsidRPr="00624254" w:rsidRDefault="00996F39" w:rsidP="00996F39">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w:t>
            </w:r>
          </w:p>
        </w:tc>
        <w:tc>
          <w:tcPr>
            <w:tcW w:w="898" w:type="pct"/>
            <w:shd w:val="clear" w:color="auto" w:fill="auto"/>
            <w:vAlign w:val="center"/>
            <w:hideMark/>
          </w:tcPr>
          <w:p w14:paraId="63ECD4A0" w14:textId="77777777" w:rsidR="00996F39" w:rsidRPr="00624254" w:rsidRDefault="00996F39" w:rsidP="00996F39">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Наименование мероприятий</w:t>
            </w:r>
          </w:p>
        </w:tc>
        <w:tc>
          <w:tcPr>
            <w:tcW w:w="323" w:type="pct"/>
            <w:shd w:val="clear" w:color="auto" w:fill="auto"/>
            <w:vAlign w:val="center"/>
            <w:hideMark/>
          </w:tcPr>
          <w:p w14:paraId="0FA5E5C1" w14:textId="3524670D" w:rsidR="00996F39" w:rsidRPr="00624254" w:rsidRDefault="00996F39" w:rsidP="00996F39">
            <w:pPr>
              <w:ind w:left="-110" w:right="-94" w:firstLine="0"/>
              <w:jc w:val="center"/>
              <w:rPr>
                <w:rFonts w:eastAsia="Times New Roman" w:cs="Times New Roman"/>
                <w:b/>
                <w:color w:val="000000"/>
                <w:sz w:val="20"/>
                <w:szCs w:val="20"/>
                <w:lang w:eastAsia="ru-RU"/>
              </w:rPr>
            </w:pPr>
            <w:proofErr w:type="spellStart"/>
            <w:proofErr w:type="gramStart"/>
            <w:r w:rsidRPr="00624254">
              <w:rPr>
                <w:rFonts w:eastAsia="Times New Roman" w:cs="Times New Roman"/>
                <w:b/>
                <w:color w:val="000000"/>
                <w:sz w:val="20"/>
                <w:szCs w:val="20"/>
                <w:lang w:eastAsia="ru-RU"/>
              </w:rPr>
              <w:t>Ориентировоч-ный</w:t>
            </w:r>
            <w:proofErr w:type="spellEnd"/>
            <w:proofErr w:type="gramEnd"/>
            <w:r w:rsidRPr="00624254">
              <w:rPr>
                <w:rFonts w:eastAsia="Times New Roman" w:cs="Times New Roman"/>
                <w:b/>
                <w:color w:val="000000"/>
                <w:sz w:val="20"/>
                <w:szCs w:val="20"/>
                <w:lang w:eastAsia="ru-RU"/>
              </w:rPr>
              <w:t xml:space="preserve"> объем инвестиций тыс. руб.</w:t>
            </w:r>
          </w:p>
        </w:tc>
        <w:tc>
          <w:tcPr>
            <w:tcW w:w="164" w:type="pct"/>
            <w:shd w:val="clear" w:color="auto" w:fill="auto"/>
            <w:vAlign w:val="center"/>
            <w:hideMark/>
          </w:tcPr>
          <w:p w14:paraId="6A6BD89B" w14:textId="77777777" w:rsidR="00996F39" w:rsidRPr="00624254" w:rsidRDefault="00996F39" w:rsidP="00996F39">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2022</w:t>
            </w:r>
          </w:p>
        </w:tc>
        <w:tc>
          <w:tcPr>
            <w:tcW w:w="195" w:type="pct"/>
            <w:shd w:val="clear" w:color="auto" w:fill="auto"/>
            <w:vAlign w:val="center"/>
            <w:hideMark/>
          </w:tcPr>
          <w:p w14:paraId="466194B0"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2023</w:t>
            </w:r>
          </w:p>
        </w:tc>
        <w:tc>
          <w:tcPr>
            <w:tcW w:w="196" w:type="pct"/>
            <w:shd w:val="clear" w:color="auto" w:fill="auto"/>
            <w:vAlign w:val="center"/>
            <w:hideMark/>
          </w:tcPr>
          <w:p w14:paraId="289210BC"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2024</w:t>
            </w:r>
          </w:p>
        </w:tc>
        <w:tc>
          <w:tcPr>
            <w:tcW w:w="196" w:type="pct"/>
            <w:shd w:val="clear" w:color="auto" w:fill="auto"/>
            <w:vAlign w:val="center"/>
            <w:hideMark/>
          </w:tcPr>
          <w:p w14:paraId="0698CC40"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2025</w:t>
            </w:r>
          </w:p>
        </w:tc>
        <w:tc>
          <w:tcPr>
            <w:tcW w:w="195" w:type="pct"/>
            <w:shd w:val="clear" w:color="auto" w:fill="auto"/>
            <w:vAlign w:val="center"/>
            <w:hideMark/>
          </w:tcPr>
          <w:p w14:paraId="2EE05F76"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2026</w:t>
            </w:r>
          </w:p>
        </w:tc>
        <w:tc>
          <w:tcPr>
            <w:tcW w:w="196" w:type="pct"/>
            <w:shd w:val="clear" w:color="auto" w:fill="auto"/>
            <w:vAlign w:val="center"/>
            <w:hideMark/>
          </w:tcPr>
          <w:p w14:paraId="70BAEBC9"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2027</w:t>
            </w:r>
          </w:p>
        </w:tc>
        <w:tc>
          <w:tcPr>
            <w:tcW w:w="196" w:type="pct"/>
            <w:shd w:val="clear" w:color="auto" w:fill="auto"/>
            <w:vAlign w:val="center"/>
            <w:hideMark/>
          </w:tcPr>
          <w:p w14:paraId="4DF46785"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2028</w:t>
            </w:r>
          </w:p>
        </w:tc>
        <w:tc>
          <w:tcPr>
            <w:tcW w:w="196" w:type="pct"/>
            <w:shd w:val="clear" w:color="auto" w:fill="auto"/>
            <w:vAlign w:val="center"/>
            <w:hideMark/>
          </w:tcPr>
          <w:p w14:paraId="34342991"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2029</w:t>
            </w:r>
          </w:p>
        </w:tc>
        <w:tc>
          <w:tcPr>
            <w:tcW w:w="195" w:type="pct"/>
            <w:shd w:val="clear" w:color="auto" w:fill="auto"/>
            <w:vAlign w:val="center"/>
            <w:hideMark/>
          </w:tcPr>
          <w:p w14:paraId="502B67C2"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2030</w:t>
            </w:r>
          </w:p>
        </w:tc>
        <w:tc>
          <w:tcPr>
            <w:tcW w:w="196" w:type="pct"/>
            <w:shd w:val="clear" w:color="auto" w:fill="auto"/>
            <w:vAlign w:val="center"/>
            <w:hideMark/>
          </w:tcPr>
          <w:p w14:paraId="2C384D47"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2031</w:t>
            </w:r>
          </w:p>
        </w:tc>
        <w:tc>
          <w:tcPr>
            <w:tcW w:w="196" w:type="pct"/>
            <w:shd w:val="clear" w:color="auto" w:fill="auto"/>
            <w:vAlign w:val="center"/>
            <w:hideMark/>
          </w:tcPr>
          <w:p w14:paraId="06F9616E"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2032</w:t>
            </w:r>
          </w:p>
        </w:tc>
        <w:tc>
          <w:tcPr>
            <w:tcW w:w="195" w:type="pct"/>
            <w:shd w:val="clear" w:color="auto" w:fill="auto"/>
            <w:vAlign w:val="center"/>
            <w:hideMark/>
          </w:tcPr>
          <w:p w14:paraId="281B7B20"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2033</w:t>
            </w:r>
          </w:p>
        </w:tc>
        <w:tc>
          <w:tcPr>
            <w:tcW w:w="196" w:type="pct"/>
            <w:shd w:val="clear" w:color="auto" w:fill="auto"/>
            <w:vAlign w:val="center"/>
            <w:hideMark/>
          </w:tcPr>
          <w:p w14:paraId="414F3D03"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2034</w:t>
            </w:r>
          </w:p>
        </w:tc>
        <w:tc>
          <w:tcPr>
            <w:tcW w:w="196" w:type="pct"/>
            <w:shd w:val="clear" w:color="auto" w:fill="auto"/>
            <w:vAlign w:val="center"/>
            <w:hideMark/>
          </w:tcPr>
          <w:p w14:paraId="17E47362"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2035</w:t>
            </w:r>
          </w:p>
        </w:tc>
        <w:tc>
          <w:tcPr>
            <w:tcW w:w="196" w:type="pct"/>
            <w:shd w:val="clear" w:color="auto" w:fill="auto"/>
            <w:vAlign w:val="center"/>
            <w:hideMark/>
          </w:tcPr>
          <w:p w14:paraId="322B4188"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2036</w:t>
            </w:r>
          </w:p>
        </w:tc>
        <w:tc>
          <w:tcPr>
            <w:tcW w:w="195" w:type="pct"/>
            <w:shd w:val="clear" w:color="auto" w:fill="auto"/>
            <w:vAlign w:val="center"/>
            <w:hideMark/>
          </w:tcPr>
          <w:p w14:paraId="407DCA75"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2037</w:t>
            </w:r>
          </w:p>
        </w:tc>
        <w:tc>
          <w:tcPr>
            <w:tcW w:w="196" w:type="pct"/>
            <w:shd w:val="clear" w:color="auto" w:fill="auto"/>
            <w:vAlign w:val="center"/>
            <w:hideMark/>
          </w:tcPr>
          <w:p w14:paraId="34CCD25B"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2038</w:t>
            </w:r>
          </w:p>
        </w:tc>
        <w:tc>
          <w:tcPr>
            <w:tcW w:w="196" w:type="pct"/>
            <w:shd w:val="clear" w:color="auto" w:fill="auto"/>
            <w:vAlign w:val="center"/>
            <w:hideMark/>
          </w:tcPr>
          <w:p w14:paraId="30AEBD75"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2039</w:t>
            </w:r>
          </w:p>
        </w:tc>
        <w:tc>
          <w:tcPr>
            <w:tcW w:w="194" w:type="pct"/>
            <w:shd w:val="clear" w:color="auto" w:fill="auto"/>
            <w:vAlign w:val="center"/>
            <w:hideMark/>
          </w:tcPr>
          <w:p w14:paraId="3AA70786" w14:textId="77777777" w:rsidR="00996F39" w:rsidRPr="00624254" w:rsidRDefault="00996F39" w:rsidP="00996F39">
            <w:pPr>
              <w:ind w:left="-129" w:right="-74"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2040</w:t>
            </w:r>
          </w:p>
        </w:tc>
      </w:tr>
      <w:tr w:rsidR="00996F39" w:rsidRPr="00996F39" w14:paraId="5A8EB506" w14:textId="77777777" w:rsidTr="00996F39">
        <w:trPr>
          <w:trHeight w:val="780"/>
        </w:trPr>
        <w:tc>
          <w:tcPr>
            <w:tcW w:w="95" w:type="pct"/>
            <w:shd w:val="clear" w:color="auto" w:fill="auto"/>
            <w:vAlign w:val="center"/>
            <w:hideMark/>
          </w:tcPr>
          <w:p w14:paraId="6CFD548B"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w:t>
            </w:r>
          </w:p>
        </w:tc>
        <w:tc>
          <w:tcPr>
            <w:tcW w:w="898" w:type="pct"/>
            <w:shd w:val="clear" w:color="auto" w:fill="auto"/>
            <w:vAlign w:val="bottom"/>
            <w:hideMark/>
          </w:tcPr>
          <w:p w14:paraId="4DA139FA"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xml:space="preserve">Проведение поисково-разведочных работ для обеспечения </w:t>
            </w:r>
            <w:proofErr w:type="gramStart"/>
            <w:r w:rsidRPr="00996F39">
              <w:rPr>
                <w:rFonts w:eastAsia="Times New Roman" w:cs="Times New Roman"/>
                <w:color w:val="000000"/>
                <w:sz w:val="20"/>
                <w:szCs w:val="20"/>
                <w:lang w:eastAsia="ru-RU"/>
              </w:rPr>
              <w:t>заявленной</w:t>
            </w:r>
            <w:proofErr w:type="gramEnd"/>
            <w:r w:rsidRPr="00996F39">
              <w:rPr>
                <w:rFonts w:eastAsia="Times New Roman" w:cs="Times New Roman"/>
                <w:color w:val="000000"/>
                <w:sz w:val="20"/>
                <w:szCs w:val="20"/>
                <w:lang w:eastAsia="ru-RU"/>
              </w:rPr>
              <w:t xml:space="preserve"> </w:t>
            </w:r>
            <w:proofErr w:type="spellStart"/>
            <w:r w:rsidRPr="00996F39">
              <w:rPr>
                <w:rFonts w:eastAsia="Times New Roman" w:cs="Times New Roman"/>
                <w:color w:val="000000"/>
                <w:sz w:val="20"/>
                <w:szCs w:val="20"/>
                <w:lang w:eastAsia="ru-RU"/>
              </w:rPr>
              <w:t>водопотребности</w:t>
            </w:r>
            <w:proofErr w:type="spellEnd"/>
            <w:r w:rsidRPr="00996F39">
              <w:rPr>
                <w:rFonts w:eastAsia="Times New Roman" w:cs="Times New Roman"/>
                <w:color w:val="000000"/>
                <w:sz w:val="20"/>
                <w:szCs w:val="20"/>
                <w:lang w:eastAsia="ru-RU"/>
              </w:rPr>
              <w:t xml:space="preserve"> (по населенным пунктам)</w:t>
            </w:r>
          </w:p>
        </w:tc>
        <w:tc>
          <w:tcPr>
            <w:tcW w:w="323" w:type="pct"/>
            <w:shd w:val="clear" w:color="auto" w:fill="auto"/>
            <w:vAlign w:val="center"/>
            <w:hideMark/>
          </w:tcPr>
          <w:p w14:paraId="3D3A11CC"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300000</w:t>
            </w:r>
          </w:p>
        </w:tc>
        <w:tc>
          <w:tcPr>
            <w:tcW w:w="164" w:type="pct"/>
            <w:shd w:val="clear" w:color="auto" w:fill="auto"/>
            <w:vAlign w:val="center"/>
            <w:hideMark/>
          </w:tcPr>
          <w:p w14:paraId="77C9A11D"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0D36C5DB"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6000</w:t>
            </w:r>
          </w:p>
        </w:tc>
        <w:tc>
          <w:tcPr>
            <w:tcW w:w="196" w:type="pct"/>
            <w:shd w:val="clear" w:color="auto" w:fill="auto"/>
            <w:vAlign w:val="center"/>
            <w:hideMark/>
          </w:tcPr>
          <w:p w14:paraId="095120D4"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6000</w:t>
            </w:r>
          </w:p>
        </w:tc>
        <w:tc>
          <w:tcPr>
            <w:tcW w:w="196" w:type="pct"/>
            <w:shd w:val="clear" w:color="auto" w:fill="auto"/>
            <w:vAlign w:val="center"/>
            <w:hideMark/>
          </w:tcPr>
          <w:p w14:paraId="08651652"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6000</w:t>
            </w:r>
          </w:p>
        </w:tc>
        <w:tc>
          <w:tcPr>
            <w:tcW w:w="195" w:type="pct"/>
            <w:shd w:val="clear" w:color="auto" w:fill="auto"/>
            <w:vAlign w:val="center"/>
            <w:hideMark/>
          </w:tcPr>
          <w:p w14:paraId="29160F33"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6000</w:t>
            </w:r>
          </w:p>
        </w:tc>
        <w:tc>
          <w:tcPr>
            <w:tcW w:w="196" w:type="pct"/>
            <w:shd w:val="clear" w:color="auto" w:fill="auto"/>
            <w:vAlign w:val="center"/>
            <w:hideMark/>
          </w:tcPr>
          <w:p w14:paraId="4E51CEF9"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6000</w:t>
            </w:r>
          </w:p>
        </w:tc>
        <w:tc>
          <w:tcPr>
            <w:tcW w:w="196" w:type="pct"/>
            <w:shd w:val="clear" w:color="auto" w:fill="auto"/>
            <w:vAlign w:val="center"/>
            <w:hideMark/>
          </w:tcPr>
          <w:p w14:paraId="337E102F" w14:textId="5A72A7E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63F99DE" w14:textId="7BA04F5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50FE955E" w14:textId="5010913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51B50812" w14:textId="269F2E3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29037AF9" w14:textId="43BCC1E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05917389" w14:textId="3B67B78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809F06A" w14:textId="14F86C25"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058DB56" w14:textId="1959807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1BE3615D" w14:textId="19A2117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D1AEEA5" w14:textId="79852A4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D42232F" w14:textId="04B4693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D4C83A3" w14:textId="1834770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3B62DB95" w14:textId="2FC66B62"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7A5DF793" w14:textId="77777777" w:rsidTr="00996F39">
        <w:trPr>
          <w:trHeight w:val="1035"/>
        </w:trPr>
        <w:tc>
          <w:tcPr>
            <w:tcW w:w="95" w:type="pct"/>
            <w:shd w:val="clear" w:color="auto" w:fill="auto"/>
            <w:vAlign w:val="center"/>
            <w:hideMark/>
          </w:tcPr>
          <w:p w14:paraId="2FC3957A"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w:t>
            </w:r>
          </w:p>
        </w:tc>
        <w:tc>
          <w:tcPr>
            <w:tcW w:w="898" w:type="pct"/>
            <w:shd w:val="clear" w:color="auto" w:fill="auto"/>
            <w:vAlign w:val="bottom"/>
            <w:hideMark/>
          </w:tcPr>
          <w:p w14:paraId="7D4A2B2E"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Разработка проектов и обустройство зон санитарной охраны водозаборов и соблюдение в их границах всех нормативных регламентов</w:t>
            </w:r>
          </w:p>
        </w:tc>
        <w:tc>
          <w:tcPr>
            <w:tcW w:w="323" w:type="pct"/>
            <w:shd w:val="clear" w:color="auto" w:fill="auto"/>
            <w:vAlign w:val="center"/>
            <w:hideMark/>
          </w:tcPr>
          <w:p w14:paraId="216776F4"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40000</w:t>
            </w:r>
          </w:p>
        </w:tc>
        <w:tc>
          <w:tcPr>
            <w:tcW w:w="164" w:type="pct"/>
            <w:shd w:val="clear" w:color="auto" w:fill="auto"/>
            <w:vAlign w:val="center"/>
            <w:hideMark/>
          </w:tcPr>
          <w:p w14:paraId="194B3035"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7485124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6" w:type="pct"/>
            <w:shd w:val="clear" w:color="auto" w:fill="auto"/>
            <w:vAlign w:val="center"/>
            <w:hideMark/>
          </w:tcPr>
          <w:p w14:paraId="301A3FE0"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6" w:type="pct"/>
            <w:shd w:val="clear" w:color="auto" w:fill="auto"/>
            <w:vAlign w:val="center"/>
            <w:hideMark/>
          </w:tcPr>
          <w:p w14:paraId="7A113C6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5" w:type="pct"/>
            <w:shd w:val="clear" w:color="auto" w:fill="auto"/>
            <w:vAlign w:val="center"/>
            <w:hideMark/>
          </w:tcPr>
          <w:p w14:paraId="02464470"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6" w:type="pct"/>
            <w:shd w:val="clear" w:color="auto" w:fill="auto"/>
            <w:vAlign w:val="center"/>
            <w:hideMark/>
          </w:tcPr>
          <w:p w14:paraId="5CBC1F14"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6" w:type="pct"/>
            <w:shd w:val="clear" w:color="auto" w:fill="auto"/>
            <w:vAlign w:val="center"/>
            <w:hideMark/>
          </w:tcPr>
          <w:p w14:paraId="38012A6B"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6" w:type="pct"/>
            <w:shd w:val="clear" w:color="auto" w:fill="auto"/>
            <w:vAlign w:val="center"/>
            <w:hideMark/>
          </w:tcPr>
          <w:p w14:paraId="1FC527C9"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5" w:type="pct"/>
            <w:shd w:val="clear" w:color="auto" w:fill="auto"/>
            <w:vAlign w:val="center"/>
            <w:hideMark/>
          </w:tcPr>
          <w:p w14:paraId="6994067C"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96" w:type="pct"/>
            <w:shd w:val="clear" w:color="auto" w:fill="auto"/>
            <w:vAlign w:val="center"/>
            <w:hideMark/>
          </w:tcPr>
          <w:p w14:paraId="6EC9B349" w14:textId="6A12586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4AEFFB78" w14:textId="5CD6646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38EFF7C" w14:textId="27D675F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FEC3088" w14:textId="6979826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30EAE3E" w14:textId="758D00F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553F5C62" w14:textId="3D6BB3A4"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AC80FF6" w14:textId="67D76A3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681953F0" w14:textId="4E131021"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2EB61CE5" w14:textId="4C5EB2C1"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1B7F3697" w14:textId="67FC7E1D"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5C8CE542" w14:textId="77777777" w:rsidTr="00996F39">
        <w:trPr>
          <w:trHeight w:val="765"/>
        </w:trPr>
        <w:tc>
          <w:tcPr>
            <w:tcW w:w="95" w:type="pct"/>
            <w:shd w:val="clear" w:color="auto" w:fill="auto"/>
            <w:vAlign w:val="center"/>
            <w:hideMark/>
          </w:tcPr>
          <w:p w14:paraId="01EFAF81"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3</w:t>
            </w:r>
          </w:p>
        </w:tc>
        <w:tc>
          <w:tcPr>
            <w:tcW w:w="898" w:type="pct"/>
            <w:shd w:val="clear" w:color="auto" w:fill="auto"/>
            <w:vAlign w:val="center"/>
            <w:hideMark/>
          </w:tcPr>
          <w:p w14:paraId="632C86F5"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xml:space="preserve">Оформление лицензий на недропользование, упорядочивание и контроль при лицензировании </w:t>
            </w:r>
            <w:proofErr w:type="spellStart"/>
            <w:r w:rsidRPr="00996F39">
              <w:rPr>
                <w:rFonts w:eastAsia="Times New Roman" w:cs="Times New Roman"/>
                <w:color w:val="000000"/>
                <w:sz w:val="20"/>
                <w:szCs w:val="20"/>
                <w:lang w:eastAsia="ru-RU"/>
              </w:rPr>
              <w:t>недропользователей</w:t>
            </w:r>
            <w:proofErr w:type="spellEnd"/>
          </w:p>
        </w:tc>
        <w:tc>
          <w:tcPr>
            <w:tcW w:w="323" w:type="pct"/>
            <w:shd w:val="clear" w:color="auto" w:fill="auto"/>
            <w:vAlign w:val="center"/>
            <w:hideMark/>
          </w:tcPr>
          <w:p w14:paraId="3E424D75"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41600</w:t>
            </w:r>
          </w:p>
        </w:tc>
        <w:tc>
          <w:tcPr>
            <w:tcW w:w="164" w:type="pct"/>
            <w:shd w:val="clear" w:color="auto" w:fill="auto"/>
            <w:vAlign w:val="center"/>
            <w:hideMark/>
          </w:tcPr>
          <w:p w14:paraId="10A253EE"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3E7A7D72"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6" w:type="pct"/>
            <w:shd w:val="clear" w:color="auto" w:fill="auto"/>
            <w:vAlign w:val="center"/>
            <w:hideMark/>
          </w:tcPr>
          <w:p w14:paraId="7C2B49CA"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6" w:type="pct"/>
            <w:shd w:val="clear" w:color="auto" w:fill="auto"/>
            <w:vAlign w:val="center"/>
            <w:hideMark/>
          </w:tcPr>
          <w:p w14:paraId="23BAC03F"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5" w:type="pct"/>
            <w:shd w:val="clear" w:color="auto" w:fill="auto"/>
            <w:vAlign w:val="center"/>
            <w:hideMark/>
          </w:tcPr>
          <w:p w14:paraId="4E6E001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6" w:type="pct"/>
            <w:shd w:val="clear" w:color="auto" w:fill="auto"/>
            <w:vAlign w:val="center"/>
            <w:hideMark/>
          </w:tcPr>
          <w:p w14:paraId="6D06259B"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6" w:type="pct"/>
            <w:shd w:val="clear" w:color="auto" w:fill="auto"/>
            <w:vAlign w:val="center"/>
            <w:hideMark/>
          </w:tcPr>
          <w:p w14:paraId="1FDD8E7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6" w:type="pct"/>
            <w:shd w:val="clear" w:color="auto" w:fill="auto"/>
            <w:vAlign w:val="center"/>
            <w:hideMark/>
          </w:tcPr>
          <w:p w14:paraId="11AE4485"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5" w:type="pct"/>
            <w:shd w:val="clear" w:color="auto" w:fill="auto"/>
            <w:vAlign w:val="center"/>
            <w:hideMark/>
          </w:tcPr>
          <w:p w14:paraId="65875005"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5200</w:t>
            </w:r>
          </w:p>
        </w:tc>
        <w:tc>
          <w:tcPr>
            <w:tcW w:w="196" w:type="pct"/>
            <w:shd w:val="clear" w:color="auto" w:fill="auto"/>
            <w:vAlign w:val="center"/>
            <w:hideMark/>
          </w:tcPr>
          <w:p w14:paraId="1315C861" w14:textId="5C7EFCD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45B4EEAE" w14:textId="0EB7C4C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493560F4" w14:textId="3B0541B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1FD53F05" w14:textId="53B5E1A4"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52DF5624" w14:textId="039E2F3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5CF88D2D" w14:textId="66861444"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464CD8FB" w14:textId="40C452E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D2CE2AA" w14:textId="46ACB4A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E004032" w14:textId="6A9BD4A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3AAB66A0" w14:textId="773A8813"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5A735C23" w14:textId="77777777" w:rsidTr="00996F39">
        <w:trPr>
          <w:trHeight w:val="1020"/>
        </w:trPr>
        <w:tc>
          <w:tcPr>
            <w:tcW w:w="95" w:type="pct"/>
            <w:shd w:val="clear" w:color="auto" w:fill="auto"/>
            <w:vAlign w:val="center"/>
            <w:hideMark/>
          </w:tcPr>
          <w:p w14:paraId="24440CB7"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w:t>
            </w:r>
          </w:p>
        </w:tc>
        <w:tc>
          <w:tcPr>
            <w:tcW w:w="898" w:type="pct"/>
            <w:shd w:val="clear" w:color="auto" w:fill="auto"/>
            <w:vAlign w:val="center"/>
            <w:hideMark/>
          </w:tcPr>
          <w:p w14:paraId="61A885FF"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Организация сети наблюдательных скважин, обеспечивающих мониторинговые наблюдения за уровненным режимом и качеством подземных вод</w:t>
            </w:r>
          </w:p>
        </w:tc>
        <w:tc>
          <w:tcPr>
            <w:tcW w:w="323" w:type="pct"/>
            <w:shd w:val="clear" w:color="auto" w:fill="auto"/>
            <w:vAlign w:val="center"/>
            <w:hideMark/>
          </w:tcPr>
          <w:p w14:paraId="19296659"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5000</w:t>
            </w:r>
          </w:p>
        </w:tc>
        <w:tc>
          <w:tcPr>
            <w:tcW w:w="164" w:type="pct"/>
            <w:shd w:val="clear" w:color="auto" w:fill="auto"/>
            <w:vAlign w:val="center"/>
            <w:hideMark/>
          </w:tcPr>
          <w:p w14:paraId="64482E96"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40300A8E"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2500</w:t>
            </w:r>
          </w:p>
        </w:tc>
        <w:tc>
          <w:tcPr>
            <w:tcW w:w="196" w:type="pct"/>
            <w:shd w:val="clear" w:color="auto" w:fill="auto"/>
            <w:vAlign w:val="center"/>
            <w:hideMark/>
          </w:tcPr>
          <w:p w14:paraId="0E11D02B"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2500</w:t>
            </w:r>
          </w:p>
        </w:tc>
        <w:tc>
          <w:tcPr>
            <w:tcW w:w="196" w:type="pct"/>
            <w:shd w:val="clear" w:color="auto" w:fill="auto"/>
            <w:vAlign w:val="center"/>
            <w:hideMark/>
          </w:tcPr>
          <w:p w14:paraId="5C6BA848" w14:textId="1B832695"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2923C7DF" w14:textId="116BE85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5CB77733" w14:textId="73BD0CA5"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564BA6B" w14:textId="369B1B3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4505B04" w14:textId="7770D264"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19C04827" w14:textId="3E44415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09CAD47" w14:textId="5B8C4A2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15B03D9C" w14:textId="30058AF1"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253841B9" w14:textId="5FB0120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A3E1016" w14:textId="00B12FA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9FC1530" w14:textId="287EC71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16C5B7F8" w14:textId="22A926A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3A2F5D4A" w14:textId="4E3DDEA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61AC290" w14:textId="369485E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BA6F09F" w14:textId="7AE1B20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1E69C33A" w14:textId="3F789356"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19BF99AD" w14:textId="77777777" w:rsidTr="00996F39">
        <w:trPr>
          <w:trHeight w:val="1020"/>
        </w:trPr>
        <w:tc>
          <w:tcPr>
            <w:tcW w:w="95" w:type="pct"/>
            <w:shd w:val="clear" w:color="auto" w:fill="auto"/>
            <w:vAlign w:val="center"/>
            <w:hideMark/>
          </w:tcPr>
          <w:p w14:paraId="16A2A347"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5</w:t>
            </w:r>
          </w:p>
        </w:tc>
        <w:tc>
          <w:tcPr>
            <w:tcW w:w="898" w:type="pct"/>
            <w:shd w:val="clear" w:color="auto" w:fill="auto"/>
            <w:vAlign w:val="center"/>
            <w:hideMark/>
          </w:tcPr>
          <w:p w14:paraId="785E983B"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Мероприятия, направленны на общее оздоровление санитарной обстановки в зоне основного питания подземных вод с целью устранения их загрязнения</w:t>
            </w:r>
          </w:p>
        </w:tc>
        <w:tc>
          <w:tcPr>
            <w:tcW w:w="323" w:type="pct"/>
            <w:shd w:val="clear" w:color="auto" w:fill="auto"/>
            <w:vAlign w:val="center"/>
            <w:hideMark/>
          </w:tcPr>
          <w:p w14:paraId="60030D89"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15000</w:t>
            </w:r>
          </w:p>
        </w:tc>
        <w:tc>
          <w:tcPr>
            <w:tcW w:w="164" w:type="pct"/>
            <w:shd w:val="clear" w:color="auto" w:fill="auto"/>
            <w:vAlign w:val="center"/>
            <w:hideMark/>
          </w:tcPr>
          <w:p w14:paraId="702B3595"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44B375C9"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33BA862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15B92963"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5" w:type="pct"/>
            <w:shd w:val="clear" w:color="auto" w:fill="auto"/>
            <w:vAlign w:val="center"/>
            <w:hideMark/>
          </w:tcPr>
          <w:p w14:paraId="7B757CAC"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653CDE2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6B2347D2"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43873255"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5" w:type="pct"/>
            <w:shd w:val="clear" w:color="auto" w:fill="auto"/>
            <w:vAlign w:val="center"/>
            <w:hideMark/>
          </w:tcPr>
          <w:p w14:paraId="34A2C83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63E79795"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46AF1269"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5" w:type="pct"/>
            <w:shd w:val="clear" w:color="auto" w:fill="auto"/>
            <w:vAlign w:val="center"/>
            <w:hideMark/>
          </w:tcPr>
          <w:p w14:paraId="45621378"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5E91CDD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1A91A1FF"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vAlign w:val="center"/>
            <w:hideMark/>
          </w:tcPr>
          <w:p w14:paraId="600069A9"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5" w:type="pct"/>
            <w:shd w:val="clear" w:color="auto" w:fill="auto"/>
            <w:vAlign w:val="center"/>
            <w:hideMark/>
          </w:tcPr>
          <w:p w14:paraId="0AE250D0"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1000</w:t>
            </w:r>
          </w:p>
        </w:tc>
        <w:tc>
          <w:tcPr>
            <w:tcW w:w="196" w:type="pct"/>
            <w:shd w:val="clear" w:color="auto" w:fill="auto"/>
            <w:noWrap/>
            <w:vAlign w:val="center"/>
            <w:hideMark/>
          </w:tcPr>
          <w:p w14:paraId="2742FBEE" w14:textId="0FB9126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FC78E0F" w14:textId="4A03A9D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35A1C2EC" w14:textId="0996C42B"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2AC72DA7" w14:textId="77777777" w:rsidTr="00996F39">
        <w:trPr>
          <w:trHeight w:val="510"/>
        </w:trPr>
        <w:tc>
          <w:tcPr>
            <w:tcW w:w="95" w:type="pct"/>
            <w:shd w:val="clear" w:color="auto" w:fill="auto"/>
            <w:vAlign w:val="center"/>
            <w:hideMark/>
          </w:tcPr>
          <w:p w14:paraId="66772F54"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w:t>
            </w:r>
          </w:p>
        </w:tc>
        <w:tc>
          <w:tcPr>
            <w:tcW w:w="898" w:type="pct"/>
            <w:shd w:val="clear" w:color="auto" w:fill="auto"/>
            <w:vAlign w:val="center"/>
            <w:hideMark/>
          </w:tcPr>
          <w:p w14:paraId="055F8D2D"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Введение повсеместного приборного учета расхода подаваемой воды</w:t>
            </w:r>
          </w:p>
        </w:tc>
        <w:tc>
          <w:tcPr>
            <w:tcW w:w="323" w:type="pct"/>
            <w:shd w:val="clear" w:color="auto" w:fill="auto"/>
            <w:vAlign w:val="center"/>
            <w:hideMark/>
          </w:tcPr>
          <w:p w14:paraId="3DB79ACA"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7600</w:t>
            </w:r>
          </w:p>
        </w:tc>
        <w:tc>
          <w:tcPr>
            <w:tcW w:w="164" w:type="pct"/>
            <w:shd w:val="clear" w:color="auto" w:fill="auto"/>
            <w:vAlign w:val="center"/>
            <w:hideMark/>
          </w:tcPr>
          <w:p w14:paraId="47BA0E00"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47B7EEF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1900</w:t>
            </w:r>
          </w:p>
        </w:tc>
        <w:tc>
          <w:tcPr>
            <w:tcW w:w="196" w:type="pct"/>
            <w:shd w:val="clear" w:color="auto" w:fill="auto"/>
            <w:vAlign w:val="center"/>
            <w:hideMark/>
          </w:tcPr>
          <w:p w14:paraId="76565E54"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1900</w:t>
            </w:r>
          </w:p>
        </w:tc>
        <w:tc>
          <w:tcPr>
            <w:tcW w:w="196" w:type="pct"/>
            <w:shd w:val="clear" w:color="auto" w:fill="auto"/>
            <w:vAlign w:val="center"/>
            <w:hideMark/>
          </w:tcPr>
          <w:p w14:paraId="6A6DA0FE"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1900</w:t>
            </w:r>
          </w:p>
        </w:tc>
        <w:tc>
          <w:tcPr>
            <w:tcW w:w="195" w:type="pct"/>
            <w:shd w:val="clear" w:color="auto" w:fill="auto"/>
            <w:vAlign w:val="center"/>
            <w:hideMark/>
          </w:tcPr>
          <w:p w14:paraId="0AC62072"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1900</w:t>
            </w:r>
          </w:p>
        </w:tc>
        <w:tc>
          <w:tcPr>
            <w:tcW w:w="196" w:type="pct"/>
            <w:shd w:val="clear" w:color="auto" w:fill="auto"/>
            <w:vAlign w:val="center"/>
            <w:hideMark/>
          </w:tcPr>
          <w:p w14:paraId="6DD765AA" w14:textId="77F0682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7B642A0F" w14:textId="5CD8ABC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4CAE72AA" w14:textId="7F421A99"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5B71CF47" w14:textId="260359B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3829C9BC" w14:textId="69959E5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362CFD33" w14:textId="2BE7654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6FA6770" w14:textId="672595E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F5F32B0" w14:textId="27F3DC5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22885A6" w14:textId="5157C16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679BE095" w14:textId="2EA36C2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6203A592" w14:textId="4E79D96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0F3C308" w14:textId="33973E0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628DE072" w14:textId="4C348AE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77E86DBF" w14:textId="16C1CEBC"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321A0945" w14:textId="77777777" w:rsidTr="00996F39">
        <w:trPr>
          <w:trHeight w:val="765"/>
        </w:trPr>
        <w:tc>
          <w:tcPr>
            <w:tcW w:w="95" w:type="pct"/>
            <w:shd w:val="clear" w:color="auto" w:fill="auto"/>
            <w:vAlign w:val="center"/>
            <w:hideMark/>
          </w:tcPr>
          <w:p w14:paraId="362F1D7C"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7</w:t>
            </w:r>
          </w:p>
        </w:tc>
        <w:tc>
          <w:tcPr>
            <w:tcW w:w="898" w:type="pct"/>
            <w:shd w:val="clear" w:color="auto" w:fill="auto"/>
            <w:vAlign w:val="center"/>
            <w:hideMark/>
          </w:tcPr>
          <w:p w14:paraId="488AF244"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Внедрение автоматических систем управления работой сетей сооружений водоснабжения</w:t>
            </w:r>
          </w:p>
        </w:tc>
        <w:tc>
          <w:tcPr>
            <w:tcW w:w="323" w:type="pct"/>
            <w:shd w:val="clear" w:color="auto" w:fill="auto"/>
            <w:vAlign w:val="center"/>
            <w:hideMark/>
          </w:tcPr>
          <w:p w14:paraId="157CFAD7"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4800</w:t>
            </w:r>
          </w:p>
        </w:tc>
        <w:tc>
          <w:tcPr>
            <w:tcW w:w="164" w:type="pct"/>
            <w:shd w:val="clear" w:color="auto" w:fill="auto"/>
            <w:vAlign w:val="center"/>
            <w:hideMark/>
          </w:tcPr>
          <w:p w14:paraId="76AFBF4D"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4F4AEBD3" w14:textId="2424BDB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845EB6D" w14:textId="308EF0E5"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7D656C0B" w14:textId="76BC4BB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36EECBB9" w14:textId="30B2ADF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20A3713" w14:textId="51C88C9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5CEF9696" w14:textId="15C7192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6E70EBA8" w14:textId="121C0CB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7D0D83D7" w14:textId="59216AE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0A87BA08" w14:textId="720EFB41"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13F8802D" w14:textId="43C9D69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3F5A0BD3" w14:textId="31392629"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C847072" w14:textId="7879B02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FDABA99" w14:textId="6F68EB3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5358316" w14:textId="2715803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0F28E13" w14:textId="7EE49DF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244159C1" w14:textId="238CDA5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A1CF57C" w14:textId="6DA1B5C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440294FA" w14:textId="6FC7F353"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371ECB91" w14:textId="77777777" w:rsidTr="00996F39">
        <w:trPr>
          <w:trHeight w:val="510"/>
        </w:trPr>
        <w:tc>
          <w:tcPr>
            <w:tcW w:w="95" w:type="pct"/>
            <w:shd w:val="clear" w:color="auto" w:fill="auto"/>
            <w:vAlign w:val="center"/>
            <w:hideMark/>
          </w:tcPr>
          <w:p w14:paraId="2BE27CBA"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w:t>
            </w:r>
          </w:p>
        </w:tc>
        <w:tc>
          <w:tcPr>
            <w:tcW w:w="898" w:type="pct"/>
            <w:shd w:val="clear" w:color="auto" w:fill="auto"/>
            <w:vAlign w:val="center"/>
            <w:hideMark/>
          </w:tcPr>
          <w:p w14:paraId="2AD7AB30"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Реконструкции скважин и водонапорных башен в населенных пунктах</w:t>
            </w:r>
          </w:p>
        </w:tc>
        <w:tc>
          <w:tcPr>
            <w:tcW w:w="323" w:type="pct"/>
            <w:shd w:val="clear" w:color="auto" w:fill="auto"/>
            <w:vAlign w:val="center"/>
            <w:hideMark/>
          </w:tcPr>
          <w:p w14:paraId="2ECF0C15"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38000</w:t>
            </w:r>
          </w:p>
        </w:tc>
        <w:tc>
          <w:tcPr>
            <w:tcW w:w="164" w:type="pct"/>
            <w:shd w:val="clear" w:color="auto" w:fill="auto"/>
            <w:vAlign w:val="center"/>
            <w:hideMark/>
          </w:tcPr>
          <w:p w14:paraId="580F4B95"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5DD377AE"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6" w:type="pct"/>
            <w:shd w:val="clear" w:color="auto" w:fill="auto"/>
            <w:vAlign w:val="center"/>
            <w:hideMark/>
          </w:tcPr>
          <w:p w14:paraId="14A3454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6" w:type="pct"/>
            <w:shd w:val="clear" w:color="auto" w:fill="auto"/>
            <w:vAlign w:val="center"/>
            <w:hideMark/>
          </w:tcPr>
          <w:p w14:paraId="56A559F5"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5" w:type="pct"/>
            <w:shd w:val="clear" w:color="auto" w:fill="auto"/>
            <w:vAlign w:val="center"/>
            <w:hideMark/>
          </w:tcPr>
          <w:p w14:paraId="2078E97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6" w:type="pct"/>
            <w:shd w:val="clear" w:color="auto" w:fill="auto"/>
            <w:vAlign w:val="center"/>
            <w:hideMark/>
          </w:tcPr>
          <w:p w14:paraId="59A05AEF"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6" w:type="pct"/>
            <w:shd w:val="clear" w:color="auto" w:fill="auto"/>
            <w:vAlign w:val="center"/>
            <w:hideMark/>
          </w:tcPr>
          <w:p w14:paraId="77CD5637"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6" w:type="pct"/>
            <w:shd w:val="clear" w:color="auto" w:fill="auto"/>
            <w:vAlign w:val="center"/>
            <w:hideMark/>
          </w:tcPr>
          <w:p w14:paraId="1B71828E"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5" w:type="pct"/>
            <w:shd w:val="clear" w:color="auto" w:fill="auto"/>
            <w:vAlign w:val="center"/>
            <w:hideMark/>
          </w:tcPr>
          <w:p w14:paraId="6CAA3DC0"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4750</w:t>
            </w:r>
          </w:p>
        </w:tc>
        <w:tc>
          <w:tcPr>
            <w:tcW w:w="196" w:type="pct"/>
            <w:shd w:val="clear" w:color="auto" w:fill="auto"/>
            <w:vAlign w:val="center"/>
            <w:hideMark/>
          </w:tcPr>
          <w:p w14:paraId="5A0FE97B" w14:textId="64CEBB8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2F7D01E8" w14:textId="69FDE89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69BEDC2C" w14:textId="4CCFBC1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5A117B58" w14:textId="586EDD9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6BB5C65E" w14:textId="303909D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787F777" w14:textId="173C026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62D58AF" w14:textId="74342BA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4B02437" w14:textId="107CE0B9"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46A2886" w14:textId="21C5CE55"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67A16EA6" w14:textId="3C896467"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3A7C6CB3" w14:textId="77777777" w:rsidTr="00996F39">
        <w:trPr>
          <w:trHeight w:val="510"/>
        </w:trPr>
        <w:tc>
          <w:tcPr>
            <w:tcW w:w="95" w:type="pct"/>
            <w:shd w:val="clear" w:color="auto" w:fill="auto"/>
            <w:vAlign w:val="center"/>
            <w:hideMark/>
          </w:tcPr>
          <w:p w14:paraId="33745DC8"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9</w:t>
            </w:r>
          </w:p>
        </w:tc>
        <w:tc>
          <w:tcPr>
            <w:tcW w:w="898" w:type="pct"/>
            <w:shd w:val="clear" w:color="auto" w:fill="auto"/>
            <w:vAlign w:val="center"/>
            <w:hideMark/>
          </w:tcPr>
          <w:p w14:paraId="123E8EE9"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Ремонт/реконструкция изношенных участков сетей водоснабжения</w:t>
            </w:r>
          </w:p>
        </w:tc>
        <w:tc>
          <w:tcPr>
            <w:tcW w:w="323" w:type="pct"/>
            <w:shd w:val="clear" w:color="auto" w:fill="auto"/>
            <w:vAlign w:val="center"/>
            <w:hideMark/>
          </w:tcPr>
          <w:p w14:paraId="04FD3E8A"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741850,29</w:t>
            </w:r>
          </w:p>
        </w:tc>
        <w:tc>
          <w:tcPr>
            <w:tcW w:w="164" w:type="pct"/>
            <w:shd w:val="clear" w:color="auto" w:fill="auto"/>
            <w:vAlign w:val="center"/>
            <w:hideMark/>
          </w:tcPr>
          <w:p w14:paraId="0254E8F6"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0E79DB05" w14:textId="1CEDEB66"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16716,1</w:t>
            </w:r>
          </w:p>
        </w:tc>
        <w:tc>
          <w:tcPr>
            <w:tcW w:w="196" w:type="pct"/>
            <w:shd w:val="clear" w:color="auto" w:fill="auto"/>
            <w:vAlign w:val="center"/>
            <w:hideMark/>
          </w:tcPr>
          <w:p w14:paraId="73D40464" w14:textId="03ABE22E"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16716,1</w:t>
            </w:r>
          </w:p>
        </w:tc>
        <w:tc>
          <w:tcPr>
            <w:tcW w:w="196" w:type="pct"/>
            <w:shd w:val="clear" w:color="auto" w:fill="auto"/>
            <w:vAlign w:val="center"/>
            <w:hideMark/>
          </w:tcPr>
          <w:p w14:paraId="27B95C4D" w14:textId="403A457B"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16716,1</w:t>
            </w:r>
          </w:p>
        </w:tc>
        <w:tc>
          <w:tcPr>
            <w:tcW w:w="195" w:type="pct"/>
            <w:shd w:val="clear" w:color="auto" w:fill="auto"/>
            <w:vAlign w:val="center"/>
            <w:hideMark/>
          </w:tcPr>
          <w:p w14:paraId="0D16C613" w14:textId="05DF9260"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3DB9810C" w14:textId="1329E721"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10988167" w14:textId="63547874"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45A9104E" w14:textId="5572437D"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5" w:type="pct"/>
            <w:shd w:val="clear" w:color="auto" w:fill="auto"/>
            <w:vAlign w:val="center"/>
            <w:hideMark/>
          </w:tcPr>
          <w:p w14:paraId="01E3498C" w14:textId="1913F44C"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07891EBC" w14:textId="0178A518"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326CBF7B" w14:textId="307EF114"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5" w:type="pct"/>
            <w:shd w:val="clear" w:color="auto" w:fill="auto"/>
            <w:vAlign w:val="center"/>
            <w:hideMark/>
          </w:tcPr>
          <w:p w14:paraId="10FAB076" w14:textId="63B985E4"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7C5060D7" w14:textId="757519D7"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32A0029E" w14:textId="02027B0E"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3F9135D9" w14:textId="5212D7E3"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5" w:type="pct"/>
            <w:shd w:val="clear" w:color="auto" w:fill="auto"/>
            <w:vAlign w:val="center"/>
            <w:hideMark/>
          </w:tcPr>
          <w:p w14:paraId="40CBA67D" w14:textId="35001B55"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5FBEEF63" w14:textId="15BC1585"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6" w:type="pct"/>
            <w:shd w:val="clear" w:color="auto" w:fill="auto"/>
            <w:vAlign w:val="center"/>
            <w:hideMark/>
          </w:tcPr>
          <w:p w14:paraId="3AF28AF9" w14:textId="6507F831"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c>
          <w:tcPr>
            <w:tcW w:w="194" w:type="pct"/>
            <w:shd w:val="clear" w:color="auto" w:fill="auto"/>
            <w:vAlign w:val="center"/>
            <w:hideMark/>
          </w:tcPr>
          <w:p w14:paraId="05CA3C6A" w14:textId="31BE4059" w:rsidR="00996F39" w:rsidRPr="00996F39" w:rsidRDefault="00996F39"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46113,4</w:t>
            </w:r>
          </w:p>
        </w:tc>
      </w:tr>
      <w:tr w:rsidR="00996F39" w:rsidRPr="00996F39" w14:paraId="23B30E26" w14:textId="77777777" w:rsidTr="00996F39">
        <w:trPr>
          <w:trHeight w:val="510"/>
        </w:trPr>
        <w:tc>
          <w:tcPr>
            <w:tcW w:w="95" w:type="pct"/>
            <w:shd w:val="clear" w:color="auto" w:fill="auto"/>
            <w:vAlign w:val="center"/>
            <w:hideMark/>
          </w:tcPr>
          <w:p w14:paraId="5262DFB9"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10</w:t>
            </w:r>
          </w:p>
        </w:tc>
        <w:tc>
          <w:tcPr>
            <w:tcW w:w="898" w:type="pct"/>
            <w:shd w:val="clear" w:color="auto" w:fill="auto"/>
            <w:vAlign w:val="center"/>
            <w:hideMark/>
          </w:tcPr>
          <w:p w14:paraId="362DAE19" w14:textId="6D2A58B2"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xml:space="preserve">Строительство </w:t>
            </w:r>
            <w:r>
              <w:rPr>
                <w:rFonts w:eastAsia="Times New Roman" w:cs="Times New Roman"/>
                <w:color w:val="000000"/>
                <w:sz w:val="20"/>
                <w:szCs w:val="20"/>
                <w:lang w:eastAsia="ru-RU"/>
              </w:rPr>
              <w:t xml:space="preserve">артезианских скважин, модульных станций очистки воды </w:t>
            </w:r>
            <w:r w:rsidRPr="00996F39">
              <w:rPr>
                <w:rFonts w:eastAsia="Times New Roman" w:cs="Times New Roman"/>
                <w:color w:val="000000"/>
                <w:sz w:val="20"/>
                <w:szCs w:val="20"/>
                <w:lang w:eastAsia="ru-RU"/>
              </w:rPr>
              <w:t>и водозаборных колонок</w:t>
            </w:r>
          </w:p>
        </w:tc>
        <w:tc>
          <w:tcPr>
            <w:tcW w:w="323" w:type="pct"/>
            <w:shd w:val="clear" w:color="auto" w:fill="auto"/>
            <w:vAlign w:val="center"/>
            <w:hideMark/>
          </w:tcPr>
          <w:p w14:paraId="117CD285" w14:textId="79D6F1F7" w:rsidR="00996F39" w:rsidRPr="00996F39" w:rsidRDefault="00372762" w:rsidP="00996F39">
            <w:pPr>
              <w:ind w:left="-110" w:right="-9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r w:rsidR="00996F39" w:rsidRPr="00996F39">
              <w:rPr>
                <w:rFonts w:eastAsia="Times New Roman" w:cs="Times New Roman"/>
                <w:color w:val="000000"/>
                <w:sz w:val="20"/>
                <w:szCs w:val="20"/>
                <w:lang w:eastAsia="ru-RU"/>
              </w:rPr>
              <w:t>327,3</w:t>
            </w:r>
          </w:p>
        </w:tc>
        <w:tc>
          <w:tcPr>
            <w:tcW w:w="164" w:type="pct"/>
            <w:shd w:val="clear" w:color="auto" w:fill="auto"/>
            <w:vAlign w:val="center"/>
            <w:hideMark/>
          </w:tcPr>
          <w:p w14:paraId="7CA4FF32"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60DF1AEC" w14:textId="460D79A1"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6" w:type="pct"/>
            <w:shd w:val="clear" w:color="auto" w:fill="auto"/>
            <w:vAlign w:val="center"/>
            <w:hideMark/>
          </w:tcPr>
          <w:p w14:paraId="6A18B004" w14:textId="0DFFFAB8"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6" w:type="pct"/>
            <w:shd w:val="clear" w:color="auto" w:fill="auto"/>
            <w:vAlign w:val="center"/>
            <w:hideMark/>
          </w:tcPr>
          <w:p w14:paraId="502572F4" w14:textId="30422788"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5" w:type="pct"/>
            <w:shd w:val="clear" w:color="auto" w:fill="auto"/>
            <w:vAlign w:val="center"/>
            <w:hideMark/>
          </w:tcPr>
          <w:p w14:paraId="47B7CAE4" w14:textId="74F35934"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6" w:type="pct"/>
            <w:shd w:val="clear" w:color="auto" w:fill="auto"/>
            <w:vAlign w:val="center"/>
            <w:hideMark/>
          </w:tcPr>
          <w:p w14:paraId="70EF54E8" w14:textId="36B22710"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6" w:type="pct"/>
            <w:shd w:val="clear" w:color="auto" w:fill="auto"/>
            <w:vAlign w:val="center"/>
            <w:hideMark/>
          </w:tcPr>
          <w:p w14:paraId="28993E72" w14:textId="6B915E5C"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6" w:type="pct"/>
            <w:shd w:val="clear" w:color="auto" w:fill="auto"/>
            <w:vAlign w:val="center"/>
            <w:hideMark/>
          </w:tcPr>
          <w:p w14:paraId="19FD6020" w14:textId="42DDEF8D"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5" w:type="pct"/>
            <w:shd w:val="clear" w:color="auto" w:fill="auto"/>
            <w:vAlign w:val="center"/>
            <w:hideMark/>
          </w:tcPr>
          <w:p w14:paraId="285D74C2" w14:textId="573BBF13" w:rsidR="00996F39" w:rsidRPr="00996F39" w:rsidRDefault="00372762" w:rsidP="00996F39">
            <w:pPr>
              <w:ind w:left="-129" w:right="-7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996F39" w:rsidRPr="00996F39">
              <w:rPr>
                <w:rFonts w:eastAsia="Times New Roman" w:cs="Times New Roman"/>
                <w:color w:val="000000"/>
                <w:sz w:val="20"/>
                <w:szCs w:val="20"/>
                <w:lang w:eastAsia="ru-RU"/>
              </w:rPr>
              <w:t>915,91</w:t>
            </w:r>
          </w:p>
        </w:tc>
        <w:tc>
          <w:tcPr>
            <w:tcW w:w="196" w:type="pct"/>
            <w:shd w:val="clear" w:color="auto" w:fill="auto"/>
            <w:vAlign w:val="center"/>
            <w:hideMark/>
          </w:tcPr>
          <w:p w14:paraId="2454F4BE" w14:textId="7DDD8ED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6A3DF4B0" w14:textId="37BED77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65E0F1B5" w14:textId="2F5D54D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1A58A91" w14:textId="2A8C76B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6C1A009" w14:textId="69B28C83"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0D255E6D" w14:textId="01C5757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6DA442C7" w14:textId="0F3894C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51A2BB90" w14:textId="08B0466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6B02531C" w14:textId="6D89990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533B442B" w14:textId="52C1C4C4"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383F2941" w14:textId="77777777" w:rsidTr="00996F39">
        <w:trPr>
          <w:trHeight w:val="300"/>
        </w:trPr>
        <w:tc>
          <w:tcPr>
            <w:tcW w:w="95" w:type="pct"/>
            <w:shd w:val="clear" w:color="auto" w:fill="auto"/>
            <w:vAlign w:val="center"/>
            <w:hideMark/>
          </w:tcPr>
          <w:p w14:paraId="27328A31"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11</w:t>
            </w:r>
          </w:p>
        </w:tc>
        <w:tc>
          <w:tcPr>
            <w:tcW w:w="898" w:type="pct"/>
            <w:shd w:val="clear" w:color="auto" w:fill="auto"/>
            <w:vAlign w:val="center"/>
            <w:hideMark/>
          </w:tcPr>
          <w:p w14:paraId="58EC5117"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Строительство водопроводных сетей</w:t>
            </w:r>
          </w:p>
        </w:tc>
        <w:tc>
          <w:tcPr>
            <w:tcW w:w="323" w:type="pct"/>
            <w:shd w:val="clear" w:color="auto" w:fill="auto"/>
            <w:vAlign w:val="center"/>
            <w:hideMark/>
          </w:tcPr>
          <w:p w14:paraId="7CEFD0A5"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345851</w:t>
            </w:r>
          </w:p>
        </w:tc>
        <w:tc>
          <w:tcPr>
            <w:tcW w:w="164" w:type="pct"/>
            <w:shd w:val="clear" w:color="auto" w:fill="auto"/>
            <w:vAlign w:val="center"/>
            <w:hideMark/>
          </w:tcPr>
          <w:p w14:paraId="17243C5C"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642C56FB"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6" w:type="pct"/>
            <w:shd w:val="clear" w:color="auto" w:fill="auto"/>
            <w:vAlign w:val="center"/>
            <w:hideMark/>
          </w:tcPr>
          <w:p w14:paraId="1411D8EB"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6" w:type="pct"/>
            <w:shd w:val="clear" w:color="auto" w:fill="auto"/>
            <w:vAlign w:val="center"/>
            <w:hideMark/>
          </w:tcPr>
          <w:p w14:paraId="0BBB5AE8"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5" w:type="pct"/>
            <w:shd w:val="clear" w:color="auto" w:fill="auto"/>
            <w:vAlign w:val="center"/>
            <w:hideMark/>
          </w:tcPr>
          <w:p w14:paraId="2D9B3E37"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6" w:type="pct"/>
            <w:shd w:val="clear" w:color="auto" w:fill="auto"/>
            <w:vAlign w:val="center"/>
            <w:hideMark/>
          </w:tcPr>
          <w:p w14:paraId="37AE85D8"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6" w:type="pct"/>
            <w:shd w:val="clear" w:color="auto" w:fill="auto"/>
            <w:vAlign w:val="center"/>
            <w:hideMark/>
          </w:tcPr>
          <w:p w14:paraId="3D517C58"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6" w:type="pct"/>
            <w:shd w:val="clear" w:color="auto" w:fill="auto"/>
            <w:vAlign w:val="center"/>
            <w:hideMark/>
          </w:tcPr>
          <w:p w14:paraId="7A1C23BE"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5" w:type="pct"/>
            <w:shd w:val="clear" w:color="auto" w:fill="auto"/>
            <w:vAlign w:val="center"/>
            <w:hideMark/>
          </w:tcPr>
          <w:p w14:paraId="24941FD2"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14410</w:t>
            </w:r>
          </w:p>
        </w:tc>
        <w:tc>
          <w:tcPr>
            <w:tcW w:w="196" w:type="pct"/>
            <w:shd w:val="clear" w:color="auto" w:fill="auto"/>
            <w:vAlign w:val="center"/>
            <w:hideMark/>
          </w:tcPr>
          <w:p w14:paraId="61956F10"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6" w:type="pct"/>
            <w:shd w:val="clear" w:color="auto" w:fill="auto"/>
            <w:vAlign w:val="center"/>
            <w:hideMark/>
          </w:tcPr>
          <w:p w14:paraId="3CD2A65C"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5" w:type="pct"/>
            <w:shd w:val="clear" w:color="auto" w:fill="auto"/>
            <w:vAlign w:val="center"/>
            <w:hideMark/>
          </w:tcPr>
          <w:p w14:paraId="7844E053"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6" w:type="pct"/>
            <w:shd w:val="clear" w:color="auto" w:fill="auto"/>
            <w:vAlign w:val="center"/>
            <w:hideMark/>
          </w:tcPr>
          <w:p w14:paraId="055EC63E"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6" w:type="pct"/>
            <w:shd w:val="clear" w:color="auto" w:fill="auto"/>
            <w:vAlign w:val="center"/>
            <w:hideMark/>
          </w:tcPr>
          <w:p w14:paraId="1FE7F63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6" w:type="pct"/>
            <w:shd w:val="clear" w:color="auto" w:fill="auto"/>
            <w:vAlign w:val="center"/>
            <w:hideMark/>
          </w:tcPr>
          <w:p w14:paraId="20DC7C1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5" w:type="pct"/>
            <w:shd w:val="clear" w:color="auto" w:fill="auto"/>
            <w:vAlign w:val="center"/>
            <w:hideMark/>
          </w:tcPr>
          <w:p w14:paraId="45911A0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6" w:type="pct"/>
            <w:shd w:val="clear" w:color="auto" w:fill="auto"/>
            <w:vAlign w:val="center"/>
            <w:hideMark/>
          </w:tcPr>
          <w:p w14:paraId="6A9F732D"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6" w:type="pct"/>
            <w:shd w:val="clear" w:color="auto" w:fill="auto"/>
            <w:vAlign w:val="center"/>
            <w:hideMark/>
          </w:tcPr>
          <w:p w14:paraId="021264E3"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c>
          <w:tcPr>
            <w:tcW w:w="194" w:type="pct"/>
            <w:shd w:val="clear" w:color="auto" w:fill="auto"/>
            <w:vAlign w:val="center"/>
            <w:hideMark/>
          </w:tcPr>
          <w:p w14:paraId="16B4FC49"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23056,7</w:t>
            </w:r>
          </w:p>
        </w:tc>
      </w:tr>
      <w:tr w:rsidR="00996F39" w:rsidRPr="00996F39" w14:paraId="093B3CFA" w14:textId="77777777" w:rsidTr="00996F39">
        <w:trPr>
          <w:trHeight w:val="765"/>
        </w:trPr>
        <w:tc>
          <w:tcPr>
            <w:tcW w:w="95" w:type="pct"/>
            <w:shd w:val="clear" w:color="auto" w:fill="auto"/>
            <w:vAlign w:val="center"/>
            <w:hideMark/>
          </w:tcPr>
          <w:p w14:paraId="6A1E7DF3"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12</w:t>
            </w:r>
          </w:p>
        </w:tc>
        <w:tc>
          <w:tcPr>
            <w:tcW w:w="898" w:type="pct"/>
            <w:shd w:val="clear" w:color="auto" w:fill="auto"/>
            <w:vAlign w:val="center"/>
            <w:hideMark/>
          </w:tcPr>
          <w:p w14:paraId="2ED2BD3A"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Проведение технического обследования (с технической инвентаризацией) объектов систем водоснабжения</w:t>
            </w:r>
          </w:p>
        </w:tc>
        <w:tc>
          <w:tcPr>
            <w:tcW w:w="323" w:type="pct"/>
            <w:shd w:val="clear" w:color="auto" w:fill="auto"/>
            <w:vAlign w:val="center"/>
            <w:hideMark/>
          </w:tcPr>
          <w:p w14:paraId="65B22DC3"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67520</w:t>
            </w:r>
          </w:p>
        </w:tc>
        <w:tc>
          <w:tcPr>
            <w:tcW w:w="164" w:type="pct"/>
            <w:shd w:val="clear" w:color="auto" w:fill="auto"/>
            <w:vAlign w:val="center"/>
            <w:hideMark/>
          </w:tcPr>
          <w:p w14:paraId="7F928DEB"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345B68C8"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6" w:type="pct"/>
            <w:shd w:val="clear" w:color="auto" w:fill="auto"/>
            <w:vAlign w:val="center"/>
            <w:hideMark/>
          </w:tcPr>
          <w:p w14:paraId="31CF969A"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6" w:type="pct"/>
            <w:shd w:val="clear" w:color="auto" w:fill="auto"/>
            <w:vAlign w:val="center"/>
            <w:hideMark/>
          </w:tcPr>
          <w:p w14:paraId="03D1528A"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5" w:type="pct"/>
            <w:shd w:val="clear" w:color="auto" w:fill="auto"/>
            <w:vAlign w:val="center"/>
            <w:hideMark/>
          </w:tcPr>
          <w:p w14:paraId="10581B47"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6" w:type="pct"/>
            <w:shd w:val="clear" w:color="auto" w:fill="auto"/>
            <w:vAlign w:val="center"/>
            <w:hideMark/>
          </w:tcPr>
          <w:p w14:paraId="1F1B2D8A"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6" w:type="pct"/>
            <w:shd w:val="clear" w:color="auto" w:fill="auto"/>
            <w:vAlign w:val="center"/>
            <w:hideMark/>
          </w:tcPr>
          <w:p w14:paraId="70AECA3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6" w:type="pct"/>
            <w:shd w:val="clear" w:color="auto" w:fill="auto"/>
            <w:vAlign w:val="center"/>
            <w:hideMark/>
          </w:tcPr>
          <w:p w14:paraId="7C8FA971"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5" w:type="pct"/>
            <w:shd w:val="clear" w:color="auto" w:fill="auto"/>
            <w:vAlign w:val="center"/>
            <w:hideMark/>
          </w:tcPr>
          <w:p w14:paraId="2E6446C4"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8440</w:t>
            </w:r>
          </w:p>
        </w:tc>
        <w:tc>
          <w:tcPr>
            <w:tcW w:w="196" w:type="pct"/>
            <w:shd w:val="clear" w:color="auto" w:fill="auto"/>
            <w:vAlign w:val="center"/>
            <w:hideMark/>
          </w:tcPr>
          <w:p w14:paraId="57FBAAA3" w14:textId="6EA677D4"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6CCE1C75" w14:textId="034FFE0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3A26AE43" w14:textId="2ED1D9E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8F8209F" w14:textId="43A1D1C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62085D42" w14:textId="31F8D199"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5EEA396" w14:textId="318DB76B"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5F069FEF" w14:textId="24C25FB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1C328A23" w14:textId="4FDF7D4C"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59EA3349" w14:textId="4BD6A9D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08BE57CE" w14:textId="053DB5A2"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3D11FAE4" w14:textId="77777777" w:rsidTr="00996F39">
        <w:trPr>
          <w:trHeight w:val="1020"/>
        </w:trPr>
        <w:tc>
          <w:tcPr>
            <w:tcW w:w="95" w:type="pct"/>
            <w:shd w:val="clear" w:color="auto" w:fill="auto"/>
            <w:vAlign w:val="center"/>
            <w:hideMark/>
          </w:tcPr>
          <w:p w14:paraId="409EECB5" w14:textId="77777777" w:rsidR="00996F39" w:rsidRPr="00996F39" w:rsidRDefault="00996F39" w:rsidP="00996F39">
            <w:pPr>
              <w:ind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13</w:t>
            </w:r>
          </w:p>
        </w:tc>
        <w:tc>
          <w:tcPr>
            <w:tcW w:w="898" w:type="pct"/>
            <w:shd w:val="clear" w:color="auto" w:fill="auto"/>
            <w:vAlign w:val="center"/>
            <w:hideMark/>
          </w:tcPr>
          <w:p w14:paraId="2BEBA3D6" w14:textId="696FF43A"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Проведение технико-экономического обоснования и разработка проектно-изыскательных работ для решения про</w:t>
            </w:r>
            <w:r>
              <w:rPr>
                <w:rFonts w:eastAsia="Times New Roman" w:cs="Times New Roman"/>
                <w:color w:val="000000"/>
                <w:sz w:val="20"/>
                <w:szCs w:val="20"/>
                <w:lang w:eastAsia="ru-RU"/>
              </w:rPr>
              <w:t>блемы дефицита питьевой воды г. </w:t>
            </w:r>
            <w:r w:rsidRPr="00996F39">
              <w:rPr>
                <w:rFonts w:eastAsia="Times New Roman" w:cs="Times New Roman"/>
                <w:color w:val="000000"/>
                <w:sz w:val="20"/>
                <w:szCs w:val="20"/>
                <w:lang w:eastAsia="ru-RU"/>
              </w:rPr>
              <w:t>Зеленоградск</w:t>
            </w:r>
          </w:p>
        </w:tc>
        <w:tc>
          <w:tcPr>
            <w:tcW w:w="323" w:type="pct"/>
            <w:shd w:val="clear" w:color="auto" w:fill="auto"/>
            <w:vAlign w:val="center"/>
            <w:hideMark/>
          </w:tcPr>
          <w:p w14:paraId="09F9188B" w14:textId="77777777" w:rsidR="00996F39" w:rsidRPr="00996F39" w:rsidRDefault="00996F39" w:rsidP="00996F39">
            <w:pPr>
              <w:ind w:left="-110" w:right="-9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7000</w:t>
            </w:r>
          </w:p>
        </w:tc>
        <w:tc>
          <w:tcPr>
            <w:tcW w:w="164" w:type="pct"/>
            <w:shd w:val="clear" w:color="auto" w:fill="auto"/>
            <w:vAlign w:val="center"/>
            <w:hideMark/>
          </w:tcPr>
          <w:p w14:paraId="342F5122"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195" w:type="pct"/>
            <w:shd w:val="clear" w:color="auto" w:fill="auto"/>
            <w:vAlign w:val="center"/>
            <w:hideMark/>
          </w:tcPr>
          <w:p w14:paraId="16484784"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3500</w:t>
            </w:r>
          </w:p>
        </w:tc>
        <w:tc>
          <w:tcPr>
            <w:tcW w:w="196" w:type="pct"/>
            <w:shd w:val="clear" w:color="auto" w:fill="auto"/>
            <w:vAlign w:val="center"/>
            <w:hideMark/>
          </w:tcPr>
          <w:p w14:paraId="6DEC5556" w14:textId="77777777" w:rsidR="00996F39" w:rsidRPr="00996F39" w:rsidRDefault="00996F39" w:rsidP="00996F39">
            <w:pPr>
              <w:ind w:left="-129" w:right="-74" w:firstLine="0"/>
              <w:jc w:val="center"/>
              <w:rPr>
                <w:rFonts w:eastAsia="Times New Roman" w:cs="Times New Roman"/>
                <w:color w:val="000000"/>
                <w:sz w:val="20"/>
                <w:szCs w:val="20"/>
                <w:lang w:eastAsia="ru-RU"/>
              </w:rPr>
            </w:pPr>
            <w:r w:rsidRPr="00996F39">
              <w:rPr>
                <w:rFonts w:eastAsia="Times New Roman" w:cs="Times New Roman"/>
                <w:color w:val="000000"/>
                <w:sz w:val="20"/>
                <w:szCs w:val="20"/>
                <w:lang w:eastAsia="ru-RU"/>
              </w:rPr>
              <w:t>3500</w:t>
            </w:r>
          </w:p>
        </w:tc>
        <w:tc>
          <w:tcPr>
            <w:tcW w:w="196" w:type="pct"/>
            <w:shd w:val="clear" w:color="auto" w:fill="auto"/>
            <w:vAlign w:val="center"/>
            <w:hideMark/>
          </w:tcPr>
          <w:p w14:paraId="1E92C1E6" w14:textId="2B6DC14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7F255F8E" w14:textId="2C9B6CF9"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57CFC3F8" w14:textId="61B0533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589DE4D2" w14:textId="4474444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3C60436D" w14:textId="3B6B806D"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vAlign w:val="center"/>
            <w:hideMark/>
          </w:tcPr>
          <w:p w14:paraId="54077F18" w14:textId="262AB762"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3EA39509" w14:textId="4FC9DFA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vAlign w:val="center"/>
            <w:hideMark/>
          </w:tcPr>
          <w:p w14:paraId="24994187" w14:textId="0E95D43A"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2673A7EB" w14:textId="24FB5E48"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3DFDADF9" w14:textId="5A5CC63F"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48080DDC" w14:textId="342E53C7"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8089A0B" w14:textId="7050BA8E"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5" w:type="pct"/>
            <w:shd w:val="clear" w:color="auto" w:fill="auto"/>
            <w:noWrap/>
            <w:vAlign w:val="center"/>
            <w:hideMark/>
          </w:tcPr>
          <w:p w14:paraId="7D0A9220" w14:textId="6411BB71"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1994D8D4" w14:textId="1750C096"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6" w:type="pct"/>
            <w:shd w:val="clear" w:color="auto" w:fill="auto"/>
            <w:noWrap/>
            <w:vAlign w:val="center"/>
            <w:hideMark/>
          </w:tcPr>
          <w:p w14:paraId="7E4EF296" w14:textId="0FF8E880" w:rsidR="00996F39" w:rsidRPr="00996F39" w:rsidRDefault="00996F39" w:rsidP="00996F39">
            <w:pPr>
              <w:ind w:left="-129" w:right="-74" w:firstLine="0"/>
              <w:jc w:val="center"/>
              <w:rPr>
                <w:rFonts w:eastAsia="Times New Roman" w:cs="Times New Roman"/>
                <w:color w:val="000000"/>
                <w:sz w:val="20"/>
                <w:szCs w:val="20"/>
                <w:lang w:eastAsia="ru-RU"/>
              </w:rPr>
            </w:pPr>
          </w:p>
        </w:tc>
        <w:tc>
          <w:tcPr>
            <w:tcW w:w="194" w:type="pct"/>
            <w:shd w:val="clear" w:color="auto" w:fill="auto"/>
            <w:noWrap/>
            <w:vAlign w:val="center"/>
            <w:hideMark/>
          </w:tcPr>
          <w:p w14:paraId="35BD5FD3" w14:textId="5AFC3E34" w:rsidR="00996F39" w:rsidRPr="00996F39" w:rsidRDefault="00996F39" w:rsidP="00996F39">
            <w:pPr>
              <w:ind w:left="-129" w:right="-74" w:firstLine="0"/>
              <w:jc w:val="center"/>
              <w:rPr>
                <w:rFonts w:eastAsia="Times New Roman" w:cs="Times New Roman"/>
                <w:color w:val="000000"/>
                <w:sz w:val="20"/>
                <w:szCs w:val="20"/>
                <w:lang w:eastAsia="ru-RU"/>
              </w:rPr>
            </w:pPr>
          </w:p>
        </w:tc>
      </w:tr>
      <w:tr w:rsidR="00996F39" w:rsidRPr="00996F39" w14:paraId="4676916A" w14:textId="77777777" w:rsidTr="00996F39">
        <w:trPr>
          <w:trHeight w:val="300"/>
        </w:trPr>
        <w:tc>
          <w:tcPr>
            <w:tcW w:w="95" w:type="pct"/>
            <w:shd w:val="clear" w:color="auto" w:fill="auto"/>
            <w:noWrap/>
            <w:vAlign w:val="center"/>
            <w:hideMark/>
          </w:tcPr>
          <w:p w14:paraId="75D2E37A" w14:textId="77777777" w:rsidR="00996F39" w:rsidRPr="00996F39" w:rsidRDefault="00996F39" w:rsidP="00996F39">
            <w:pPr>
              <w:ind w:firstLine="0"/>
              <w:jc w:val="left"/>
              <w:rPr>
                <w:rFonts w:eastAsia="Times New Roman" w:cs="Times New Roman"/>
                <w:color w:val="000000"/>
                <w:sz w:val="20"/>
                <w:szCs w:val="20"/>
                <w:lang w:eastAsia="ru-RU"/>
              </w:rPr>
            </w:pPr>
            <w:r w:rsidRPr="00996F39">
              <w:rPr>
                <w:rFonts w:eastAsia="Times New Roman" w:cs="Times New Roman"/>
                <w:color w:val="000000"/>
                <w:sz w:val="20"/>
                <w:szCs w:val="20"/>
                <w:lang w:eastAsia="ru-RU"/>
              </w:rPr>
              <w:t> </w:t>
            </w:r>
          </w:p>
        </w:tc>
        <w:tc>
          <w:tcPr>
            <w:tcW w:w="898" w:type="pct"/>
            <w:shd w:val="clear" w:color="auto" w:fill="auto"/>
            <w:noWrap/>
            <w:vAlign w:val="center"/>
            <w:hideMark/>
          </w:tcPr>
          <w:p w14:paraId="366DB9AE" w14:textId="77777777" w:rsidR="00996F39" w:rsidRPr="00996F39" w:rsidRDefault="00996F39" w:rsidP="00996F39">
            <w:pPr>
              <w:ind w:firstLine="0"/>
              <w:jc w:val="left"/>
              <w:rPr>
                <w:rFonts w:eastAsia="Times New Roman" w:cs="Times New Roman"/>
                <w:b/>
                <w:bCs/>
                <w:color w:val="000000"/>
                <w:sz w:val="20"/>
                <w:szCs w:val="20"/>
                <w:lang w:eastAsia="ru-RU"/>
              </w:rPr>
            </w:pPr>
            <w:r w:rsidRPr="00996F39">
              <w:rPr>
                <w:rFonts w:eastAsia="Times New Roman" w:cs="Times New Roman"/>
                <w:b/>
                <w:bCs/>
                <w:color w:val="000000"/>
                <w:sz w:val="20"/>
                <w:szCs w:val="20"/>
                <w:lang w:eastAsia="ru-RU"/>
              </w:rPr>
              <w:t>Итого</w:t>
            </w:r>
          </w:p>
        </w:tc>
        <w:tc>
          <w:tcPr>
            <w:tcW w:w="323" w:type="pct"/>
            <w:shd w:val="clear" w:color="auto" w:fill="auto"/>
            <w:noWrap/>
            <w:vAlign w:val="center"/>
            <w:hideMark/>
          </w:tcPr>
          <w:p w14:paraId="2A791384" w14:textId="61D86D4D" w:rsidR="00996F39" w:rsidRPr="00996F39" w:rsidRDefault="00996F39" w:rsidP="00372762">
            <w:pPr>
              <w:ind w:left="-110" w:right="-94" w:firstLine="0"/>
              <w:jc w:val="center"/>
              <w:rPr>
                <w:rFonts w:eastAsia="Times New Roman" w:cs="Times New Roman"/>
                <w:b/>
                <w:bCs/>
                <w:color w:val="000000"/>
                <w:sz w:val="20"/>
                <w:szCs w:val="20"/>
                <w:lang w:eastAsia="ru-RU"/>
              </w:rPr>
            </w:pPr>
            <w:r w:rsidRPr="00996F39">
              <w:rPr>
                <w:rFonts w:eastAsia="Times New Roman" w:cs="Times New Roman"/>
                <w:b/>
                <w:bCs/>
                <w:color w:val="000000"/>
                <w:sz w:val="20"/>
                <w:szCs w:val="20"/>
                <w:lang w:eastAsia="ru-RU"/>
              </w:rPr>
              <w:t>162</w:t>
            </w:r>
            <w:r w:rsidR="00372762">
              <w:rPr>
                <w:rFonts w:eastAsia="Times New Roman" w:cs="Times New Roman"/>
                <w:b/>
                <w:bCs/>
                <w:color w:val="000000"/>
                <w:sz w:val="20"/>
                <w:szCs w:val="20"/>
                <w:lang w:eastAsia="ru-RU"/>
              </w:rPr>
              <w:t>9</w:t>
            </w:r>
            <w:r w:rsidRPr="00996F39">
              <w:rPr>
                <w:rFonts w:eastAsia="Times New Roman" w:cs="Times New Roman"/>
                <w:b/>
                <w:bCs/>
                <w:color w:val="000000"/>
                <w:sz w:val="20"/>
                <w:szCs w:val="20"/>
                <w:lang w:eastAsia="ru-RU"/>
              </w:rPr>
              <w:t>548,59</w:t>
            </w:r>
          </w:p>
        </w:tc>
        <w:tc>
          <w:tcPr>
            <w:tcW w:w="164" w:type="pct"/>
            <w:shd w:val="clear" w:color="auto" w:fill="auto"/>
            <w:noWrap/>
            <w:vAlign w:val="center"/>
            <w:hideMark/>
          </w:tcPr>
          <w:p w14:paraId="01EE777D" w14:textId="77777777" w:rsidR="00996F39" w:rsidRPr="00996F39" w:rsidRDefault="00996F39" w:rsidP="00996F39">
            <w:pPr>
              <w:ind w:firstLine="0"/>
              <w:jc w:val="center"/>
              <w:rPr>
                <w:rFonts w:eastAsia="Times New Roman" w:cs="Times New Roman"/>
                <w:b/>
                <w:bCs/>
                <w:color w:val="000000"/>
                <w:sz w:val="20"/>
                <w:szCs w:val="20"/>
                <w:lang w:eastAsia="ru-RU"/>
              </w:rPr>
            </w:pPr>
            <w:r w:rsidRPr="00996F39">
              <w:rPr>
                <w:rFonts w:eastAsia="Times New Roman" w:cs="Times New Roman"/>
                <w:b/>
                <w:bCs/>
                <w:color w:val="000000"/>
                <w:sz w:val="20"/>
                <w:szCs w:val="20"/>
                <w:lang w:eastAsia="ru-RU"/>
              </w:rPr>
              <w:t>0</w:t>
            </w:r>
          </w:p>
        </w:tc>
        <w:tc>
          <w:tcPr>
            <w:tcW w:w="195" w:type="pct"/>
            <w:shd w:val="clear" w:color="auto" w:fill="auto"/>
            <w:noWrap/>
            <w:vAlign w:val="center"/>
            <w:hideMark/>
          </w:tcPr>
          <w:p w14:paraId="346AA34B" w14:textId="5A684828"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70332,0</w:t>
            </w:r>
          </w:p>
        </w:tc>
        <w:tc>
          <w:tcPr>
            <w:tcW w:w="196" w:type="pct"/>
            <w:shd w:val="clear" w:color="auto" w:fill="auto"/>
            <w:noWrap/>
            <w:vAlign w:val="center"/>
            <w:hideMark/>
          </w:tcPr>
          <w:p w14:paraId="7A074684" w14:textId="7CE030A8"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70332,0</w:t>
            </w:r>
          </w:p>
        </w:tc>
        <w:tc>
          <w:tcPr>
            <w:tcW w:w="196" w:type="pct"/>
            <w:shd w:val="clear" w:color="auto" w:fill="auto"/>
            <w:noWrap/>
            <w:vAlign w:val="center"/>
            <w:hideMark/>
          </w:tcPr>
          <w:p w14:paraId="042937BC" w14:textId="6783AD5C"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64332,0</w:t>
            </w:r>
          </w:p>
        </w:tc>
        <w:tc>
          <w:tcPr>
            <w:tcW w:w="195" w:type="pct"/>
            <w:shd w:val="clear" w:color="auto" w:fill="auto"/>
            <w:noWrap/>
            <w:vAlign w:val="center"/>
            <w:hideMark/>
          </w:tcPr>
          <w:p w14:paraId="3C4BCB7D" w14:textId="0907D2E1"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93729,3</w:t>
            </w:r>
          </w:p>
        </w:tc>
        <w:tc>
          <w:tcPr>
            <w:tcW w:w="196" w:type="pct"/>
            <w:shd w:val="clear" w:color="auto" w:fill="auto"/>
            <w:noWrap/>
            <w:vAlign w:val="center"/>
            <w:hideMark/>
          </w:tcPr>
          <w:p w14:paraId="42CA49FC" w14:textId="31B6100E"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91829,3</w:t>
            </w:r>
          </w:p>
        </w:tc>
        <w:tc>
          <w:tcPr>
            <w:tcW w:w="196" w:type="pct"/>
            <w:shd w:val="clear" w:color="auto" w:fill="auto"/>
            <w:noWrap/>
            <w:vAlign w:val="center"/>
            <w:hideMark/>
          </w:tcPr>
          <w:p w14:paraId="65851EA3" w14:textId="6222CC3E"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85829,3</w:t>
            </w:r>
          </w:p>
        </w:tc>
        <w:tc>
          <w:tcPr>
            <w:tcW w:w="196" w:type="pct"/>
            <w:shd w:val="clear" w:color="auto" w:fill="auto"/>
            <w:noWrap/>
            <w:vAlign w:val="center"/>
            <w:hideMark/>
          </w:tcPr>
          <w:p w14:paraId="3EF5481A" w14:textId="1DC65873"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85829,3</w:t>
            </w:r>
          </w:p>
        </w:tc>
        <w:tc>
          <w:tcPr>
            <w:tcW w:w="195" w:type="pct"/>
            <w:shd w:val="clear" w:color="auto" w:fill="auto"/>
            <w:noWrap/>
            <w:vAlign w:val="center"/>
            <w:hideMark/>
          </w:tcPr>
          <w:p w14:paraId="62DBF512" w14:textId="427F2F05"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85829,3</w:t>
            </w:r>
          </w:p>
        </w:tc>
        <w:tc>
          <w:tcPr>
            <w:tcW w:w="196" w:type="pct"/>
            <w:shd w:val="clear" w:color="auto" w:fill="auto"/>
            <w:noWrap/>
            <w:vAlign w:val="center"/>
            <w:hideMark/>
          </w:tcPr>
          <w:p w14:paraId="2B559566" w14:textId="2754C063"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6" w:type="pct"/>
            <w:shd w:val="clear" w:color="auto" w:fill="auto"/>
            <w:noWrap/>
            <w:vAlign w:val="center"/>
            <w:hideMark/>
          </w:tcPr>
          <w:p w14:paraId="0D512613" w14:textId="0F0D9567"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5" w:type="pct"/>
            <w:shd w:val="clear" w:color="auto" w:fill="auto"/>
            <w:noWrap/>
            <w:vAlign w:val="center"/>
            <w:hideMark/>
          </w:tcPr>
          <w:p w14:paraId="7D2E6D55" w14:textId="304F11E9"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6" w:type="pct"/>
            <w:shd w:val="clear" w:color="auto" w:fill="auto"/>
            <w:noWrap/>
            <w:vAlign w:val="center"/>
            <w:hideMark/>
          </w:tcPr>
          <w:p w14:paraId="79254C30" w14:textId="795BC2F8"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6" w:type="pct"/>
            <w:shd w:val="clear" w:color="auto" w:fill="auto"/>
            <w:noWrap/>
            <w:vAlign w:val="center"/>
            <w:hideMark/>
          </w:tcPr>
          <w:p w14:paraId="26E8C673" w14:textId="50E04ED7"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6" w:type="pct"/>
            <w:shd w:val="clear" w:color="auto" w:fill="auto"/>
            <w:noWrap/>
            <w:vAlign w:val="center"/>
            <w:hideMark/>
          </w:tcPr>
          <w:p w14:paraId="4B11EABD" w14:textId="48C89319"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5" w:type="pct"/>
            <w:shd w:val="clear" w:color="auto" w:fill="auto"/>
            <w:noWrap/>
            <w:vAlign w:val="center"/>
            <w:hideMark/>
          </w:tcPr>
          <w:p w14:paraId="09674103" w14:textId="6CC137AC"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70170,1</w:t>
            </w:r>
          </w:p>
        </w:tc>
        <w:tc>
          <w:tcPr>
            <w:tcW w:w="196" w:type="pct"/>
            <w:shd w:val="clear" w:color="auto" w:fill="auto"/>
            <w:noWrap/>
            <w:vAlign w:val="center"/>
            <w:hideMark/>
          </w:tcPr>
          <w:p w14:paraId="5935B63A" w14:textId="6FD034D4"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69170,1</w:t>
            </w:r>
          </w:p>
        </w:tc>
        <w:tc>
          <w:tcPr>
            <w:tcW w:w="196" w:type="pct"/>
            <w:shd w:val="clear" w:color="auto" w:fill="auto"/>
            <w:noWrap/>
            <w:vAlign w:val="center"/>
            <w:hideMark/>
          </w:tcPr>
          <w:p w14:paraId="7C9CBA5D" w14:textId="7C46DFEC"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69170,1</w:t>
            </w:r>
          </w:p>
        </w:tc>
        <w:tc>
          <w:tcPr>
            <w:tcW w:w="194" w:type="pct"/>
            <w:shd w:val="clear" w:color="auto" w:fill="auto"/>
            <w:noWrap/>
            <w:vAlign w:val="center"/>
            <w:hideMark/>
          </w:tcPr>
          <w:p w14:paraId="23A6862F" w14:textId="1B6B0D3E" w:rsidR="00996F39" w:rsidRPr="00996F39" w:rsidRDefault="00996F39" w:rsidP="00996F39">
            <w:pPr>
              <w:ind w:left="-129" w:right="-74"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69170,1</w:t>
            </w:r>
          </w:p>
        </w:tc>
      </w:tr>
    </w:tbl>
    <w:p w14:paraId="7F9E0CCF" w14:textId="77777777" w:rsidR="00F35578" w:rsidRDefault="00F35578" w:rsidP="005A75DA"/>
    <w:p w14:paraId="75C9A4B1" w14:textId="0467B7F7" w:rsidR="00996F39" w:rsidRPr="00996F39" w:rsidRDefault="00996F39" w:rsidP="00996F39">
      <w:r w:rsidRPr="00996F39">
        <w:t>Так, общий ориентировочный объем требуемых инвестиций для всех проектов в сфере водоснабжения на период 2022-20</w:t>
      </w:r>
      <w:r>
        <w:t>40</w:t>
      </w:r>
      <w:r w:rsidRPr="00996F39">
        <w:t xml:space="preserve"> годы составляет </w:t>
      </w:r>
      <w:r>
        <w:t>162</w:t>
      </w:r>
      <w:r w:rsidR="00372762">
        <w:t>9</w:t>
      </w:r>
      <w:r>
        <w:t>548,59</w:t>
      </w:r>
      <w:r w:rsidRPr="00996F39">
        <w:t xml:space="preserve"> тыс. рублей.</w:t>
      </w:r>
    </w:p>
    <w:p w14:paraId="53C02405" w14:textId="77777777" w:rsidR="00996F39" w:rsidRPr="00996F39" w:rsidRDefault="00996F39" w:rsidP="00996F39">
      <w:pPr>
        <w:sectPr w:rsidR="00996F39" w:rsidRPr="00996F39" w:rsidSect="0022511B">
          <w:pgSz w:w="23814" w:h="16840"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996F39">
        <w:t>Источником инвестиций является бюджет различных уровней, тарифные и внебюджетные источники.</w:t>
      </w:r>
    </w:p>
    <w:p w14:paraId="19CCDB42" w14:textId="63552D9C" w:rsidR="006A207A" w:rsidRDefault="006A207A" w:rsidP="00F24B22">
      <w:pPr>
        <w:pStyle w:val="a"/>
      </w:pPr>
      <w:bookmarkStart w:id="86" w:name="_Toc120510983"/>
      <w:r w:rsidRPr="00F24B22">
        <w:lastRenderedPageBreak/>
        <w:t>Плановые</w:t>
      </w:r>
      <w:r>
        <w:t xml:space="preserve"> значения показателей развития централизованных систем водоснабжения</w:t>
      </w:r>
      <w:bookmarkEnd w:id="86"/>
    </w:p>
    <w:p w14:paraId="1BA5E55A" w14:textId="52E09BA3" w:rsidR="007E6249" w:rsidRDefault="007E6249" w:rsidP="005A75DA"/>
    <w:p w14:paraId="3C33C94C" w14:textId="71ABA588" w:rsidR="00996F39" w:rsidRDefault="00996F39" w:rsidP="005A75DA">
      <w:r>
        <w:t>В таблице ниже представлены целевые показатели развития централизованной системы водоснабжения МО «Зеленоградский муниципальный округ Калининградской области» на период 2022-2040</w:t>
      </w:r>
      <w:r w:rsidRPr="00F35578">
        <w:t xml:space="preserve"> годы</w:t>
      </w:r>
      <w:r>
        <w:t>.</w:t>
      </w:r>
    </w:p>
    <w:p w14:paraId="60FA487E" w14:textId="77777777" w:rsidR="00996F39" w:rsidRDefault="00996F39" w:rsidP="005A75D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68"/>
        <w:gridCol w:w="1014"/>
        <w:gridCol w:w="817"/>
        <w:gridCol w:w="759"/>
        <w:gridCol w:w="764"/>
        <w:gridCol w:w="768"/>
        <w:gridCol w:w="768"/>
        <w:gridCol w:w="768"/>
        <w:gridCol w:w="768"/>
        <w:gridCol w:w="773"/>
        <w:gridCol w:w="773"/>
        <w:gridCol w:w="759"/>
        <w:gridCol w:w="759"/>
        <w:gridCol w:w="759"/>
        <w:gridCol w:w="759"/>
        <w:gridCol w:w="786"/>
        <w:gridCol w:w="750"/>
        <w:gridCol w:w="732"/>
        <w:gridCol w:w="728"/>
        <w:gridCol w:w="728"/>
        <w:gridCol w:w="728"/>
      </w:tblGrid>
      <w:tr w:rsidR="00DA3AB7" w:rsidRPr="00996F39" w14:paraId="5D32DF1F" w14:textId="6B78E468" w:rsidTr="00DA3AB7">
        <w:trPr>
          <w:trHeight w:val="340"/>
          <w:tblHeader/>
          <w:jc w:val="center"/>
        </w:trPr>
        <w:tc>
          <w:tcPr>
            <w:tcW w:w="1538" w:type="pct"/>
            <w:shd w:val="clear" w:color="auto" w:fill="auto"/>
            <w:vAlign w:val="center"/>
          </w:tcPr>
          <w:p w14:paraId="52D9982F" w14:textId="77777777" w:rsidR="00DA3AB7" w:rsidRPr="00DA3AB7" w:rsidRDefault="00DA3AB7" w:rsidP="00996F39">
            <w:pPr>
              <w:ind w:firstLine="0"/>
              <w:jc w:val="center"/>
              <w:rPr>
                <w:rFonts w:eastAsia="Times New Roman" w:cs="Times New Roman"/>
                <w:b/>
                <w:sz w:val="20"/>
                <w:szCs w:val="20"/>
                <w:lang w:eastAsia="ru-RU"/>
              </w:rPr>
            </w:pPr>
            <w:r w:rsidRPr="00DA3AB7">
              <w:rPr>
                <w:rFonts w:eastAsia="Times New Roman" w:cs="Times New Roman"/>
                <w:b/>
                <w:sz w:val="20"/>
                <w:szCs w:val="20"/>
                <w:lang w:eastAsia="ru-RU"/>
              </w:rPr>
              <w:t>Целевые показатели</w:t>
            </w:r>
          </w:p>
        </w:tc>
        <w:tc>
          <w:tcPr>
            <w:tcW w:w="227" w:type="pct"/>
            <w:shd w:val="clear" w:color="auto" w:fill="auto"/>
            <w:noWrap/>
            <w:vAlign w:val="center"/>
          </w:tcPr>
          <w:p w14:paraId="00B01D11" w14:textId="77777777" w:rsidR="00DA3AB7" w:rsidRPr="00DA3AB7" w:rsidRDefault="00DA3AB7" w:rsidP="00996F39">
            <w:pPr>
              <w:ind w:firstLine="0"/>
              <w:jc w:val="center"/>
              <w:rPr>
                <w:rFonts w:eastAsia="Times New Roman" w:cs="Times New Roman"/>
                <w:b/>
                <w:sz w:val="20"/>
                <w:szCs w:val="20"/>
                <w:lang w:eastAsia="ru-RU"/>
              </w:rPr>
            </w:pPr>
            <w:r w:rsidRPr="00DA3AB7">
              <w:rPr>
                <w:rFonts w:eastAsia="Times New Roman" w:cs="Times New Roman"/>
                <w:b/>
                <w:sz w:val="20"/>
                <w:szCs w:val="20"/>
                <w:lang w:eastAsia="ru-RU"/>
              </w:rPr>
              <w:t>Ед. изм.</w:t>
            </w:r>
          </w:p>
        </w:tc>
        <w:tc>
          <w:tcPr>
            <w:tcW w:w="183" w:type="pct"/>
            <w:shd w:val="clear" w:color="auto" w:fill="auto"/>
            <w:noWrap/>
            <w:vAlign w:val="center"/>
          </w:tcPr>
          <w:p w14:paraId="7F57CE6B"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2022</w:t>
            </w:r>
          </w:p>
        </w:tc>
        <w:tc>
          <w:tcPr>
            <w:tcW w:w="170" w:type="pct"/>
            <w:shd w:val="clear" w:color="auto" w:fill="auto"/>
            <w:noWrap/>
            <w:vAlign w:val="center"/>
          </w:tcPr>
          <w:p w14:paraId="6696D662"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2023</w:t>
            </w:r>
          </w:p>
        </w:tc>
        <w:tc>
          <w:tcPr>
            <w:tcW w:w="171" w:type="pct"/>
            <w:shd w:val="clear" w:color="auto" w:fill="auto"/>
            <w:noWrap/>
            <w:vAlign w:val="center"/>
          </w:tcPr>
          <w:p w14:paraId="43AB4831"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2024</w:t>
            </w:r>
          </w:p>
        </w:tc>
        <w:tc>
          <w:tcPr>
            <w:tcW w:w="172" w:type="pct"/>
            <w:shd w:val="clear" w:color="auto" w:fill="auto"/>
            <w:noWrap/>
            <w:vAlign w:val="center"/>
          </w:tcPr>
          <w:p w14:paraId="1CFD4A6F"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2025</w:t>
            </w:r>
          </w:p>
        </w:tc>
        <w:tc>
          <w:tcPr>
            <w:tcW w:w="172" w:type="pct"/>
            <w:shd w:val="clear" w:color="auto" w:fill="auto"/>
            <w:noWrap/>
            <w:vAlign w:val="center"/>
          </w:tcPr>
          <w:p w14:paraId="3C1D3481"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2026</w:t>
            </w:r>
          </w:p>
        </w:tc>
        <w:tc>
          <w:tcPr>
            <w:tcW w:w="172" w:type="pct"/>
            <w:shd w:val="clear" w:color="auto" w:fill="auto"/>
            <w:noWrap/>
            <w:vAlign w:val="center"/>
          </w:tcPr>
          <w:p w14:paraId="47740AD6"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2027</w:t>
            </w:r>
          </w:p>
        </w:tc>
        <w:tc>
          <w:tcPr>
            <w:tcW w:w="172" w:type="pct"/>
            <w:shd w:val="clear" w:color="auto" w:fill="auto"/>
            <w:noWrap/>
            <w:vAlign w:val="center"/>
          </w:tcPr>
          <w:p w14:paraId="49D082A4"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2028</w:t>
            </w:r>
          </w:p>
        </w:tc>
        <w:tc>
          <w:tcPr>
            <w:tcW w:w="173" w:type="pct"/>
            <w:shd w:val="clear" w:color="auto" w:fill="auto"/>
            <w:noWrap/>
            <w:vAlign w:val="center"/>
          </w:tcPr>
          <w:p w14:paraId="5F30B1AE"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2029</w:t>
            </w:r>
          </w:p>
        </w:tc>
        <w:tc>
          <w:tcPr>
            <w:tcW w:w="173" w:type="pct"/>
            <w:vAlign w:val="center"/>
          </w:tcPr>
          <w:p w14:paraId="6A1D53D3"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2030</w:t>
            </w:r>
          </w:p>
        </w:tc>
        <w:tc>
          <w:tcPr>
            <w:tcW w:w="170" w:type="pct"/>
            <w:vAlign w:val="center"/>
          </w:tcPr>
          <w:p w14:paraId="0225A9E9"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2031</w:t>
            </w:r>
          </w:p>
        </w:tc>
        <w:tc>
          <w:tcPr>
            <w:tcW w:w="170" w:type="pct"/>
            <w:vAlign w:val="center"/>
          </w:tcPr>
          <w:p w14:paraId="79F40477"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2032</w:t>
            </w:r>
          </w:p>
        </w:tc>
        <w:tc>
          <w:tcPr>
            <w:tcW w:w="170" w:type="pct"/>
            <w:vAlign w:val="center"/>
          </w:tcPr>
          <w:p w14:paraId="215C4B9C"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2033</w:t>
            </w:r>
          </w:p>
        </w:tc>
        <w:tc>
          <w:tcPr>
            <w:tcW w:w="170" w:type="pct"/>
            <w:vAlign w:val="center"/>
          </w:tcPr>
          <w:p w14:paraId="6CCD6C52"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2034</w:t>
            </w:r>
          </w:p>
        </w:tc>
        <w:tc>
          <w:tcPr>
            <w:tcW w:w="176" w:type="pct"/>
            <w:vAlign w:val="center"/>
          </w:tcPr>
          <w:p w14:paraId="1FC17F06" w14:textId="7777777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2035</w:t>
            </w:r>
          </w:p>
        </w:tc>
        <w:tc>
          <w:tcPr>
            <w:tcW w:w="168" w:type="pct"/>
            <w:vAlign w:val="center"/>
          </w:tcPr>
          <w:p w14:paraId="3FDDA240" w14:textId="0F0B37E0"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2036</w:t>
            </w:r>
          </w:p>
        </w:tc>
        <w:tc>
          <w:tcPr>
            <w:tcW w:w="164" w:type="pct"/>
            <w:vAlign w:val="center"/>
          </w:tcPr>
          <w:p w14:paraId="7F487CC3" w14:textId="3C6B5641"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2037</w:t>
            </w:r>
          </w:p>
        </w:tc>
        <w:tc>
          <w:tcPr>
            <w:tcW w:w="163" w:type="pct"/>
            <w:vAlign w:val="center"/>
          </w:tcPr>
          <w:p w14:paraId="6D61D2D8" w14:textId="7CD8D932"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2038</w:t>
            </w:r>
          </w:p>
        </w:tc>
        <w:tc>
          <w:tcPr>
            <w:tcW w:w="163" w:type="pct"/>
            <w:vAlign w:val="center"/>
          </w:tcPr>
          <w:p w14:paraId="0E6A23BA" w14:textId="26114E59"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2039</w:t>
            </w:r>
          </w:p>
        </w:tc>
        <w:tc>
          <w:tcPr>
            <w:tcW w:w="163" w:type="pct"/>
            <w:vAlign w:val="center"/>
          </w:tcPr>
          <w:p w14:paraId="17DF505C" w14:textId="1E0933B7" w:rsidR="00DA3AB7" w:rsidRPr="00DA3AB7" w:rsidRDefault="00DA3AB7" w:rsidP="00DA3AB7">
            <w:pPr>
              <w:ind w:left="-134" w:firstLine="0"/>
              <w:jc w:val="center"/>
              <w:rPr>
                <w:rFonts w:eastAsia="Times New Roman" w:cs="Times New Roman"/>
                <w:b/>
                <w:bCs/>
                <w:iCs/>
                <w:sz w:val="20"/>
                <w:szCs w:val="20"/>
                <w:lang w:eastAsia="ru-RU"/>
              </w:rPr>
            </w:pPr>
            <w:r w:rsidRPr="00DA3AB7">
              <w:rPr>
                <w:rFonts w:eastAsia="Times New Roman" w:cs="Times New Roman"/>
                <w:b/>
                <w:bCs/>
                <w:iCs/>
                <w:sz w:val="20"/>
                <w:szCs w:val="20"/>
                <w:lang w:eastAsia="ru-RU"/>
              </w:rPr>
              <w:t>2040</w:t>
            </w:r>
          </w:p>
        </w:tc>
      </w:tr>
      <w:tr w:rsidR="00DA3AB7" w:rsidRPr="00996F39" w14:paraId="27D0FA7D" w14:textId="6D1AA685" w:rsidTr="00DA3AB7">
        <w:trPr>
          <w:trHeight w:val="340"/>
          <w:jc w:val="center"/>
        </w:trPr>
        <w:tc>
          <w:tcPr>
            <w:tcW w:w="5000" w:type="pct"/>
            <w:gridSpan w:val="21"/>
            <w:shd w:val="clear" w:color="auto" w:fill="auto"/>
            <w:vAlign w:val="center"/>
          </w:tcPr>
          <w:p w14:paraId="32733900" w14:textId="02A69382" w:rsidR="00DA3AB7" w:rsidRPr="00996F39" w:rsidRDefault="00DA3AB7" w:rsidP="00996F39">
            <w:pPr>
              <w:ind w:firstLine="0"/>
              <w:jc w:val="center"/>
              <w:rPr>
                <w:rFonts w:eastAsia="Times New Roman" w:cs="Times New Roman"/>
                <w:sz w:val="20"/>
                <w:szCs w:val="20"/>
                <w:lang w:eastAsia="ru-RU"/>
              </w:rPr>
            </w:pPr>
            <w:r w:rsidRPr="00996F39">
              <w:rPr>
                <w:rFonts w:eastAsia="Times New Roman" w:cs="Times New Roman"/>
                <w:sz w:val="20"/>
                <w:szCs w:val="20"/>
                <w:lang w:eastAsia="ru-RU"/>
              </w:rPr>
              <w:t>Показатели качества воды</w:t>
            </w:r>
          </w:p>
        </w:tc>
      </w:tr>
      <w:tr w:rsidR="00DA3AB7" w:rsidRPr="00996F39" w14:paraId="0E08C2CF" w14:textId="095E7212" w:rsidTr="00DA3AB7">
        <w:trPr>
          <w:trHeight w:val="340"/>
          <w:jc w:val="center"/>
        </w:trPr>
        <w:tc>
          <w:tcPr>
            <w:tcW w:w="1538" w:type="pct"/>
            <w:shd w:val="clear" w:color="auto" w:fill="auto"/>
            <w:vAlign w:val="center"/>
          </w:tcPr>
          <w:p w14:paraId="17264828" w14:textId="77777777" w:rsidR="00DA3AB7" w:rsidRPr="00996F39" w:rsidRDefault="00DA3AB7" w:rsidP="00DA3AB7">
            <w:pPr>
              <w:ind w:firstLine="0"/>
              <w:rPr>
                <w:rFonts w:eastAsia="Times New Roman" w:cs="Times New Roman"/>
                <w:sz w:val="20"/>
                <w:szCs w:val="20"/>
                <w:lang w:eastAsia="ru-RU"/>
              </w:rPr>
            </w:pPr>
            <w:r w:rsidRPr="00996F39">
              <w:rPr>
                <w:rFonts w:eastAsia="Times New Roman" w:cs="Times New Roman"/>
                <w:sz w:val="20"/>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27" w:type="pct"/>
            <w:shd w:val="clear" w:color="auto" w:fill="auto"/>
            <w:noWrap/>
            <w:vAlign w:val="center"/>
          </w:tcPr>
          <w:p w14:paraId="32AAE998" w14:textId="77777777" w:rsidR="00DA3AB7" w:rsidRPr="00996F39" w:rsidRDefault="00DA3AB7" w:rsidP="00DA3AB7">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183" w:type="pct"/>
            <w:shd w:val="clear" w:color="auto" w:fill="auto"/>
            <w:noWrap/>
            <w:vAlign w:val="center"/>
          </w:tcPr>
          <w:p w14:paraId="61D0357F" w14:textId="6177A7F0"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r>
              <w:rPr>
                <w:rFonts w:eastAsia="Times New Roman" w:cs="Times New Roman"/>
                <w:color w:val="000000"/>
                <w:sz w:val="20"/>
                <w:szCs w:val="20"/>
              </w:rPr>
              <w:t>05</w:t>
            </w:r>
          </w:p>
        </w:tc>
        <w:tc>
          <w:tcPr>
            <w:tcW w:w="170" w:type="pct"/>
            <w:shd w:val="clear" w:color="auto" w:fill="auto"/>
            <w:noWrap/>
            <w:vAlign w:val="center"/>
          </w:tcPr>
          <w:p w14:paraId="0BA13BB5" w14:textId="5D4A2AE1" w:rsidR="00DA3AB7" w:rsidRPr="00996F39" w:rsidRDefault="00DA3AB7" w:rsidP="00DA3AB7">
            <w:pPr>
              <w:ind w:firstLine="0"/>
              <w:jc w:val="center"/>
              <w:rPr>
                <w:rFonts w:eastAsia="Times New Roman" w:cs="Times New Roman"/>
                <w:color w:val="000000"/>
                <w:sz w:val="20"/>
                <w:szCs w:val="20"/>
              </w:rPr>
            </w:pPr>
            <w:r w:rsidRPr="00DF3878">
              <w:rPr>
                <w:rFonts w:eastAsia="Times New Roman" w:cs="Times New Roman"/>
                <w:color w:val="000000"/>
                <w:sz w:val="20"/>
                <w:szCs w:val="20"/>
              </w:rPr>
              <w:t>0,05</w:t>
            </w:r>
          </w:p>
        </w:tc>
        <w:tc>
          <w:tcPr>
            <w:tcW w:w="171" w:type="pct"/>
            <w:shd w:val="clear" w:color="auto" w:fill="auto"/>
            <w:noWrap/>
            <w:vAlign w:val="center"/>
          </w:tcPr>
          <w:p w14:paraId="437C37D1" w14:textId="58AAB72A" w:rsidR="00DA3AB7" w:rsidRPr="00996F39" w:rsidRDefault="00DA3AB7" w:rsidP="00DA3AB7">
            <w:pPr>
              <w:ind w:firstLine="0"/>
              <w:jc w:val="center"/>
              <w:rPr>
                <w:rFonts w:eastAsia="Times New Roman" w:cs="Times New Roman"/>
                <w:color w:val="000000"/>
                <w:sz w:val="20"/>
                <w:szCs w:val="20"/>
              </w:rPr>
            </w:pPr>
            <w:r w:rsidRPr="00DF3878">
              <w:rPr>
                <w:rFonts w:eastAsia="Times New Roman" w:cs="Times New Roman"/>
                <w:color w:val="000000"/>
                <w:sz w:val="20"/>
                <w:szCs w:val="20"/>
              </w:rPr>
              <w:t>0,05</w:t>
            </w:r>
          </w:p>
        </w:tc>
        <w:tc>
          <w:tcPr>
            <w:tcW w:w="172" w:type="pct"/>
            <w:shd w:val="clear" w:color="auto" w:fill="auto"/>
            <w:noWrap/>
            <w:vAlign w:val="center"/>
          </w:tcPr>
          <w:p w14:paraId="0F761516" w14:textId="7103919E"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0,0</w:t>
            </w:r>
            <w:r>
              <w:rPr>
                <w:rFonts w:eastAsia="Times New Roman" w:cs="Times New Roman"/>
                <w:color w:val="000000"/>
                <w:sz w:val="20"/>
                <w:szCs w:val="20"/>
              </w:rPr>
              <w:t>4</w:t>
            </w:r>
          </w:p>
        </w:tc>
        <w:tc>
          <w:tcPr>
            <w:tcW w:w="172" w:type="pct"/>
            <w:shd w:val="clear" w:color="auto" w:fill="auto"/>
            <w:noWrap/>
            <w:vAlign w:val="center"/>
          </w:tcPr>
          <w:p w14:paraId="40139D65" w14:textId="38E9B92A"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0,04</w:t>
            </w:r>
          </w:p>
        </w:tc>
        <w:tc>
          <w:tcPr>
            <w:tcW w:w="172" w:type="pct"/>
            <w:shd w:val="clear" w:color="auto" w:fill="auto"/>
            <w:noWrap/>
            <w:vAlign w:val="center"/>
          </w:tcPr>
          <w:p w14:paraId="4B8A1291" w14:textId="0BA30DE1"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0,03</w:t>
            </w:r>
          </w:p>
        </w:tc>
        <w:tc>
          <w:tcPr>
            <w:tcW w:w="172" w:type="pct"/>
            <w:shd w:val="clear" w:color="auto" w:fill="auto"/>
            <w:noWrap/>
            <w:vAlign w:val="center"/>
          </w:tcPr>
          <w:p w14:paraId="0AF72D94"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0,02</w:t>
            </w:r>
          </w:p>
        </w:tc>
        <w:tc>
          <w:tcPr>
            <w:tcW w:w="173" w:type="pct"/>
            <w:shd w:val="clear" w:color="auto" w:fill="auto"/>
            <w:noWrap/>
            <w:vAlign w:val="center"/>
          </w:tcPr>
          <w:p w14:paraId="479C45A1"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0,02</w:t>
            </w:r>
          </w:p>
        </w:tc>
        <w:tc>
          <w:tcPr>
            <w:tcW w:w="173" w:type="pct"/>
            <w:vAlign w:val="center"/>
          </w:tcPr>
          <w:p w14:paraId="51281A89"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0A8EECF0"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28246DA2"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188EAD68"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349F222F"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6" w:type="pct"/>
            <w:vAlign w:val="center"/>
          </w:tcPr>
          <w:p w14:paraId="57EF2FC7"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68" w:type="pct"/>
            <w:vAlign w:val="center"/>
          </w:tcPr>
          <w:p w14:paraId="0E1DF8C4" w14:textId="1C9EF024"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4" w:type="pct"/>
            <w:vAlign w:val="center"/>
          </w:tcPr>
          <w:p w14:paraId="403D253B" w14:textId="186F5C7D"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3" w:type="pct"/>
            <w:vAlign w:val="center"/>
          </w:tcPr>
          <w:p w14:paraId="201C4745" w14:textId="033BDEDC"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3" w:type="pct"/>
            <w:vAlign w:val="center"/>
          </w:tcPr>
          <w:p w14:paraId="3AEABE76" w14:textId="2AE16149"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3" w:type="pct"/>
            <w:vAlign w:val="center"/>
          </w:tcPr>
          <w:p w14:paraId="074AD171" w14:textId="235DEC50"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r>
      <w:tr w:rsidR="00DA3AB7" w:rsidRPr="00996F39" w14:paraId="52861382" w14:textId="5C5198AB" w:rsidTr="00DA3AB7">
        <w:trPr>
          <w:trHeight w:val="340"/>
          <w:jc w:val="center"/>
        </w:trPr>
        <w:tc>
          <w:tcPr>
            <w:tcW w:w="1538" w:type="pct"/>
            <w:shd w:val="clear" w:color="auto" w:fill="auto"/>
            <w:vAlign w:val="center"/>
          </w:tcPr>
          <w:p w14:paraId="012626B1" w14:textId="77777777" w:rsidR="00DA3AB7" w:rsidRPr="00996F39" w:rsidRDefault="00DA3AB7" w:rsidP="00DA3AB7">
            <w:pPr>
              <w:ind w:firstLine="0"/>
              <w:rPr>
                <w:rFonts w:eastAsia="Times New Roman" w:cs="Times New Roman"/>
                <w:sz w:val="20"/>
                <w:szCs w:val="20"/>
                <w:lang w:eastAsia="ru-RU"/>
              </w:rPr>
            </w:pPr>
            <w:r w:rsidRPr="00996F39">
              <w:rPr>
                <w:rFonts w:eastAsia="Times New Roman" w:cs="Times New Roman"/>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27" w:type="pct"/>
            <w:shd w:val="clear" w:color="auto" w:fill="auto"/>
            <w:noWrap/>
            <w:vAlign w:val="center"/>
          </w:tcPr>
          <w:p w14:paraId="2FA6FD37" w14:textId="77777777" w:rsidR="00DA3AB7" w:rsidRPr="00996F39" w:rsidRDefault="00DA3AB7" w:rsidP="00DA3AB7">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183" w:type="pct"/>
            <w:shd w:val="clear" w:color="auto" w:fill="auto"/>
            <w:noWrap/>
            <w:vAlign w:val="center"/>
          </w:tcPr>
          <w:p w14:paraId="344CE134" w14:textId="08A2D95C"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0,05</w:t>
            </w:r>
          </w:p>
        </w:tc>
        <w:tc>
          <w:tcPr>
            <w:tcW w:w="170" w:type="pct"/>
            <w:shd w:val="clear" w:color="auto" w:fill="auto"/>
            <w:noWrap/>
            <w:vAlign w:val="center"/>
          </w:tcPr>
          <w:p w14:paraId="04684C0B" w14:textId="3C7CF32B" w:rsidR="00DA3AB7" w:rsidRPr="00996F39" w:rsidRDefault="00DA3AB7" w:rsidP="00DA3AB7">
            <w:pPr>
              <w:ind w:firstLine="0"/>
              <w:jc w:val="center"/>
              <w:rPr>
                <w:rFonts w:eastAsia="Times New Roman" w:cs="Times New Roman"/>
                <w:color w:val="000000"/>
                <w:sz w:val="20"/>
                <w:szCs w:val="20"/>
              </w:rPr>
            </w:pPr>
            <w:r w:rsidRPr="00DF3878">
              <w:rPr>
                <w:rFonts w:eastAsia="Times New Roman" w:cs="Times New Roman"/>
                <w:color w:val="000000"/>
                <w:sz w:val="20"/>
                <w:szCs w:val="20"/>
              </w:rPr>
              <w:t>0,05</w:t>
            </w:r>
          </w:p>
        </w:tc>
        <w:tc>
          <w:tcPr>
            <w:tcW w:w="171" w:type="pct"/>
            <w:shd w:val="clear" w:color="auto" w:fill="auto"/>
            <w:noWrap/>
            <w:vAlign w:val="center"/>
          </w:tcPr>
          <w:p w14:paraId="3039EA0C" w14:textId="7CF1BF59" w:rsidR="00DA3AB7" w:rsidRPr="00996F39" w:rsidRDefault="00DA3AB7" w:rsidP="00DA3AB7">
            <w:pPr>
              <w:ind w:firstLine="0"/>
              <w:jc w:val="center"/>
              <w:rPr>
                <w:rFonts w:eastAsia="Times New Roman" w:cs="Times New Roman"/>
                <w:color w:val="000000"/>
                <w:sz w:val="20"/>
                <w:szCs w:val="20"/>
              </w:rPr>
            </w:pPr>
            <w:r w:rsidRPr="00DF3878">
              <w:rPr>
                <w:rFonts w:eastAsia="Times New Roman" w:cs="Times New Roman"/>
                <w:color w:val="000000"/>
                <w:sz w:val="20"/>
                <w:szCs w:val="20"/>
              </w:rPr>
              <w:t>0,05</w:t>
            </w:r>
          </w:p>
        </w:tc>
        <w:tc>
          <w:tcPr>
            <w:tcW w:w="172" w:type="pct"/>
            <w:shd w:val="clear" w:color="auto" w:fill="auto"/>
            <w:noWrap/>
            <w:vAlign w:val="center"/>
          </w:tcPr>
          <w:p w14:paraId="38D4985A" w14:textId="748BC872"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0,04</w:t>
            </w:r>
          </w:p>
        </w:tc>
        <w:tc>
          <w:tcPr>
            <w:tcW w:w="172" w:type="pct"/>
            <w:shd w:val="clear" w:color="auto" w:fill="auto"/>
            <w:noWrap/>
            <w:vAlign w:val="center"/>
          </w:tcPr>
          <w:p w14:paraId="4EE5898D" w14:textId="59CBBA62"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0,04</w:t>
            </w:r>
          </w:p>
        </w:tc>
        <w:tc>
          <w:tcPr>
            <w:tcW w:w="172" w:type="pct"/>
            <w:shd w:val="clear" w:color="auto" w:fill="auto"/>
            <w:noWrap/>
            <w:vAlign w:val="center"/>
          </w:tcPr>
          <w:p w14:paraId="56DAC814" w14:textId="16BF94A7"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0,03</w:t>
            </w:r>
          </w:p>
        </w:tc>
        <w:tc>
          <w:tcPr>
            <w:tcW w:w="172" w:type="pct"/>
            <w:shd w:val="clear" w:color="auto" w:fill="auto"/>
            <w:noWrap/>
            <w:vAlign w:val="center"/>
          </w:tcPr>
          <w:p w14:paraId="223A89A6"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0,02</w:t>
            </w:r>
          </w:p>
        </w:tc>
        <w:tc>
          <w:tcPr>
            <w:tcW w:w="173" w:type="pct"/>
            <w:shd w:val="clear" w:color="auto" w:fill="auto"/>
            <w:noWrap/>
            <w:vAlign w:val="center"/>
          </w:tcPr>
          <w:p w14:paraId="3ABF6BBD"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0,02</w:t>
            </w:r>
          </w:p>
        </w:tc>
        <w:tc>
          <w:tcPr>
            <w:tcW w:w="173" w:type="pct"/>
            <w:vAlign w:val="center"/>
          </w:tcPr>
          <w:p w14:paraId="5C95019B"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5B6B903E"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48897ACE"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5D391A55"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0" w:type="pct"/>
            <w:vAlign w:val="center"/>
          </w:tcPr>
          <w:p w14:paraId="72B4257D"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76" w:type="pct"/>
            <w:vAlign w:val="center"/>
          </w:tcPr>
          <w:p w14:paraId="040F1ADC"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color w:val="000000"/>
                <w:sz w:val="20"/>
                <w:szCs w:val="20"/>
              </w:rPr>
              <w:t>0</w:t>
            </w:r>
          </w:p>
        </w:tc>
        <w:tc>
          <w:tcPr>
            <w:tcW w:w="168" w:type="pct"/>
            <w:vAlign w:val="center"/>
          </w:tcPr>
          <w:p w14:paraId="78058C7F" w14:textId="653F8BC8"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4" w:type="pct"/>
            <w:vAlign w:val="center"/>
          </w:tcPr>
          <w:p w14:paraId="59CE0662" w14:textId="51E265E0"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3" w:type="pct"/>
            <w:vAlign w:val="center"/>
          </w:tcPr>
          <w:p w14:paraId="6FF98BE1" w14:textId="756B23A1"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3" w:type="pct"/>
            <w:vAlign w:val="center"/>
          </w:tcPr>
          <w:p w14:paraId="50A5802F" w14:textId="2A42CEDA"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63" w:type="pct"/>
            <w:vAlign w:val="center"/>
          </w:tcPr>
          <w:p w14:paraId="415AAFF0" w14:textId="6006424E" w:rsidR="00DA3AB7" w:rsidRPr="00996F39" w:rsidRDefault="00DA3AB7" w:rsidP="00DA3AB7">
            <w:pPr>
              <w:ind w:firstLine="0"/>
              <w:jc w:val="center"/>
              <w:rPr>
                <w:rFonts w:eastAsia="Times New Roman" w:cs="Times New Roman"/>
                <w:color w:val="000000"/>
                <w:sz w:val="20"/>
                <w:szCs w:val="20"/>
              </w:rPr>
            </w:pPr>
            <w:r>
              <w:rPr>
                <w:rFonts w:eastAsia="Times New Roman" w:cs="Times New Roman"/>
                <w:color w:val="000000"/>
                <w:sz w:val="20"/>
                <w:szCs w:val="20"/>
              </w:rPr>
              <w:t>0</w:t>
            </w:r>
          </w:p>
        </w:tc>
      </w:tr>
      <w:tr w:rsidR="00DA3AB7" w:rsidRPr="00996F39" w14:paraId="35A15665" w14:textId="4F1C5F88" w:rsidTr="00DA3AB7">
        <w:trPr>
          <w:trHeight w:val="340"/>
          <w:jc w:val="center"/>
        </w:trPr>
        <w:tc>
          <w:tcPr>
            <w:tcW w:w="5000" w:type="pct"/>
            <w:gridSpan w:val="21"/>
            <w:shd w:val="clear" w:color="auto" w:fill="auto"/>
            <w:vAlign w:val="center"/>
          </w:tcPr>
          <w:p w14:paraId="0E89B9FA" w14:textId="2A90DDF3"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color w:val="000000"/>
                <w:sz w:val="20"/>
                <w:szCs w:val="20"/>
              </w:rPr>
              <w:t>Показатели надежности и бесперебойности работы систем водоснабжения</w:t>
            </w:r>
          </w:p>
        </w:tc>
      </w:tr>
      <w:tr w:rsidR="00DA3AB7" w:rsidRPr="00996F39" w14:paraId="5E45082F" w14:textId="54B06FEE" w:rsidTr="00DA3AB7">
        <w:trPr>
          <w:trHeight w:val="340"/>
          <w:jc w:val="center"/>
        </w:trPr>
        <w:tc>
          <w:tcPr>
            <w:tcW w:w="1538" w:type="pct"/>
            <w:shd w:val="clear" w:color="auto" w:fill="auto"/>
            <w:vAlign w:val="center"/>
          </w:tcPr>
          <w:p w14:paraId="097C23E8" w14:textId="77777777" w:rsidR="00DA3AB7" w:rsidRPr="00996F39" w:rsidRDefault="00DA3AB7" w:rsidP="00996F39">
            <w:pPr>
              <w:ind w:firstLine="0"/>
              <w:rPr>
                <w:rFonts w:eastAsia="Times New Roman" w:cs="Times New Roman"/>
                <w:sz w:val="20"/>
                <w:szCs w:val="20"/>
                <w:lang w:eastAsia="ru-RU"/>
              </w:rPr>
            </w:pPr>
            <w:r w:rsidRPr="00996F39">
              <w:rPr>
                <w:rFonts w:eastAsia="Times New Roman" w:cs="Times New Roman"/>
                <w:sz w:val="20"/>
                <w:szCs w:val="20"/>
                <w:lang w:eastAsia="ru-RU"/>
              </w:rPr>
              <w:t>Удельное количество повреждений на водопроводной сети</w:t>
            </w:r>
          </w:p>
        </w:tc>
        <w:tc>
          <w:tcPr>
            <w:tcW w:w="227" w:type="pct"/>
            <w:shd w:val="clear" w:color="auto" w:fill="auto"/>
            <w:noWrap/>
            <w:vAlign w:val="center"/>
          </w:tcPr>
          <w:p w14:paraId="7A7A2C22" w14:textId="77777777" w:rsidR="00DA3AB7" w:rsidRPr="00996F39" w:rsidRDefault="00DA3AB7" w:rsidP="00996F39">
            <w:pPr>
              <w:ind w:firstLine="0"/>
              <w:jc w:val="center"/>
              <w:rPr>
                <w:rFonts w:eastAsia="Times New Roman" w:cs="Times New Roman"/>
                <w:sz w:val="20"/>
                <w:szCs w:val="20"/>
                <w:lang w:eastAsia="ru-RU"/>
              </w:rPr>
            </w:pPr>
            <w:r w:rsidRPr="00996F39">
              <w:rPr>
                <w:rFonts w:eastAsia="Times New Roman" w:cs="Times New Roman"/>
                <w:sz w:val="20"/>
                <w:szCs w:val="20"/>
                <w:lang w:eastAsia="ru-RU"/>
              </w:rPr>
              <w:t>ед./</w:t>
            </w:r>
            <w:proofErr w:type="gramStart"/>
            <w:r w:rsidRPr="00996F39">
              <w:rPr>
                <w:rFonts w:eastAsia="Times New Roman" w:cs="Times New Roman"/>
                <w:sz w:val="20"/>
                <w:szCs w:val="20"/>
                <w:lang w:eastAsia="ru-RU"/>
              </w:rPr>
              <w:t>км</w:t>
            </w:r>
            <w:proofErr w:type="gramEnd"/>
          </w:p>
        </w:tc>
        <w:tc>
          <w:tcPr>
            <w:tcW w:w="183" w:type="pct"/>
            <w:shd w:val="clear" w:color="auto" w:fill="auto"/>
            <w:noWrap/>
            <w:vAlign w:val="center"/>
          </w:tcPr>
          <w:p w14:paraId="3BFBFEAD"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0,65</w:t>
            </w:r>
          </w:p>
        </w:tc>
        <w:tc>
          <w:tcPr>
            <w:tcW w:w="170" w:type="pct"/>
            <w:shd w:val="clear" w:color="auto" w:fill="auto"/>
            <w:noWrap/>
            <w:vAlign w:val="center"/>
          </w:tcPr>
          <w:p w14:paraId="4D660318"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0,6</w:t>
            </w:r>
          </w:p>
        </w:tc>
        <w:tc>
          <w:tcPr>
            <w:tcW w:w="171" w:type="pct"/>
            <w:shd w:val="clear" w:color="auto" w:fill="auto"/>
            <w:noWrap/>
            <w:vAlign w:val="center"/>
          </w:tcPr>
          <w:p w14:paraId="5D919E29"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0,55</w:t>
            </w:r>
          </w:p>
        </w:tc>
        <w:tc>
          <w:tcPr>
            <w:tcW w:w="172" w:type="pct"/>
            <w:shd w:val="clear" w:color="auto" w:fill="auto"/>
            <w:noWrap/>
            <w:vAlign w:val="center"/>
          </w:tcPr>
          <w:p w14:paraId="366D810F"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0,54</w:t>
            </w:r>
          </w:p>
        </w:tc>
        <w:tc>
          <w:tcPr>
            <w:tcW w:w="172" w:type="pct"/>
            <w:shd w:val="clear" w:color="auto" w:fill="auto"/>
            <w:noWrap/>
            <w:vAlign w:val="center"/>
          </w:tcPr>
          <w:p w14:paraId="21FCE116"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0,53</w:t>
            </w:r>
          </w:p>
        </w:tc>
        <w:tc>
          <w:tcPr>
            <w:tcW w:w="172" w:type="pct"/>
            <w:shd w:val="clear" w:color="auto" w:fill="auto"/>
            <w:noWrap/>
            <w:vAlign w:val="center"/>
          </w:tcPr>
          <w:p w14:paraId="7D53CB27"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0,52</w:t>
            </w:r>
          </w:p>
        </w:tc>
        <w:tc>
          <w:tcPr>
            <w:tcW w:w="172" w:type="pct"/>
            <w:shd w:val="clear" w:color="auto" w:fill="auto"/>
            <w:noWrap/>
            <w:vAlign w:val="center"/>
          </w:tcPr>
          <w:p w14:paraId="12A57FEC"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0,51</w:t>
            </w:r>
          </w:p>
        </w:tc>
        <w:tc>
          <w:tcPr>
            <w:tcW w:w="173" w:type="pct"/>
            <w:shd w:val="clear" w:color="auto" w:fill="auto"/>
            <w:noWrap/>
            <w:vAlign w:val="center"/>
          </w:tcPr>
          <w:p w14:paraId="722931CF"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0,5</w:t>
            </w:r>
          </w:p>
        </w:tc>
        <w:tc>
          <w:tcPr>
            <w:tcW w:w="173" w:type="pct"/>
            <w:vAlign w:val="center"/>
          </w:tcPr>
          <w:p w14:paraId="3168D16E"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0,49</w:t>
            </w:r>
          </w:p>
        </w:tc>
        <w:tc>
          <w:tcPr>
            <w:tcW w:w="170" w:type="pct"/>
            <w:vAlign w:val="center"/>
          </w:tcPr>
          <w:p w14:paraId="1D372CEC"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0,48</w:t>
            </w:r>
          </w:p>
        </w:tc>
        <w:tc>
          <w:tcPr>
            <w:tcW w:w="170" w:type="pct"/>
            <w:vAlign w:val="center"/>
          </w:tcPr>
          <w:p w14:paraId="68C329E8"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0,47</w:t>
            </w:r>
          </w:p>
        </w:tc>
        <w:tc>
          <w:tcPr>
            <w:tcW w:w="170" w:type="pct"/>
            <w:vAlign w:val="center"/>
          </w:tcPr>
          <w:p w14:paraId="222B90C2"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0,46</w:t>
            </w:r>
          </w:p>
        </w:tc>
        <w:tc>
          <w:tcPr>
            <w:tcW w:w="170" w:type="pct"/>
            <w:vAlign w:val="center"/>
          </w:tcPr>
          <w:p w14:paraId="7C5D3665"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0,45</w:t>
            </w:r>
          </w:p>
        </w:tc>
        <w:tc>
          <w:tcPr>
            <w:tcW w:w="176" w:type="pct"/>
            <w:vAlign w:val="center"/>
          </w:tcPr>
          <w:p w14:paraId="1EFCAB51" w14:textId="25D4CF5E" w:rsidR="00DA3AB7" w:rsidRPr="00DA3AB7" w:rsidRDefault="00DA3AB7" w:rsidP="00DA3AB7">
            <w:pPr>
              <w:ind w:firstLine="0"/>
              <w:jc w:val="center"/>
              <w:rPr>
                <w:rFonts w:eastAsia="Times New Roman" w:cs="Times New Roman"/>
                <w:color w:val="000000"/>
                <w:sz w:val="20"/>
                <w:szCs w:val="20"/>
              </w:rPr>
            </w:pPr>
            <w:r w:rsidRPr="00996F39">
              <w:rPr>
                <w:rFonts w:eastAsia="Times New Roman" w:cs="Times New Roman"/>
                <w:sz w:val="20"/>
                <w:szCs w:val="24"/>
                <w:lang w:val="en-US" w:eastAsia="ru-RU"/>
              </w:rPr>
              <w:t>0,4</w:t>
            </w:r>
            <w:r>
              <w:rPr>
                <w:rFonts w:eastAsia="Times New Roman" w:cs="Times New Roman"/>
                <w:sz w:val="20"/>
                <w:szCs w:val="24"/>
                <w:lang w:eastAsia="ru-RU"/>
              </w:rPr>
              <w:t>1</w:t>
            </w:r>
          </w:p>
        </w:tc>
        <w:tc>
          <w:tcPr>
            <w:tcW w:w="168" w:type="pct"/>
          </w:tcPr>
          <w:p w14:paraId="7B7BFAE5" w14:textId="3BEDA70A" w:rsidR="00DA3AB7" w:rsidRPr="00DA3AB7" w:rsidRDefault="00DA3AB7" w:rsidP="00996F39">
            <w:pPr>
              <w:ind w:firstLine="0"/>
              <w:jc w:val="center"/>
              <w:rPr>
                <w:rFonts w:eastAsia="Times New Roman" w:cs="Times New Roman"/>
                <w:sz w:val="20"/>
                <w:szCs w:val="24"/>
                <w:lang w:eastAsia="ru-RU"/>
              </w:rPr>
            </w:pPr>
            <w:r>
              <w:rPr>
                <w:rFonts w:eastAsia="Times New Roman" w:cs="Times New Roman"/>
                <w:sz w:val="20"/>
                <w:szCs w:val="24"/>
                <w:lang w:eastAsia="ru-RU"/>
              </w:rPr>
              <w:t>0,35</w:t>
            </w:r>
          </w:p>
        </w:tc>
        <w:tc>
          <w:tcPr>
            <w:tcW w:w="164" w:type="pct"/>
          </w:tcPr>
          <w:p w14:paraId="3FA094D8" w14:textId="2F63DB6D" w:rsidR="00DA3AB7" w:rsidRPr="00DA3AB7" w:rsidRDefault="00DA3AB7" w:rsidP="00996F39">
            <w:pPr>
              <w:ind w:firstLine="0"/>
              <w:jc w:val="center"/>
              <w:rPr>
                <w:rFonts w:eastAsia="Times New Roman" w:cs="Times New Roman"/>
                <w:sz w:val="20"/>
                <w:szCs w:val="24"/>
                <w:lang w:eastAsia="ru-RU"/>
              </w:rPr>
            </w:pPr>
            <w:r>
              <w:rPr>
                <w:rFonts w:eastAsia="Times New Roman" w:cs="Times New Roman"/>
                <w:sz w:val="20"/>
                <w:szCs w:val="24"/>
                <w:lang w:eastAsia="ru-RU"/>
              </w:rPr>
              <w:t>0,3</w:t>
            </w:r>
          </w:p>
        </w:tc>
        <w:tc>
          <w:tcPr>
            <w:tcW w:w="163" w:type="pct"/>
          </w:tcPr>
          <w:p w14:paraId="70379A0A" w14:textId="240F865E" w:rsidR="00DA3AB7" w:rsidRPr="00DA3AB7" w:rsidRDefault="00DA3AB7" w:rsidP="00996F39">
            <w:pPr>
              <w:ind w:firstLine="0"/>
              <w:jc w:val="center"/>
              <w:rPr>
                <w:rFonts w:eastAsia="Times New Roman" w:cs="Times New Roman"/>
                <w:sz w:val="20"/>
                <w:szCs w:val="24"/>
                <w:lang w:eastAsia="ru-RU"/>
              </w:rPr>
            </w:pPr>
            <w:r>
              <w:rPr>
                <w:rFonts w:eastAsia="Times New Roman" w:cs="Times New Roman"/>
                <w:sz w:val="20"/>
                <w:szCs w:val="24"/>
                <w:lang w:eastAsia="ru-RU"/>
              </w:rPr>
              <w:t>0,2</w:t>
            </w:r>
          </w:p>
        </w:tc>
        <w:tc>
          <w:tcPr>
            <w:tcW w:w="163" w:type="pct"/>
          </w:tcPr>
          <w:p w14:paraId="4CB6A155" w14:textId="595DA645" w:rsidR="00DA3AB7" w:rsidRPr="00DA3AB7" w:rsidRDefault="00DA3AB7" w:rsidP="00996F39">
            <w:pPr>
              <w:ind w:firstLine="0"/>
              <w:jc w:val="center"/>
              <w:rPr>
                <w:rFonts w:eastAsia="Times New Roman" w:cs="Times New Roman"/>
                <w:sz w:val="20"/>
                <w:szCs w:val="24"/>
                <w:lang w:eastAsia="ru-RU"/>
              </w:rPr>
            </w:pPr>
            <w:r>
              <w:rPr>
                <w:rFonts w:eastAsia="Times New Roman" w:cs="Times New Roman"/>
                <w:sz w:val="20"/>
                <w:szCs w:val="24"/>
                <w:lang w:eastAsia="ru-RU"/>
              </w:rPr>
              <w:t>0,1</w:t>
            </w:r>
          </w:p>
        </w:tc>
        <w:tc>
          <w:tcPr>
            <w:tcW w:w="163" w:type="pct"/>
          </w:tcPr>
          <w:p w14:paraId="0FC2DB93" w14:textId="78C09142" w:rsidR="00DA3AB7" w:rsidRPr="00DA3AB7" w:rsidRDefault="00DA3AB7" w:rsidP="00996F39">
            <w:pPr>
              <w:ind w:firstLine="0"/>
              <w:jc w:val="center"/>
              <w:rPr>
                <w:rFonts w:eastAsia="Times New Roman" w:cs="Times New Roman"/>
                <w:sz w:val="20"/>
                <w:szCs w:val="24"/>
                <w:lang w:eastAsia="ru-RU"/>
              </w:rPr>
            </w:pPr>
            <w:r>
              <w:rPr>
                <w:rFonts w:eastAsia="Times New Roman" w:cs="Times New Roman"/>
                <w:sz w:val="20"/>
                <w:szCs w:val="24"/>
                <w:lang w:eastAsia="ru-RU"/>
              </w:rPr>
              <w:t>0</w:t>
            </w:r>
          </w:p>
        </w:tc>
      </w:tr>
      <w:tr w:rsidR="00DA3AB7" w:rsidRPr="00996F39" w14:paraId="7A3D6131" w14:textId="416E4F46" w:rsidTr="00DA3AB7">
        <w:trPr>
          <w:trHeight w:val="340"/>
          <w:jc w:val="center"/>
        </w:trPr>
        <w:tc>
          <w:tcPr>
            <w:tcW w:w="1538" w:type="pct"/>
            <w:shd w:val="clear" w:color="auto" w:fill="auto"/>
            <w:vAlign w:val="center"/>
          </w:tcPr>
          <w:p w14:paraId="1957D109" w14:textId="77777777" w:rsidR="00DA3AB7" w:rsidRPr="00996F39" w:rsidRDefault="00DA3AB7" w:rsidP="00996F39">
            <w:pPr>
              <w:ind w:firstLine="0"/>
              <w:rPr>
                <w:rFonts w:eastAsia="Times New Roman" w:cs="Times New Roman"/>
                <w:sz w:val="20"/>
                <w:szCs w:val="20"/>
                <w:lang w:eastAsia="ru-RU"/>
              </w:rPr>
            </w:pPr>
            <w:r w:rsidRPr="00996F39">
              <w:rPr>
                <w:rFonts w:eastAsia="Calibri" w:cs="Times New Roman"/>
                <w:color w:val="000000"/>
                <w:sz w:val="20"/>
                <w:szCs w:val="20"/>
                <w:lang w:eastAsia="ru-RU"/>
              </w:rPr>
              <w:t>Удельный вес сетей, нуждающихся в замене</w:t>
            </w:r>
          </w:p>
        </w:tc>
        <w:tc>
          <w:tcPr>
            <w:tcW w:w="227" w:type="pct"/>
            <w:shd w:val="clear" w:color="auto" w:fill="auto"/>
            <w:noWrap/>
            <w:vAlign w:val="center"/>
          </w:tcPr>
          <w:p w14:paraId="58FB1791" w14:textId="77777777" w:rsidR="00DA3AB7" w:rsidRPr="00996F39" w:rsidRDefault="00DA3AB7" w:rsidP="00996F39">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183" w:type="pct"/>
            <w:shd w:val="clear" w:color="auto" w:fill="auto"/>
            <w:noWrap/>
            <w:vAlign w:val="center"/>
          </w:tcPr>
          <w:p w14:paraId="33C3F297" w14:textId="77777777"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43</w:t>
            </w:r>
          </w:p>
        </w:tc>
        <w:tc>
          <w:tcPr>
            <w:tcW w:w="170" w:type="pct"/>
            <w:shd w:val="clear" w:color="auto" w:fill="auto"/>
            <w:noWrap/>
            <w:vAlign w:val="center"/>
          </w:tcPr>
          <w:p w14:paraId="7F3E4752" w14:textId="08C46B83"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41</w:t>
            </w:r>
          </w:p>
        </w:tc>
        <w:tc>
          <w:tcPr>
            <w:tcW w:w="171" w:type="pct"/>
            <w:shd w:val="clear" w:color="auto" w:fill="auto"/>
            <w:noWrap/>
            <w:vAlign w:val="center"/>
          </w:tcPr>
          <w:p w14:paraId="13430509" w14:textId="258B92B4"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39</w:t>
            </w:r>
          </w:p>
        </w:tc>
        <w:tc>
          <w:tcPr>
            <w:tcW w:w="172" w:type="pct"/>
            <w:shd w:val="clear" w:color="auto" w:fill="auto"/>
            <w:noWrap/>
            <w:vAlign w:val="center"/>
          </w:tcPr>
          <w:p w14:paraId="0D24E1A5" w14:textId="2C0C7B98" w:rsidR="00DA3AB7" w:rsidRPr="00996F39" w:rsidRDefault="00DA3AB7" w:rsidP="00DA3AB7">
            <w:pPr>
              <w:ind w:firstLine="0"/>
              <w:jc w:val="center"/>
              <w:rPr>
                <w:rFonts w:eastAsia="Times New Roman" w:cs="Times New Roman"/>
                <w:color w:val="000000"/>
                <w:sz w:val="20"/>
                <w:szCs w:val="20"/>
              </w:rPr>
            </w:pPr>
            <w:r>
              <w:rPr>
                <w:rFonts w:eastAsia="Times New Roman" w:cs="Times New Roman"/>
                <w:bCs/>
                <w:sz w:val="20"/>
                <w:szCs w:val="20"/>
                <w:lang w:eastAsia="ru-RU"/>
              </w:rPr>
              <w:t>37</w:t>
            </w:r>
          </w:p>
        </w:tc>
        <w:tc>
          <w:tcPr>
            <w:tcW w:w="172" w:type="pct"/>
            <w:shd w:val="clear" w:color="auto" w:fill="auto"/>
            <w:noWrap/>
            <w:vAlign w:val="center"/>
          </w:tcPr>
          <w:p w14:paraId="5AF13355" w14:textId="12907397"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35</w:t>
            </w:r>
          </w:p>
        </w:tc>
        <w:tc>
          <w:tcPr>
            <w:tcW w:w="172" w:type="pct"/>
            <w:shd w:val="clear" w:color="auto" w:fill="auto"/>
            <w:noWrap/>
            <w:vAlign w:val="center"/>
          </w:tcPr>
          <w:p w14:paraId="724B2D27" w14:textId="7B7AF5AE"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33</w:t>
            </w:r>
          </w:p>
        </w:tc>
        <w:tc>
          <w:tcPr>
            <w:tcW w:w="172" w:type="pct"/>
            <w:shd w:val="clear" w:color="auto" w:fill="auto"/>
            <w:noWrap/>
            <w:vAlign w:val="center"/>
          </w:tcPr>
          <w:p w14:paraId="491012E0" w14:textId="2F9B2352"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31</w:t>
            </w:r>
          </w:p>
        </w:tc>
        <w:tc>
          <w:tcPr>
            <w:tcW w:w="173" w:type="pct"/>
            <w:shd w:val="clear" w:color="auto" w:fill="auto"/>
            <w:noWrap/>
            <w:vAlign w:val="center"/>
          </w:tcPr>
          <w:p w14:paraId="08B0EFD3" w14:textId="7A10901E"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29</w:t>
            </w:r>
          </w:p>
        </w:tc>
        <w:tc>
          <w:tcPr>
            <w:tcW w:w="173" w:type="pct"/>
            <w:vAlign w:val="center"/>
          </w:tcPr>
          <w:p w14:paraId="06ED19F8" w14:textId="35A96111" w:rsidR="00DA3AB7" w:rsidRPr="00996F39" w:rsidRDefault="00DA3AB7" w:rsidP="00996F39">
            <w:pPr>
              <w:ind w:firstLine="0"/>
              <w:jc w:val="center"/>
              <w:rPr>
                <w:rFonts w:eastAsia="Times New Roman" w:cs="Times New Roman"/>
                <w:color w:val="000000"/>
                <w:sz w:val="20"/>
                <w:szCs w:val="20"/>
              </w:rPr>
            </w:pPr>
            <w:r>
              <w:rPr>
                <w:rFonts w:eastAsia="Times New Roman" w:cs="Times New Roman"/>
                <w:bCs/>
                <w:sz w:val="20"/>
                <w:szCs w:val="20"/>
                <w:lang w:eastAsia="ru-RU"/>
              </w:rPr>
              <w:t>27</w:t>
            </w:r>
          </w:p>
        </w:tc>
        <w:tc>
          <w:tcPr>
            <w:tcW w:w="170" w:type="pct"/>
            <w:vAlign w:val="center"/>
          </w:tcPr>
          <w:p w14:paraId="5109E7EE" w14:textId="3DF79D3D" w:rsidR="00DA3AB7" w:rsidRPr="00996F39" w:rsidRDefault="00DA3AB7" w:rsidP="00996F39">
            <w:pPr>
              <w:ind w:firstLine="0"/>
              <w:jc w:val="center"/>
              <w:rPr>
                <w:rFonts w:eastAsia="Times New Roman" w:cs="Times New Roman"/>
                <w:color w:val="000000"/>
                <w:sz w:val="20"/>
                <w:szCs w:val="20"/>
              </w:rPr>
            </w:pPr>
            <w:r>
              <w:rPr>
                <w:rFonts w:eastAsia="Times New Roman" w:cs="Times New Roman"/>
                <w:sz w:val="20"/>
                <w:szCs w:val="20"/>
              </w:rPr>
              <w:t>25</w:t>
            </w:r>
          </w:p>
        </w:tc>
        <w:tc>
          <w:tcPr>
            <w:tcW w:w="170" w:type="pct"/>
            <w:vAlign w:val="center"/>
          </w:tcPr>
          <w:p w14:paraId="04136F14" w14:textId="77EFBDEB" w:rsidR="00DA3AB7" w:rsidRPr="00996F39" w:rsidRDefault="00DA3AB7" w:rsidP="00996F39">
            <w:pPr>
              <w:ind w:firstLine="0"/>
              <w:jc w:val="center"/>
              <w:rPr>
                <w:rFonts w:eastAsia="Times New Roman" w:cs="Times New Roman"/>
                <w:color w:val="000000"/>
                <w:sz w:val="20"/>
                <w:szCs w:val="20"/>
              </w:rPr>
            </w:pPr>
            <w:r>
              <w:rPr>
                <w:rFonts w:eastAsia="Times New Roman" w:cs="Times New Roman"/>
                <w:sz w:val="20"/>
                <w:szCs w:val="20"/>
              </w:rPr>
              <w:t>23</w:t>
            </w:r>
          </w:p>
        </w:tc>
        <w:tc>
          <w:tcPr>
            <w:tcW w:w="170" w:type="pct"/>
            <w:vAlign w:val="center"/>
          </w:tcPr>
          <w:p w14:paraId="78990F08" w14:textId="1239A457" w:rsidR="00DA3AB7" w:rsidRPr="00996F39" w:rsidRDefault="00DA3AB7" w:rsidP="00996F39">
            <w:pPr>
              <w:ind w:firstLine="0"/>
              <w:jc w:val="center"/>
              <w:rPr>
                <w:rFonts w:eastAsia="Times New Roman" w:cs="Times New Roman"/>
                <w:color w:val="000000"/>
                <w:sz w:val="20"/>
                <w:szCs w:val="20"/>
              </w:rPr>
            </w:pPr>
            <w:r>
              <w:rPr>
                <w:rFonts w:eastAsia="Times New Roman" w:cs="Times New Roman"/>
                <w:sz w:val="20"/>
                <w:szCs w:val="20"/>
              </w:rPr>
              <w:t>21</w:t>
            </w:r>
          </w:p>
        </w:tc>
        <w:tc>
          <w:tcPr>
            <w:tcW w:w="170" w:type="pct"/>
          </w:tcPr>
          <w:p w14:paraId="22E28BA9" w14:textId="1A82CC47" w:rsidR="00DA3AB7" w:rsidRPr="00996F39" w:rsidRDefault="00DA3AB7" w:rsidP="00996F39">
            <w:pPr>
              <w:ind w:firstLine="0"/>
              <w:jc w:val="center"/>
              <w:rPr>
                <w:rFonts w:eastAsia="Times New Roman" w:cs="Times New Roman"/>
                <w:color w:val="000000"/>
                <w:sz w:val="20"/>
                <w:szCs w:val="20"/>
              </w:rPr>
            </w:pPr>
            <w:r>
              <w:rPr>
                <w:rFonts w:eastAsia="Times New Roman" w:cs="Times New Roman"/>
                <w:sz w:val="20"/>
                <w:szCs w:val="20"/>
              </w:rPr>
              <w:t>18</w:t>
            </w:r>
          </w:p>
        </w:tc>
        <w:tc>
          <w:tcPr>
            <w:tcW w:w="176" w:type="pct"/>
          </w:tcPr>
          <w:p w14:paraId="68149FA5" w14:textId="0E79B1C2" w:rsidR="00DA3AB7" w:rsidRPr="00996F39" w:rsidRDefault="00DA3AB7" w:rsidP="00996F39">
            <w:pPr>
              <w:ind w:firstLine="0"/>
              <w:jc w:val="center"/>
              <w:rPr>
                <w:rFonts w:eastAsia="Times New Roman" w:cs="Times New Roman"/>
                <w:color w:val="000000"/>
                <w:sz w:val="20"/>
                <w:szCs w:val="20"/>
              </w:rPr>
            </w:pPr>
            <w:r>
              <w:rPr>
                <w:rFonts w:eastAsia="Times New Roman" w:cs="Times New Roman"/>
                <w:sz w:val="20"/>
                <w:szCs w:val="20"/>
              </w:rPr>
              <w:t>15</w:t>
            </w:r>
          </w:p>
        </w:tc>
        <w:tc>
          <w:tcPr>
            <w:tcW w:w="168" w:type="pct"/>
          </w:tcPr>
          <w:p w14:paraId="006A2BD4" w14:textId="6DA52130" w:rsidR="00DA3AB7" w:rsidRPr="00996F39" w:rsidRDefault="00DA3AB7" w:rsidP="00996F39">
            <w:pPr>
              <w:ind w:firstLine="0"/>
              <w:jc w:val="center"/>
              <w:rPr>
                <w:rFonts w:eastAsia="Times New Roman" w:cs="Times New Roman"/>
                <w:sz w:val="20"/>
                <w:szCs w:val="20"/>
              </w:rPr>
            </w:pPr>
            <w:r>
              <w:rPr>
                <w:rFonts w:eastAsia="Times New Roman" w:cs="Times New Roman"/>
                <w:sz w:val="20"/>
                <w:szCs w:val="20"/>
              </w:rPr>
              <w:t>12</w:t>
            </w:r>
          </w:p>
        </w:tc>
        <w:tc>
          <w:tcPr>
            <w:tcW w:w="164" w:type="pct"/>
          </w:tcPr>
          <w:p w14:paraId="2061C689" w14:textId="72F713BD" w:rsidR="00DA3AB7" w:rsidRPr="00996F39" w:rsidRDefault="00DA3AB7" w:rsidP="00996F39">
            <w:pPr>
              <w:ind w:firstLine="0"/>
              <w:jc w:val="center"/>
              <w:rPr>
                <w:rFonts w:eastAsia="Times New Roman" w:cs="Times New Roman"/>
                <w:sz w:val="20"/>
                <w:szCs w:val="20"/>
              </w:rPr>
            </w:pPr>
            <w:r>
              <w:rPr>
                <w:rFonts w:eastAsia="Times New Roman" w:cs="Times New Roman"/>
                <w:sz w:val="20"/>
                <w:szCs w:val="20"/>
              </w:rPr>
              <w:t>9</w:t>
            </w:r>
          </w:p>
        </w:tc>
        <w:tc>
          <w:tcPr>
            <w:tcW w:w="163" w:type="pct"/>
          </w:tcPr>
          <w:p w14:paraId="21383803" w14:textId="0BBD29AE" w:rsidR="00DA3AB7" w:rsidRPr="00996F39" w:rsidRDefault="00DA3AB7" w:rsidP="00996F39">
            <w:pPr>
              <w:ind w:firstLine="0"/>
              <w:jc w:val="center"/>
              <w:rPr>
                <w:rFonts w:eastAsia="Times New Roman" w:cs="Times New Roman"/>
                <w:sz w:val="20"/>
                <w:szCs w:val="20"/>
              </w:rPr>
            </w:pPr>
            <w:r>
              <w:rPr>
                <w:rFonts w:eastAsia="Times New Roman" w:cs="Times New Roman"/>
                <w:sz w:val="20"/>
                <w:szCs w:val="20"/>
              </w:rPr>
              <w:t>6</w:t>
            </w:r>
          </w:p>
        </w:tc>
        <w:tc>
          <w:tcPr>
            <w:tcW w:w="163" w:type="pct"/>
          </w:tcPr>
          <w:p w14:paraId="6E8650B0" w14:textId="72F4C0F7" w:rsidR="00DA3AB7" w:rsidRPr="00996F39" w:rsidRDefault="00DA3AB7" w:rsidP="00996F39">
            <w:pPr>
              <w:ind w:firstLine="0"/>
              <w:jc w:val="center"/>
              <w:rPr>
                <w:rFonts w:eastAsia="Times New Roman" w:cs="Times New Roman"/>
                <w:sz w:val="20"/>
                <w:szCs w:val="20"/>
              </w:rPr>
            </w:pPr>
            <w:r>
              <w:rPr>
                <w:rFonts w:eastAsia="Times New Roman" w:cs="Times New Roman"/>
                <w:sz w:val="20"/>
                <w:szCs w:val="20"/>
              </w:rPr>
              <w:t>3</w:t>
            </w:r>
          </w:p>
        </w:tc>
        <w:tc>
          <w:tcPr>
            <w:tcW w:w="163" w:type="pct"/>
          </w:tcPr>
          <w:p w14:paraId="3FE40519" w14:textId="329BABE2" w:rsidR="00DA3AB7" w:rsidRPr="00996F39" w:rsidRDefault="00DA3AB7" w:rsidP="00996F39">
            <w:pPr>
              <w:ind w:firstLine="0"/>
              <w:jc w:val="center"/>
              <w:rPr>
                <w:rFonts w:eastAsia="Times New Roman" w:cs="Times New Roman"/>
                <w:sz w:val="20"/>
                <w:szCs w:val="20"/>
              </w:rPr>
            </w:pPr>
            <w:r>
              <w:rPr>
                <w:rFonts w:eastAsia="Times New Roman" w:cs="Times New Roman"/>
                <w:sz w:val="20"/>
                <w:szCs w:val="20"/>
              </w:rPr>
              <w:t>0</w:t>
            </w:r>
          </w:p>
        </w:tc>
      </w:tr>
      <w:tr w:rsidR="00DA3AB7" w:rsidRPr="00996F39" w14:paraId="2082D6C9" w14:textId="29A473AA" w:rsidTr="00DA3AB7">
        <w:trPr>
          <w:trHeight w:val="340"/>
          <w:jc w:val="center"/>
        </w:trPr>
        <w:tc>
          <w:tcPr>
            <w:tcW w:w="5000" w:type="pct"/>
            <w:gridSpan w:val="21"/>
            <w:shd w:val="clear" w:color="auto" w:fill="auto"/>
            <w:vAlign w:val="center"/>
          </w:tcPr>
          <w:p w14:paraId="24F60399" w14:textId="12129EF4" w:rsidR="00DA3AB7" w:rsidRPr="00996F39" w:rsidRDefault="00DA3AB7" w:rsidP="00996F39">
            <w:pPr>
              <w:ind w:firstLine="0"/>
              <w:jc w:val="center"/>
              <w:rPr>
                <w:rFonts w:eastAsia="Times New Roman" w:cs="Times New Roman"/>
                <w:color w:val="000000"/>
                <w:sz w:val="20"/>
                <w:szCs w:val="20"/>
              </w:rPr>
            </w:pPr>
            <w:r w:rsidRPr="00996F39">
              <w:rPr>
                <w:rFonts w:eastAsia="Times New Roman" w:cs="Times New Roman"/>
                <w:color w:val="000000"/>
                <w:sz w:val="20"/>
                <w:szCs w:val="20"/>
              </w:rPr>
              <w:t>Показатели эффективности использования ресурсов</w:t>
            </w:r>
          </w:p>
        </w:tc>
      </w:tr>
      <w:tr w:rsidR="00DA3AB7" w:rsidRPr="00996F39" w14:paraId="57E524BD" w14:textId="0CF4B8F6" w:rsidTr="00DA3AB7">
        <w:trPr>
          <w:trHeight w:val="340"/>
          <w:jc w:val="center"/>
        </w:trPr>
        <w:tc>
          <w:tcPr>
            <w:tcW w:w="1538" w:type="pct"/>
            <w:shd w:val="clear" w:color="auto" w:fill="auto"/>
            <w:vAlign w:val="center"/>
          </w:tcPr>
          <w:p w14:paraId="56769990" w14:textId="6D7B507F" w:rsidR="00DA3AB7" w:rsidRPr="00996F39" w:rsidRDefault="00DA3AB7" w:rsidP="00DA3AB7">
            <w:pPr>
              <w:ind w:firstLine="0"/>
              <w:rPr>
                <w:rFonts w:eastAsia="Times New Roman" w:cs="Times New Roman"/>
                <w:sz w:val="20"/>
                <w:szCs w:val="20"/>
                <w:lang w:eastAsia="ru-RU"/>
              </w:rPr>
            </w:pPr>
            <w:r w:rsidRPr="00996F39">
              <w:rPr>
                <w:rFonts w:eastAsia="Times New Roman" w:cs="Times New Roman"/>
                <w:sz w:val="20"/>
                <w:szCs w:val="20"/>
                <w:lang w:eastAsia="ru-RU"/>
              </w:rPr>
              <w:t>Удельный расход ЭЭ на транспортировку 1 м</w:t>
            </w:r>
            <w:r w:rsidRPr="00996F39">
              <w:rPr>
                <w:rFonts w:eastAsia="Times New Roman" w:cs="Times New Roman"/>
                <w:sz w:val="20"/>
                <w:szCs w:val="20"/>
                <w:vertAlign w:val="superscript"/>
                <w:lang w:eastAsia="ru-RU"/>
              </w:rPr>
              <w:t>3</w:t>
            </w:r>
            <w:r>
              <w:rPr>
                <w:rFonts w:eastAsia="Times New Roman" w:cs="Times New Roman"/>
                <w:sz w:val="20"/>
                <w:szCs w:val="20"/>
                <w:lang w:eastAsia="ru-RU"/>
              </w:rPr>
              <w:t xml:space="preserve"> товарной воды</w:t>
            </w:r>
          </w:p>
        </w:tc>
        <w:tc>
          <w:tcPr>
            <w:tcW w:w="227" w:type="pct"/>
            <w:shd w:val="clear" w:color="auto" w:fill="auto"/>
            <w:noWrap/>
            <w:vAlign w:val="center"/>
          </w:tcPr>
          <w:p w14:paraId="1EEDFA2A" w14:textId="77777777" w:rsidR="00DA3AB7" w:rsidRPr="00996F39" w:rsidRDefault="00DA3AB7" w:rsidP="00DA3AB7">
            <w:pPr>
              <w:ind w:firstLine="0"/>
              <w:jc w:val="center"/>
              <w:rPr>
                <w:rFonts w:eastAsia="Times New Roman" w:cs="Times New Roman"/>
                <w:sz w:val="20"/>
                <w:szCs w:val="20"/>
                <w:lang w:eastAsia="ru-RU"/>
              </w:rPr>
            </w:pPr>
            <w:proofErr w:type="spellStart"/>
            <w:r w:rsidRPr="00996F39">
              <w:rPr>
                <w:rFonts w:eastAsia="Times New Roman" w:cs="Times New Roman"/>
                <w:sz w:val="20"/>
                <w:szCs w:val="20"/>
                <w:lang w:eastAsia="ru-RU"/>
              </w:rPr>
              <w:t>кВт∙</w:t>
            </w:r>
            <w:proofErr w:type="gramStart"/>
            <w:r w:rsidRPr="00996F39">
              <w:rPr>
                <w:rFonts w:eastAsia="Times New Roman" w:cs="Times New Roman"/>
                <w:sz w:val="20"/>
                <w:szCs w:val="20"/>
                <w:lang w:eastAsia="ru-RU"/>
              </w:rPr>
              <w:t>ч</w:t>
            </w:r>
            <w:proofErr w:type="spellEnd"/>
            <w:proofErr w:type="gramEnd"/>
            <w:r w:rsidRPr="00996F39">
              <w:rPr>
                <w:rFonts w:eastAsia="Times New Roman" w:cs="Times New Roman"/>
                <w:sz w:val="20"/>
                <w:szCs w:val="20"/>
                <w:lang w:eastAsia="ru-RU"/>
              </w:rPr>
              <w:t>/м3</w:t>
            </w:r>
          </w:p>
        </w:tc>
        <w:tc>
          <w:tcPr>
            <w:tcW w:w="183" w:type="pct"/>
            <w:shd w:val="clear" w:color="auto" w:fill="auto"/>
            <w:noWrap/>
            <w:vAlign w:val="center"/>
          </w:tcPr>
          <w:p w14:paraId="2AA2D05C"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170" w:type="pct"/>
            <w:shd w:val="clear" w:color="auto" w:fill="auto"/>
            <w:noWrap/>
            <w:vAlign w:val="center"/>
          </w:tcPr>
          <w:p w14:paraId="43202E9E"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171" w:type="pct"/>
            <w:shd w:val="clear" w:color="auto" w:fill="auto"/>
            <w:noWrap/>
            <w:vAlign w:val="center"/>
          </w:tcPr>
          <w:p w14:paraId="44A92B08"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172" w:type="pct"/>
            <w:shd w:val="clear" w:color="auto" w:fill="auto"/>
            <w:noWrap/>
            <w:vAlign w:val="center"/>
          </w:tcPr>
          <w:p w14:paraId="28E49E43"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0,69</w:t>
            </w:r>
          </w:p>
        </w:tc>
        <w:tc>
          <w:tcPr>
            <w:tcW w:w="172" w:type="pct"/>
            <w:shd w:val="clear" w:color="auto" w:fill="auto"/>
            <w:noWrap/>
            <w:vAlign w:val="center"/>
          </w:tcPr>
          <w:p w14:paraId="65982756"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0,67</w:t>
            </w:r>
          </w:p>
        </w:tc>
        <w:tc>
          <w:tcPr>
            <w:tcW w:w="172" w:type="pct"/>
            <w:shd w:val="clear" w:color="auto" w:fill="auto"/>
            <w:noWrap/>
            <w:vAlign w:val="center"/>
          </w:tcPr>
          <w:p w14:paraId="1929F486" w14:textId="77777777" w:rsidR="00DA3AB7" w:rsidRPr="00996F39" w:rsidRDefault="00DA3AB7" w:rsidP="00DA3AB7">
            <w:pPr>
              <w:ind w:firstLine="0"/>
              <w:jc w:val="center"/>
              <w:rPr>
                <w:rFonts w:eastAsia="Times New Roman" w:cs="Times New Roman"/>
                <w:color w:val="000000"/>
                <w:sz w:val="20"/>
                <w:szCs w:val="20"/>
              </w:rPr>
            </w:pPr>
            <w:r w:rsidRPr="00996F39">
              <w:rPr>
                <w:rFonts w:cs="Times New Roman"/>
                <w:sz w:val="20"/>
                <w:szCs w:val="20"/>
              </w:rPr>
              <w:t>0,67</w:t>
            </w:r>
          </w:p>
        </w:tc>
        <w:tc>
          <w:tcPr>
            <w:tcW w:w="172" w:type="pct"/>
            <w:shd w:val="clear" w:color="auto" w:fill="auto"/>
            <w:noWrap/>
            <w:vAlign w:val="center"/>
          </w:tcPr>
          <w:p w14:paraId="799669D4" w14:textId="77777777" w:rsidR="00DA3AB7" w:rsidRPr="00996F39" w:rsidRDefault="00DA3AB7" w:rsidP="00DA3AB7">
            <w:pPr>
              <w:ind w:firstLine="0"/>
              <w:jc w:val="center"/>
              <w:rPr>
                <w:rFonts w:eastAsia="Times New Roman" w:cs="Times New Roman"/>
                <w:color w:val="000000"/>
                <w:sz w:val="20"/>
                <w:szCs w:val="20"/>
              </w:rPr>
            </w:pPr>
            <w:r w:rsidRPr="00996F39">
              <w:rPr>
                <w:rFonts w:cs="Times New Roman"/>
                <w:sz w:val="20"/>
                <w:szCs w:val="20"/>
              </w:rPr>
              <w:t>0,67</w:t>
            </w:r>
          </w:p>
        </w:tc>
        <w:tc>
          <w:tcPr>
            <w:tcW w:w="173" w:type="pct"/>
            <w:shd w:val="clear" w:color="auto" w:fill="auto"/>
            <w:noWrap/>
            <w:vAlign w:val="center"/>
          </w:tcPr>
          <w:p w14:paraId="1A66F037" w14:textId="77777777" w:rsidR="00DA3AB7" w:rsidRPr="00996F39" w:rsidRDefault="00DA3AB7" w:rsidP="00DA3AB7">
            <w:pPr>
              <w:ind w:firstLine="0"/>
              <w:jc w:val="center"/>
              <w:rPr>
                <w:rFonts w:eastAsia="Times New Roman" w:cs="Times New Roman"/>
                <w:color w:val="000000"/>
                <w:sz w:val="20"/>
                <w:szCs w:val="20"/>
              </w:rPr>
            </w:pPr>
            <w:r w:rsidRPr="00996F39">
              <w:rPr>
                <w:rFonts w:cs="Times New Roman"/>
                <w:sz w:val="20"/>
                <w:szCs w:val="20"/>
              </w:rPr>
              <w:t>0,67</w:t>
            </w:r>
          </w:p>
        </w:tc>
        <w:tc>
          <w:tcPr>
            <w:tcW w:w="173" w:type="pct"/>
            <w:vAlign w:val="center"/>
          </w:tcPr>
          <w:p w14:paraId="7A1A2DBE" w14:textId="77777777" w:rsidR="00DA3AB7" w:rsidRPr="00996F39" w:rsidRDefault="00DA3AB7" w:rsidP="00DA3AB7">
            <w:pPr>
              <w:ind w:firstLine="0"/>
              <w:jc w:val="center"/>
              <w:rPr>
                <w:rFonts w:eastAsia="Times New Roman" w:cs="Times New Roman"/>
                <w:color w:val="000000"/>
                <w:sz w:val="20"/>
                <w:szCs w:val="20"/>
              </w:rPr>
            </w:pPr>
            <w:r w:rsidRPr="00996F39">
              <w:rPr>
                <w:rFonts w:cs="Times New Roman"/>
                <w:sz w:val="20"/>
                <w:szCs w:val="20"/>
              </w:rPr>
              <w:t>0,67</w:t>
            </w:r>
          </w:p>
        </w:tc>
        <w:tc>
          <w:tcPr>
            <w:tcW w:w="170" w:type="pct"/>
            <w:vAlign w:val="center"/>
          </w:tcPr>
          <w:p w14:paraId="5959C1F7"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0,64</w:t>
            </w:r>
          </w:p>
        </w:tc>
        <w:tc>
          <w:tcPr>
            <w:tcW w:w="170" w:type="pct"/>
            <w:vAlign w:val="center"/>
          </w:tcPr>
          <w:p w14:paraId="637308F4"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0,64</w:t>
            </w:r>
          </w:p>
        </w:tc>
        <w:tc>
          <w:tcPr>
            <w:tcW w:w="170" w:type="pct"/>
            <w:vAlign w:val="center"/>
          </w:tcPr>
          <w:p w14:paraId="4F2B6BE1"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0,64</w:t>
            </w:r>
          </w:p>
        </w:tc>
        <w:tc>
          <w:tcPr>
            <w:tcW w:w="170" w:type="pct"/>
            <w:vAlign w:val="center"/>
          </w:tcPr>
          <w:p w14:paraId="4FD67E83"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0,64</w:t>
            </w:r>
          </w:p>
        </w:tc>
        <w:tc>
          <w:tcPr>
            <w:tcW w:w="176" w:type="pct"/>
            <w:vAlign w:val="center"/>
          </w:tcPr>
          <w:p w14:paraId="72C05761" w14:textId="77777777" w:rsidR="00DA3AB7" w:rsidRPr="00996F39" w:rsidRDefault="00DA3AB7" w:rsidP="00DA3AB7">
            <w:pPr>
              <w:ind w:firstLine="0"/>
              <w:jc w:val="center"/>
              <w:rPr>
                <w:rFonts w:eastAsia="Times New Roman" w:cs="Times New Roman"/>
                <w:color w:val="000000"/>
                <w:sz w:val="20"/>
                <w:szCs w:val="20"/>
              </w:rPr>
            </w:pPr>
            <w:r w:rsidRPr="00996F39">
              <w:rPr>
                <w:rFonts w:eastAsia="Times New Roman" w:cs="Times New Roman"/>
                <w:bCs/>
                <w:sz w:val="20"/>
                <w:szCs w:val="20"/>
                <w:lang w:eastAsia="ru-RU"/>
              </w:rPr>
              <w:t>0,64</w:t>
            </w:r>
          </w:p>
        </w:tc>
        <w:tc>
          <w:tcPr>
            <w:tcW w:w="168" w:type="pct"/>
          </w:tcPr>
          <w:p w14:paraId="71475A2B" w14:textId="392823A4" w:rsidR="00DA3AB7" w:rsidRPr="00996F39" w:rsidRDefault="00DA3AB7" w:rsidP="00DA3AB7">
            <w:pPr>
              <w:ind w:firstLine="0"/>
              <w:jc w:val="center"/>
              <w:rPr>
                <w:rFonts w:eastAsia="Times New Roman" w:cs="Times New Roman"/>
                <w:bCs/>
                <w:sz w:val="20"/>
                <w:szCs w:val="20"/>
                <w:lang w:eastAsia="ru-RU"/>
              </w:rPr>
            </w:pPr>
            <w:r w:rsidRPr="009D0133">
              <w:rPr>
                <w:rFonts w:eastAsia="Times New Roman" w:cs="Times New Roman"/>
                <w:bCs/>
                <w:sz w:val="20"/>
                <w:szCs w:val="20"/>
                <w:lang w:eastAsia="ru-RU"/>
              </w:rPr>
              <w:t>0,64</w:t>
            </w:r>
          </w:p>
        </w:tc>
        <w:tc>
          <w:tcPr>
            <w:tcW w:w="164" w:type="pct"/>
          </w:tcPr>
          <w:p w14:paraId="65F18521" w14:textId="53EC2670" w:rsidR="00DA3AB7" w:rsidRPr="00996F39" w:rsidRDefault="00DA3AB7" w:rsidP="00DA3AB7">
            <w:pPr>
              <w:ind w:firstLine="0"/>
              <w:jc w:val="center"/>
              <w:rPr>
                <w:rFonts w:eastAsia="Times New Roman" w:cs="Times New Roman"/>
                <w:bCs/>
                <w:sz w:val="20"/>
                <w:szCs w:val="20"/>
                <w:lang w:eastAsia="ru-RU"/>
              </w:rPr>
            </w:pPr>
            <w:r w:rsidRPr="009D0133">
              <w:rPr>
                <w:rFonts w:eastAsia="Times New Roman" w:cs="Times New Roman"/>
                <w:bCs/>
                <w:sz w:val="20"/>
                <w:szCs w:val="20"/>
                <w:lang w:eastAsia="ru-RU"/>
              </w:rPr>
              <w:t>0,64</w:t>
            </w:r>
          </w:p>
        </w:tc>
        <w:tc>
          <w:tcPr>
            <w:tcW w:w="163" w:type="pct"/>
          </w:tcPr>
          <w:p w14:paraId="39177865" w14:textId="258B8B0E" w:rsidR="00DA3AB7" w:rsidRPr="00996F39" w:rsidRDefault="00DA3AB7" w:rsidP="00DA3AB7">
            <w:pPr>
              <w:ind w:firstLine="0"/>
              <w:jc w:val="center"/>
              <w:rPr>
                <w:rFonts w:eastAsia="Times New Roman" w:cs="Times New Roman"/>
                <w:bCs/>
                <w:sz w:val="20"/>
                <w:szCs w:val="20"/>
                <w:lang w:eastAsia="ru-RU"/>
              </w:rPr>
            </w:pPr>
            <w:r w:rsidRPr="009D0133">
              <w:rPr>
                <w:rFonts w:eastAsia="Times New Roman" w:cs="Times New Roman"/>
                <w:bCs/>
                <w:sz w:val="20"/>
                <w:szCs w:val="20"/>
                <w:lang w:eastAsia="ru-RU"/>
              </w:rPr>
              <w:t>0,64</w:t>
            </w:r>
          </w:p>
        </w:tc>
        <w:tc>
          <w:tcPr>
            <w:tcW w:w="163" w:type="pct"/>
          </w:tcPr>
          <w:p w14:paraId="0BBD4BFC" w14:textId="75624EEE" w:rsidR="00DA3AB7" w:rsidRPr="00996F39" w:rsidRDefault="00DA3AB7" w:rsidP="00DA3AB7">
            <w:pPr>
              <w:ind w:firstLine="0"/>
              <w:jc w:val="center"/>
              <w:rPr>
                <w:rFonts w:eastAsia="Times New Roman" w:cs="Times New Roman"/>
                <w:bCs/>
                <w:sz w:val="20"/>
                <w:szCs w:val="20"/>
                <w:lang w:eastAsia="ru-RU"/>
              </w:rPr>
            </w:pPr>
            <w:r w:rsidRPr="009D0133">
              <w:rPr>
                <w:rFonts w:eastAsia="Times New Roman" w:cs="Times New Roman"/>
                <w:bCs/>
                <w:sz w:val="20"/>
                <w:szCs w:val="20"/>
                <w:lang w:eastAsia="ru-RU"/>
              </w:rPr>
              <w:t>0,64</w:t>
            </w:r>
          </w:p>
        </w:tc>
        <w:tc>
          <w:tcPr>
            <w:tcW w:w="163" w:type="pct"/>
          </w:tcPr>
          <w:p w14:paraId="23686792" w14:textId="577AFF2A" w:rsidR="00DA3AB7" w:rsidRPr="00996F39" w:rsidRDefault="00DA3AB7" w:rsidP="00DA3AB7">
            <w:pPr>
              <w:ind w:firstLine="0"/>
              <w:jc w:val="center"/>
              <w:rPr>
                <w:rFonts w:eastAsia="Times New Roman" w:cs="Times New Roman"/>
                <w:bCs/>
                <w:sz w:val="20"/>
                <w:szCs w:val="20"/>
                <w:lang w:eastAsia="ru-RU"/>
              </w:rPr>
            </w:pPr>
            <w:r w:rsidRPr="009D0133">
              <w:rPr>
                <w:rFonts w:eastAsia="Times New Roman" w:cs="Times New Roman"/>
                <w:bCs/>
                <w:sz w:val="20"/>
                <w:szCs w:val="20"/>
                <w:lang w:eastAsia="ru-RU"/>
              </w:rPr>
              <w:t>0,64</w:t>
            </w:r>
          </w:p>
        </w:tc>
      </w:tr>
      <w:tr w:rsidR="00DA3AB7" w:rsidRPr="00996F39" w14:paraId="4DA9DCCF" w14:textId="775A1A56" w:rsidTr="00DA3AB7">
        <w:trPr>
          <w:trHeight w:val="340"/>
          <w:jc w:val="center"/>
        </w:trPr>
        <w:tc>
          <w:tcPr>
            <w:tcW w:w="1538" w:type="pct"/>
            <w:shd w:val="clear" w:color="auto" w:fill="auto"/>
            <w:vAlign w:val="center"/>
          </w:tcPr>
          <w:p w14:paraId="0CBF5449" w14:textId="34069FE9" w:rsidR="00DA3AB7" w:rsidRPr="00996F39" w:rsidRDefault="00DA3AB7" w:rsidP="00996F39">
            <w:pPr>
              <w:ind w:firstLine="0"/>
              <w:rPr>
                <w:rFonts w:eastAsia="Times New Roman" w:cs="Times New Roman"/>
                <w:sz w:val="20"/>
                <w:szCs w:val="20"/>
                <w:lang w:eastAsia="ru-RU"/>
              </w:rPr>
            </w:pPr>
            <w:r w:rsidRPr="00996F39">
              <w:rPr>
                <w:rFonts w:eastAsia="Times New Roman" w:cs="Times New Roman"/>
                <w:sz w:val="20"/>
                <w:szCs w:val="20"/>
                <w:lang w:eastAsia="ru-RU"/>
              </w:rPr>
              <w:t xml:space="preserve">Уровень </w:t>
            </w:r>
            <w:r w:rsidRPr="00996F39">
              <w:rPr>
                <w:rFonts w:cs="Times New Roman"/>
                <w:sz w:val="20"/>
                <w:szCs w:val="20"/>
              </w:rPr>
              <w:t>расходов и потерь воды при ее производстве и транспортировке</w:t>
            </w:r>
          </w:p>
        </w:tc>
        <w:tc>
          <w:tcPr>
            <w:tcW w:w="227" w:type="pct"/>
            <w:shd w:val="clear" w:color="auto" w:fill="auto"/>
            <w:noWrap/>
            <w:vAlign w:val="center"/>
          </w:tcPr>
          <w:p w14:paraId="23111E08" w14:textId="77777777" w:rsidR="00DA3AB7" w:rsidRPr="00996F39" w:rsidRDefault="00DA3AB7" w:rsidP="00996F39">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183" w:type="pct"/>
            <w:shd w:val="clear" w:color="auto" w:fill="auto"/>
            <w:noWrap/>
            <w:vAlign w:val="center"/>
          </w:tcPr>
          <w:p w14:paraId="62B9E482"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18,25</w:t>
            </w:r>
          </w:p>
        </w:tc>
        <w:tc>
          <w:tcPr>
            <w:tcW w:w="170" w:type="pct"/>
            <w:shd w:val="clear" w:color="auto" w:fill="auto"/>
            <w:noWrap/>
            <w:vAlign w:val="center"/>
          </w:tcPr>
          <w:p w14:paraId="108033A2"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18</w:t>
            </w:r>
          </w:p>
        </w:tc>
        <w:tc>
          <w:tcPr>
            <w:tcW w:w="171" w:type="pct"/>
            <w:shd w:val="clear" w:color="auto" w:fill="auto"/>
            <w:noWrap/>
            <w:vAlign w:val="center"/>
          </w:tcPr>
          <w:p w14:paraId="2149909D"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16</w:t>
            </w:r>
          </w:p>
        </w:tc>
        <w:tc>
          <w:tcPr>
            <w:tcW w:w="172" w:type="pct"/>
            <w:shd w:val="clear" w:color="auto" w:fill="auto"/>
            <w:noWrap/>
            <w:vAlign w:val="center"/>
          </w:tcPr>
          <w:p w14:paraId="1E3DAACF"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14</w:t>
            </w:r>
          </w:p>
        </w:tc>
        <w:tc>
          <w:tcPr>
            <w:tcW w:w="172" w:type="pct"/>
            <w:shd w:val="clear" w:color="auto" w:fill="auto"/>
            <w:noWrap/>
            <w:vAlign w:val="center"/>
          </w:tcPr>
          <w:p w14:paraId="3ECE7D86"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12</w:t>
            </w:r>
          </w:p>
        </w:tc>
        <w:tc>
          <w:tcPr>
            <w:tcW w:w="172" w:type="pct"/>
            <w:shd w:val="clear" w:color="auto" w:fill="auto"/>
            <w:noWrap/>
            <w:vAlign w:val="center"/>
          </w:tcPr>
          <w:p w14:paraId="12B24B9C"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11</w:t>
            </w:r>
          </w:p>
        </w:tc>
        <w:tc>
          <w:tcPr>
            <w:tcW w:w="172" w:type="pct"/>
            <w:shd w:val="clear" w:color="auto" w:fill="auto"/>
            <w:noWrap/>
            <w:vAlign w:val="center"/>
          </w:tcPr>
          <w:p w14:paraId="5D0B4F8D"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10</w:t>
            </w:r>
          </w:p>
        </w:tc>
        <w:tc>
          <w:tcPr>
            <w:tcW w:w="173" w:type="pct"/>
            <w:shd w:val="clear" w:color="auto" w:fill="auto"/>
            <w:noWrap/>
            <w:vAlign w:val="center"/>
          </w:tcPr>
          <w:p w14:paraId="15F7B0B0"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9</w:t>
            </w:r>
          </w:p>
        </w:tc>
        <w:tc>
          <w:tcPr>
            <w:tcW w:w="173" w:type="pct"/>
            <w:shd w:val="clear" w:color="auto" w:fill="auto"/>
            <w:vAlign w:val="center"/>
          </w:tcPr>
          <w:p w14:paraId="5A4208F5"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sz w:val="20"/>
                <w:szCs w:val="20"/>
                <w:lang w:eastAsia="ru-RU"/>
              </w:rPr>
              <w:t>8</w:t>
            </w:r>
          </w:p>
        </w:tc>
        <w:tc>
          <w:tcPr>
            <w:tcW w:w="170" w:type="pct"/>
            <w:shd w:val="clear" w:color="auto" w:fill="auto"/>
            <w:vAlign w:val="center"/>
          </w:tcPr>
          <w:p w14:paraId="325E819C" w14:textId="77777777" w:rsidR="00DA3AB7" w:rsidRPr="00996F39" w:rsidRDefault="00DA3AB7" w:rsidP="00DA3AB7">
            <w:pPr>
              <w:ind w:firstLine="0"/>
              <w:jc w:val="center"/>
              <w:rPr>
                <w:rFonts w:eastAsia="Times New Roman" w:cs="Times New Roman"/>
                <w:sz w:val="20"/>
                <w:szCs w:val="20"/>
              </w:rPr>
            </w:pPr>
            <w:r w:rsidRPr="00996F39">
              <w:rPr>
                <w:rFonts w:eastAsia="Times New Roman" w:cs="Times New Roman"/>
                <w:sz w:val="20"/>
                <w:szCs w:val="20"/>
                <w:lang w:eastAsia="ru-RU"/>
              </w:rPr>
              <w:t>7</w:t>
            </w:r>
          </w:p>
        </w:tc>
        <w:tc>
          <w:tcPr>
            <w:tcW w:w="170" w:type="pct"/>
            <w:shd w:val="clear" w:color="auto" w:fill="auto"/>
            <w:vAlign w:val="center"/>
          </w:tcPr>
          <w:p w14:paraId="6E9F1902" w14:textId="77777777" w:rsidR="00DA3AB7" w:rsidRPr="00996F39" w:rsidRDefault="00DA3AB7" w:rsidP="00DA3AB7">
            <w:pPr>
              <w:ind w:firstLine="0"/>
              <w:jc w:val="center"/>
              <w:rPr>
                <w:rFonts w:eastAsia="Times New Roman" w:cs="Times New Roman"/>
                <w:sz w:val="20"/>
                <w:szCs w:val="20"/>
              </w:rPr>
            </w:pPr>
            <w:r w:rsidRPr="00996F39">
              <w:rPr>
                <w:rFonts w:eastAsia="Times New Roman" w:cs="Times New Roman"/>
                <w:sz w:val="20"/>
                <w:szCs w:val="20"/>
                <w:lang w:eastAsia="ru-RU"/>
              </w:rPr>
              <w:t>6</w:t>
            </w:r>
          </w:p>
        </w:tc>
        <w:tc>
          <w:tcPr>
            <w:tcW w:w="170" w:type="pct"/>
            <w:shd w:val="clear" w:color="auto" w:fill="auto"/>
            <w:vAlign w:val="center"/>
          </w:tcPr>
          <w:p w14:paraId="688F4BAC" w14:textId="77777777" w:rsidR="00DA3AB7" w:rsidRPr="00996F39" w:rsidRDefault="00DA3AB7" w:rsidP="00DA3AB7">
            <w:pPr>
              <w:ind w:firstLine="0"/>
              <w:jc w:val="center"/>
              <w:rPr>
                <w:rFonts w:eastAsia="Times New Roman" w:cs="Times New Roman"/>
                <w:sz w:val="20"/>
                <w:szCs w:val="20"/>
              </w:rPr>
            </w:pPr>
            <w:r w:rsidRPr="00996F39">
              <w:rPr>
                <w:rFonts w:eastAsia="Times New Roman" w:cs="Times New Roman"/>
                <w:sz w:val="20"/>
                <w:szCs w:val="20"/>
                <w:lang w:eastAsia="ru-RU"/>
              </w:rPr>
              <w:t>5</w:t>
            </w:r>
          </w:p>
        </w:tc>
        <w:tc>
          <w:tcPr>
            <w:tcW w:w="170" w:type="pct"/>
            <w:shd w:val="clear" w:color="auto" w:fill="auto"/>
            <w:vAlign w:val="center"/>
          </w:tcPr>
          <w:p w14:paraId="5C56FFB1" w14:textId="77777777" w:rsidR="00DA3AB7" w:rsidRPr="00996F39" w:rsidRDefault="00DA3AB7" w:rsidP="00DA3AB7">
            <w:pPr>
              <w:ind w:firstLine="0"/>
              <w:jc w:val="center"/>
              <w:rPr>
                <w:rFonts w:eastAsia="Times New Roman" w:cs="Times New Roman"/>
                <w:sz w:val="20"/>
                <w:szCs w:val="20"/>
              </w:rPr>
            </w:pPr>
            <w:r w:rsidRPr="00996F39">
              <w:rPr>
                <w:rFonts w:eastAsia="Times New Roman" w:cs="Times New Roman"/>
                <w:sz w:val="20"/>
                <w:szCs w:val="20"/>
                <w:lang w:eastAsia="ru-RU"/>
              </w:rPr>
              <w:t>4</w:t>
            </w:r>
          </w:p>
        </w:tc>
        <w:tc>
          <w:tcPr>
            <w:tcW w:w="176" w:type="pct"/>
            <w:shd w:val="clear" w:color="auto" w:fill="auto"/>
            <w:vAlign w:val="center"/>
          </w:tcPr>
          <w:p w14:paraId="109C0CF5" w14:textId="77777777" w:rsidR="00DA3AB7" w:rsidRPr="00996F39" w:rsidRDefault="00DA3AB7" w:rsidP="00DA3AB7">
            <w:pPr>
              <w:ind w:firstLine="0"/>
              <w:jc w:val="center"/>
              <w:rPr>
                <w:rFonts w:eastAsia="Times New Roman" w:cs="Times New Roman"/>
                <w:sz w:val="20"/>
                <w:szCs w:val="20"/>
              </w:rPr>
            </w:pPr>
            <w:r w:rsidRPr="00996F39">
              <w:rPr>
                <w:rFonts w:eastAsia="Times New Roman" w:cs="Times New Roman"/>
                <w:sz w:val="20"/>
                <w:szCs w:val="20"/>
                <w:lang w:eastAsia="ru-RU"/>
              </w:rPr>
              <w:t>4</w:t>
            </w:r>
          </w:p>
        </w:tc>
        <w:tc>
          <w:tcPr>
            <w:tcW w:w="168" w:type="pct"/>
            <w:vAlign w:val="center"/>
          </w:tcPr>
          <w:p w14:paraId="187FE725" w14:textId="249BCE18" w:rsidR="00DA3AB7" w:rsidRPr="00996F39" w:rsidRDefault="00DA3AB7" w:rsidP="00DA3AB7">
            <w:pPr>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164" w:type="pct"/>
            <w:vAlign w:val="center"/>
          </w:tcPr>
          <w:p w14:paraId="2BF087A9" w14:textId="083E2E69" w:rsidR="00DA3AB7" w:rsidRPr="00996F39" w:rsidRDefault="00DA3AB7" w:rsidP="00DA3AB7">
            <w:pPr>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163" w:type="pct"/>
            <w:vAlign w:val="center"/>
          </w:tcPr>
          <w:p w14:paraId="4BF808B9" w14:textId="548734C1" w:rsidR="00DA3AB7" w:rsidRPr="00996F39" w:rsidRDefault="00DA3AB7" w:rsidP="00DA3AB7">
            <w:pPr>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163" w:type="pct"/>
            <w:vAlign w:val="center"/>
          </w:tcPr>
          <w:p w14:paraId="686D65F1" w14:textId="61FFBC4F" w:rsidR="00DA3AB7" w:rsidRPr="00996F39" w:rsidRDefault="00DA3AB7" w:rsidP="00DA3AB7">
            <w:pPr>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163" w:type="pct"/>
            <w:vAlign w:val="center"/>
          </w:tcPr>
          <w:p w14:paraId="56B14E53" w14:textId="2AE807A1" w:rsidR="00DA3AB7" w:rsidRPr="00996F39" w:rsidRDefault="00DA3AB7" w:rsidP="00DA3AB7">
            <w:pPr>
              <w:ind w:firstLine="0"/>
              <w:jc w:val="center"/>
              <w:rPr>
                <w:rFonts w:eastAsia="Times New Roman" w:cs="Times New Roman"/>
                <w:sz w:val="20"/>
                <w:szCs w:val="20"/>
                <w:lang w:eastAsia="ru-RU"/>
              </w:rPr>
            </w:pPr>
            <w:r>
              <w:rPr>
                <w:rFonts w:eastAsia="Times New Roman" w:cs="Times New Roman"/>
                <w:sz w:val="20"/>
                <w:szCs w:val="20"/>
                <w:lang w:eastAsia="ru-RU"/>
              </w:rPr>
              <w:t>4</w:t>
            </w:r>
          </w:p>
        </w:tc>
      </w:tr>
      <w:tr w:rsidR="00DA3AB7" w:rsidRPr="00996F39" w14:paraId="1CB9B3D6" w14:textId="6B16B45F" w:rsidTr="00DA3AB7">
        <w:trPr>
          <w:trHeight w:val="340"/>
          <w:jc w:val="center"/>
        </w:trPr>
        <w:tc>
          <w:tcPr>
            <w:tcW w:w="1538" w:type="pct"/>
            <w:shd w:val="clear" w:color="auto" w:fill="auto"/>
            <w:vAlign w:val="center"/>
          </w:tcPr>
          <w:p w14:paraId="0888C7D2" w14:textId="77777777" w:rsidR="00DA3AB7" w:rsidRPr="00996F39" w:rsidRDefault="00DA3AB7" w:rsidP="00DA3AB7">
            <w:pPr>
              <w:ind w:firstLine="0"/>
              <w:rPr>
                <w:rFonts w:eastAsia="Times New Roman" w:cs="Times New Roman"/>
                <w:sz w:val="20"/>
                <w:szCs w:val="20"/>
                <w:lang w:eastAsia="ru-RU"/>
              </w:rPr>
            </w:pPr>
            <w:r w:rsidRPr="00996F39">
              <w:rPr>
                <w:rFonts w:eastAsia="Times New Roman" w:cs="Times New Roman"/>
                <w:sz w:val="20"/>
                <w:szCs w:val="20"/>
                <w:lang w:eastAsia="ru-RU"/>
              </w:rPr>
              <w:t>Обеспеченность приборами учетов</w:t>
            </w:r>
          </w:p>
        </w:tc>
        <w:tc>
          <w:tcPr>
            <w:tcW w:w="227" w:type="pct"/>
            <w:shd w:val="clear" w:color="auto" w:fill="auto"/>
            <w:noWrap/>
            <w:vAlign w:val="center"/>
          </w:tcPr>
          <w:p w14:paraId="026675DF" w14:textId="77777777" w:rsidR="00DA3AB7" w:rsidRPr="00996F39" w:rsidRDefault="00DA3AB7" w:rsidP="00DA3AB7">
            <w:pPr>
              <w:ind w:firstLine="0"/>
              <w:jc w:val="center"/>
              <w:rPr>
                <w:rFonts w:eastAsia="Times New Roman" w:cs="Times New Roman"/>
                <w:sz w:val="20"/>
                <w:szCs w:val="20"/>
                <w:lang w:eastAsia="ru-RU"/>
              </w:rPr>
            </w:pPr>
            <w:r w:rsidRPr="00996F39">
              <w:rPr>
                <w:rFonts w:eastAsia="Times New Roman" w:cs="Times New Roman"/>
                <w:sz w:val="20"/>
                <w:szCs w:val="20"/>
                <w:lang w:eastAsia="ru-RU"/>
              </w:rPr>
              <w:t>%</w:t>
            </w:r>
          </w:p>
        </w:tc>
        <w:tc>
          <w:tcPr>
            <w:tcW w:w="183" w:type="pct"/>
            <w:shd w:val="clear" w:color="auto" w:fill="auto"/>
            <w:noWrap/>
            <w:vAlign w:val="center"/>
          </w:tcPr>
          <w:p w14:paraId="2FC4906E"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80</w:t>
            </w:r>
          </w:p>
        </w:tc>
        <w:tc>
          <w:tcPr>
            <w:tcW w:w="170" w:type="pct"/>
            <w:shd w:val="clear" w:color="auto" w:fill="auto"/>
            <w:noWrap/>
            <w:vAlign w:val="center"/>
          </w:tcPr>
          <w:p w14:paraId="22E58A15"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82,5</w:t>
            </w:r>
          </w:p>
        </w:tc>
        <w:tc>
          <w:tcPr>
            <w:tcW w:w="171" w:type="pct"/>
            <w:shd w:val="clear" w:color="auto" w:fill="auto"/>
            <w:noWrap/>
            <w:vAlign w:val="center"/>
          </w:tcPr>
          <w:p w14:paraId="5AEF01FF"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85</w:t>
            </w:r>
          </w:p>
        </w:tc>
        <w:tc>
          <w:tcPr>
            <w:tcW w:w="172" w:type="pct"/>
            <w:shd w:val="clear" w:color="auto" w:fill="auto"/>
            <w:noWrap/>
            <w:vAlign w:val="center"/>
          </w:tcPr>
          <w:p w14:paraId="1E2C8096" w14:textId="7777777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87,5</w:t>
            </w:r>
          </w:p>
        </w:tc>
        <w:tc>
          <w:tcPr>
            <w:tcW w:w="172" w:type="pct"/>
            <w:shd w:val="clear" w:color="auto" w:fill="auto"/>
            <w:noWrap/>
            <w:vAlign w:val="center"/>
          </w:tcPr>
          <w:p w14:paraId="2C4DB204" w14:textId="3C25E317" w:rsidR="00DA3AB7" w:rsidRPr="00996F39" w:rsidRDefault="00DA3AB7" w:rsidP="00DA3AB7">
            <w:pPr>
              <w:ind w:firstLine="0"/>
              <w:jc w:val="center"/>
              <w:rPr>
                <w:rFonts w:eastAsia="Times New Roman" w:cs="Times New Roman"/>
                <w:bCs/>
                <w:sz w:val="20"/>
                <w:szCs w:val="20"/>
                <w:lang w:eastAsia="ru-RU"/>
              </w:rPr>
            </w:pPr>
            <w:r w:rsidRPr="00996F39">
              <w:rPr>
                <w:rFonts w:eastAsia="Times New Roman" w:cs="Times New Roman"/>
                <w:bCs/>
                <w:sz w:val="20"/>
                <w:szCs w:val="20"/>
                <w:lang w:eastAsia="ru-RU"/>
              </w:rPr>
              <w:t>9</w:t>
            </w:r>
            <w:r>
              <w:rPr>
                <w:rFonts w:eastAsia="Times New Roman" w:cs="Times New Roman"/>
                <w:bCs/>
                <w:sz w:val="20"/>
                <w:szCs w:val="20"/>
                <w:lang w:eastAsia="ru-RU"/>
              </w:rPr>
              <w:t>2</w:t>
            </w:r>
          </w:p>
        </w:tc>
        <w:tc>
          <w:tcPr>
            <w:tcW w:w="172" w:type="pct"/>
            <w:shd w:val="clear" w:color="auto" w:fill="auto"/>
            <w:noWrap/>
            <w:vAlign w:val="center"/>
          </w:tcPr>
          <w:p w14:paraId="3BB30DC8" w14:textId="6FDD584D" w:rsidR="00DA3AB7" w:rsidRPr="00996F39" w:rsidRDefault="00DA3AB7" w:rsidP="00DA3AB7">
            <w:pPr>
              <w:ind w:firstLine="0"/>
              <w:jc w:val="center"/>
              <w:rPr>
                <w:rFonts w:eastAsia="Times New Roman" w:cs="Times New Roman"/>
                <w:bCs/>
                <w:sz w:val="20"/>
                <w:szCs w:val="20"/>
                <w:lang w:eastAsia="ru-RU"/>
              </w:rPr>
            </w:pPr>
            <w:r>
              <w:rPr>
                <w:rFonts w:eastAsia="Times New Roman" w:cs="Times New Roman"/>
                <w:bCs/>
                <w:sz w:val="20"/>
                <w:szCs w:val="20"/>
                <w:lang w:eastAsia="ru-RU"/>
              </w:rPr>
              <w:t>100</w:t>
            </w:r>
          </w:p>
        </w:tc>
        <w:tc>
          <w:tcPr>
            <w:tcW w:w="172" w:type="pct"/>
            <w:shd w:val="clear" w:color="auto" w:fill="auto"/>
            <w:noWrap/>
          </w:tcPr>
          <w:p w14:paraId="5F2492B0" w14:textId="483B8A12" w:rsidR="00DA3AB7" w:rsidRPr="00996F39" w:rsidRDefault="00DA3AB7" w:rsidP="00DA3AB7">
            <w:pPr>
              <w:ind w:firstLine="0"/>
              <w:jc w:val="center"/>
              <w:rPr>
                <w:rFonts w:eastAsia="Times New Roman" w:cs="Times New Roman"/>
                <w:bCs/>
                <w:sz w:val="20"/>
                <w:szCs w:val="20"/>
                <w:lang w:eastAsia="ru-RU"/>
              </w:rPr>
            </w:pPr>
            <w:r w:rsidRPr="00057903">
              <w:rPr>
                <w:rFonts w:eastAsia="Times New Roman" w:cs="Times New Roman"/>
                <w:sz w:val="20"/>
                <w:szCs w:val="20"/>
              </w:rPr>
              <w:t>100</w:t>
            </w:r>
          </w:p>
        </w:tc>
        <w:tc>
          <w:tcPr>
            <w:tcW w:w="173" w:type="pct"/>
            <w:shd w:val="clear" w:color="auto" w:fill="auto"/>
            <w:noWrap/>
          </w:tcPr>
          <w:p w14:paraId="191C4C65" w14:textId="62D99200" w:rsidR="00DA3AB7" w:rsidRPr="00996F39" w:rsidRDefault="00DA3AB7" w:rsidP="00DA3AB7">
            <w:pPr>
              <w:ind w:firstLine="0"/>
              <w:jc w:val="center"/>
              <w:rPr>
                <w:rFonts w:eastAsia="Times New Roman" w:cs="Times New Roman"/>
                <w:bCs/>
                <w:sz w:val="20"/>
                <w:szCs w:val="20"/>
                <w:lang w:eastAsia="ru-RU"/>
              </w:rPr>
            </w:pPr>
            <w:r w:rsidRPr="00057903">
              <w:rPr>
                <w:rFonts w:eastAsia="Times New Roman" w:cs="Times New Roman"/>
                <w:sz w:val="20"/>
                <w:szCs w:val="20"/>
              </w:rPr>
              <w:t>100</w:t>
            </w:r>
          </w:p>
        </w:tc>
        <w:tc>
          <w:tcPr>
            <w:tcW w:w="173" w:type="pct"/>
          </w:tcPr>
          <w:p w14:paraId="6DAB8C17" w14:textId="047A4BF6" w:rsidR="00DA3AB7" w:rsidRPr="00996F39" w:rsidRDefault="00DA3AB7" w:rsidP="00DA3AB7">
            <w:pPr>
              <w:ind w:firstLine="0"/>
              <w:jc w:val="center"/>
              <w:rPr>
                <w:rFonts w:eastAsia="Times New Roman" w:cs="Times New Roman"/>
                <w:bCs/>
                <w:sz w:val="20"/>
                <w:szCs w:val="20"/>
                <w:lang w:eastAsia="ru-RU"/>
              </w:rPr>
            </w:pPr>
            <w:r w:rsidRPr="00057903">
              <w:rPr>
                <w:rFonts w:eastAsia="Times New Roman" w:cs="Times New Roman"/>
                <w:sz w:val="20"/>
                <w:szCs w:val="20"/>
              </w:rPr>
              <w:t>100</w:t>
            </w:r>
          </w:p>
        </w:tc>
        <w:tc>
          <w:tcPr>
            <w:tcW w:w="170" w:type="pct"/>
          </w:tcPr>
          <w:p w14:paraId="692A408B" w14:textId="182F1773"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70" w:type="pct"/>
          </w:tcPr>
          <w:p w14:paraId="14FB0DCF" w14:textId="4F8CDAFC"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70" w:type="pct"/>
          </w:tcPr>
          <w:p w14:paraId="7E4D7498" w14:textId="1897F7AA"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70" w:type="pct"/>
          </w:tcPr>
          <w:p w14:paraId="7C7EE679" w14:textId="6F47D532"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76" w:type="pct"/>
          </w:tcPr>
          <w:p w14:paraId="2B5CA885" w14:textId="4C27AAA8"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68" w:type="pct"/>
          </w:tcPr>
          <w:p w14:paraId="28B9D105" w14:textId="28CABC36"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64" w:type="pct"/>
          </w:tcPr>
          <w:p w14:paraId="6C80C5FD" w14:textId="04A31A8B"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63" w:type="pct"/>
          </w:tcPr>
          <w:p w14:paraId="3AA328C4" w14:textId="003DFF72"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63" w:type="pct"/>
          </w:tcPr>
          <w:p w14:paraId="617CE287" w14:textId="657D6DB0"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c>
          <w:tcPr>
            <w:tcW w:w="163" w:type="pct"/>
          </w:tcPr>
          <w:p w14:paraId="611281C4" w14:textId="17E5D866" w:rsidR="00DA3AB7" w:rsidRPr="00996F39" w:rsidRDefault="00DA3AB7" w:rsidP="00DA3AB7">
            <w:pPr>
              <w:ind w:firstLine="0"/>
              <w:jc w:val="center"/>
              <w:rPr>
                <w:rFonts w:eastAsia="Times New Roman" w:cs="Times New Roman"/>
                <w:sz w:val="20"/>
                <w:szCs w:val="20"/>
              </w:rPr>
            </w:pPr>
            <w:r w:rsidRPr="00057903">
              <w:rPr>
                <w:rFonts w:eastAsia="Times New Roman" w:cs="Times New Roman"/>
                <w:sz w:val="20"/>
                <w:szCs w:val="20"/>
              </w:rPr>
              <w:t>100</w:t>
            </w:r>
          </w:p>
        </w:tc>
      </w:tr>
    </w:tbl>
    <w:p w14:paraId="7CBBEDCD" w14:textId="77777777" w:rsidR="00996F39" w:rsidRDefault="00996F39" w:rsidP="005A75DA"/>
    <w:p w14:paraId="29BE33EA" w14:textId="77777777" w:rsidR="00996F39" w:rsidRDefault="00996F39" w:rsidP="005A75DA"/>
    <w:p w14:paraId="0B61A978" w14:textId="26178BEA" w:rsidR="00996F39" w:rsidRDefault="00DA3AB7" w:rsidP="005A75DA">
      <w:pPr>
        <w:sectPr w:rsidR="00996F39" w:rsidSect="00DA3AB7">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Достижение плановых </w:t>
      </w:r>
      <w:proofErr w:type="gramStart"/>
      <w:r>
        <w:t>показателей значений показателей развития централизованной системы водоснабжения</w:t>
      </w:r>
      <w:proofErr w:type="gramEnd"/>
      <w:r>
        <w:t xml:space="preserve"> обеспечивается при условии выполнения в полном объеме и соответствующие сроки мероприятий, включенные (предложенные) Схемой в реестр мероприятий.</w:t>
      </w:r>
    </w:p>
    <w:p w14:paraId="348D9134" w14:textId="5C4A2361" w:rsidR="002A6368" w:rsidRDefault="002A6368" w:rsidP="00F24B22">
      <w:pPr>
        <w:pStyle w:val="a"/>
      </w:pPr>
      <w:bookmarkStart w:id="87" w:name="_Toc120510984"/>
      <w:r>
        <w:lastRenderedPageBreak/>
        <w:t>Перечень выявленных бесхозяйных объектов централизованных систем водоснаб</w:t>
      </w:r>
      <w:r w:rsidR="00624A59">
        <w:t xml:space="preserve">жения (в случае их выявления) и </w:t>
      </w:r>
      <w:r>
        <w:t>перечень организаций, уполномоченных на их эксплуатацию</w:t>
      </w:r>
      <w:bookmarkEnd w:id="87"/>
    </w:p>
    <w:p w14:paraId="0117A04C" w14:textId="77777777" w:rsidR="009726B4" w:rsidRDefault="009726B4" w:rsidP="009726B4"/>
    <w:p w14:paraId="2203FCBA" w14:textId="53C8A77A" w:rsidR="00BA3E51" w:rsidRDefault="006907D3" w:rsidP="009726B4">
      <w:r>
        <w:t>Н</w:t>
      </w:r>
      <w:r w:rsidR="00BA3E51">
        <w:t>а территории МО «Зеленоградский муниципальный округ Калининградской области» находятся объекты систем водоснабжения, не состоящие на учете (бесхозяйные).</w:t>
      </w:r>
    </w:p>
    <w:p w14:paraId="2250C186" w14:textId="77777777" w:rsidR="006907D3" w:rsidRDefault="00BA3E51" w:rsidP="009726B4">
      <w:r>
        <w:t xml:space="preserve">К данным объектам относятся сети водоснабжения, </w:t>
      </w:r>
      <w:r w:rsidR="006907D3">
        <w:t>расположенные:</w:t>
      </w:r>
    </w:p>
    <w:p w14:paraId="652AE333" w14:textId="6F0ABBC3" w:rsidR="006907D3" w:rsidRPr="00656A27" w:rsidRDefault="00BA3E51" w:rsidP="006907D3">
      <w:pPr>
        <w:pStyle w:val="af1"/>
        <w:numPr>
          <w:ilvl w:val="0"/>
          <w:numId w:val="21"/>
        </w:numPr>
        <w:tabs>
          <w:tab w:val="left" w:pos="993"/>
        </w:tabs>
        <w:ind w:left="0" w:firstLine="709"/>
      </w:pPr>
      <w:r>
        <w:t>п. Васильково</w:t>
      </w:r>
      <w:r w:rsidR="006907D3">
        <w:t xml:space="preserve"> (ориентировочное расположение сетей представлено </w:t>
      </w:r>
      <w:r w:rsidR="006907D3" w:rsidRPr="00656A27">
        <w:t xml:space="preserve">на </w:t>
      </w:r>
      <w:r w:rsidR="006907D3" w:rsidRPr="00656A27">
        <w:rPr>
          <w:u w:val="single"/>
        </w:rPr>
        <w:fldChar w:fldCharType="begin"/>
      </w:r>
      <w:r w:rsidR="006907D3" w:rsidRPr="00656A27">
        <w:rPr>
          <w:u w:val="single"/>
        </w:rPr>
        <w:instrText xml:space="preserve"> REF _Ref120392521 \h </w:instrText>
      </w:r>
      <w:r w:rsidR="006907D3" w:rsidRPr="00656A27">
        <w:rPr>
          <w:u w:val="single"/>
        </w:rPr>
      </w:r>
      <w:r w:rsidR="006907D3" w:rsidRPr="00656A27">
        <w:rPr>
          <w:u w:val="single"/>
        </w:rPr>
        <w:fldChar w:fldCharType="separate"/>
      </w:r>
      <w:r w:rsidR="008E214F" w:rsidRPr="00FB204A">
        <w:t xml:space="preserve">Рисунок </w:t>
      </w:r>
      <w:r w:rsidR="008E214F">
        <w:rPr>
          <w:noProof/>
        </w:rPr>
        <w:t>9</w:t>
      </w:r>
      <w:r w:rsidR="006907D3" w:rsidRPr="00656A27">
        <w:rPr>
          <w:u w:val="single"/>
        </w:rPr>
        <w:fldChar w:fldCharType="end"/>
      </w:r>
      <w:r w:rsidR="006907D3" w:rsidRPr="00656A27">
        <w:t>);</w:t>
      </w:r>
    </w:p>
    <w:p w14:paraId="1B0761EC" w14:textId="225227E1" w:rsidR="006907D3" w:rsidRDefault="00BA3E51" w:rsidP="006907D3">
      <w:pPr>
        <w:pStyle w:val="af1"/>
        <w:numPr>
          <w:ilvl w:val="0"/>
          <w:numId w:val="21"/>
        </w:numPr>
        <w:tabs>
          <w:tab w:val="left" w:pos="993"/>
        </w:tabs>
        <w:ind w:left="0" w:firstLine="709"/>
      </w:pPr>
      <w:r>
        <w:t>п. Низовка</w:t>
      </w:r>
      <w:r w:rsidR="006907D3">
        <w:t>;</w:t>
      </w:r>
    </w:p>
    <w:p w14:paraId="73F700A9" w14:textId="44D0B90E" w:rsidR="006907D3" w:rsidRDefault="00BA3E51" w:rsidP="006907D3">
      <w:pPr>
        <w:pStyle w:val="af1"/>
        <w:numPr>
          <w:ilvl w:val="0"/>
          <w:numId w:val="21"/>
        </w:numPr>
        <w:tabs>
          <w:tab w:val="left" w:pos="993"/>
        </w:tabs>
        <w:ind w:left="0" w:firstLine="709"/>
      </w:pPr>
      <w:r>
        <w:t>п. Путилово</w:t>
      </w:r>
      <w:r w:rsidR="006907D3">
        <w:t>;</w:t>
      </w:r>
    </w:p>
    <w:p w14:paraId="796D864F" w14:textId="0CD5CE6C" w:rsidR="00BA3E51" w:rsidRDefault="00BA3E51" w:rsidP="006907D3">
      <w:pPr>
        <w:pStyle w:val="af1"/>
        <w:numPr>
          <w:ilvl w:val="0"/>
          <w:numId w:val="21"/>
        </w:numPr>
        <w:tabs>
          <w:tab w:val="left" w:pos="993"/>
        </w:tabs>
        <w:ind w:left="0" w:firstLine="709"/>
      </w:pPr>
      <w:r>
        <w:t>п. Рощино</w:t>
      </w:r>
      <w:r w:rsidR="006907D3">
        <w:t xml:space="preserve"> (ориентировочное расположение сетей представлено на </w:t>
      </w:r>
      <w:r w:rsidR="006907D3" w:rsidRPr="00656A27">
        <w:rPr>
          <w:u w:val="single"/>
        </w:rPr>
        <w:fldChar w:fldCharType="begin"/>
      </w:r>
      <w:r w:rsidR="006907D3" w:rsidRPr="00656A27">
        <w:rPr>
          <w:u w:val="single"/>
        </w:rPr>
        <w:instrText xml:space="preserve"> REF _Ref120392616 \h </w:instrText>
      </w:r>
      <w:r w:rsidR="006907D3" w:rsidRPr="00656A27">
        <w:rPr>
          <w:u w:val="single"/>
        </w:rPr>
      </w:r>
      <w:r w:rsidR="006907D3" w:rsidRPr="00656A27">
        <w:rPr>
          <w:u w:val="single"/>
        </w:rPr>
        <w:fldChar w:fldCharType="separate"/>
      </w:r>
      <w:r w:rsidR="008E214F">
        <w:t xml:space="preserve">Рисунок </w:t>
      </w:r>
      <w:r w:rsidR="008E214F">
        <w:rPr>
          <w:noProof/>
        </w:rPr>
        <w:t>50</w:t>
      </w:r>
      <w:r w:rsidR="006907D3" w:rsidRPr="00656A27">
        <w:rPr>
          <w:u w:val="single"/>
        </w:rPr>
        <w:fldChar w:fldCharType="end"/>
      </w:r>
      <w:r w:rsidR="006907D3">
        <w:t>)</w:t>
      </w:r>
      <w:r>
        <w:t>.</w:t>
      </w:r>
    </w:p>
    <w:p w14:paraId="415CDD5A" w14:textId="77777777" w:rsidR="006907D3" w:rsidRDefault="00BA3E51" w:rsidP="00BA3E51">
      <w:pPr>
        <w:ind w:firstLine="0"/>
      </w:pPr>
      <w:r>
        <w:tab/>
      </w:r>
    </w:p>
    <w:p w14:paraId="71158456" w14:textId="50707037" w:rsidR="00BA3E51" w:rsidRDefault="00BA3E51" w:rsidP="006907D3">
      <w:proofErr w:type="gramStart"/>
      <w:r>
        <w:t xml:space="preserve">В соответствии с </w:t>
      </w:r>
      <w:r w:rsidRPr="00BA3E51">
        <w:t>Федеральны</w:t>
      </w:r>
      <w:r>
        <w:t>м</w:t>
      </w:r>
      <w:r w:rsidRPr="00BA3E51">
        <w:t xml:space="preserve"> закон</w:t>
      </w:r>
      <w:r>
        <w:t>ом</w:t>
      </w:r>
      <w:r w:rsidRPr="00BA3E51">
        <w:t xml:space="preserve"> Российской Федерации от 07.12.2011 № 416-ФЗ «О водоснабжении и водоотведении»</w:t>
      </w:r>
      <w:r>
        <w:t xml:space="preserve"> (далее - Закон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w:t>
      </w:r>
      <w:proofErr w:type="gramEnd"/>
      <w:r>
        <w:t xml:space="preserve"> водоснабжение, холодное водоснабжение и (или) водоотведение и водопроводные и (или) канализационные </w:t>
      </w:r>
      <w:proofErr w:type="gramStart"/>
      <w:r>
        <w:t>сети</w:t>
      </w:r>
      <w:proofErr w:type="gramEnd"/>
      <w:r>
        <w:t xml:space="preserve">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 12 Закона о водос</w:t>
      </w:r>
      <w:r w:rsidR="006907D3">
        <w:t>набжении и водоотведении</w:t>
      </w:r>
      <w:r>
        <w:t>,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0A4B99D5" w14:textId="77777777" w:rsidR="00BA3E51" w:rsidRDefault="00BA3E51" w:rsidP="006907D3"/>
    <w:p w14:paraId="78268E74" w14:textId="77777777" w:rsidR="00BA3E51" w:rsidRDefault="00BA3E51" w:rsidP="00BA3E51">
      <w:pPr>
        <w:ind w:firstLine="0"/>
      </w:pPr>
    </w:p>
    <w:p w14:paraId="0D36CC63" w14:textId="77777777" w:rsidR="00BA3E51" w:rsidRDefault="00BA3E51" w:rsidP="00BA3E51">
      <w:pPr>
        <w:ind w:firstLine="0"/>
        <w:sectPr w:rsidR="00BA3E5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43BF561" w14:textId="02D2D217" w:rsidR="002A6368" w:rsidRPr="006E631B" w:rsidRDefault="002A6368" w:rsidP="002A6368">
      <w:pPr>
        <w:pStyle w:val="ad"/>
      </w:pPr>
      <w:bookmarkStart w:id="88" w:name="_Toc120510985"/>
      <w:r>
        <w:lastRenderedPageBreak/>
        <w:t xml:space="preserve">ГЛАВА </w:t>
      </w:r>
      <w:r w:rsidR="005E4C25">
        <w:t>2</w:t>
      </w:r>
      <w:r>
        <w:t xml:space="preserve">. </w:t>
      </w:r>
      <w:r w:rsidR="009726B4">
        <w:rPr>
          <w:caps w:val="0"/>
        </w:rPr>
        <w:t xml:space="preserve">Схема водоотведения муниципального образования «Зеленоградский муниципальный округ Калининградской области» </w:t>
      </w:r>
      <w:r w:rsidR="009726B4" w:rsidRPr="00BF2AC8">
        <w:rPr>
          <w:caps w:val="0"/>
        </w:rPr>
        <w:t xml:space="preserve">на </w:t>
      </w:r>
      <w:r w:rsidR="009726B4">
        <w:rPr>
          <w:caps w:val="0"/>
        </w:rPr>
        <w:t xml:space="preserve">период 2022-2040 </w:t>
      </w:r>
      <w:r w:rsidR="009726B4" w:rsidRPr="00BF2AC8">
        <w:rPr>
          <w:caps w:val="0"/>
        </w:rPr>
        <w:t>годы</w:t>
      </w:r>
      <w:bookmarkEnd w:id="88"/>
    </w:p>
    <w:p w14:paraId="6B417203" w14:textId="71839520" w:rsidR="002A6368" w:rsidRDefault="002A6368" w:rsidP="00C857A1">
      <w:pPr>
        <w:pStyle w:val="a"/>
      </w:pPr>
      <w:bookmarkStart w:id="89" w:name="_Toc120510986"/>
      <w:r w:rsidRPr="00C857A1">
        <w:t>Существующее</w:t>
      </w:r>
      <w:r>
        <w:t xml:space="preserve"> положение в сфере водоотведения поселения, городского округа</w:t>
      </w:r>
      <w:bookmarkEnd w:id="89"/>
    </w:p>
    <w:p w14:paraId="4CE639A6" w14:textId="4A1FC8A3" w:rsidR="003C54C9" w:rsidRDefault="005E4C25" w:rsidP="00C857A1">
      <w:pPr>
        <w:pStyle w:val="a0"/>
      </w:pPr>
      <w:bookmarkStart w:id="90" w:name="_Toc120510987"/>
      <w:r>
        <w:t>О</w:t>
      </w:r>
      <w:r w:rsidR="003C54C9">
        <w:t xml:space="preserve">писание </w:t>
      </w:r>
      <w:r w:rsidR="003C54C9" w:rsidRPr="00C857A1">
        <w:t>структуры</w:t>
      </w:r>
      <w:r w:rsidR="003C54C9">
        <w:t xml:space="preserve"> системы сбора, очистки и отведения сочных вод на территории </w:t>
      </w:r>
      <w:r w:rsidR="003C54C9" w:rsidRPr="00F24B22">
        <w:t>поселения</w:t>
      </w:r>
      <w:r w:rsidR="003C54C9">
        <w:t>, городского округа и деление территории поселения, городского округа на эксплуатационные зоны</w:t>
      </w:r>
      <w:bookmarkEnd w:id="90"/>
    </w:p>
    <w:p w14:paraId="4AC6240C" w14:textId="6C5C3A08" w:rsidR="007A36E7" w:rsidRPr="000D6883" w:rsidRDefault="001050DA" w:rsidP="005A75DA">
      <w:r w:rsidRPr="001050DA">
        <w:t xml:space="preserve">В соответствии с </w:t>
      </w:r>
      <w:r w:rsidR="00E37028">
        <w:t>п</w:t>
      </w:r>
      <w:r w:rsidRPr="001050DA">
        <w:t xml:space="preserve">остановлением </w:t>
      </w:r>
      <w:r w:rsidR="00E37028">
        <w:t>а</w:t>
      </w:r>
      <w:r w:rsidRPr="001050DA">
        <w:t>д</w:t>
      </w:r>
      <w:r w:rsidR="00E37028">
        <w:t xml:space="preserve">министрации МО «Зеленоградский муниципальный округ </w:t>
      </w:r>
      <w:r w:rsidRPr="001050DA">
        <w:t>Калининградской области</w:t>
      </w:r>
      <w:r w:rsidR="00E37028">
        <w:t>»</w:t>
      </w:r>
      <w:r w:rsidRPr="001050DA">
        <w:t xml:space="preserve"> от 24 сентября 2020 года №1996, муниципальное казенное предприятие муниципального образования «Зеленоградский муниципальный округ Калининградской области» «Водоканал Зеленоградского муниципального округа» (далее МКП «Водоканал ЗМО») наделено статусом гарантирующей организации в сфере холодного </w:t>
      </w:r>
      <w:r w:rsidRPr="000D6883">
        <w:t>водоснабжения и водоотведения.</w:t>
      </w:r>
    </w:p>
    <w:p w14:paraId="078A4536" w14:textId="5B7DBE7A" w:rsidR="0024135C" w:rsidRDefault="0024135C" w:rsidP="001050DA">
      <w:pPr>
        <w:rPr>
          <w:color w:val="000000" w:themeColor="text1"/>
          <w:highlight w:val="yellow"/>
        </w:rPr>
      </w:pPr>
      <w:r w:rsidRPr="001050DA">
        <w:t xml:space="preserve">В соответствии с </w:t>
      </w:r>
      <w:r w:rsidR="00E37028">
        <w:t>п</w:t>
      </w:r>
      <w:r w:rsidRPr="001050DA">
        <w:t xml:space="preserve">остановлением </w:t>
      </w:r>
      <w:r w:rsidR="00E37028">
        <w:t>а</w:t>
      </w:r>
      <w:r w:rsidRPr="001050DA">
        <w:t xml:space="preserve">дминистрации </w:t>
      </w:r>
      <w:r w:rsidR="00E37028">
        <w:t xml:space="preserve">МО «Зеленоградский муниципальный округ </w:t>
      </w:r>
      <w:r w:rsidR="00E37028" w:rsidRPr="001050DA">
        <w:t>Калининградской области</w:t>
      </w:r>
      <w:r w:rsidR="00E37028">
        <w:t>»</w:t>
      </w:r>
      <w:r w:rsidR="00E37028" w:rsidRPr="001050DA">
        <w:t xml:space="preserve"> </w:t>
      </w:r>
      <w:r>
        <w:t xml:space="preserve">от 2 декабря 2016 года №2939 «Об определении гарантирующей организации в сфере водоотведения», АК «ОКОС» наделено статусом гарантирующей организации в сфере водоотведения на территории МО </w:t>
      </w:r>
      <w:r w:rsidRPr="001050DA">
        <w:t>«Зеленоградский муниципальный округ Калининградской области»</w:t>
      </w:r>
      <w:r>
        <w:t xml:space="preserve"> в границах г. Зеленоградска.</w:t>
      </w:r>
    </w:p>
    <w:p w14:paraId="3A445DD5" w14:textId="77777777" w:rsidR="001050DA" w:rsidRDefault="001050DA" w:rsidP="005A75DA"/>
    <w:p w14:paraId="799403D8" w14:textId="1CD1DBAC" w:rsidR="007A36E7" w:rsidRDefault="007A36E7" w:rsidP="007320CA">
      <w:pPr>
        <w:pStyle w:val="af"/>
        <w:keepNext/>
        <w:jc w:val="both"/>
      </w:pPr>
      <w:r>
        <w:t xml:space="preserve">Таблица </w:t>
      </w:r>
      <w:r w:rsidR="00E5145B">
        <w:rPr>
          <w:noProof/>
        </w:rPr>
        <w:fldChar w:fldCharType="begin"/>
      </w:r>
      <w:r w:rsidR="00E5145B">
        <w:rPr>
          <w:noProof/>
        </w:rPr>
        <w:instrText xml:space="preserve"> SEQ Таблица \* ARABIC </w:instrText>
      </w:r>
      <w:r w:rsidR="00E5145B">
        <w:rPr>
          <w:noProof/>
        </w:rPr>
        <w:fldChar w:fldCharType="separate"/>
      </w:r>
      <w:r w:rsidR="008E214F">
        <w:rPr>
          <w:noProof/>
        </w:rPr>
        <w:t>43</w:t>
      </w:r>
      <w:r w:rsidR="00E5145B">
        <w:rPr>
          <w:noProof/>
        </w:rPr>
        <w:fldChar w:fldCharType="end"/>
      </w:r>
      <w:r>
        <w:t xml:space="preserve">. Гарантирующие организации МО </w:t>
      </w:r>
      <w:r w:rsidR="00B302D9" w:rsidRPr="001050DA">
        <w:t>«Зеленоградский муниципальный округ Калининградской области»</w:t>
      </w:r>
      <w:r>
        <w:t xml:space="preserve"> в сфере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
        <w:gridCol w:w="2180"/>
        <w:gridCol w:w="2510"/>
        <w:gridCol w:w="4968"/>
      </w:tblGrid>
      <w:tr w:rsidR="0036027E" w:rsidRPr="00B75346" w14:paraId="24249B12" w14:textId="77777777" w:rsidTr="00DF40D8">
        <w:trPr>
          <w:trHeight w:val="20"/>
        </w:trPr>
        <w:tc>
          <w:tcPr>
            <w:tcW w:w="285" w:type="pct"/>
            <w:shd w:val="clear" w:color="auto" w:fill="auto"/>
            <w:vAlign w:val="center"/>
            <w:hideMark/>
          </w:tcPr>
          <w:p w14:paraId="5030F899" w14:textId="7777777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w w:val="99"/>
                <w:sz w:val="20"/>
                <w:szCs w:val="20"/>
                <w:lang w:eastAsia="ru-RU"/>
              </w:rPr>
              <w:t>№</w:t>
            </w:r>
          </w:p>
        </w:tc>
        <w:tc>
          <w:tcPr>
            <w:tcW w:w="929" w:type="pct"/>
            <w:shd w:val="clear" w:color="auto" w:fill="auto"/>
            <w:vAlign w:val="center"/>
            <w:hideMark/>
          </w:tcPr>
          <w:p w14:paraId="01BDE39F" w14:textId="7777777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Наименование</w:t>
            </w:r>
          </w:p>
        </w:tc>
        <w:tc>
          <w:tcPr>
            <w:tcW w:w="1287" w:type="pct"/>
            <w:shd w:val="clear" w:color="auto" w:fill="auto"/>
            <w:vAlign w:val="center"/>
            <w:hideMark/>
          </w:tcPr>
          <w:p w14:paraId="6CD1FCA9" w14:textId="7777777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Виды деятельности</w:t>
            </w:r>
          </w:p>
        </w:tc>
        <w:tc>
          <w:tcPr>
            <w:tcW w:w="2499" w:type="pct"/>
            <w:shd w:val="clear" w:color="auto" w:fill="auto"/>
            <w:vAlign w:val="center"/>
            <w:hideMark/>
          </w:tcPr>
          <w:p w14:paraId="4ED6DE8D" w14:textId="7777777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Описание зоны деятельности</w:t>
            </w:r>
          </w:p>
        </w:tc>
      </w:tr>
      <w:tr w:rsidR="0036027E" w:rsidRPr="00B75346" w14:paraId="2277E84E" w14:textId="77777777" w:rsidTr="00DF40D8">
        <w:trPr>
          <w:trHeight w:val="20"/>
        </w:trPr>
        <w:tc>
          <w:tcPr>
            <w:tcW w:w="285" w:type="pct"/>
            <w:shd w:val="clear" w:color="auto" w:fill="auto"/>
            <w:vAlign w:val="center"/>
            <w:hideMark/>
          </w:tcPr>
          <w:p w14:paraId="2B5DBED5" w14:textId="7777777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1</w:t>
            </w:r>
          </w:p>
        </w:tc>
        <w:tc>
          <w:tcPr>
            <w:tcW w:w="929" w:type="pct"/>
            <w:shd w:val="clear" w:color="auto" w:fill="auto"/>
            <w:vAlign w:val="center"/>
            <w:hideMark/>
          </w:tcPr>
          <w:p w14:paraId="466EBB2F" w14:textId="27BEDC5F" w:rsidR="0036027E" w:rsidRPr="00B75346" w:rsidRDefault="001050DA" w:rsidP="0036027E">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МКП «Водоканал ЗМО»</w:t>
            </w:r>
          </w:p>
        </w:tc>
        <w:tc>
          <w:tcPr>
            <w:tcW w:w="1287" w:type="pct"/>
            <w:shd w:val="clear" w:color="auto" w:fill="auto"/>
            <w:vAlign w:val="center"/>
            <w:hideMark/>
          </w:tcPr>
          <w:p w14:paraId="210FD0B2" w14:textId="43397A83" w:rsidR="0036027E" w:rsidRPr="00B75346" w:rsidRDefault="0036027E" w:rsidP="0036027E">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 xml:space="preserve">Услуги по </w:t>
            </w:r>
            <w:r>
              <w:rPr>
                <w:rFonts w:eastAsia="Calibri" w:cs="Times New Roman"/>
                <w:color w:val="000000"/>
                <w:sz w:val="20"/>
                <w:szCs w:val="20"/>
                <w:lang w:eastAsia="ru-RU"/>
              </w:rPr>
              <w:t>водоотведению</w:t>
            </w:r>
            <w:r w:rsidR="001050DA">
              <w:rPr>
                <w:rFonts w:eastAsia="Calibri" w:cs="Times New Roman"/>
                <w:color w:val="000000"/>
                <w:sz w:val="20"/>
                <w:szCs w:val="20"/>
                <w:lang w:eastAsia="ru-RU"/>
              </w:rPr>
              <w:t xml:space="preserve"> для населения</w:t>
            </w:r>
          </w:p>
        </w:tc>
        <w:tc>
          <w:tcPr>
            <w:tcW w:w="2499" w:type="pct"/>
            <w:shd w:val="clear" w:color="auto" w:fill="auto"/>
            <w:vAlign w:val="center"/>
            <w:hideMark/>
          </w:tcPr>
          <w:p w14:paraId="76C5EF3D" w14:textId="3232CAF8" w:rsidR="0036027E" w:rsidRPr="00B75346" w:rsidRDefault="001050DA" w:rsidP="004D3A9F">
            <w:pPr>
              <w:ind w:firstLine="0"/>
              <w:jc w:val="center"/>
              <w:rPr>
                <w:rFonts w:eastAsia="Times New Roman" w:cs="Times New Roman"/>
                <w:color w:val="000000"/>
                <w:sz w:val="20"/>
                <w:szCs w:val="20"/>
                <w:lang w:eastAsia="ru-RU"/>
              </w:rPr>
            </w:pPr>
            <w:proofErr w:type="gramStart"/>
            <w:r w:rsidRPr="001050DA">
              <w:rPr>
                <w:rFonts w:eastAsia="Times New Roman" w:cs="Times New Roman"/>
                <w:color w:val="000000"/>
                <w:sz w:val="20"/>
                <w:szCs w:val="20"/>
                <w:lang w:eastAsia="ru-RU"/>
              </w:rPr>
              <w:t>п</w:t>
            </w:r>
            <w:proofErr w:type="gramEnd"/>
            <w:r w:rsidRPr="001050DA">
              <w:rPr>
                <w:rFonts w:eastAsia="Times New Roman" w:cs="Times New Roman"/>
                <w:color w:val="000000"/>
                <w:sz w:val="20"/>
                <w:szCs w:val="20"/>
                <w:lang w:eastAsia="ru-RU"/>
              </w:rPr>
              <w:t xml:space="preserve"> Красноторовка, Грачевка, Поваровка</w:t>
            </w:r>
            <w:r>
              <w:rPr>
                <w:rFonts w:eastAsia="Times New Roman" w:cs="Times New Roman"/>
                <w:color w:val="000000"/>
                <w:sz w:val="20"/>
                <w:szCs w:val="20"/>
                <w:lang w:eastAsia="ru-RU"/>
              </w:rPr>
              <w:t xml:space="preserve">, </w:t>
            </w:r>
            <w:r w:rsidRPr="001050DA">
              <w:rPr>
                <w:rFonts w:eastAsia="Times New Roman" w:cs="Times New Roman"/>
                <w:color w:val="000000"/>
                <w:sz w:val="20"/>
                <w:szCs w:val="20"/>
                <w:lang w:eastAsia="ru-RU"/>
              </w:rPr>
              <w:t>п Колосовка, Павлинино, Переславское, Холмогоровка, Рыбачий, Краснофлотское, Муромское, Мельниково, Луговское, Кумачево, Романово, Кострово, Коврово</w:t>
            </w:r>
          </w:p>
        </w:tc>
      </w:tr>
      <w:tr w:rsidR="0036027E" w:rsidRPr="00B75346" w14:paraId="2FCE3C6E" w14:textId="77777777" w:rsidTr="00DF40D8">
        <w:trPr>
          <w:trHeight w:val="20"/>
        </w:trPr>
        <w:tc>
          <w:tcPr>
            <w:tcW w:w="285" w:type="pct"/>
            <w:shd w:val="clear" w:color="auto" w:fill="auto"/>
            <w:vAlign w:val="center"/>
            <w:hideMark/>
          </w:tcPr>
          <w:p w14:paraId="6D17B699" w14:textId="7777777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2</w:t>
            </w:r>
          </w:p>
        </w:tc>
        <w:tc>
          <w:tcPr>
            <w:tcW w:w="929" w:type="pct"/>
            <w:shd w:val="clear" w:color="auto" w:fill="auto"/>
            <w:vAlign w:val="center"/>
            <w:hideMark/>
          </w:tcPr>
          <w:p w14:paraId="41C5099D" w14:textId="43704D73" w:rsidR="0036027E" w:rsidRPr="00B75346" w:rsidRDefault="001050DA" w:rsidP="004D3A9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АО «ОКОС»</w:t>
            </w:r>
          </w:p>
        </w:tc>
        <w:tc>
          <w:tcPr>
            <w:tcW w:w="1287" w:type="pct"/>
            <w:shd w:val="clear" w:color="auto" w:fill="auto"/>
            <w:vAlign w:val="center"/>
            <w:hideMark/>
          </w:tcPr>
          <w:p w14:paraId="3F0E9398" w14:textId="0F1DD3A7" w:rsidR="0036027E" w:rsidRPr="00B75346" w:rsidRDefault="0036027E" w:rsidP="004D3A9F">
            <w:pPr>
              <w:ind w:firstLine="0"/>
              <w:jc w:val="center"/>
              <w:rPr>
                <w:rFonts w:eastAsia="Times New Roman" w:cs="Times New Roman"/>
                <w:color w:val="000000"/>
                <w:sz w:val="20"/>
                <w:szCs w:val="20"/>
                <w:lang w:eastAsia="ru-RU"/>
              </w:rPr>
            </w:pPr>
            <w:r w:rsidRPr="00B75346">
              <w:rPr>
                <w:rFonts w:eastAsia="Calibri" w:cs="Times New Roman"/>
                <w:color w:val="000000"/>
                <w:sz w:val="20"/>
                <w:szCs w:val="20"/>
                <w:lang w:eastAsia="ru-RU"/>
              </w:rPr>
              <w:t xml:space="preserve">Услуги по </w:t>
            </w:r>
            <w:r>
              <w:rPr>
                <w:rFonts w:eastAsia="Calibri" w:cs="Times New Roman"/>
                <w:color w:val="000000"/>
                <w:sz w:val="20"/>
                <w:szCs w:val="20"/>
                <w:lang w:eastAsia="ru-RU"/>
              </w:rPr>
              <w:t>водоотведению</w:t>
            </w:r>
            <w:r w:rsidR="001050DA">
              <w:rPr>
                <w:rFonts w:eastAsia="Calibri" w:cs="Times New Roman"/>
                <w:color w:val="000000"/>
                <w:sz w:val="20"/>
                <w:szCs w:val="20"/>
                <w:lang w:eastAsia="ru-RU"/>
              </w:rPr>
              <w:t xml:space="preserve"> для населения</w:t>
            </w:r>
          </w:p>
        </w:tc>
        <w:tc>
          <w:tcPr>
            <w:tcW w:w="2499" w:type="pct"/>
            <w:shd w:val="clear" w:color="auto" w:fill="auto"/>
            <w:vAlign w:val="center"/>
            <w:hideMark/>
          </w:tcPr>
          <w:p w14:paraId="2D40F39B" w14:textId="64DDA0FC" w:rsidR="0036027E" w:rsidRPr="00B75346" w:rsidRDefault="001050DA" w:rsidP="001050DA">
            <w:pPr>
              <w:ind w:firstLine="0"/>
              <w:jc w:val="center"/>
              <w:rPr>
                <w:rFonts w:eastAsia="Times New Roman" w:cs="Times New Roman"/>
                <w:color w:val="000000"/>
                <w:sz w:val="20"/>
                <w:szCs w:val="20"/>
                <w:lang w:eastAsia="ru-RU"/>
              </w:rPr>
            </w:pPr>
            <w:r w:rsidRPr="001050DA">
              <w:rPr>
                <w:rFonts w:eastAsia="Times New Roman" w:cs="Times New Roman"/>
                <w:color w:val="000000"/>
                <w:sz w:val="20"/>
                <w:szCs w:val="20"/>
                <w:lang w:eastAsia="ru-RU"/>
              </w:rPr>
              <w:t>г Зеленоградск</w:t>
            </w:r>
            <w:r>
              <w:rPr>
                <w:rFonts w:eastAsia="Times New Roman" w:cs="Times New Roman"/>
                <w:color w:val="000000"/>
                <w:sz w:val="20"/>
                <w:szCs w:val="20"/>
                <w:lang w:eastAsia="ru-RU"/>
              </w:rPr>
              <w:t xml:space="preserve">, </w:t>
            </w:r>
            <w:proofErr w:type="gramStart"/>
            <w:r w:rsidRPr="001050DA">
              <w:rPr>
                <w:rFonts w:eastAsia="Times New Roman" w:cs="Times New Roman"/>
                <w:color w:val="000000"/>
                <w:sz w:val="20"/>
                <w:szCs w:val="20"/>
                <w:lang w:eastAsia="ru-RU"/>
              </w:rPr>
              <w:t>п</w:t>
            </w:r>
            <w:proofErr w:type="gramEnd"/>
            <w:r w:rsidRPr="001050DA">
              <w:rPr>
                <w:rFonts w:eastAsia="Times New Roman" w:cs="Times New Roman"/>
                <w:color w:val="000000"/>
                <w:sz w:val="20"/>
                <w:szCs w:val="20"/>
                <w:lang w:eastAsia="ru-RU"/>
              </w:rPr>
              <w:t xml:space="preserve"> Колосовка, п Кумачево, </w:t>
            </w:r>
            <w:r>
              <w:rPr>
                <w:rFonts w:eastAsia="Times New Roman" w:cs="Times New Roman"/>
                <w:color w:val="000000"/>
                <w:sz w:val="20"/>
                <w:szCs w:val="20"/>
                <w:lang w:eastAsia="ru-RU"/>
              </w:rPr>
              <w:t>п </w:t>
            </w:r>
            <w:r w:rsidRPr="001050DA">
              <w:rPr>
                <w:rFonts w:eastAsia="Times New Roman" w:cs="Times New Roman"/>
                <w:color w:val="000000"/>
                <w:sz w:val="20"/>
                <w:szCs w:val="20"/>
                <w:lang w:eastAsia="ru-RU"/>
              </w:rPr>
              <w:t>Заостровье, п Дорожное, п Прохладное</w:t>
            </w:r>
          </w:p>
        </w:tc>
      </w:tr>
      <w:tr w:rsidR="001050DA" w:rsidRPr="00B75346" w14:paraId="7AC8D2DC" w14:textId="77777777" w:rsidTr="00DF40D8">
        <w:trPr>
          <w:trHeight w:val="20"/>
        </w:trPr>
        <w:tc>
          <w:tcPr>
            <w:tcW w:w="285" w:type="pct"/>
            <w:shd w:val="clear" w:color="auto" w:fill="auto"/>
            <w:vAlign w:val="center"/>
          </w:tcPr>
          <w:p w14:paraId="2510EFE5" w14:textId="054E328B" w:rsidR="001050DA" w:rsidRPr="00B75346" w:rsidRDefault="001050DA" w:rsidP="004D3A9F">
            <w:pPr>
              <w:ind w:firstLine="0"/>
              <w:jc w:val="center"/>
              <w:rPr>
                <w:rFonts w:eastAsia="Calibri" w:cs="Times New Roman"/>
                <w:color w:val="000000"/>
                <w:sz w:val="20"/>
                <w:szCs w:val="20"/>
                <w:lang w:eastAsia="ru-RU"/>
              </w:rPr>
            </w:pPr>
            <w:r>
              <w:rPr>
                <w:rFonts w:eastAsia="Calibri" w:cs="Times New Roman"/>
                <w:color w:val="000000"/>
                <w:sz w:val="20"/>
                <w:szCs w:val="20"/>
                <w:lang w:eastAsia="ru-RU"/>
              </w:rPr>
              <w:t>3</w:t>
            </w:r>
          </w:p>
        </w:tc>
        <w:tc>
          <w:tcPr>
            <w:tcW w:w="929" w:type="pct"/>
            <w:shd w:val="clear" w:color="auto" w:fill="auto"/>
            <w:vAlign w:val="center"/>
          </w:tcPr>
          <w:p w14:paraId="15CFDAF8" w14:textId="7BABBC9B" w:rsidR="001050DA" w:rsidRDefault="001050DA" w:rsidP="004D3A9F">
            <w:pPr>
              <w:ind w:firstLine="0"/>
              <w:jc w:val="center"/>
              <w:rPr>
                <w:rFonts w:eastAsia="Times New Roman" w:cs="Times New Roman"/>
                <w:color w:val="000000"/>
                <w:sz w:val="20"/>
                <w:szCs w:val="20"/>
                <w:lang w:eastAsia="ru-RU"/>
              </w:rPr>
            </w:pPr>
            <w:r w:rsidRPr="001050DA">
              <w:rPr>
                <w:rFonts w:eastAsia="Times New Roman" w:cs="Times New Roman"/>
                <w:color w:val="000000"/>
                <w:sz w:val="20"/>
                <w:szCs w:val="20"/>
                <w:lang w:eastAsia="ru-RU"/>
              </w:rPr>
              <w:t>ООО «Специализированный застройщик «Еврострой Инвест»</w:t>
            </w:r>
          </w:p>
        </w:tc>
        <w:tc>
          <w:tcPr>
            <w:tcW w:w="1287" w:type="pct"/>
            <w:shd w:val="clear" w:color="auto" w:fill="auto"/>
            <w:vAlign w:val="center"/>
          </w:tcPr>
          <w:p w14:paraId="6210071A" w14:textId="064D5BE7" w:rsidR="001050DA" w:rsidRPr="00B75346" w:rsidRDefault="001050DA" w:rsidP="004D3A9F">
            <w:pPr>
              <w:ind w:firstLine="0"/>
              <w:jc w:val="center"/>
              <w:rPr>
                <w:rFonts w:eastAsia="Calibri" w:cs="Times New Roman"/>
                <w:color w:val="000000"/>
                <w:sz w:val="20"/>
                <w:szCs w:val="20"/>
                <w:lang w:eastAsia="ru-RU"/>
              </w:rPr>
            </w:pPr>
            <w:r w:rsidRPr="00B75346">
              <w:rPr>
                <w:rFonts w:eastAsia="Calibri" w:cs="Times New Roman"/>
                <w:color w:val="000000"/>
                <w:sz w:val="20"/>
                <w:szCs w:val="20"/>
                <w:lang w:eastAsia="ru-RU"/>
              </w:rPr>
              <w:t xml:space="preserve">Услуги по </w:t>
            </w:r>
            <w:r>
              <w:rPr>
                <w:rFonts w:eastAsia="Calibri" w:cs="Times New Roman"/>
                <w:color w:val="000000"/>
                <w:sz w:val="20"/>
                <w:szCs w:val="20"/>
                <w:lang w:eastAsia="ru-RU"/>
              </w:rPr>
              <w:t>водоотведению для населения</w:t>
            </w:r>
          </w:p>
        </w:tc>
        <w:tc>
          <w:tcPr>
            <w:tcW w:w="2499" w:type="pct"/>
            <w:shd w:val="clear" w:color="auto" w:fill="auto"/>
            <w:vAlign w:val="center"/>
          </w:tcPr>
          <w:p w14:paraId="1BED5454" w14:textId="50361B21" w:rsidR="001050DA" w:rsidRPr="001050DA" w:rsidRDefault="001050DA" w:rsidP="001050DA">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 Холмогоровка</w:t>
            </w:r>
          </w:p>
        </w:tc>
      </w:tr>
    </w:tbl>
    <w:p w14:paraId="3B3B007A" w14:textId="2F6848F6" w:rsidR="0036027E" w:rsidRDefault="0036027E" w:rsidP="005A75DA"/>
    <w:p w14:paraId="1E87BD97" w14:textId="52DB9913" w:rsidR="001050DA" w:rsidRDefault="001050DA" w:rsidP="000D6883">
      <w:r>
        <w:t>Также, согласно Службе по государственному регулированию цен и тарифов Калининградской области, на территории МО «Зеленоградский муниципальный округ Калининградской области» определены тарифные решения (дифференцированных тарифов в рамках региональных стандартов и иных особенностей), действующих в течени</w:t>
      </w:r>
      <w:proofErr w:type="gramStart"/>
      <w:r>
        <w:t>и</w:t>
      </w:r>
      <w:proofErr w:type="gramEnd"/>
      <w:r>
        <w:t xml:space="preserve"> 2022 года для организаций, оказывающих услуги в сфере водоотведения населению для организаций:</w:t>
      </w:r>
    </w:p>
    <w:p w14:paraId="58811EF9" w14:textId="77777777" w:rsidR="001050DA" w:rsidRDefault="001050DA" w:rsidP="00D26B7A">
      <w:pPr>
        <w:pStyle w:val="af1"/>
        <w:numPr>
          <w:ilvl w:val="0"/>
          <w:numId w:val="6"/>
        </w:numPr>
        <w:tabs>
          <w:tab w:val="left" w:pos="993"/>
        </w:tabs>
        <w:ind w:left="0" w:firstLine="709"/>
      </w:pPr>
      <w:r>
        <w:t>Банк России (пансионат «Балтийские пески») в границах п. Лесной;</w:t>
      </w:r>
    </w:p>
    <w:p w14:paraId="6C8E1D7B" w14:textId="067C11DE" w:rsidR="001050DA" w:rsidRDefault="001050DA" w:rsidP="00D26B7A">
      <w:pPr>
        <w:pStyle w:val="af1"/>
        <w:numPr>
          <w:ilvl w:val="0"/>
          <w:numId w:val="6"/>
        </w:numPr>
        <w:tabs>
          <w:tab w:val="left" w:pos="993"/>
        </w:tabs>
        <w:ind w:left="0" w:firstLine="709"/>
      </w:pPr>
      <w:r>
        <w:t xml:space="preserve">ФГБУ «ЦЖКУ» МО РФ в границах </w:t>
      </w:r>
      <w:proofErr w:type="spellStart"/>
      <w:r>
        <w:t>н.п</w:t>
      </w:r>
      <w:proofErr w:type="spellEnd"/>
      <w:r>
        <w:t xml:space="preserve">. </w:t>
      </w:r>
      <w:r w:rsidR="000D6883">
        <w:t xml:space="preserve">Морское, </w:t>
      </w:r>
      <w:proofErr w:type="gramStart"/>
      <w:r w:rsidR="000D6883">
        <w:t>Рыбачий</w:t>
      </w:r>
      <w:proofErr w:type="gramEnd"/>
      <w:r w:rsidR="000D6883">
        <w:t>, Лесное, Колосовка, Кумачево, Заостровье, Дорожное, Прохладное</w:t>
      </w:r>
      <w:r>
        <w:t>.</w:t>
      </w:r>
    </w:p>
    <w:p w14:paraId="5363ED95" w14:textId="288201B1" w:rsidR="001050DA" w:rsidRPr="0036027E" w:rsidRDefault="001050DA" w:rsidP="007A36E7">
      <w:pPr>
        <w:rPr>
          <w:rFonts w:cs="Times New Roman"/>
        </w:rPr>
      </w:pPr>
    </w:p>
    <w:p w14:paraId="6CF61895" w14:textId="77777777" w:rsidR="00D3013F" w:rsidRDefault="00D3013F">
      <w:pPr>
        <w:spacing w:after="160" w:line="259" w:lineRule="auto"/>
        <w:ind w:firstLine="0"/>
        <w:jc w:val="left"/>
        <w:sectPr w:rsidR="00D3013F"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br w:type="page"/>
      </w:r>
    </w:p>
    <w:p w14:paraId="690FF3F2" w14:textId="6DCBD086" w:rsidR="003C54C9" w:rsidRDefault="005E4C25" w:rsidP="00C857A1">
      <w:pPr>
        <w:pStyle w:val="a0"/>
      </w:pPr>
      <w:bookmarkStart w:id="91" w:name="_Toc120510988"/>
      <w:r>
        <w:lastRenderedPageBreak/>
        <w:t>О</w:t>
      </w:r>
      <w:r w:rsidR="003C54C9">
        <w:t xml:space="preserve">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w:t>
      </w:r>
      <w:r w:rsidR="003C54C9" w:rsidRPr="00C857A1">
        <w:t>локальных</w:t>
      </w:r>
      <w:r w:rsidR="003C54C9">
        <w:t xml:space="preserve"> очистных сооружений, создаваемых абонентами</w:t>
      </w:r>
      <w:bookmarkEnd w:id="91"/>
      <w:r w:rsidR="003C54C9">
        <w:t xml:space="preserve"> </w:t>
      </w:r>
    </w:p>
    <w:p w14:paraId="42AF83E4" w14:textId="05CDD95B" w:rsidR="00771CAB" w:rsidRPr="00EE4575" w:rsidRDefault="00EE4575" w:rsidP="005A75DA">
      <w:pPr>
        <w:rPr>
          <w:b/>
        </w:rPr>
      </w:pPr>
      <w:r w:rsidRPr="00EE4575">
        <w:rPr>
          <w:b/>
        </w:rPr>
        <w:t>Очистные сооружения АО «ОКОС».</w:t>
      </w:r>
    </w:p>
    <w:p w14:paraId="4EDA6B23" w14:textId="47F90845" w:rsidR="00B60DDF" w:rsidRDefault="0024135C" w:rsidP="005A75DA">
      <w:r>
        <w:t>Очистные</w:t>
      </w:r>
      <w:r w:rsidR="00B60DDF">
        <w:t xml:space="preserve"> сооружения </w:t>
      </w:r>
      <w:r w:rsidRPr="0024135C">
        <w:t>«Объединенные канализационно-водопроводные очистные соору</w:t>
      </w:r>
      <w:r>
        <w:t xml:space="preserve">жения курортной группы городов» </w:t>
      </w:r>
      <w:r w:rsidR="00B60DDF">
        <w:t xml:space="preserve">на территории </w:t>
      </w:r>
      <w:r w:rsidR="000D6883">
        <w:t>МО</w:t>
      </w:r>
      <w:r w:rsidR="000D6883" w:rsidRPr="001050DA">
        <w:t xml:space="preserve"> «Зеленоградский муниципальный округ Калининградской области»</w:t>
      </w:r>
      <w:r w:rsidR="00B60DDF">
        <w:t xml:space="preserve"> эксплуатирует организация </w:t>
      </w:r>
      <w:r>
        <w:t>АО «ОКОС»</w:t>
      </w:r>
      <w:r w:rsidR="00B60DDF">
        <w:t>.</w:t>
      </w:r>
    </w:p>
    <w:p w14:paraId="719BA10F" w14:textId="77777777" w:rsidR="0024135C" w:rsidRDefault="0024135C" w:rsidP="0024135C">
      <w:proofErr w:type="gramStart"/>
      <w:r>
        <w:t>Объединенные канализационные очистные сооружения (АО «ОКОС») построены в соответствии с подписанной в 1974 году Хельсинской конвенцией ХЕЛКОМ о защите морской среды района Балтийского моря.</w:t>
      </w:r>
      <w:proofErr w:type="gramEnd"/>
    </w:p>
    <w:p w14:paraId="7A7EB8E7" w14:textId="03576555" w:rsidR="0024135C" w:rsidRDefault="0044327F" w:rsidP="0024135C">
      <w:r>
        <w:t xml:space="preserve">В 2012-2015 годах на </w:t>
      </w:r>
      <w:r w:rsidR="0024135C">
        <w:t xml:space="preserve">АО «ОКОС» проведена реконструкция очистных сооружений. Проектная производительность очистных сооружений </w:t>
      </w:r>
      <w:r w:rsidR="00E14B18">
        <w:t xml:space="preserve">составляет </w:t>
      </w:r>
      <w:r w:rsidR="0024135C">
        <w:t>35 тыс. м</w:t>
      </w:r>
      <w:r w:rsidR="0024135C" w:rsidRPr="00E14B18">
        <w:rPr>
          <w:vertAlign w:val="superscript"/>
        </w:rPr>
        <w:t>3</w:t>
      </w:r>
      <w:r w:rsidR="0024135C">
        <w:t xml:space="preserve"> в сутки. В настоящее время на очистные сооружения АО «ОКОС» поступают стоки также </w:t>
      </w:r>
      <w:r w:rsidR="00E14B18">
        <w:t>от городов</w:t>
      </w:r>
      <w:r w:rsidR="0024135C">
        <w:t xml:space="preserve"> Светлогорск, Пионерский.</w:t>
      </w:r>
    </w:p>
    <w:p w14:paraId="6A886AE1" w14:textId="75D50D85" w:rsidR="0024135C" w:rsidRDefault="0024135C" w:rsidP="0024135C">
      <w:r>
        <w:t>Фактическая производительность очистных сооружений составляет 12-14 тыс. м</w:t>
      </w:r>
      <w:r w:rsidR="00E14B18">
        <w:rPr>
          <w:vertAlign w:val="superscript"/>
        </w:rPr>
        <w:t>3</w:t>
      </w:r>
      <w:r>
        <w:t xml:space="preserve"> в сутки.</w:t>
      </w:r>
    </w:p>
    <w:p w14:paraId="750B6945" w14:textId="77777777" w:rsidR="00E37028" w:rsidRDefault="00A22EBB" w:rsidP="00E37028">
      <w:r>
        <w:t xml:space="preserve">По состоянию на 2022 год, большинство сточных вод с территории технологической зоны </w:t>
      </w:r>
      <w:proofErr w:type="gramStart"/>
      <w:r>
        <w:t>ВО</w:t>
      </w:r>
      <w:proofErr w:type="gramEnd"/>
      <w:r>
        <w:t xml:space="preserve"> г. Зеленоградск (с п. Вишневое, Малиновка, Клинцовка) проходят очистку на очистных сооружениях АО «ОКОС», имеющих значительный резерв мощности.</w:t>
      </w:r>
      <w:r w:rsidR="00E37028">
        <w:t xml:space="preserve"> Х</w:t>
      </w:r>
      <w:r w:rsidR="00E14B18">
        <w:t>арактер поступающих на очистку стоков - в основном хозяйственно-бытовые и ливневые стоки.</w:t>
      </w:r>
    </w:p>
    <w:p w14:paraId="39CD6246" w14:textId="77777777" w:rsidR="00483A8B" w:rsidRPr="00483A8B" w:rsidRDefault="00483A8B" w:rsidP="00483A8B">
      <w:pPr>
        <w:rPr>
          <w:szCs w:val="24"/>
          <w:lang w:eastAsia="ru-RU"/>
        </w:rPr>
      </w:pPr>
      <w:r w:rsidRPr="00483A8B">
        <w:rPr>
          <w:lang w:eastAsia="ru-RU"/>
        </w:rPr>
        <w:t>В состав АО «ОКОС» входят:</w:t>
      </w:r>
    </w:p>
    <w:p w14:paraId="173FDB51" w14:textId="3F802602" w:rsidR="00483A8B" w:rsidRPr="00483A8B" w:rsidRDefault="00793A28" w:rsidP="00D26B7A">
      <w:pPr>
        <w:pStyle w:val="af1"/>
        <w:numPr>
          <w:ilvl w:val="0"/>
          <w:numId w:val="9"/>
        </w:numPr>
        <w:tabs>
          <w:tab w:val="left" w:pos="993"/>
        </w:tabs>
        <w:ind w:left="0" w:firstLine="709"/>
        <w:rPr>
          <w:lang w:eastAsia="ru-RU"/>
        </w:rPr>
      </w:pPr>
      <w:r>
        <w:rPr>
          <w:lang w:eastAsia="ru-RU"/>
        </w:rPr>
        <w:t>п</w:t>
      </w:r>
      <w:r w:rsidR="00483A8B" w:rsidRPr="00483A8B">
        <w:rPr>
          <w:lang w:eastAsia="ru-RU"/>
        </w:rPr>
        <w:t>лощадка очистных сооружений, где производится очистка сточных вод от трех городов с последующим сбросом очищенных стоков в Балтийское море, а также обезвоживание осадка в цехе механического обезвоживания с последующим компостированием его на площадке компостирования;</w:t>
      </w:r>
    </w:p>
    <w:p w14:paraId="07CD7BA2" w14:textId="325EE5B0" w:rsidR="00483A8B" w:rsidRPr="00483A8B" w:rsidRDefault="00793A28" w:rsidP="00D26B7A">
      <w:pPr>
        <w:pStyle w:val="af1"/>
        <w:numPr>
          <w:ilvl w:val="0"/>
          <w:numId w:val="9"/>
        </w:numPr>
        <w:tabs>
          <w:tab w:val="left" w:pos="993"/>
        </w:tabs>
        <w:ind w:left="0" w:firstLine="709"/>
        <w:rPr>
          <w:lang w:eastAsia="ru-RU"/>
        </w:rPr>
      </w:pPr>
      <w:r>
        <w:rPr>
          <w:lang w:eastAsia="ru-RU"/>
        </w:rPr>
        <w:t>г</w:t>
      </w:r>
      <w:r w:rsidR="00483A8B" w:rsidRPr="00483A8B">
        <w:rPr>
          <w:lang w:eastAsia="ru-RU"/>
        </w:rPr>
        <w:t>лавная насосная станция в г. Зеленоградске;</w:t>
      </w:r>
    </w:p>
    <w:p w14:paraId="710CBB15" w14:textId="4D87E6D5" w:rsidR="00483A8B" w:rsidRPr="00483A8B" w:rsidRDefault="00793A28" w:rsidP="00D26B7A">
      <w:pPr>
        <w:pStyle w:val="af1"/>
        <w:numPr>
          <w:ilvl w:val="0"/>
          <w:numId w:val="9"/>
        </w:numPr>
        <w:tabs>
          <w:tab w:val="left" w:pos="993"/>
        </w:tabs>
        <w:ind w:left="0" w:firstLine="709"/>
        <w:rPr>
          <w:lang w:eastAsia="ru-RU"/>
        </w:rPr>
      </w:pPr>
      <w:r>
        <w:rPr>
          <w:lang w:eastAsia="ru-RU"/>
        </w:rPr>
        <w:t>н</w:t>
      </w:r>
      <w:r w:rsidR="00483A8B" w:rsidRPr="00483A8B">
        <w:rPr>
          <w:lang w:eastAsia="ru-RU"/>
        </w:rPr>
        <w:t xml:space="preserve">асосная станция подкачки в пос. </w:t>
      </w:r>
      <w:proofErr w:type="gramStart"/>
      <w:r w:rsidR="00483A8B" w:rsidRPr="00483A8B">
        <w:rPr>
          <w:lang w:eastAsia="ru-RU"/>
        </w:rPr>
        <w:t>Куликово</w:t>
      </w:r>
      <w:proofErr w:type="gramEnd"/>
      <w:r w:rsidR="00483A8B" w:rsidRPr="00483A8B">
        <w:rPr>
          <w:lang w:eastAsia="ru-RU"/>
        </w:rPr>
        <w:t>;</w:t>
      </w:r>
    </w:p>
    <w:p w14:paraId="10720E8A" w14:textId="7EE69B8C" w:rsidR="00483A8B" w:rsidRPr="00483A8B" w:rsidRDefault="00793A28" w:rsidP="00D26B7A">
      <w:pPr>
        <w:pStyle w:val="af1"/>
        <w:numPr>
          <w:ilvl w:val="0"/>
          <w:numId w:val="9"/>
        </w:numPr>
        <w:tabs>
          <w:tab w:val="left" w:pos="993"/>
        </w:tabs>
        <w:ind w:left="0" w:firstLine="709"/>
        <w:rPr>
          <w:lang w:eastAsia="ru-RU"/>
        </w:rPr>
      </w:pPr>
      <w:r>
        <w:rPr>
          <w:lang w:eastAsia="ru-RU"/>
        </w:rPr>
        <w:t>н</w:t>
      </w:r>
      <w:r w:rsidR="00483A8B" w:rsidRPr="00483A8B">
        <w:rPr>
          <w:lang w:eastAsia="ru-RU"/>
        </w:rPr>
        <w:t>апорный канализационный коллектор 2 линии д 400 мм, транспортирующий стоки от ГНС г. Зеленоградска через станцию подкачки на очистные сооружения ОКОС протяженностью 15 км;</w:t>
      </w:r>
    </w:p>
    <w:p w14:paraId="02A48BFE" w14:textId="0A44D845" w:rsidR="00483A8B" w:rsidRPr="00483A8B" w:rsidRDefault="00793A28" w:rsidP="00D26B7A">
      <w:pPr>
        <w:pStyle w:val="af1"/>
        <w:numPr>
          <w:ilvl w:val="0"/>
          <w:numId w:val="9"/>
        </w:numPr>
        <w:tabs>
          <w:tab w:val="left" w:pos="993"/>
        </w:tabs>
        <w:ind w:left="0" w:firstLine="709"/>
        <w:rPr>
          <w:lang w:eastAsia="ru-RU"/>
        </w:rPr>
      </w:pPr>
      <w:r>
        <w:rPr>
          <w:lang w:eastAsia="ru-RU"/>
        </w:rPr>
        <w:t>г</w:t>
      </w:r>
      <w:r w:rsidR="00483A8B" w:rsidRPr="00483A8B">
        <w:rPr>
          <w:lang w:eastAsia="ru-RU"/>
        </w:rPr>
        <w:t xml:space="preserve">лавная насосная станция в г. </w:t>
      </w:r>
      <w:proofErr w:type="gramStart"/>
      <w:r w:rsidR="00483A8B" w:rsidRPr="00483A8B">
        <w:rPr>
          <w:lang w:eastAsia="ru-RU"/>
        </w:rPr>
        <w:t>Пионерский</w:t>
      </w:r>
      <w:proofErr w:type="gramEnd"/>
      <w:r w:rsidR="00483A8B" w:rsidRPr="00483A8B">
        <w:rPr>
          <w:lang w:eastAsia="ru-RU"/>
        </w:rPr>
        <w:t>;</w:t>
      </w:r>
    </w:p>
    <w:p w14:paraId="7D9B4A2A" w14:textId="6A1199B3" w:rsidR="00483A8B" w:rsidRPr="00483A8B" w:rsidRDefault="00793A28" w:rsidP="00D26B7A">
      <w:pPr>
        <w:pStyle w:val="af1"/>
        <w:numPr>
          <w:ilvl w:val="0"/>
          <w:numId w:val="9"/>
        </w:numPr>
        <w:tabs>
          <w:tab w:val="left" w:pos="993"/>
        </w:tabs>
        <w:ind w:left="0" w:firstLine="709"/>
        <w:rPr>
          <w:lang w:eastAsia="ru-RU"/>
        </w:rPr>
      </w:pPr>
      <w:r>
        <w:rPr>
          <w:lang w:eastAsia="ru-RU"/>
        </w:rPr>
        <w:t>н</w:t>
      </w:r>
      <w:r w:rsidR="00483A8B" w:rsidRPr="00483A8B">
        <w:rPr>
          <w:lang w:eastAsia="ru-RU"/>
        </w:rPr>
        <w:t>апорный канализационный коллектор 2 линии д 600 мм от ГНС г. Пионерского до ОКОС протяженностью 4,5 км;</w:t>
      </w:r>
    </w:p>
    <w:p w14:paraId="4979249F" w14:textId="4C720A74" w:rsidR="00483A8B" w:rsidRPr="00483A8B" w:rsidRDefault="00793A28" w:rsidP="00D26B7A">
      <w:pPr>
        <w:pStyle w:val="af1"/>
        <w:numPr>
          <w:ilvl w:val="0"/>
          <w:numId w:val="9"/>
        </w:numPr>
        <w:tabs>
          <w:tab w:val="left" w:pos="993"/>
        </w:tabs>
        <w:ind w:left="0" w:firstLine="709"/>
        <w:rPr>
          <w:lang w:eastAsia="ru-RU"/>
        </w:rPr>
      </w:pPr>
      <w:r>
        <w:rPr>
          <w:lang w:eastAsia="ru-RU"/>
        </w:rPr>
        <w:t>г</w:t>
      </w:r>
      <w:r w:rsidR="00483A8B" w:rsidRPr="00483A8B">
        <w:rPr>
          <w:lang w:eastAsia="ru-RU"/>
        </w:rPr>
        <w:t>лавная насосная станция г. Светлогорска;</w:t>
      </w:r>
    </w:p>
    <w:p w14:paraId="477EBFCD" w14:textId="51EEB44E" w:rsidR="00483A8B" w:rsidRPr="00483A8B" w:rsidRDefault="00793A28" w:rsidP="00D26B7A">
      <w:pPr>
        <w:pStyle w:val="af1"/>
        <w:numPr>
          <w:ilvl w:val="0"/>
          <w:numId w:val="9"/>
        </w:numPr>
        <w:tabs>
          <w:tab w:val="left" w:pos="993"/>
        </w:tabs>
        <w:ind w:left="0" w:firstLine="709"/>
        <w:rPr>
          <w:lang w:eastAsia="ru-RU"/>
        </w:rPr>
      </w:pPr>
      <w:r>
        <w:rPr>
          <w:lang w:eastAsia="ru-RU"/>
        </w:rPr>
        <w:t>н</w:t>
      </w:r>
      <w:r w:rsidR="00483A8B" w:rsidRPr="00483A8B">
        <w:rPr>
          <w:lang w:eastAsia="ru-RU"/>
        </w:rPr>
        <w:t>апорный канализационный коллектор, т</w:t>
      </w:r>
      <w:r>
        <w:rPr>
          <w:lang w:eastAsia="ru-RU"/>
        </w:rPr>
        <w:t>ранспортирующий стоки от ГНС г. </w:t>
      </w:r>
      <w:r w:rsidR="00483A8B" w:rsidRPr="00483A8B">
        <w:rPr>
          <w:lang w:eastAsia="ru-RU"/>
        </w:rPr>
        <w:t>Светлогорска до камеры гашения напора 2д 600 мм протяженностью 4 км;</w:t>
      </w:r>
    </w:p>
    <w:p w14:paraId="649105B8" w14:textId="04308DF8" w:rsidR="00483A8B" w:rsidRPr="00483A8B" w:rsidRDefault="00793A28" w:rsidP="00D26B7A">
      <w:pPr>
        <w:pStyle w:val="af1"/>
        <w:numPr>
          <w:ilvl w:val="0"/>
          <w:numId w:val="9"/>
        </w:numPr>
        <w:tabs>
          <w:tab w:val="left" w:pos="993"/>
        </w:tabs>
        <w:ind w:left="0" w:firstLine="709"/>
        <w:rPr>
          <w:lang w:eastAsia="ru-RU"/>
        </w:rPr>
      </w:pPr>
      <w:r>
        <w:rPr>
          <w:lang w:eastAsia="ru-RU"/>
        </w:rPr>
        <w:t>с</w:t>
      </w:r>
      <w:r w:rsidR="00483A8B" w:rsidRPr="00483A8B">
        <w:rPr>
          <w:lang w:eastAsia="ru-RU"/>
        </w:rPr>
        <w:t>амотечный канализационный коллектор от камеры гашения напора до ГНС г. Пионерский д 560, 800, 1154 мм протяженностью 2,2 км.</w:t>
      </w:r>
    </w:p>
    <w:p w14:paraId="4C792176" w14:textId="77777777" w:rsidR="00483A8B" w:rsidRDefault="00483A8B" w:rsidP="00483A8B">
      <w:pPr>
        <w:ind w:firstLine="0"/>
        <w:jc w:val="left"/>
        <w:rPr>
          <w:rFonts w:eastAsia="Times New Roman" w:cs="Times New Roman"/>
          <w:color w:val="000000"/>
          <w:sz w:val="26"/>
          <w:szCs w:val="26"/>
          <w:lang w:eastAsia="ru-RU"/>
        </w:rPr>
      </w:pPr>
    </w:p>
    <w:p w14:paraId="2A95536A" w14:textId="7D5B9481" w:rsidR="00483A8B" w:rsidRDefault="00483A8B" w:rsidP="005E28A2">
      <w:pPr>
        <w:rPr>
          <w:lang w:eastAsia="ru-RU"/>
        </w:rPr>
      </w:pPr>
      <w:r w:rsidRPr="00483A8B">
        <w:rPr>
          <w:lang w:eastAsia="ru-RU"/>
        </w:rPr>
        <w:t>Кроме того, в декабре 2016 и августе 2017 годах АО «ОКОС» были приняты в обслуживание на правах аренды дополнительные сети и объекты. В г. Зеленоградске были приняты в обслуживание городские канализационные сети общей протяжённостью 98,744 км, 4 канализационные станции. На основании дополнительного соглашения № 2 от 31.07.2020 г к договору аренды № 1 от 17 июля 2017 г были приняты 7 канализационных насосных станций и 10,46 км канализационных сетей в п. Приморье. С 01.01.2022 г принято в аренду 29,813 км канализационных сетей, 4 канализационные станции в г. Пионерский.</w:t>
      </w:r>
    </w:p>
    <w:p w14:paraId="3D5D07AF" w14:textId="77777777" w:rsidR="005E28A2" w:rsidRDefault="005E28A2" w:rsidP="005E28A2">
      <w:pPr>
        <w:rPr>
          <w:lang w:eastAsia="ru-RU"/>
        </w:rPr>
      </w:pPr>
    </w:p>
    <w:p w14:paraId="2AB4BBC8" w14:textId="77777777" w:rsidR="005E28A2" w:rsidRPr="00483A8B" w:rsidRDefault="005E28A2" w:rsidP="005E28A2">
      <w:pPr>
        <w:rPr>
          <w:szCs w:val="24"/>
          <w:lang w:eastAsia="ru-RU"/>
        </w:rPr>
      </w:pPr>
    </w:p>
    <w:p w14:paraId="6B53B5CC" w14:textId="77777777" w:rsidR="00E14B18" w:rsidRDefault="00E14B18" w:rsidP="00E14B18">
      <w:r>
        <w:t>Технологическая схема очистки:</w:t>
      </w:r>
    </w:p>
    <w:p w14:paraId="1B1BE32F" w14:textId="5D8FB308" w:rsidR="00E14B18" w:rsidRDefault="00E14B18" w:rsidP="00E14B18">
      <w:r>
        <w:t xml:space="preserve">Сточные воды поступают по напорным трубопроводам в новую приемную камеру и поступают в здание механической очистки. В новом здании механической очистки установлены реечные решетки </w:t>
      </w:r>
      <w:proofErr w:type="spellStart"/>
      <w:r>
        <w:t>RakeMax</w:t>
      </w:r>
      <w:proofErr w:type="spellEnd"/>
      <w:r>
        <w:t xml:space="preserve"> фирмы «HUBER» с </w:t>
      </w:r>
      <w:proofErr w:type="spellStart"/>
      <w:r>
        <w:t>прозором</w:t>
      </w:r>
      <w:proofErr w:type="spellEnd"/>
      <w:r>
        <w:t xml:space="preserve"> 20 мм для задержания грубых отбросов. После решеток грубой очистки сточные воды поступают в сборный канал и распределяются между комбинированными установками ROTAMAT Ro5 фирмы «HUBER» решетки тонкой очистки с сечением 3 мм и горизонтальные аэрируемые песколовки. Задерживаемые на решетках тонкой очистки отбросы, совместно с всплывающими веществами из аэрируемой песколовки, уплотняются и обезвоживаются в наклонном шнековом транспортере.</w:t>
      </w:r>
    </w:p>
    <w:p w14:paraId="154D0D7C" w14:textId="77777777" w:rsidR="00E14B18" w:rsidRDefault="00E14B18" w:rsidP="00E14B18">
      <w:r>
        <w:t>Обезвоженные отбросы сбрасываются рабочей решеткой в приемное окно горизонтального транспортера, отводящего отбросы в мусорный контейнер. По мере накопления грубые отбросы вывозятся грузовым автотранспортом к месту складирования (на полигон твердых бытовых отходов Круглово).</w:t>
      </w:r>
    </w:p>
    <w:p w14:paraId="23AE22E9" w14:textId="77777777" w:rsidR="00E14B18" w:rsidRDefault="00E14B18" w:rsidP="00E14B18">
      <w:r>
        <w:t xml:space="preserve">Для удаления фосфора предусматривается резервуар для хранения коагулянта сульфата железа (FERIX-3) и установка по его дозированию. После механической очистки сточные воды направляются на биологическую очистку в бассейны перемешивания, оборудованные на базе старых первичных отстойников и </w:t>
      </w:r>
      <w:proofErr w:type="spellStart"/>
      <w:r>
        <w:t>аэротенки</w:t>
      </w:r>
      <w:proofErr w:type="spellEnd"/>
      <w:r>
        <w:t xml:space="preserve">, которые в результате реконструкции, оборудованы анаэробными, </w:t>
      </w:r>
      <w:proofErr w:type="spellStart"/>
      <w:r>
        <w:t>аноксидными</w:t>
      </w:r>
      <w:proofErr w:type="spellEnd"/>
      <w:r>
        <w:t xml:space="preserve"> и аэробными зонами для реализации процессов </w:t>
      </w:r>
      <w:proofErr w:type="spellStart"/>
      <w:r>
        <w:t>нитри</w:t>
      </w:r>
      <w:proofErr w:type="spellEnd"/>
      <w:r>
        <w:t>-денитрификации и биологического удаления фосфора.</w:t>
      </w:r>
    </w:p>
    <w:p w14:paraId="340B2CAC" w14:textId="6A7E00CF" w:rsidR="00E14B18" w:rsidRDefault="00E14B18" w:rsidP="00E14B18">
      <w:r>
        <w:t xml:space="preserve">Отделение активного ила от сточных вод производится в реконструированных вторичных отстойниках. Обеззараживание сточных вод осуществляется при помощи гипохлорита натрия в существующих контактных </w:t>
      </w:r>
      <w:proofErr w:type="gramStart"/>
      <w:r>
        <w:t>резервуарах</w:t>
      </w:r>
      <w:proofErr w:type="gramEnd"/>
      <w:r>
        <w:t xml:space="preserve"> и далее самотеком поступают в глубоководный рассеивающий выпуск в Балтийское море.  Расстояние оголовка выпуска от берега составляет 650 м, глубина в месте выпуска – 17 м.</w:t>
      </w:r>
    </w:p>
    <w:p w14:paraId="6B361504" w14:textId="77777777" w:rsidR="00795814" w:rsidRDefault="00795814" w:rsidP="00E14B18"/>
    <w:p w14:paraId="0FA5D0B0" w14:textId="15D6C451" w:rsidR="00E14B18" w:rsidRDefault="00E14B18" w:rsidP="00E14B18">
      <w:r>
        <w:t xml:space="preserve">В таблице ниже представлен перечень основного оборудования </w:t>
      </w:r>
      <w:r w:rsidR="00795814">
        <w:t xml:space="preserve">очистных сооружений </w:t>
      </w:r>
      <w:r w:rsidR="00795814" w:rsidRPr="0024135C">
        <w:t>«Объединенные канализационно-водопроводные очистные соору</w:t>
      </w:r>
      <w:r w:rsidR="00795814">
        <w:t>жения курортной группы городов».</w:t>
      </w:r>
    </w:p>
    <w:p w14:paraId="25FA7E94" w14:textId="77777777" w:rsidR="00795814" w:rsidRDefault="00795814" w:rsidP="00E14B18"/>
    <w:p w14:paraId="5D8435A7" w14:textId="2267DD3D" w:rsidR="00E14B18" w:rsidRDefault="00E14B18" w:rsidP="00E14B18">
      <w:pPr>
        <w:pStyle w:val="af"/>
      </w:pPr>
      <w:r>
        <w:t xml:space="preserve">Таблица </w:t>
      </w:r>
      <w:r w:rsidR="000B7E8F">
        <w:fldChar w:fldCharType="begin"/>
      </w:r>
      <w:r w:rsidR="000B7E8F">
        <w:instrText xml:space="preserve"> SEQ Таблица \* ARABIC </w:instrText>
      </w:r>
      <w:r w:rsidR="000B7E8F">
        <w:fldChar w:fldCharType="separate"/>
      </w:r>
      <w:r w:rsidR="008E214F">
        <w:rPr>
          <w:noProof/>
        </w:rPr>
        <w:t>44</w:t>
      </w:r>
      <w:r w:rsidR="000B7E8F">
        <w:rPr>
          <w:noProof/>
        </w:rPr>
        <w:fldChar w:fldCharType="end"/>
      </w:r>
      <w:r>
        <w:t xml:space="preserve"> Перечень основного оборудования очистных сооружений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2692"/>
        <w:gridCol w:w="1068"/>
        <w:gridCol w:w="1338"/>
        <w:gridCol w:w="2163"/>
      </w:tblGrid>
      <w:tr w:rsidR="00E14B18" w:rsidRPr="00E14B18" w14:paraId="18873F7D" w14:textId="77777777" w:rsidTr="00795814">
        <w:trPr>
          <w:trHeight w:val="20"/>
          <w:tblHeader/>
        </w:trPr>
        <w:tc>
          <w:tcPr>
            <w:tcW w:w="1418" w:type="pct"/>
            <w:shd w:val="clear" w:color="000000" w:fill="FFFFFF"/>
            <w:vAlign w:val="center"/>
            <w:hideMark/>
          </w:tcPr>
          <w:p w14:paraId="261F68AA" w14:textId="77777777" w:rsidR="00E14B18" w:rsidRPr="00E14B18" w:rsidRDefault="00E14B18" w:rsidP="00E14B18">
            <w:pPr>
              <w:ind w:firstLine="0"/>
              <w:jc w:val="center"/>
              <w:rPr>
                <w:rFonts w:eastAsia="Times New Roman" w:cs="Times New Roman"/>
                <w:b/>
                <w:bCs/>
                <w:color w:val="000000"/>
                <w:sz w:val="20"/>
                <w:szCs w:val="20"/>
                <w:lang w:eastAsia="ru-RU"/>
              </w:rPr>
            </w:pPr>
            <w:r w:rsidRPr="00E14B18">
              <w:rPr>
                <w:rFonts w:eastAsia="Times New Roman" w:cs="Times New Roman"/>
                <w:b/>
                <w:bCs/>
                <w:color w:val="000000"/>
                <w:sz w:val="20"/>
                <w:szCs w:val="20"/>
                <w:lang w:eastAsia="ru-RU"/>
              </w:rPr>
              <w:t>Наименование</w:t>
            </w:r>
          </w:p>
        </w:tc>
        <w:tc>
          <w:tcPr>
            <w:tcW w:w="1328" w:type="pct"/>
            <w:shd w:val="clear" w:color="000000" w:fill="FFFFFF"/>
            <w:vAlign w:val="center"/>
            <w:hideMark/>
          </w:tcPr>
          <w:p w14:paraId="1DFEFDED" w14:textId="77777777"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Марка</w:t>
            </w:r>
          </w:p>
        </w:tc>
        <w:tc>
          <w:tcPr>
            <w:tcW w:w="527" w:type="pct"/>
            <w:shd w:val="clear" w:color="000000" w:fill="FFFFFF"/>
            <w:vAlign w:val="center"/>
            <w:hideMark/>
          </w:tcPr>
          <w:p w14:paraId="5A604177" w14:textId="77777777"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Год ввода</w:t>
            </w:r>
          </w:p>
        </w:tc>
        <w:tc>
          <w:tcPr>
            <w:tcW w:w="660" w:type="pct"/>
            <w:shd w:val="clear" w:color="000000" w:fill="FFFFFF"/>
            <w:vAlign w:val="center"/>
            <w:hideMark/>
          </w:tcPr>
          <w:p w14:paraId="39BC604D" w14:textId="77777777" w:rsidR="00E14B18" w:rsidRPr="00E14B18" w:rsidRDefault="00E14B18" w:rsidP="00E14B18">
            <w:pPr>
              <w:ind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Количество</w:t>
            </w:r>
          </w:p>
        </w:tc>
        <w:tc>
          <w:tcPr>
            <w:tcW w:w="1067" w:type="pct"/>
            <w:shd w:val="clear" w:color="000000" w:fill="FFFFFF"/>
            <w:vAlign w:val="center"/>
            <w:hideMark/>
          </w:tcPr>
          <w:p w14:paraId="0AC73D4C" w14:textId="595C774D" w:rsidR="00E14B18" w:rsidRPr="00E14B18" w:rsidRDefault="00E14B18" w:rsidP="00E14B18">
            <w:pPr>
              <w:ind w:left="-109" w:right="-120" w:firstLine="0"/>
              <w:jc w:val="center"/>
              <w:rPr>
                <w:rFonts w:eastAsia="Times New Roman" w:cs="Times New Roman"/>
                <w:b/>
                <w:color w:val="000000"/>
                <w:sz w:val="20"/>
                <w:szCs w:val="20"/>
                <w:lang w:eastAsia="ru-RU"/>
              </w:rPr>
            </w:pPr>
            <w:r w:rsidRPr="00E14B18">
              <w:rPr>
                <w:rFonts w:eastAsia="Times New Roman" w:cs="Times New Roman"/>
                <w:b/>
                <w:color w:val="000000"/>
                <w:sz w:val="20"/>
                <w:szCs w:val="20"/>
                <w:lang w:eastAsia="ru-RU"/>
              </w:rPr>
              <w:t>Мощность электродвигателя, кВт</w:t>
            </w:r>
          </w:p>
        </w:tc>
      </w:tr>
      <w:tr w:rsidR="00E14B18" w:rsidRPr="00E14B18" w14:paraId="7A41BFB4" w14:textId="77777777" w:rsidTr="00795814">
        <w:trPr>
          <w:trHeight w:val="20"/>
        </w:trPr>
        <w:tc>
          <w:tcPr>
            <w:tcW w:w="5000" w:type="pct"/>
            <w:gridSpan w:val="5"/>
            <w:shd w:val="clear" w:color="000000" w:fill="FFFFFF"/>
            <w:vAlign w:val="center"/>
            <w:hideMark/>
          </w:tcPr>
          <w:p w14:paraId="3AA22A6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 Блок механической очистки</w:t>
            </w:r>
          </w:p>
        </w:tc>
      </w:tr>
      <w:tr w:rsidR="00E14B18" w:rsidRPr="00E14B18" w14:paraId="45353055" w14:textId="77777777" w:rsidTr="00795814">
        <w:trPr>
          <w:trHeight w:val="20"/>
        </w:trPr>
        <w:tc>
          <w:tcPr>
            <w:tcW w:w="1418" w:type="pct"/>
            <w:shd w:val="clear" w:color="000000" w:fill="FFFFFF"/>
            <w:vAlign w:val="center"/>
            <w:hideMark/>
          </w:tcPr>
          <w:p w14:paraId="47645A1F"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1.Стержневая циклическая решетка</w:t>
            </w:r>
          </w:p>
        </w:tc>
        <w:tc>
          <w:tcPr>
            <w:tcW w:w="1328" w:type="pct"/>
            <w:shd w:val="clear" w:color="000000" w:fill="FFFFFF"/>
            <w:vAlign w:val="center"/>
            <w:hideMark/>
          </w:tcPr>
          <w:p w14:paraId="6FE2294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Rake Max “HUBER”</w:t>
            </w:r>
          </w:p>
        </w:tc>
        <w:tc>
          <w:tcPr>
            <w:tcW w:w="527" w:type="pct"/>
            <w:shd w:val="clear" w:color="000000" w:fill="FFFFFF"/>
            <w:vAlign w:val="center"/>
            <w:hideMark/>
          </w:tcPr>
          <w:p w14:paraId="5257919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047847D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1567ABC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0,75кВт</w:t>
            </w:r>
          </w:p>
        </w:tc>
      </w:tr>
      <w:tr w:rsidR="00E14B18" w:rsidRPr="00E14B18" w14:paraId="7652BF74" w14:textId="77777777" w:rsidTr="00795814">
        <w:trPr>
          <w:trHeight w:val="20"/>
        </w:trPr>
        <w:tc>
          <w:tcPr>
            <w:tcW w:w="1418" w:type="pct"/>
            <w:shd w:val="clear" w:color="000000" w:fill="FFFFFF"/>
            <w:vAlign w:val="center"/>
            <w:hideMark/>
          </w:tcPr>
          <w:p w14:paraId="248BF436"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2.Комбинированная установка</w:t>
            </w:r>
          </w:p>
        </w:tc>
        <w:tc>
          <w:tcPr>
            <w:tcW w:w="1328" w:type="pct"/>
            <w:shd w:val="clear" w:color="000000" w:fill="FFFFFF"/>
            <w:vAlign w:val="center"/>
            <w:hideMark/>
          </w:tcPr>
          <w:p w14:paraId="2824927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ROTAMAT “HUBER”</w:t>
            </w:r>
          </w:p>
        </w:tc>
        <w:tc>
          <w:tcPr>
            <w:tcW w:w="527" w:type="pct"/>
            <w:shd w:val="clear" w:color="000000" w:fill="FFFFFF"/>
            <w:vAlign w:val="center"/>
            <w:hideMark/>
          </w:tcPr>
          <w:p w14:paraId="1E13805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6D2FBB1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3шт</w:t>
            </w:r>
          </w:p>
        </w:tc>
        <w:tc>
          <w:tcPr>
            <w:tcW w:w="1067" w:type="pct"/>
            <w:shd w:val="clear" w:color="000000" w:fill="FFFFFF"/>
            <w:vAlign w:val="center"/>
            <w:hideMark/>
          </w:tcPr>
          <w:p w14:paraId="5B2A06C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5,47кВт</w:t>
            </w:r>
          </w:p>
        </w:tc>
      </w:tr>
      <w:tr w:rsidR="00E14B18" w:rsidRPr="00E14B18" w14:paraId="37C34119" w14:textId="77777777" w:rsidTr="00795814">
        <w:trPr>
          <w:trHeight w:val="20"/>
        </w:trPr>
        <w:tc>
          <w:tcPr>
            <w:tcW w:w="1418" w:type="pct"/>
            <w:shd w:val="clear" w:color="000000" w:fill="FFFFFF"/>
            <w:vAlign w:val="center"/>
            <w:hideMark/>
          </w:tcPr>
          <w:p w14:paraId="5F87CA10"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3.Шнековый транспортер</w:t>
            </w:r>
          </w:p>
        </w:tc>
        <w:tc>
          <w:tcPr>
            <w:tcW w:w="1328" w:type="pct"/>
            <w:shd w:val="clear" w:color="000000" w:fill="FFFFFF"/>
            <w:vAlign w:val="center"/>
            <w:hideMark/>
          </w:tcPr>
          <w:p w14:paraId="775FAAA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14:paraId="2C2245D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39DD670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DC633E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1,1кВт</w:t>
            </w:r>
          </w:p>
        </w:tc>
      </w:tr>
      <w:tr w:rsidR="00E14B18" w:rsidRPr="00E14B18" w14:paraId="4EA7E493" w14:textId="77777777" w:rsidTr="00795814">
        <w:trPr>
          <w:trHeight w:val="20"/>
        </w:trPr>
        <w:tc>
          <w:tcPr>
            <w:tcW w:w="1418" w:type="pct"/>
            <w:shd w:val="clear" w:color="000000" w:fill="FFFFFF"/>
            <w:vAlign w:val="center"/>
            <w:hideMark/>
          </w:tcPr>
          <w:p w14:paraId="58A53DDD"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4.Погружной насос DP 3057.181.MT 232</w:t>
            </w:r>
          </w:p>
        </w:tc>
        <w:tc>
          <w:tcPr>
            <w:tcW w:w="1328" w:type="pct"/>
            <w:shd w:val="clear" w:color="000000" w:fill="FFFFFF"/>
            <w:vAlign w:val="center"/>
            <w:hideMark/>
          </w:tcPr>
          <w:p w14:paraId="564322B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6896F79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02A4DEB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0A00757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1,7кВт</w:t>
            </w:r>
          </w:p>
        </w:tc>
      </w:tr>
      <w:tr w:rsidR="00E14B18" w:rsidRPr="00E14B18" w14:paraId="3FECB13E" w14:textId="77777777" w:rsidTr="00795814">
        <w:trPr>
          <w:trHeight w:val="20"/>
        </w:trPr>
        <w:tc>
          <w:tcPr>
            <w:tcW w:w="1418" w:type="pct"/>
            <w:shd w:val="clear" w:color="000000" w:fill="FFFFFF"/>
            <w:vAlign w:val="center"/>
            <w:hideMark/>
          </w:tcPr>
          <w:p w14:paraId="19F8B3A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5.Химический насос MPN170/PP</w:t>
            </w:r>
          </w:p>
        </w:tc>
        <w:tc>
          <w:tcPr>
            <w:tcW w:w="1328" w:type="pct"/>
            <w:shd w:val="clear" w:color="000000" w:fill="FFFFFF"/>
            <w:vAlign w:val="center"/>
            <w:hideMark/>
          </w:tcPr>
          <w:p w14:paraId="751123E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“SCHMITT”</w:t>
            </w:r>
          </w:p>
        </w:tc>
        <w:tc>
          <w:tcPr>
            <w:tcW w:w="527" w:type="pct"/>
            <w:shd w:val="clear" w:color="000000" w:fill="FFFFFF"/>
            <w:vAlign w:val="center"/>
            <w:hideMark/>
          </w:tcPr>
          <w:p w14:paraId="2D9B0FA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30B4AFD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1EC9D49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2,0кВт</w:t>
            </w:r>
          </w:p>
        </w:tc>
      </w:tr>
      <w:tr w:rsidR="00E14B18" w:rsidRPr="00E14B18" w14:paraId="3872406F" w14:textId="77777777" w:rsidTr="00795814">
        <w:trPr>
          <w:trHeight w:val="20"/>
        </w:trPr>
        <w:tc>
          <w:tcPr>
            <w:tcW w:w="5000" w:type="pct"/>
            <w:gridSpan w:val="5"/>
            <w:shd w:val="clear" w:color="000000" w:fill="FFFFFF"/>
            <w:vAlign w:val="center"/>
            <w:hideMark/>
          </w:tcPr>
          <w:p w14:paraId="765866F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 Блок биологической очистки</w:t>
            </w:r>
          </w:p>
        </w:tc>
      </w:tr>
      <w:tr w:rsidR="00E14B18" w:rsidRPr="00E14B18" w14:paraId="74908BA0" w14:textId="77777777" w:rsidTr="00795814">
        <w:trPr>
          <w:trHeight w:val="20"/>
        </w:trPr>
        <w:tc>
          <w:tcPr>
            <w:tcW w:w="1418" w:type="pct"/>
            <w:shd w:val="clear" w:color="000000" w:fill="FFFFFF"/>
            <w:vAlign w:val="center"/>
            <w:hideMark/>
          </w:tcPr>
          <w:p w14:paraId="121EB92B"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1.Мешалка погружная SR 4650.412</w:t>
            </w:r>
          </w:p>
        </w:tc>
        <w:tc>
          <w:tcPr>
            <w:tcW w:w="1328" w:type="pct"/>
            <w:shd w:val="clear" w:color="000000" w:fill="FFFFFF"/>
            <w:vAlign w:val="center"/>
            <w:hideMark/>
          </w:tcPr>
          <w:p w14:paraId="3FB26E1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3B36C03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3E79304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6шт</w:t>
            </w:r>
          </w:p>
        </w:tc>
        <w:tc>
          <w:tcPr>
            <w:tcW w:w="1067" w:type="pct"/>
            <w:shd w:val="clear" w:color="000000" w:fill="FFFFFF"/>
            <w:vAlign w:val="center"/>
            <w:hideMark/>
          </w:tcPr>
          <w:p w14:paraId="4A3F2C3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5кВт</w:t>
            </w:r>
          </w:p>
        </w:tc>
      </w:tr>
      <w:tr w:rsidR="00E14B18" w:rsidRPr="00E14B18" w14:paraId="0F5985F9" w14:textId="77777777" w:rsidTr="00795814">
        <w:trPr>
          <w:trHeight w:val="20"/>
        </w:trPr>
        <w:tc>
          <w:tcPr>
            <w:tcW w:w="1418" w:type="pct"/>
            <w:shd w:val="clear" w:color="000000" w:fill="FFFFFF"/>
            <w:vAlign w:val="center"/>
            <w:hideMark/>
          </w:tcPr>
          <w:p w14:paraId="6849822B"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2.Мешалка погружная SR 4640.410</w:t>
            </w:r>
          </w:p>
        </w:tc>
        <w:tc>
          <w:tcPr>
            <w:tcW w:w="1328" w:type="pct"/>
            <w:shd w:val="clear" w:color="000000" w:fill="FFFFFF"/>
            <w:vAlign w:val="center"/>
            <w:hideMark/>
          </w:tcPr>
          <w:p w14:paraId="67138E0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743B82CB"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2A159C0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10шт</w:t>
            </w:r>
          </w:p>
        </w:tc>
        <w:tc>
          <w:tcPr>
            <w:tcW w:w="1067" w:type="pct"/>
            <w:shd w:val="clear" w:color="000000" w:fill="FFFFFF"/>
            <w:vAlign w:val="center"/>
            <w:hideMark/>
          </w:tcPr>
          <w:p w14:paraId="1A10BE1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2,5кВт</w:t>
            </w:r>
          </w:p>
        </w:tc>
      </w:tr>
      <w:tr w:rsidR="00E14B18" w:rsidRPr="00E14B18" w14:paraId="035159DD" w14:textId="77777777" w:rsidTr="00795814">
        <w:trPr>
          <w:trHeight w:val="20"/>
        </w:trPr>
        <w:tc>
          <w:tcPr>
            <w:tcW w:w="1418" w:type="pct"/>
            <w:shd w:val="clear" w:color="000000" w:fill="FFFFFF"/>
            <w:vAlign w:val="center"/>
            <w:hideMark/>
          </w:tcPr>
          <w:p w14:paraId="78756078"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 xml:space="preserve">3. Погружной </w:t>
            </w:r>
            <w:proofErr w:type="spellStart"/>
            <w:r w:rsidRPr="00E14B18">
              <w:rPr>
                <w:rFonts w:eastAsia="Times New Roman" w:cs="Times New Roman"/>
                <w:color w:val="000000"/>
                <w:sz w:val="20"/>
                <w:szCs w:val="20"/>
                <w:lang w:eastAsia="ru-RU"/>
              </w:rPr>
              <w:t>рециркуляционный</w:t>
            </w:r>
            <w:proofErr w:type="spellEnd"/>
            <w:r w:rsidRPr="00E14B18">
              <w:rPr>
                <w:rFonts w:eastAsia="Times New Roman" w:cs="Times New Roman"/>
                <w:color w:val="000000"/>
                <w:sz w:val="20"/>
                <w:szCs w:val="20"/>
                <w:lang w:eastAsia="ru-RU"/>
              </w:rPr>
              <w:t xml:space="preserve"> насос PP4640</w:t>
            </w:r>
          </w:p>
        </w:tc>
        <w:tc>
          <w:tcPr>
            <w:tcW w:w="1328" w:type="pct"/>
            <w:shd w:val="clear" w:color="000000" w:fill="FFFFFF"/>
            <w:vAlign w:val="center"/>
            <w:hideMark/>
          </w:tcPr>
          <w:p w14:paraId="4A02D29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695562B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0BB7DB7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4шт</w:t>
            </w:r>
          </w:p>
        </w:tc>
        <w:tc>
          <w:tcPr>
            <w:tcW w:w="1067" w:type="pct"/>
            <w:shd w:val="clear" w:color="000000" w:fill="FFFFFF"/>
            <w:vAlign w:val="center"/>
            <w:hideMark/>
          </w:tcPr>
          <w:p w14:paraId="276C5DA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2,5кВт</w:t>
            </w:r>
          </w:p>
        </w:tc>
      </w:tr>
      <w:tr w:rsidR="00E14B18" w:rsidRPr="00E14B18" w14:paraId="626A8000" w14:textId="77777777" w:rsidTr="00795814">
        <w:trPr>
          <w:trHeight w:val="20"/>
        </w:trPr>
        <w:tc>
          <w:tcPr>
            <w:tcW w:w="1418" w:type="pct"/>
            <w:shd w:val="clear" w:color="000000" w:fill="FFFFFF"/>
            <w:vAlign w:val="center"/>
            <w:hideMark/>
          </w:tcPr>
          <w:p w14:paraId="62F11B5F"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 Аэраторы АФТ АПМ</w:t>
            </w:r>
          </w:p>
        </w:tc>
        <w:tc>
          <w:tcPr>
            <w:tcW w:w="1328" w:type="pct"/>
            <w:shd w:val="clear" w:color="000000" w:fill="FFFFFF"/>
            <w:vAlign w:val="center"/>
            <w:hideMark/>
          </w:tcPr>
          <w:p w14:paraId="56B3EC2C" w14:textId="75E39838" w:rsidR="00E14B18" w:rsidRPr="00E14B18" w:rsidRDefault="00E14B18" w:rsidP="00E14B18">
            <w:pPr>
              <w:ind w:firstLine="0"/>
              <w:jc w:val="center"/>
              <w:rPr>
                <w:rFonts w:eastAsia="Times New Roman" w:cs="Times New Roman"/>
                <w:color w:val="000000"/>
                <w:sz w:val="20"/>
                <w:szCs w:val="20"/>
                <w:lang w:eastAsia="ru-RU"/>
              </w:rPr>
            </w:pPr>
            <w:proofErr w:type="spellStart"/>
            <w:r w:rsidRPr="00E14B18">
              <w:rPr>
                <w:rFonts w:eastAsia="Times New Roman" w:cs="Times New Roman"/>
                <w:color w:val="000000"/>
                <w:sz w:val="20"/>
                <w:szCs w:val="20"/>
                <w:lang w:eastAsia="ru-RU"/>
              </w:rPr>
              <w:t>Экополимер</w:t>
            </w:r>
            <w:proofErr w:type="spellEnd"/>
          </w:p>
        </w:tc>
        <w:tc>
          <w:tcPr>
            <w:tcW w:w="527" w:type="pct"/>
            <w:shd w:val="clear" w:color="000000" w:fill="FFFFFF"/>
            <w:vAlign w:val="center"/>
            <w:hideMark/>
          </w:tcPr>
          <w:p w14:paraId="4F782A9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50072EE2" w14:textId="3057678A"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448шт</w:t>
            </w:r>
          </w:p>
        </w:tc>
        <w:tc>
          <w:tcPr>
            <w:tcW w:w="1067" w:type="pct"/>
            <w:shd w:val="clear" w:color="000000" w:fill="FFFFFF"/>
            <w:vAlign w:val="center"/>
            <w:hideMark/>
          </w:tcPr>
          <w:p w14:paraId="3E9E853E" w14:textId="242BEFE7" w:rsidR="00E14B18" w:rsidRPr="00E14B18" w:rsidRDefault="00E14B18" w:rsidP="00E14B18">
            <w:pPr>
              <w:ind w:firstLine="0"/>
              <w:jc w:val="center"/>
              <w:rPr>
                <w:rFonts w:eastAsia="Times New Roman" w:cs="Times New Roman"/>
                <w:color w:val="000000"/>
                <w:sz w:val="20"/>
                <w:szCs w:val="20"/>
                <w:lang w:eastAsia="ru-RU"/>
              </w:rPr>
            </w:pPr>
          </w:p>
        </w:tc>
      </w:tr>
      <w:tr w:rsidR="00E14B18" w:rsidRPr="00E14B18" w14:paraId="2267A443" w14:textId="77777777" w:rsidTr="00795814">
        <w:trPr>
          <w:trHeight w:val="20"/>
        </w:trPr>
        <w:tc>
          <w:tcPr>
            <w:tcW w:w="1418" w:type="pct"/>
            <w:shd w:val="clear" w:color="000000" w:fill="FFFFFF"/>
            <w:vAlign w:val="center"/>
            <w:hideMark/>
          </w:tcPr>
          <w:p w14:paraId="2ABD7018"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 xml:space="preserve">4. </w:t>
            </w:r>
            <w:proofErr w:type="spellStart"/>
            <w:r w:rsidRPr="00E14B18">
              <w:rPr>
                <w:rFonts w:eastAsia="Times New Roman" w:cs="Times New Roman"/>
                <w:color w:val="000000"/>
                <w:sz w:val="20"/>
                <w:szCs w:val="20"/>
                <w:lang w:eastAsia="ru-RU"/>
              </w:rPr>
              <w:t>Илосос</w:t>
            </w:r>
            <w:proofErr w:type="spellEnd"/>
            <w:r w:rsidRPr="00E14B18">
              <w:rPr>
                <w:rFonts w:eastAsia="Times New Roman" w:cs="Times New Roman"/>
                <w:color w:val="000000"/>
                <w:sz w:val="20"/>
                <w:szCs w:val="20"/>
                <w:lang w:eastAsia="ru-RU"/>
              </w:rPr>
              <w:t xml:space="preserve"> радиальный SRR12.150</w:t>
            </w:r>
          </w:p>
        </w:tc>
        <w:tc>
          <w:tcPr>
            <w:tcW w:w="1328" w:type="pct"/>
            <w:shd w:val="clear" w:color="000000" w:fill="FFFFFF"/>
            <w:vAlign w:val="center"/>
            <w:hideMark/>
          </w:tcPr>
          <w:p w14:paraId="4082185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ATW</w:t>
            </w:r>
          </w:p>
        </w:tc>
        <w:tc>
          <w:tcPr>
            <w:tcW w:w="527" w:type="pct"/>
            <w:shd w:val="clear" w:color="000000" w:fill="FFFFFF"/>
            <w:vAlign w:val="center"/>
            <w:hideMark/>
          </w:tcPr>
          <w:p w14:paraId="59EDAB3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0DCE010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330A04D1" w14:textId="2EEF251A"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14:paraId="39E18334" w14:textId="77777777" w:rsidTr="00795814">
        <w:trPr>
          <w:trHeight w:val="20"/>
        </w:trPr>
        <w:tc>
          <w:tcPr>
            <w:tcW w:w="5000" w:type="pct"/>
            <w:gridSpan w:val="5"/>
            <w:shd w:val="clear" w:color="000000" w:fill="FFFFFF"/>
            <w:vAlign w:val="center"/>
            <w:hideMark/>
          </w:tcPr>
          <w:p w14:paraId="7D156C1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lastRenderedPageBreak/>
              <w:t>3.Блок насосно-воздуходувной станции</w:t>
            </w:r>
          </w:p>
        </w:tc>
      </w:tr>
      <w:tr w:rsidR="00E14B18" w:rsidRPr="00E14B18" w14:paraId="4553BD77" w14:textId="77777777" w:rsidTr="00795814">
        <w:trPr>
          <w:trHeight w:val="20"/>
        </w:trPr>
        <w:tc>
          <w:tcPr>
            <w:tcW w:w="1418" w:type="pct"/>
            <w:shd w:val="clear" w:color="000000" w:fill="FFFFFF"/>
            <w:vAlign w:val="center"/>
            <w:hideMark/>
          </w:tcPr>
          <w:p w14:paraId="1B7346AC"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1.Роторно-щелевая воздуходувка HB 1300</w:t>
            </w:r>
          </w:p>
        </w:tc>
        <w:tc>
          <w:tcPr>
            <w:tcW w:w="1328" w:type="pct"/>
            <w:shd w:val="clear" w:color="000000" w:fill="FFFFFF"/>
            <w:vAlign w:val="center"/>
            <w:hideMark/>
          </w:tcPr>
          <w:p w14:paraId="306AF3B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w:t>
            </w:r>
            <w:proofErr w:type="spellStart"/>
            <w:r w:rsidRPr="00E14B18">
              <w:rPr>
                <w:rFonts w:eastAsia="Times New Roman" w:cs="Times New Roman"/>
                <w:color w:val="000000"/>
                <w:sz w:val="20"/>
                <w:szCs w:val="20"/>
                <w:lang w:val="en-US" w:eastAsia="ru-RU"/>
              </w:rPr>
              <w:t>KAESER”kompressoren</w:t>
            </w:r>
            <w:proofErr w:type="spellEnd"/>
          </w:p>
        </w:tc>
        <w:tc>
          <w:tcPr>
            <w:tcW w:w="527" w:type="pct"/>
            <w:shd w:val="clear" w:color="000000" w:fill="FFFFFF"/>
            <w:vAlign w:val="center"/>
            <w:hideMark/>
          </w:tcPr>
          <w:p w14:paraId="1214E5B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46BE3BDB"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0B0B233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132кВт</w:t>
            </w:r>
          </w:p>
        </w:tc>
      </w:tr>
      <w:tr w:rsidR="00E14B18" w:rsidRPr="00E14B18" w14:paraId="513886C6" w14:textId="77777777" w:rsidTr="00795814">
        <w:trPr>
          <w:trHeight w:val="20"/>
        </w:trPr>
        <w:tc>
          <w:tcPr>
            <w:tcW w:w="1418" w:type="pct"/>
            <w:shd w:val="clear" w:color="000000" w:fill="FFFFFF"/>
            <w:vAlign w:val="center"/>
            <w:hideMark/>
          </w:tcPr>
          <w:p w14:paraId="3898640F"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 xml:space="preserve">2. Воздуходувка </w:t>
            </w:r>
            <w:proofErr w:type="spellStart"/>
            <w:r w:rsidRPr="00E14B18">
              <w:rPr>
                <w:rFonts w:eastAsia="Times New Roman" w:cs="Times New Roman"/>
                <w:color w:val="000000"/>
                <w:sz w:val="20"/>
                <w:szCs w:val="20"/>
                <w:lang w:eastAsia="ru-RU"/>
              </w:rPr>
              <w:t>Delta</w:t>
            </w:r>
            <w:proofErr w:type="spellEnd"/>
            <w:r w:rsidRPr="00E14B18">
              <w:rPr>
                <w:rFonts w:eastAsia="Times New Roman" w:cs="Times New Roman"/>
                <w:color w:val="000000"/>
                <w:sz w:val="20"/>
                <w:szCs w:val="20"/>
                <w:lang w:eastAsia="ru-RU"/>
              </w:rPr>
              <w:t xml:space="preserve"> </w:t>
            </w:r>
            <w:proofErr w:type="spellStart"/>
            <w:r w:rsidRPr="00E14B18">
              <w:rPr>
                <w:rFonts w:eastAsia="Times New Roman" w:cs="Times New Roman"/>
                <w:color w:val="000000"/>
                <w:sz w:val="20"/>
                <w:szCs w:val="20"/>
                <w:lang w:eastAsia="ru-RU"/>
              </w:rPr>
              <w:t>Blower</w:t>
            </w:r>
            <w:proofErr w:type="spellEnd"/>
          </w:p>
        </w:tc>
        <w:tc>
          <w:tcPr>
            <w:tcW w:w="1328" w:type="pct"/>
            <w:shd w:val="clear" w:color="000000" w:fill="FFFFFF"/>
            <w:vAlign w:val="center"/>
            <w:hideMark/>
          </w:tcPr>
          <w:p w14:paraId="4943678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AERZEN</w:t>
            </w:r>
          </w:p>
        </w:tc>
        <w:tc>
          <w:tcPr>
            <w:tcW w:w="527" w:type="pct"/>
            <w:shd w:val="clear" w:color="000000" w:fill="FFFFFF"/>
            <w:vAlign w:val="center"/>
            <w:hideMark/>
          </w:tcPr>
          <w:p w14:paraId="39E72B83"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747D246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FEA0E6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90 кВт</w:t>
            </w:r>
          </w:p>
        </w:tc>
      </w:tr>
      <w:tr w:rsidR="00E14B18" w:rsidRPr="00E14B18" w14:paraId="1516E30D" w14:textId="77777777" w:rsidTr="00795814">
        <w:trPr>
          <w:trHeight w:val="20"/>
        </w:trPr>
        <w:tc>
          <w:tcPr>
            <w:tcW w:w="1418" w:type="pct"/>
            <w:shd w:val="clear" w:color="000000" w:fill="FFFFFF"/>
            <w:vAlign w:val="center"/>
            <w:hideMark/>
          </w:tcPr>
          <w:p w14:paraId="00973AAB"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3.Насос центробежный NZ 3301.181МТ 630</w:t>
            </w:r>
          </w:p>
        </w:tc>
        <w:tc>
          <w:tcPr>
            <w:tcW w:w="1328" w:type="pct"/>
            <w:shd w:val="clear" w:color="000000" w:fill="FFFFFF"/>
            <w:vAlign w:val="center"/>
            <w:hideMark/>
          </w:tcPr>
          <w:p w14:paraId="44B25257"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080DB17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105F049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83F07B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55кВт</w:t>
            </w:r>
          </w:p>
        </w:tc>
      </w:tr>
      <w:tr w:rsidR="00E14B18" w:rsidRPr="00E14B18" w14:paraId="47102E14" w14:textId="77777777" w:rsidTr="00795814">
        <w:trPr>
          <w:trHeight w:val="20"/>
        </w:trPr>
        <w:tc>
          <w:tcPr>
            <w:tcW w:w="1418" w:type="pct"/>
            <w:shd w:val="clear" w:color="000000" w:fill="FFFFFF"/>
            <w:vAlign w:val="center"/>
            <w:hideMark/>
          </w:tcPr>
          <w:p w14:paraId="2A1123B8"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4.Эсцентриковый шнековый насос NM090BY</w:t>
            </w:r>
          </w:p>
        </w:tc>
        <w:tc>
          <w:tcPr>
            <w:tcW w:w="1328" w:type="pct"/>
            <w:shd w:val="clear" w:color="000000" w:fill="FFFFFF"/>
            <w:vAlign w:val="center"/>
            <w:hideMark/>
          </w:tcPr>
          <w:p w14:paraId="6E9413F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w:t>
            </w:r>
            <w:proofErr w:type="spellStart"/>
            <w:r w:rsidRPr="00E14B18">
              <w:rPr>
                <w:rFonts w:eastAsia="Times New Roman" w:cs="Times New Roman"/>
                <w:color w:val="000000"/>
                <w:sz w:val="20"/>
                <w:szCs w:val="20"/>
                <w:lang w:val="en-US" w:eastAsia="ru-RU"/>
              </w:rPr>
              <w:t>Netzsch</w:t>
            </w:r>
            <w:proofErr w:type="spellEnd"/>
            <w:r w:rsidRPr="00E14B18">
              <w:rPr>
                <w:rFonts w:eastAsia="Times New Roman" w:cs="Times New Roman"/>
                <w:color w:val="000000"/>
                <w:sz w:val="20"/>
                <w:szCs w:val="20"/>
                <w:lang w:val="en-US" w:eastAsia="ru-RU"/>
              </w:rPr>
              <w:t>”</w:t>
            </w:r>
          </w:p>
        </w:tc>
        <w:tc>
          <w:tcPr>
            <w:tcW w:w="527" w:type="pct"/>
            <w:shd w:val="clear" w:color="000000" w:fill="FFFFFF"/>
            <w:vAlign w:val="center"/>
            <w:hideMark/>
          </w:tcPr>
          <w:p w14:paraId="41CE1D68"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1B4AE73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395DB7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18,5кВт</w:t>
            </w:r>
          </w:p>
        </w:tc>
      </w:tr>
      <w:tr w:rsidR="00E14B18" w:rsidRPr="00E14B18" w14:paraId="7610E731" w14:textId="77777777" w:rsidTr="00795814">
        <w:trPr>
          <w:trHeight w:val="20"/>
        </w:trPr>
        <w:tc>
          <w:tcPr>
            <w:tcW w:w="1418" w:type="pct"/>
            <w:shd w:val="clear" w:color="000000" w:fill="FFFFFF"/>
            <w:vAlign w:val="center"/>
            <w:hideMark/>
          </w:tcPr>
          <w:p w14:paraId="52C49FAA"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5.Горизонтальный центробежный насос FHF</w:t>
            </w:r>
          </w:p>
        </w:tc>
        <w:tc>
          <w:tcPr>
            <w:tcW w:w="1328" w:type="pct"/>
            <w:shd w:val="clear" w:color="000000" w:fill="FFFFFF"/>
            <w:vAlign w:val="center"/>
            <w:hideMark/>
          </w:tcPr>
          <w:p w14:paraId="5C2E13E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“LOWARA”</w:t>
            </w:r>
          </w:p>
        </w:tc>
        <w:tc>
          <w:tcPr>
            <w:tcW w:w="527" w:type="pct"/>
            <w:shd w:val="clear" w:color="000000" w:fill="FFFFFF"/>
            <w:vAlign w:val="center"/>
            <w:hideMark/>
          </w:tcPr>
          <w:p w14:paraId="6EBE41E8"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13F35BF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A1AED5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22кВт</w:t>
            </w:r>
          </w:p>
        </w:tc>
      </w:tr>
      <w:tr w:rsidR="00E14B18" w:rsidRPr="00E14B18" w14:paraId="59A97DF9" w14:textId="77777777" w:rsidTr="00795814">
        <w:trPr>
          <w:trHeight w:val="20"/>
        </w:trPr>
        <w:tc>
          <w:tcPr>
            <w:tcW w:w="1418" w:type="pct"/>
            <w:shd w:val="clear" w:color="000000" w:fill="FFFFFF"/>
            <w:vAlign w:val="center"/>
            <w:hideMark/>
          </w:tcPr>
          <w:p w14:paraId="01823DE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6. Осветительны</w:t>
            </w:r>
            <w:proofErr w:type="gramStart"/>
            <w:r w:rsidRPr="00E14B18">
              <w:rPr>
                <w:rFonts w:eastAsia="Times New Roman" w:cs="Times New Roman"/>
                <w:color w:val="000000"/>
                <w:sz w:val="20"/>
                <w:szCs w:val="20"/>
                <w:lang w:eastAsia="ru-RU"/>
              </w:rPr>
              <w:t>й-</w:t>
            </w:r>
            <w:proofErr w:type="gramEnd"/>
            <w:r w:rsidRPr="00E14B18">
              <w:rPr>
                <w:rFonts w:eastAsia="Times New Roman" w:cs="Times New Roman"/>
                <w:color w:val="000000"/>
                <w:sz w:val="20"/>
                <w:szCs w:val="20"/>
                <w:lang w:eastAsia="ru-RU"/>
              </w:rPr>
              <w:t xml:space="preserve"> сорбционный фильтр VFT</w:t>
            </w:r>
          </w:p>
        </w:tc>
        <w:tc>
          <w:tcPr>
            <w:tcW w:w="1328" w:type="pct"/>
            <w:shd w:val="clear" w:color="000000" w:fill="FFFFFF"/>
            <w:vAlign w:val="center"/>
            <w:hideMark/>
          </w:tcPr>
          <w:p w14:paraId="7C8DD7E7" w14:textId="77777777" w:rsidR="00E14B18" w:rsidRPr="00E14B18" w:rsidRDefault="00E14B18" w:rsidP="00E14B18">
            <w:pPr>
              <w:ind w:firstLine="0"/>
              <w:jc w:val="center"/>
              <w:rPr>
                <w:rFonts w:eastAsia="Times New Roman" w:cs="Times New Roman"/>
                <w:color w:val="000000"/>
                <w:sz w:val="20"/>
                <w:szCs w:val="20"/>
                <w:lang w:eastAsia="ru-RU"/>
              </w:rPr>
            </w:pPr>
            <w:proofErr w:type="spellStart"/>
            <w:r w:rsidRPr="00E14B18">
              <w:rPr>
                <w:rFonts w:eastAsia="Times New Roman" w:cs="Times New Roman"/>
                <w:color w:val="000000"/>
                <w:sz w:val="20"/>
                <w:szCs w:val="20"/>
                <w:lang w:eastAsia="ru-RU"/>
              </w:rPr>
              <w:t>Экодар</w:t>
            </w:r>
            <w:proofErr w:type="spellEnd"/>
          </w:p>
        </w:tc>
        <w:tc>
          <w:tcPr>
            <w:tcW w:w="527" w:type="pct"/>
            <w:shd w:val="clear" w:color="000000" w:fill="FFFFFF"/>
            <w:vAlign w:val="center"/>
            <w:hideMark/>
          </w:tcPr>
          <w:p w14:paraId="68A0A4F7"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75E57A4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3шт</w:t>
            </w:r>
          </w:p>
        </w:tc>
        <w:tc>
          <w:tcPr>
            <w:tcW w:w="1067" w:type="pct"/>
            <w:shd w:val="clear" w:color="000000" w:fill="FFFFFF"/>
            <w:vAlign w:val="center"/>
            <w:hideMark/>
          </w:tcPr>
          <w:p w14:paraId="7F9030B5" w14:textId="70656923"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14:paraId="1D944503" w14:textId="77777777" w:rsidTr="00795814">
        <w:trPr>
          <w:trHeight w:val="20"/>
        </w:trPr>
        <w:tc>
          <w:tcPr>
            <w:tcW w:w="1418" w:type="pct"/>
            <w:shd w:val="clear" w:color="000000" w:fill="FFFFFF"/>
            <w:vAlign w:val="center"/>
            <w:hideMark/>
          </w:tcPr>
          <w:p w14:paraId="56529ACA"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7.Станция фильтрации    AZUD</w:t>
            </w:r>
          </w:p>
        </w:tc>
        <w:tc>
          <w:tcPr>
            <w:tcW w:w="1328" w:type="pct"/>
            <w:shd w:val="clear" w:color="000000" w:fill="FFFFFF"/>
            <w:vAlign w:val="center"/>
            <w:hideMark/>
          </w:tcPr>
          <w:p w14:paraId="3A090F59"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“Helix”</w:t>
            </w:r>
          </w:p>
        </w:tc>
        <w:tc>
          <w:tcPr>
            <w:tcW w:w="527" w:type="pct"/>
            <w:shd w:val="clear" w:color="000000" w:fill="FFFFFF"/>
            <w:vAlign w:val="center"/>
            <w:hideMark/>
          </w:tcPr>
          <w:p w14:paraId="089EAC9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4A50D05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195644A6" w14:textId="7D7F4F89"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r>
      <w:tr w:rsidR="00E14B18" w:rsidRPr="00E14B18" w14:paraId="6A88C50F" w14:textId="77777777" w:rsidTr="00795814">
        <w:trPr>
          <w:trHeight w:val="20"/>
        </w:trPr>
        <w:tc>
          <w:tcPr>
            <w:tcW w:w="1418" w:type="pct"/>
            <w:shd w:val="clear" w:color="000000" w:fill="FFFFFF"/>
            <w:vAlign w:val="center"/>
            <w:hideMark/>
          </w:tcPr>
          <w:p w14:paraId="5C283A1D"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8. Станция насосов поддержания давления СВ</w:t>
            </w:r>
            <w:proofErr w:type="gramStart"/>
            <w:r w:rsidRPr="00E14B18">
              <w:rPr>
                <w:rFonts w:eastAsia="Times New Roman" w:cs="Times New Roman"/>
                <w:color w:val="000000"/>
                <w:sz w:val="20"/>
                <w:szCs w:val="20"/>
                <w:lang w:eastAsia="ru-RU"/>
              </w:rPr>
              <w:t>2</w:t>
            </w:r>
            <w:proofErr w:type="gramEnd"/>
          </w:p>
        </w:tc>
        <w:tc>
          <w:tcPr>
            <w:tcW w:w="1328" w:type="pct"/>
            <w:shd w:val="clear" w:color="000000" w:fill="FFFFFF"/>
            <w:vAlign w:val="center"/>
            <w:hideMark/>
          </w:tcPr>
          <w:p w14:paraId="0E4A42F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w:t>
            </w:r>
            <w:proofErr w:type="spellStart"/>
            <w:r w:rsidRPr="00E14B18">
              <w:rPr>
                <w:rFonts w:eastAsia="Times New Roman" w:cs="Times New Roman"/>
                <w:color w:val="000000"/>
                <w:sz w:val="20"/>
                <w:szCs w:val="20"/>
                <w:lang w:val="en-US" w:eastAsia="ru-RU"/>
              </w:rPr>
              <w:t>Pedrollo</w:t>
            </w:r>
            <w:proofErr w:type="spellEnd"/>
            <w:r w:rsidRPr="00E14B18">
              <w:rPr>
                <w:rFonts w:eastAsia="Times New Roman" w:cs="Times New Roman"/>
                <w:color w:val="000000"/>
                <w:sz w:val="20"/>
                <w:szCs w:val="20"/>
                <w:lang w:val="en-US" w:eastAsia="ru-RU"/>
              </w:rPr>
              <w:t>”</w:t>
            </w:r>
          </w:p>
        </w:tc>
        <w:tc>
          <w:tcPr>
            <w:tcW w:w="527" w:type="pct"/>
            <w:shd w:val="clear" w:color="000000" w:fill="FFFFFF"/>
            <w:vAlign w:val="center"/>
            <w:hideMark/>
          </w:tcPr>
          <w:p w14:paraId="51F74B0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1705405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1шт</w:t>
            </w:r>
          </w:p>
        </w:tc>
        <w:tc>
          <w:tcPr>
            <w:tcW w:w="1067" w:type="pct"/>
            <w:shd w:val="clear" w:color="000000" w:fill="FFFFFF"/>
            <w:vAlign w:val="center"/>
            <w:hideMark/>
          </w:tcPr>
          <w:p w14:paraId="3F819D9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2*5,5кВт</w:t>
            </w:r>
          </w:p>
        </w:tc>
      </w:tr>
      <w:tr w:rsidR="00E14B18" w:rsidRPr="00E14B18" w14:paraId="0830DB19" w14:textId="77777777" w:rsidTr="00795814">
        <w:trPr>
          <w:trHeight w:val="20"/>
        </w:trPr>
        <w:tc>
          <w:tcPr>
            <w:tcW w:w="1418" w:type="pct"/>
            <w:shd w:val="clear" w:color="000000" w:fill="FFFFFF"/>
            <w:vAlign w:val="center"/>
            <w:hideMark/>
          </w:tcPr>
          <w:p w14:paraId="1BFCCAA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9. Насос центробежный</w:t>
            </w:r>
          </w:p>
        </w:tc>
        <w:tc>
          <w:tcPr>
            <w:tcW w:w="1328" w:type="pct"/>
            <w:shd w:val="clear" w:color="000000" w:fill="FFFFFF"/>
            <w:vAlign w:val="center"/>
            <w:hideMark/>
          </w:tcPr>
          <w:p w14:paraId="4BF772A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w:t>
            </w:r>
            <w:proofErr w:type="spellStart"/>
            <w:r w:rsidRPr="00E14B18">
              <w:rPr>
                <w:rFonts w:eastAsia="Times New Roman" w:cs="Times New Roman"/>
                <w:color w:val="000000"/>
                <w:sz w:val="20"/>
                <w:szCs w:val="20"/>
                <w:lang w:val="en-US" w:eastAsia="ru-RU"/>
              </w:rPr>
              <w:t>Pedrollo</w:t>
            </w:r>
            <w:proofErr w:type="spellEnd"/>
            <w:r w:rsidRPr="00E14B18">
              <w:rPr>
                <w:rFonts w:eastAsia="Times New Roman" w:cs="Times New Roman"/>
                <w:color w:val="000000"/>
                <w:sz w:val="20"/>
                <w:szCs w:val="20"/>
                <w:lang w:val="en-US" w:eastAsia="ru-RU"/>
              </w:rPr>
              <w:t>”</w:t>
            </w:r>
          </w:p>
        </w:tc>
        <w:tc>
          <w:tcPr>
            <w:tcW w:w="527" w:type="pct"/>
            <w:shd w:val="clear" w:color="000000" w:fill="FFFFFF"/>
            <w:vAlign w:val="center"/>
            <w:hideMark/>
          </w:tcPr>
          <w:p w14:paraId="6EF793B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2AEBB6A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FCA8A8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7,5кВт</w:t>
            </w:r>
          </w:p>
        </w:tc>
      </w:tr>
      <w:tr w:rsidR="00E14B18" w:rsidRPr="00E14B18" w14:paraId="1A5D46DA" w14:textId="77777777" w:rsidTr="00795814">
        <w:trPr>
          <w:trHeight w:val="20"/>
        </w:trPr>
        <w:tc>
          <w:tcPr>
            <w:tcW w:w="1418" w:type="pct"/>
            <w:shd w:val="clear" w:color="000000" w:fill="FFFFFF"/>
            <w:vAlign w:val="center"/>
            <w:hideMark/>
          </w:tcPr>
          <w:p w14:paraId="55520C32"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10.Мембранный насос DDI</w:t>
            </w:r>
          </w:p>
        </w:tc>
        <w:tc>
          <w:tcPr>
            <w:tcW w:w="1328" w:type="pct"/>
            <w:shd w:val="clear" w:color="000000" w:fill="FFFFFF"/>
            <w:vAlign w:val="center"/>
            <w:hideMark/>
          </w:tcPr>
          <w:p w14:paraId="47AACA4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w:t>
            </w:r>
            <w:proofErr w:type="spellStart"/>
            <w:r w:rsidRPr="00E14B18">
              <w:rPr>
                <w:rFonts w:eastAsia="Times New Roman" w:cs="Times New Roman"/>
                <w:color w:val="000000"/>
                <w:sz w:val="20"/>
                <w:szCs w:val="20"/>
                <w:lang w:val="en-US" w:eastAsia="ru-RU"/>
              </w:rPr>
              <w:t>Alebro</w:t>
            </w:r>
            <w:proofErr w:type="spellEnd"/>
            <w:r w:rsidRPr="00E14B18">
              <w:rPr>
                <w:rFonts w:eastAsia="Times New Roman" w:cs="Times New Roman"/>
                <w:color w:val="000000"/>
                <w:sz w:val="20"/>
                <w:szCs w:val="20"/>
                <w:lang w:val="en-US" w:eastAsia="ru-RU"/>
              </w:rPr>
              <w:t>”</w:t>
            </w:r>
          </w:p>
        </w:tc>
        <w:tc>
          <w:tcPr>
            <w:tcW w:w="527" w:type="pct"/>
            <w:shd w:val="clear" w:color="000000" w:fill="FFFFFF"/>
            <w:vAlign w:val="center"/>
            <w:hideMark/>
          </w:tcPr>
          <w:p w14:paraId="7E1E159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6330782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557F93F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0,5кВт</w:t>
            </w:r>
          </w:p>
        </w:tc>
      </w:tr>
      <w:tr w:rsidR="00E14B18" w:rsidRPr="00E14B18" w14:paraId="7FEFFA9E" w14:textId="77777777" w:rsidTr="00795814">
        <w:trPr>
          <w:trHeight w:val="20"/>
        </w:trPr>
        <w:tc>
          <w:tcPr>
            <w:tcW w:w="5000" w:type="pct"/>
            <w:gridSpan w:val="5"/>
            <w:shd w:val="clear" w:color="000000" w:fill="FFFFFF"/>
            <w:vAlign w:val="center"/>
            <w:hideMark/>
          </w:tcPr>
          <w:p w14:paraId="0773C8EE" w14:textId="1CB243BB" w:rsidR="00E14B18" w:rsidRPr="00E14B18" w:rsidRDefault="00E14B18"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4. Корпус обезвоживания </w:t>
            </w:r>
            <w:r w:rsidRPr="00E14B18">
              <w:rPr>
                <w:rFonts w:eastAsia="Times New Roman" w:cs="Times New Roman"/>
                <w:color w:val="000000"/>
                <w:sz w:val="20"/>
                <w:szCs w:val="20"/>
                <w:lang w:eastAsia="ru-RU"/>
              </w:rPr>
              <w:t>осадка</w:t>
            </w:r>
          </w:p>
        </w:tc>
      </w:tr>
      <w:tr w:rsidR="00E14B18" w:rsidRPr="00E14B18" w14:paraId="722A1CBA" w14:textId="77777777" w:rsidTr="00795814">
        <w:trPr>
          <w:trHeight w:val="20"/>
        </w:trPr>
        <w:tc>
          <w:tcPr>
            <w:tcW w:w="1418" w:type="pct"/>
            <w:shd w:val="clear" w:color="000000" w:fill="FFFFFF"/>
            <w:vAlign w:val="center"/>
            <w:hideMark/>
          </w:tcPr>
          <w:p w14:paraId="346E8D63"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1.Флокуляционный реактор BG4L</w:t>
            </w:r>
          </w:p>
        </w:tc>
        <w:tc>
          <w:tcPr>
            <w:tcW w:w="1328" w:type="pct"/>
            <w:shd w:val="clear" w:color="000000" w:fill="FFFFFF"/>
            <w:vAlign w:val="center"/>
            <w:hideMark/>
          </w:tcPr>
          <w:p w14:paraId="1032F0E6"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14:paraId="0D506A8B"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611418C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5B088D8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0,18кВт</w:t>
            </w:r>
          </w:p>
        </w:tc>
      </w:tr>
      <w:tr w:rsidR="00E14B18" w:rsidRPr="00E14B18" w14:paraId="67BE6C99" w14:textId="77777777" w:rsidTr="00795814">
        <w:trPr>
          <w:trHeight w:val="20"/>
        </w:trPr>
        <w:tc>
          <w:tcPr>
            <w:tcW w:w="1418" w:type="pct"/>
            <w:shd w:val="clear" w:color="000000" w:fill="FFFFFF"/>
            <w:vAlign w:val="center"/>
            <w:hideMark/>
          </w:tcPr>
          <w:p w14:paraId="549CFD9C"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2.Шнековый уплотнитель осадка RoS2</w:t>
            </w:r>
          </w:p>
        </w:tc>
        <w:tc>
          <w:tcPr>
            <w:tcW w:w="1328" w:type="pct"/>
            <w:shd w:val="clear" w:color="000000" w:fill="FFFFFF"/>
            <w:vAlign w:val="center"/>
            <w:hideMark/>
          </w:tcPr>
          <w:p w14:paraId="25BA353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“HUBER”</w:t>
            </w:r>
          </w:p>
        </w:tc>
        <w:tc>
          <w:tcPr>
            <w:tcW w:w="527" w:type="pct"/>
            <w:shd w:val="clear" w:color="000000" w:fill="FFFFFF"/>
            <w:vAlign w:val="center"/>
            <w:hideMark/>
          </w:tcPr>
          <w:p w14:paraId="73978BB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17D8C3EE"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71E1351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3,1кВт</w:t>
            </w:r>
          </w:p>
        </w:tc>
      </w:tr>
      <w:tr w:rsidR="00E14B18" w:rsidRPr="00E14B18" w14:paraId="2EDEEEF1" w14:textId="77777777" w:rsidTr="00795814">
        <w:trPr>
          <w:trHeight w:val="20"/>
        </w:trPr>
        <w:tc>
          <w:tcPr>
            <w:tcW w:w="1418" w:type="pct"/>
            <w:shd w:val="clear" w:color="000000" w:fill="FFFFFF"/>
            <w:vAlign w:val="center"/>
            <w:hideMark/>
          </w:tcPr>
          <w:p w14:paraId="0F592119"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3.Эксцентриковый насос</w:t>
            </w:r>
          </w:p>
        </w:tc>
        <w:tc>
          <w:tcPr>
            <w:tcW w:w="1328" w:type="pct"/>
            <w:shd w:val="clear" w:color="000000" w:fill="FFFFFF"/>
            <w:vAlign w:val="center"/>
            <w:hideMark/>
          </w:tcPr>
          <w:p w14:paraId="695764B1"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w:t>
            </w:r>
            <w:proofErr w:type="spellStart"/>
            <w:r w:rsidRPr="00E14B18">
              <w:rPr>
                <w:rFonts w:eastAsia="Times New Roman" w:cs="Times New Roman"/>
                <w:color w:val="000000"/>
                <w:sz w:val="20"/>
                <w:szCs w:val="20"/>
                <w:lang w:val="en-US" w:eastAsia="ru-RU"/>
              </w:rPr>
              <w:t>Netzsch</w:t>
            </w:r>
            <w:proofErr w:type="spellEnd"/>
            <w:r w:rsidRPr="00E14B18">
              <w:rPr>
                <w:rFonts w:eastAsia="Times New Roman" w:cs="Times New Roman"/>
                <w:color w:val="000000"/>
                <w:sz w:val="20"/>
                <w:szCs w:val="20"/>
                <w:lang w:val="en-US" w:eastAsia="ru-RU"/>
              </w:rPr>
              <w:t>”</w:t>
            </w:r>
          </w:p>
        </w:tc>
        <w:tc>
          <w:tcPr>
            <w:tcW w:w="527" w:type="pct"/>
            <w:shd w:val="clear" w:color="000000" w:fill="FFFFFF"/>
            <w:vAlign w:val="center"/>
            <w:hideMark/>
          </w:tcPr>
          <w:p w14:paraId="58BEC55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29A6BD0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7CADB3F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5,5кВт</w:t>
            </w:r>
          </w:p>
        </w:tc>
      </w:tr>
      <w:tr w:rsidR="00E14B18" w:rsidRPr="00E14B18" w14:paraId="6303F0E0" w14:textId="77777777" w:rsidTr="00795814">
        <w:trPr>
          <w:trHeight w:val="20"/>
        </w:trPr>
        <w:tc>
          <w:tcPr>
            <w:tcW w:w="1418" w:type="pct"/>
            <w:shd w:val="clear" w:color="000000" w:fill="FFFFFF"/>
            <w:vAlign w:val="center"/>
            <w:hideMark/>
          </w:tcPr>
          <w:p w14:paraId="39815B1C"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 xml:space="preserve">4.Установка приготовления полимера </w:t>
            </w:r>
            <w:proofErr w:type="spellStart"/>
            <w:r w:rsidRPr="00E14B18">
              <w:rPr>
                <w:rFonts w:eastAsia="Times New Roman" w:cs="Times New Roman"/>
                <w:color w:val="000000"/>
                <w:sz w:val="20"/>
                <w:szCs w:val="20"/>
                <w:lang w:eastAsia="ru-RU"/>
              </w:rPr>
              <w:t>MixLine</w:t>
            </w:r>
            <w:proofErr w:type="spellEnd"/>
          </w:p>
        </w:tc>
        <w:tc>
          <w:tcPr>
            <w:tcW w:w="1328" w:type="pct"/>
            <w:shd w:val="clear" w:color="000000" w:fill="FFFFFF"/>
            <w:vAlign w:val="center"/>
            <w:hideMark/>
          </w:tcPr>
          <w:p w14:paraId="3291068E" w14:textId="4BAC1A95" w:rsidR="00E14B18" w:rsidRPr="00E14B18" w:rsidRDefault="00A22EBB" w:rsidP="00E14B18">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27" w:type="pct"/>
            <w:shd w:val="clear" w:color="000000" w:fill="FFFFFF"/>
            <w:vAlign w:val="center"/>
            <w:hideMark/>
          </w:tcPr>
          <w:p w14:paraId="00B55712"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47DA0D14"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2шт</w:t>
            </w:r>
          </w:p>
        </w:tc>
        <w:tc>
          <w:tcPr>
            <w:tcW w:w="1067" w:type="pct"/>
            <w:shd w:val="clear" w:color="000000" w:fill="FFFFFF"/>
            <w:vAlign w:val="center"/>
            <w:hideMark/>
          </w:tcPr>
          <w:p w14:paraId="1334934F"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1,5кВт</w:t>
            </w:r>
          </w:p>
        </w:tc>
      </w:tr>
      <w:tr w:rsidR="00E14B18" w:rsidRPr="00E14B18" w14:paraId="47382506" w14:textId="77777777" w:rsidTr="00795814">
        <w:trPr>
          <w:trHeight w:val="20"/>
        </w:trPr>
        <w:tc>
          <w:tcPr>
            <w:tcW w:w="1418" w:type="pct"/>
            <w:shd w:val="clear" w:color="000000" w:fill="FFFFFF"/>
            <w:vAlign w:val="center"/>
            <w:hideMark/>
          </w:tcPr>
          <w:p w14:paraId="293C9D8A"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 xml:space="preserve">5.Резервуар </w:t>
            </w:r>
            <w:proofErr w:type="spellStart"/>
            <w:r w:rsidRPr="00E14B18">
              <w:rPr>
                <w:rFonts w:eastAsia="Times New Roman" w:cs="Times New Roman"/>
                <w:color w:val="000000"/>
                <w:sz w:val="20"/>
                <w:szCs w:val="20"/>
                <w:lang w:eastAsia="ru-RU"/>
              </w:rPr>
              <w:t>флокуляции</w:t>
            </w:r>
            <w:proofErr w:type="spellEnd"/>
            <w:r w:rsidRPr="00E14B18">
              <w:rPr>
                <w:rFonts w:eastAsia="Times New Roman" w:cs="Times New Roman"/>
                <w:color w:val="000000"/>
                <w:sz w:val="20"/>
                <w:szCs w:val="20"/>
                <w:lang w:eastAsia="ru-RU"/>
              </w:rPr>
              <w:t xml:space="preserve"> с мешалкой</w:t>
            </w:r>
          </w:p>
        </w:tc>
        <w:tc>
          <w:tcPr>
            <w:tcW w:w="1328" w:type="pct"/>
            <w:shd w:val="clear" w:color="000000" w:fill="FFFFFF"/>
            <w:vAlign w:val="center"/>
            <w:hideMark/>
          </w:tcPr>
          <w:p w14:paraId="15747AA5" w14:textId="77777777" w:rsidR="00E14B18" w:rsidRPr="00E14B18" w:rsidRDefault="00E14B18" w:rsidP="00E14B18">
            <w:pPr>
              <w:ind w:firstLine="0"/>
              <w:jc w:val="center"/>
              <w:rPr>
                <w:rFonts w:eastAsia="Times New Roman" w:cs="Times New Roman"/>
                <w:color w:val="000000"/>
                <w:sz w:val="20"/>
                <w:szCs w:val="20"/>
                <w:lang w:eastAsia="ru-RU"/>
              </w:rPr>
            </w:pPr>
            <w:proofErr w:type="spellStart"/>
            <w:r w:rsidRPr="00E14B18">
              <w:rPr>
                <w:rFonts w:eastAsia="Times New Roman" w:cs="Times New Roman"/>
                <w:color w:val="000000"/>
                <w:sz w:val="20"/>
                <w:szCs w:val="20"/>
                <w:lang w:eastAsia="ru-RU"/>
              </w:rPr>
              <w:t>Экополимер</w:t>
            </w:r>
            <w:proofErr w:type="spellEnd"/>
          </w:p>
        </w:tc>
        <w:tc>
          <w:tcPr>
            <w:tcW w:w="527" w:type="pct"/>
            <w:shd w:val="clear" w:color="000000" w:fill="FFFFFF"/>
            <w:vAlign w:val="center"/>
            <w:hideMark/>
          </w:tcPr>
          <w:p w14:paraId="3091D8AB"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6631F1F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51C3C0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0,75кВт</w:t>
            </w:r>
          </w:p>
        </w:tc>
      </w:tr>
      <w:tr w:rsidR="00E14B18" w:rsidRPr="00E14B18" w14:paraId="1CAE5412" w14:textId="77777777" w:rsidTr="00795814">
        <w:trPr>
          <w:trHeight w:val="20"/>
        </w:trPr>
        <w:tc>
          <w:tcPr>
            <w:tcW w:w="1418" w:type="pct"/>
            <w:shd w:val="clear" w:color="000000" w:fill="FFFFFF"/>
            <w:vAlign w:val="center"/>
            <w:hideMark/>
          </w:tcPr>
          <w:p w14:paraId="4FF12567"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6. Ленточный пресс-фильтр BFS</w:t>
            </w:r>
          </w:p>
        </w:tc>
        <w:tc>
          <w:tcPr>
            <w:tcW w:w="1328" w:type="pct"/>
            <w:shd w:val="clear" w:color="000000" w:fill="FFFFFF"/>
            <w:vAlign w:val="center"/>
            <w:hideMark/>
          </w:tcPr>
          <w:p w14:paraId="7134D288" w14:textId="77777777" w:rsidR="00E14B18" w:rsidRPr="00E14B18" w:rsidRDefault="00E14B18" w:rsidP="00E14B18">
            <w:pPr>
              <w:ind w:firstLine="0"/>
              <w:jc w:val="center"/>
              <w:rPr>
                <w:rFonts w:eastAsia="Times New Roman" w:cs="Times New Roman"/>
                <w:color w:val="000000"/>
                <w:sz w:val="20"/>
                <w:szCs w:val="20"/>
                <w:lang w:eastAsia="ru-RU"/>
              </w:rPr>
            </w:pPr>
            <w:proofErr w:type="spellStart"/>
            <w:r w:rsidRPr="00E14B18">
              <w:rPr>
                <w:rFonts w:eastAsia="Times New Roman" w:cs="Times New Roman"/>
                <w:color w:val="000000"/>
                <w:sz w:val="20"/>
                <w:szCs w:val="20"/>
                <w:lang w:eastAsia="ru-RU"/>
              </w:rPr>
              <w:t>Экополимер</w:t>
            </w:r>
            <w:proofErr w:type="spellEnd"/>
          </w:p>
        </w:tc>
        <w:tc>
          <w:tcPr>
            <w:tcW w:w="527" w:type="pct"/>
            <w:shd w:val="clear" w:color="000000" w:fill="FFFFFF"/>
            <w:vAlign w:val="center"/>
            <w:hideMark/>
          </w:tcPr>
          <w:p w14:paraId="127D9DC0"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7819896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06B9B055"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2,62кВт</w:t>
            </w:r>
          </w:p>
        </w:tc>
      </w:tr>
      <w:tr w:rsidR="00E14B18" w:rsidRPr="00E14B18" w14:paraId="1DAA8D42" w14:textId="77777777" w:rsidTr="00795814">
        <w:trPr>
          <w:trHeight w:val="20"/>
        </w:trPr>
        <w:tc>
          <w:tcPr>
            <w:tcW w:w="5000" w:type="pct"/>
            <w:gridSpan w:val="5"/>
            <w:shd w:val="clear" w:color="000000" w:fill="FFFFFF"/>
            <w:vAlign w:val="center"/>
            <w:hideMark/>
          </w:tcPr>
          <w:p w14:paraId="66DBE9F0" w14:textId="272422CA"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5.Резервуа</w:t>
            </w:r>
            <w:r>
              <w:rPr>
                <w:rFonts w:eastAsia="Times New Roman" w:cs="Times New Roman"/>
                <w:color w:val="000000"/>
                <w:sz w:val="20"/>
                <w:szCs w:val="20"/>
                <w:lang w:eastAsia="ru-RU"/>
              </w:rPr>
              <w:t xml:space="preserve">р </w:t>
            </w:r>
            <w:proofErr w:type="spellStart"/>
            <w:r w:rsidRPr="00E14B18">
              <w:rPr>
                <w:rFonts w:eastAsia="Times New Roman" w:cs="Times New Roman"/>
                <w:color w:val="000000"/>
                <w:sz w:val="20"/>
                <w:szCs w:val="20"/>
                <w:lang w:eastAsia="ru-RU"/>
              </w:rPr>
              <w:t>фугата</w:t>
            </w:r>
            <w:proofErr w:type="spellEnd"/>
          </w:p>
        </w:tc>
      </w:tr>
      <w:tr w:rsidR="00E14B18" w:rsidRPr="00E14B18" w14:paraId="0221EED1" w14:textId="77777777" w:rsidTr="00795814">
        <w:trPr>
          <w:trHeight w:val="20"/>
        </w:trPr>
        <w:tc>
          <w:tcPr>
            <w:tcW w:w="1418" w:type="pct"/>
            <w:shd w:val="clear" w:color="000000" w:fill="FFFFFF"/>
            <w:vAlign w:val="center"/>
            <w:hideMark/>
          </w:tcPr>
          <w:p w14:paraId="32F9D420" w14:textId="77777777" w:rsidR="00E14B18" w:rsidRPr="00E14B18" w:rsidRDefault="00E14B18" w:rsidP="00E14B18">
            <w:pPr>
              <w:ind w:firstLine="0"/>
              <w:jc w:val="left"/>
              <w:rPr>
                <w:rFonts w:eastAsia="Times New Roman" w:cs="Times New Roman"/>
                <w:color w:val="000000"/>
                <w:sz w:val="20"/>
                <w:szCs w:val="20"/>
                <w:lang w:eastAsia="ru-RU"/>
              </w:rPr>
            </w:pPr>
            <w:r w:rsidRPr="00E14B18">
              <w:rPr>
                <w:rFonts w:eastAsia="Times New Roman" w:cs="Times New Roman"/>
                <w:color w:val="000000"/>
                <w:sz w:val="20"/>
                <w:szCs w:val="20"/>
                <w:lang w:eastAsia="ru-RU"/>
              </w:rPr>
              <w:t>1. Насос погружной NP3153.181</w:t>
            </w:r>
          </w:p>
        </w:tc>
        <w:tc>
          <w:tcPr>
            <w:tcW w:w="1328" w:type="pct"/>
            <w:shd w:val="clear" w:color="000000" w:fill="FFFFFF"/>
            <w:vAlign w:val="center"/>
            <w:hideMark/>
          </w:tcPr>
          <w:p w14:paraId="354B9D7A"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val="en-US" w:eastAsia="ru-RU"/>
              </w:rPr>
              <w:t>“FLYGT”</w:t>
            </w:r>
          </w:p>
        </w:tc>
        <w:tc>
          <w:tcPr>
            <w:tcW w:w="527" w:type="pct"/>
            <w:shd w:val="clear" w:color="000000" w:fill="FFFFFF"/>
            <w:vAlign w:val="center"/>
            <w:hideMark/>
          </w:tcPr>
          <w:p w14:paraId="30E52098"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2014год</w:t>
            </w:r>
          </w:p>
        </w:tc>
        <w:tc>
          <w:tcPr>
            <w:tcW w:w="660" w:type="pct"/>
            <w:shd w:val="clear" w:color="000000" w:fill="FFFFFF"/>
            <w:vAlign w:val="center"/>
            <w:hideMark/>
          </w:tcPr>
          <w:p w14:paraId="612047CD"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2шт</w:t>
            </w:r>
          </w:p>
        </w:tc>
        <w:tc>
          <w:tcPr>
            <w:tcW w:w="1067" w:type="pct"/>
            <w:shd w:val="clear" w:color="000000" w:fill="FFFFFF"/>
            <w:vAlign w:val="center"/>
            <w:hideMark/>
          </w:tcPr>
          <w:p w14:paraId="2E6F627C" w14:textId="77777777" w:rsidR="00E14B18" w:rsidRPr="00E14B18" w:rsidRDefault="00E14B18" w:rsidP="00E14B18">
            <w:pPr>
              <w:ind w:firstLine="0"/>
              <w:jc w:val="center"/>
              <w:rPr>
                <w:rFonts w:eastAsia="Times New Roman" w:cs="Times New Roman"/>
                <w:color w:val="000000"/>
                <w:sz w:val="20"/>
                <w:szCs w:val="20"/>
                <w:lang w:eastAsia="ru-RU"/>
              </w:rPr>
            </w:pPr>
            <w:r w:rsidRPr="00E14B18">
              <w:rPr>
                <w:rFonts w:eastAsia="Times New Roman" w:cs="Times New Roman"/>
                <w:color w:val="000000"/>
                <w:sz w:val="20"/>
                <w:szCs w:val="20"/>
                <w:lang w:eastAsia="ru-RU"/>
              </w:rPr>
              <w:t>9кВт</w:t>
            </w:r>
          </w:p>
        </w:tc>
      </w:tr>
    </w:tbl>
    <w:p w14:paraId="33407D42" w14:textId="77777777" w:rsidR="00E14B18" w:rsidRDefault="00E14B18" w:rsidP="005A75DA"/>
    <w:p w14:paraId="2484AA76" w14:textId="76585AB1" w:rsidR="00A22EBB" w:rsidRDefault="00A22EBB" w:rsidP="005A75DA">
      <w:r>
        <w:t>Год ввода оборудования приходится на 2014 год, что свидетельствует о хорошем физическом состоянии.</w:t>
      </w:r>
    </w:p>
    <w:p w14:paraId="369C3F53" w14:textId="77777777" w:rsidR="00A22EBB" w:rsidRDefault="00A22EBB" w:rsidP="005A75DA"/>
    <w:p w14:paraId="255AC96C" w14:textId="65E62C7D" w:rsidR="00D3013F" w:rsidRDefault="00EE4575" w:rsidP="004339A7">
      <w:pPr>
        <w:ind w:firstLine="567"/>
        <w:rPr>
          <w:rFonts w:eastAsia="Times New Roman" w:cs="Times New Roman"/>
          <w:szCs w:val="28"/>
          <w:lang w:eastAsia="ru-RU"/>
        </w:rPr>
      </w:pPr>
      <w:r>
        <w:rPr>
          <w:rFonts w:eastAsia="Times New Roman" w:cs="Times New Roman"/>
          <w:szCs w:val="28"/>
          <w:lang w:eastAsia="ru-RU"/>
        </w:rPr>
        <w:t>Очистные сооружения МКП «Водоканал ЗМО».</w:t>
      </w:r>
    </w:p>
    <w:p w14:paraId="3B19BFF7" w14:textId="186761F4" w:rsidR="00EE4575" w:rsidRDefault="00EE4575" w:rsidP="004339A7">
      <w:pPr>
        <w:ind w:firstLine="567"/>
        <w:rPr>
          <w:rFonts w:eastAsia="Times New Roman" w:cs="Times New Roman"/>
          <w:szCs w:val="28"/>
          <w:lang w:eastAsia="ru-RU"/>
        </w:rPr>
      </w:pPr>
      <w:r>
        <w:rPr>
          <w:rFonts w:eastAsia="Times New Roman" w:cs="Times New Roman"/>
          <w:szCs w:val="28"/>
          <w:lang w:eastAsia="ru-RU"/>
        </w:rPr>
        <w:t xml:space="preserve">Согласно предоставленным данным, на территории </w:t>
      </w:r>
      <w:r>
        <w:t>МО</w:t>
      </w:r>
      <w:r w:rsidRPr="001050DA">
        <w:t xml:space="preserve"> «Зеленоградский муниципальный округ Калининградской области»</w:t>
      </w:r>
      <w:r>
        <w:t xml:space="preserve"> находятся 14 канализационных очистных сооружений, находящихся в эксплуатационной ответственности МКП «Водоканал ЗМО». Характеристики данных сооружений представлены в таблице ниже.</w:t>
      </w:r>
    </w:p>
    <w:p w14:paraId="45181FC5" w14:textId="77777777" w:rsidR="00EE4575" w:rsidRDefault="00EE4575" w:rsidP="004339A7">
      <w:pPr>
        <w:ind w:firstLine="567"/>
        <w:rPr>
          <w:rFonts w:eastAsia="Times New Roman" w:cs="Times New Roman"/>
          <w:szCs w:val="28"/>
          <w:lang w:eastAsia="ru-RU"/>
        </w:rPr>
      </w:pPr>
    </w:p>
    <w:p w14:paraId="029CC1FC" w14:textId="1C2D672C" w:rsidR="0047742B" w:rsidRDefault="0047742B" w:rsidP="0047742B">
      <w:pPr>
        <w:pStyle w:val="af"/>
        <w:keepNext/>
        <w:jc w:val="both"/>
      </w:pPr>
      <w:r>
        <w:t xml:space="preserve">Таблица </w:t>
      </w:r>
      <w:r w:rsidR="000B7E8F">
        <w:fldChar w:fldCharType="begin"/>
      </w:r>
      <w:r w:rsidR="000B7E8F">
        <w:instrText xml:space="preserve"> SEQ Таблица \* ARABIC </w:instrText>
      </w:r>
      <w:r w:rsidR="000B7E8F">
        <w:fldChar w:fldCharType="separate"/>
      </w:r>
      <w:r w:rsidR="008E214F">
        <w:rPr>
          <w:noProof/>
        </w:rPr>
        <w:t>45</w:t>
      </w:r>
      <w:r w:rsidR="000B7E8F">
        <w:rPr>
          <w:noProof/>
        </w:rPr>
        <w:fldChar w:fldCharType="end"/>
      </w:r>
      <w:r>
        <w:t xml:space="preserve"> Характеристика очистных сооружений, находящихся в эксплуатационной ответственности МКП «Водоканал ЗМО»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853"/>
        <w:gridCol w:w="1711"/>
        <w:gridCol w:w="1697"/>
        <w:gridCol w:w="1679"/>
        <w:gridCol w:w="1036"/>
        <w:gridCol w:w="1721"/>
      </w:tblGrid>
      <w:tr w:rsidR="0047742B" w:rsidRPr="0047742B" w14:paraId="6BC24865" w14:textId="77777777" w:rsidTr="0047742B">
        <w:trPr>
          <w:trHeight w:val="230"/>
          <w:tblHeader/>
        </w:trPr>
        <w:tc>
          <w:tcPr>
            <w:tcW w:w="217" w:type="pct"/>
            <w:vMerge w:val="restart"/>
            <w:shd w:val="clear" w:color="auto" w:fill="auto"/>
            <w:noWrap/>
            <w:vAlign w:val="center"/>
            <w:hideMark/>
          </w:tcPr>
          <w:p w14:paraId="4CA1E01A" w14:textId="77777777" w:rsidR="0047742B" w:rsidRPr="0047742B" w:rsidRDefault="0047742B" w:rsidP="0047742B">
            <w:pPr>
              <w:ind w:firstLine="0"/>
              <w:jc w:val="center"/>
              <w:rPr>
                <w:rFonts w:eastAsia="Times New Roman" w:cs="Times New Roman"/>
                <w:b/>
                <w:color w:val="000000"/>
                <w:sz w:val="20"/>
                <w:szCs w:val="20"/>
                <w:lang w:eastAsia="ru-RU"/>
              </w:rPr>
            </w:pPr>
            <w:r w:rsidRPr="0047742B">
              <w:rPr>
                <w:rFonts w:eastAsia="Times New Roman" w:cs="Times New Roman"/>
                <w:b/>
                <w:color w:val="000000"/>
                <w:sz w:val="20"/>
                <w:szCs w:val="20"/>
                <w:lang w:eastAsia="ru-RU"/>
              </w:rPr>
              <w:t>№</w:t>
            </w:r>
          </w:p>
        </w:tc>
        <w:tc>
          <w:tcPr>
            <w:tcW w:w="914" w:type="pct"/>
            <w:vMerge w:val="restart"/>
            <w:shd w:val="clear" w:color="auto" w:fill="auto"/>
            <w:vAlign w:val="center"/>
            <w:hideMark/>
          </w:tcPr>
          <w:p w14:paraId="791F2966" w14:textId="3DE9426F" w:rsidR="0047742B" w:rsidRPr="0047742B" w:rsidRDefault="0047742B" w:rsidP="0047742B">
            <w:pPr>
              <w:ind w:firstLine="0"/>
              <w:jc w:val="center"/>
              <w:rPr>
                <w:rFonts w:eastAsia="Times New Roman" w:cs="Times New Roman"/>
                <w:b/>
                <w:sz w:val="20"/>
                <w:szCs w:val="20"/>
                <w:lang w:eastAsia="ru-RU"/>
              </w:rPr>
            </w:pPr>
            <w:r w:rsidRPr="0047742B">
              <w:rPr>
                <w:rFonts w:eastAsia="Times New Roman" w:cs="Times New Roman"/>
                <w:b/>
                <w:sz w:val="20"/>
                <w:szCs w:val="20"/>
                <w:lang w:eastAsia="ru-RU"/>
              </w:rPr>
              <w:t>Наименование объекта</w:t>
            </w:r>
          </w:p>
        </w:tc>
        <w:tc>
          <w:tcPr>
            <w:tcW w:w="844" w:type="pct"/>
            <w:vMerge w:val="restart"/>
            <w:shd w:val="clear" w:color="auto" w:fill="auto"/>
            <w:vAlign w:val="center"/>
            <w:hideMark/>
          </w:tcPr>
          <w:p w14:paraId="54F5D981" w14:textId="631051F3" w:rsidR="0047742B" w:rsidRPr="0047742B" w:rsidRDefault="0047742B" w:rsidP="0047742B">
            <w:pPr>
              <w:ind w:firstLine="0"/>
              <w:jc w:val="center"/>
              <w:rPr>
                <w:rFonts w:eastAsia="Times New Roman" w:cs="Times New Roman"/>
                <w:b/>
                <w:sz w:val="20"/>
                <w:szCs w:val="20"/>
                <w:lang w:eastAsia="ru-RU"/>
              </w:rPr>
            </w:pPr>
            <w:r w:rsidRPr="0047742B">
              <w:rPr>
                <w:rFonts w:eastAsia="Times New Roman" w:cs="Times New Roman"/>
                <w:b/>
                <w:sz w:val="20"/>
                <w:szCs w:val="20"/>
                <w:lang w:eastAsia="ru-RU"/>
              </w:rPr>
              <w:t>Населённый пункт</w:t>
            </w:r>
          </w:p>
        </w:tc>
        <w:tc>
          <w:tcPr>
            <w:tcW w:w="837" w:type="pct"/>
            <w:vMerge w:val="restart"/>
            <w:shd w:val="clear" w:color="auto" w:fill="auto"/>
            <w:vAlign w:val="center"/>
            <w:hideMark/>
          </w:tcPr>
          <w:p w14:paraId="76A60B44" w14:textId="61616212" w:rsidR="0047742B" w:rsidRPr="0047742B" w:rsidRDefault="0047742B" w:rsidP="0047742B">
            <w:pPr>
              <w:ind w:firstLine="0"/>
              <w:jc w:val="center"/>
              <w:rPr>
                <w:rFonts w:eastAsia="Times New Roman" w:cs="Times New Roman"/>
                <w:b/>
                <w:color w:val="000000"/>
                <w:sz w:val="20"/>
                <w:szCs w:val="20"/>
                <w:lang w:eastAsia="ru-RU"/>
              </w:rPr>
            </w:pPr>
            <w:r w:rsidRPr="0047742B">
              <w:rPr>
                <w:rFonts w:eastAsia="Times New Roman" w:cs="Times New Roman"/>
                <w:b/>
                <w:sz w:val="20"/>
                <w:szCs w:val="20"/>
                <w:lang w:eastAsia="ru-RU"/>
              </w:rPr>
              <w:t>Установленная мощность, куб</w:t>
            </w:r>
            <w:proofErr w:type="gramStart"/>
            <w:r w:rsidRPr="0047742B">
              <w:rPr>
                <w:rFonts w:eastAsia="Times New Roman" w:cs="Times New Roman"/>
                <w:b/>
                <w:sz w:val="20"/>
                <w:szCs w:val="20"/>
                <w:lang w:eastAsia="ru-RU"/>
              </w:rPr>
              <w:t>.м</w:t>
            </w:r>
            <w:proofErr w:type="gramEnd"/>
            <w:r w:rsidRPr="0047742B">
              <w:rPr>
                <w:rFonts w:eastAsia="Times New Roman" w:cs="Times New Roman"/>
                <w:b/>
                <w:sz w:val="20"/>
                <w:szCs w:val="20"/>
                <w:lang w:eastAsia="ru-RU"/>
              </w:rPr>
              <w:t>/час</w:t>
            </w:r>
          </w:p>
        </w:tc>
        <w:tc>
          <w:tcPr>
            <w:tcW w:w="828" w:type="pct"/>
            <w:vMerge w:val="restart"/>
            <w:shd w:val="clear" w:color="auto" w:fill="auto"/>
            <w:vAlign w:val="center"/>
            <w:hideMark/>
          </w:tcPr>
          <w:p w14:paraId="5B0B3500" w14:textId="1B83004D" w:rsidR="0047742B" w:rsidRPr="0047742B" w:rsidRDefault="0047742B" w:rsidP="0047742B">
            <w:pPr>
              <w:ind w:firstLine="0"/>
              <w:jc w:val="center"/>
              <w:rPr>
                <w:rFonts w:eastAsia="Times New Roman" w:cs="Times New Roman"/>
                <w:b/>
                <w:color w:val="000000"/>
                <w:sz w:val="20"/>
                <w:szCs w:val="20"/>
                <w:lang w:eastAsia="ru-RU"/>
              </w:rPr>
            </w:pPr>
            <w:r w:rsidRPr="0047742B">
              <w:rPr>
                <w:rFonts w:eastAsia="Times New Roman" w:cs="Times New Roman"/>
                <w:b/>
                <w:sz w:val="20"/>
                <w:szCs w:val="20"/>
                <w:lang w:eastAsia="ru-RU"/>
              </w:rPr>
              <w:t>Подключенная нагрузка, куб</w:t>
            </w:r>
            <w:proofErr w:type="gramStart"/>
            <w:r w:rsidRPr="0047742B">
              <w:rPr>
                <w:rFonts w:eastAsia="Times New Roman" w:cs="Times New Roman"/>
                <w:b/>
                <w:sz w:val="20"/>
                <w:szCs w:val="20"/>
                <w:lang w:eastAsia="ru-RU"/>
              </w:rPr>
              <w:t>.м</w:t>
            </w:r>
            <w:proofErr w:type="gramEnd"/>
            <w:r w:rsidRPr="0047742B">
              <w:rPr>
                <w:rFonts w:eastAsia="Times New Roman" w:cs="Times New Roman"/>
                <w:b/>
                <w:sz w:val="20"/>
                <w:szCs w:val="20"/>
                <w:lang w:eastAsia="ru-RU"/>
              </w:rPr>
              <w:t>/час</w:t>
            </w:r>
          </w:p>
        </w:tc>
        <w:tc>
          <w:tcPr>
            <w:tcW w:w="511" w:type="pct"/>
            <w:vMerge w:val="restart"/>
            <w:shd w:val="clear" w:color="auto" w:fill="auto"/>
            <w:vAlign w:val="center"/>
            <w:hideMark/>
          </w:tcPr>
          <w:p w14:paraId="57FD203C" w14:textId="7EACD53C" w:rsidR="0047742B" w:rsidRPr="0047742B" w:rsidRDefault="0047742B" w:rsidP="0047742B">
            <w:pPr>
              <w:ind w:firstLine="0"/>
              <w:jc w:val="center"/>
              <w:rPr>
                <w:rFonts w:eastAsia="Times New Roman" w:cs="Times New Roman"/>
                <w:b/>
                <w:color w:val="000000"/>
                <w:sz w:val="20"/>
                <w:szCs w:val="20"/>
                <w:lang w:eastAsia="ru-RU"/>
              </w:rPr>
            </w:pPr>
            <w:r w:rsidRPr="0047742B">
              <w:rPr>
                <w:rFonts w:eastAsia="Times New Roman" w:cs="Times New Roman"/>
                <w:b/>
                <w:sz w:val="20"/>
                <w:szCs w:val="20"/>
                <w:lang w:eastAsia="ru-RU"/>
              </w:rPr>
              <w:t>Износ объекта, %</w:t>
            </w:r>
          </w:p>
        </w:tc>
        <w:tc>
          <w:tcPr>
            <w:tcW w:w="849" w:type="pct"/>
            <w:vMerge w:val="restart"/>
            <w:shd w:val="clear" w:color="auto" w:fill="auto"/>
            <w:vAlign w:val="center"/>
            <w:hideMark/>
          </w:tcPr>
          <w:p w14:paraId="059622D0" w14:textId="77777777" w:rsidR="0047742B" w:rsidRPr="0047742B" w:rsidRDefault="0047742B" w:rsidP="0047742B">
            <w:pPr>
              <w:ind w:firstLine="0"/>
              <w:jc w:val="center"/>
              <w:rPr>
                <w:rFonts w:eastAsia="Times New Roman" w:cs="Times New Roman"/>
                <w:b/>
                <w:sz w:val="20"/>
                <w:szCs w:val="20"/>
                <w:lang w:eastAsia="ru-RU"/>
              </w:rPr>
            </w:pPr>
            <w:r w:rsidRPr="0047742B">
              <w:rPr>
                <w:rFonts w:eastAsia="Times New Roman" w:cs="Times New Roman"/>
                <w:b/>
                <w:sz w:val="20"/>
                <w:szCs w:val="20"/>
                <w:lang w:eastAsia="ru-RU"/>
              </w:rPr>
              <w:t>Текущее состояние объекта</w:t>
            </w:r>
          </w:p>
        </w:tc>
      </w:tr>
      <w:tr w:rsidR="0047742B" w:rsidRPr="0047742B" w14:paraId="6BDC59FE" w14:textId="77777777" w:rsidTr="0047742B">
        <w:trPr>
          <w:trHeight w:val="458"/>
          <w:tblHeader/>
        </w:trPr>
        <w:tc>
          <w:tcPr>
            <w:tcW w:w="217" w:type="pct"/>
            <w:vMerge/>
            <w:shd w:val="clear" w:color="auto" w:fill="auto"/>
            <w:noWrap/>
            <w:vAlign w:val="center"/>
            <w:hideMark/>
          </w:tcPr>
          <w:p w14:paraId="17604BCC" w14:textId="77777777" w:rsidR="0047742B" w:rsidRPr="0047742B" w:rsidRDefault="0047742B" w:rsidP="0047742B">
            <w:pPr>
              <w:ind w:firstLine="0"/>
              <w:jc w:val="center"/>
              <w:rPr>
                <w:rFonts w:eastAsia="Times New Roman" w:cs="Times New Roman"/>
                <w:sz w:val="20"/>
                <w:szCs w:val="20"/>
                <w:lang w:eastAsia="ru-RU"/>
              </w:rPr>
            </w:pPr>
          </w:p>
        </w:tc>
        <w:tc>
          <w:tcPr>
            <w:tcW w:w="914" w:type="pct"/>
            <w:vMerge/>
            <w:shd w:val="clear" w:color="auto" w:fill="auto"/>
            <w:vAlign w:val="center"/>
            <w:hideMark/>
          </w:tcPr>
          <w:p w14:paraId="64488362" w14:textId="6CB02B7C" w:rsidR="0047742B" w:rsidRPr="0047742B" w:rsidRDefault="0047742B" w:rsidP="0047742B">
            <w:pPr>
              <w:ind w:firstLine="0"/>
              <w:jc w:val="center"/>
              <w:rPr>
                <w:rFonts w:eastAsia="Times New Roman" w:cs="Times New Roman"/>
                <w:sz w:val="20"/>
                <w:szCs w:val="20"/>
                <w:lang w:eastAsia="ru-RU"/>
              </w:rPr>
            </w:pPr>
          </w:p>
        </w:tc>
        <w:tc>
          <w:tcPr>
            <w:tcW w:w="844" w:type="pct"/>
            <w:vMerge/>
            <w:shd w:val="clear" w:color="auto" w:fill="auto"/>
            <w:vAlign w:val="center"/>
            <w:hideMark/>
          </w:tcPr>
          <w:p w14:paraId="122AC666" w14:textId="7EDBD19D" w:rsidR="0047742B" w:rsidRPr="0047742B" w:rsidRDefault="0047742B" w:rsidP="0047742B">
            <w:pPr>
              <w:ind w:firstLine="0"/>
              <w:jc w:val="center"/>
              <w:rPr>
                <w:rFonts w:eastAsia="Times New Roman" w:cs="Times New Roman"/>
                <w:sz w:val="20"/>
                <w:szCs w:val="20"/>
                <w:lang w:eastAsia="ru-RU"/>
              </w:rPr>
            </w:pPr>
          </w:p>
        </w:tc>
        <w:tc>
          <w:tcPr>
            <w:tcW w:w="837" w:type="pct"/>
            <w:vMerge/>
            <w:shd w:val="clear" w:color="auto" w:fill="auto"/>
            <w:vAlign w:val="center"/>
            <w:hideMark/>
          </w:tcPr>
          <w:p w14:paraId="0E09FF4A" w14:textId="7C289889" w:rsidR="0047742B" w:rsidRPr="0047742B" w:rsidRDefault="0047742B" w:rsidP="0047742B">
            <w:pPr>
              <w:ind w:firstLine="0"/>
              <w:jc w:val="center"/>
              <w:rPr>
                <w:rFonts w:eastAsia="Times New Roman" w:cs="Times New Roman"/>
                <w:sz w:val="20"/>
                <w:szCs w:val="20"/>
                <w:lang w:eastAsia="ru-RU"/>
              </w:rPr>
            </w:pPr>
          </w:p>
        </w:tc>
        <w:tc>
          <w:tcPr>
            <w:tcW w:w="828" w:type="pct"/>
            <w:vMerge/>
            <w:shd w:val="clear" w:color="auto" w:fill="auto"/>
            <w:vAlign w:val="center"/>
            <w:hideMark/>
          </w:tcPr>
          <w:p w14:paraId="30937142" w14:textId="43509183" w:rsidR="0047742B" w:rsidRPr="0047742B" w:rsidRDefault="0047742B" w:rsidP="0047742B">
            <w:pPr>
              <w:ind w:firstLine="0"/>
              <w:jc w:val="center"/>
              <w:rPr>
                <w:rFonts w:eastAsia="Times New Roman" w:cs="Times New Roman"/>
                <w:sz w:val="20"/>
                <w:szCs w:val="20"/>
                <w:lang w:eastAsia="ru-RU"/>
              </w:rPr>
            </w:pPr>
          </w:p>
        </w:tc>
        <w:tc>
          <w:tcPr>
            <w:tcW w:w="511" w:type="pct"/>
            <w:vMerge/>
            <w:shd w:val="clear" w:color="auto" w:fill="auto"/>
            <w:vAlign w:val="center"/>
            <w:hideMark/>
          </w:tcPr>
          <w:p w14:paraId="236CAD5F" w14:textId="4C12E441" w:rsidR="0047742B" w:rsidRPr="0047742B" w:rsidRDefault="0047742B" w:rsidP="0047742B">
            <w:pPr>
              <w:ind w:firstLine="0"/>
              <w:jc w:val="center"/>
              <w:rPr>
                <w:rFonts w:eastAsia="Times New Roman" w:cs="Times New Roman"/>
                <w:sz w:val="20"/>
                <w:szCs w:val="20"/>
                <w:lang w:eastAsia="ru-RU"/>
              </w:rPr>
            </w:pPr>
          </w:p>
        </w:tc>
        <w:tc>
          <w:tcPr>
            <w:tcW w:w="849" w:type="pct"/>
            <w:vMerge/>
            <w:shd w:val="clear" w:color="auto" w:fill="auto"/>
            <w:vAlign w:val="center"/>
            <w:hideMark/>
          </w:tcPr>
          <w:p w14:paraId="14D288F2" w14:textId="77777777" w:rsidR="0047742B" w:rsidRPr="0047742B" w:rsidRDefault="0047742B" w:rsidP="0047742B">
            <w:pPr>
              <w:ind w:firstLine="0"/>
              <w:jc w:val="center"/>
              <w:rPr>
                <w:rFonts w:eastAsia="Times New Roman" w:cs="Times New Roman"/>
                <w:sz w:val="20"/>
                <w:szCs w:val="20"/>
                <w:lang w:eastAsia="ru-RU"/>
              </w:rPr>
            </w:pPr>
          </w:p>
        </w:tc>
      </w:tr>
      <w:tr w:rsidR="0047742B" w:rsidRPr="0047742B" w14:paraId="7F811237" w14:textId="77777777" w:rsidTr="0047742B">
        <w:trPr>
          <w:trHeight w:val="20"/>
        </w:trPr>
        <w:tc>
          <w:tcPr>
            <w:tcW w:w="217" w:type="pct"/>
            <w:shd w:val="clear" w:color="auto" w:fill="auto"/>
            <w:noWrap/>
            <w:vAlign w:val="center"/>
            <w:hideMark/>
          </w:tcPr>
          <w:p w14:paraId="08E373B5"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w:t>
            </w:r>
          </w:p>
        </w:tc>
        <w:tc>
          <w:tcPr>
            <w:tcW w:w="914" w:type="pct"/>
            <w:shd w:val="clear" w:color="auto" w:fill="auto"/>
            <w:vAlign w:val="center"/>
            <w:hideMark/>
          </w:tcPr>
          <w:p w14:paraId="18DA8BD9" w14:textId="477D5D4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Канализационные очистные</w:t>
            </w:r>
          </w:p>
        </w:tc>
        <w:tc>
          <w:tcPr>
            <w:tcW w:w="844" w:type="pct"/>
            <w:shd w:val="clear" w:color="auto" w:fill="auto"/>
            <w:vAlign w:val="center"/>
            <w:hideMark/>
          </w:tcPr>
          <w:p w14:paraId="418AC931" w14:textId="460A6D92"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Холмогоровка</w:t>
            </w:r>
          </w:p>
        </w:tc>
        <w:tc>
          <w:tcPr>
            <w:tcW w:w="837" w:type="pct"/>
            <w:shd w:val="clear" w:color="auto" w:fill="auto"/>
            <w:vAlign w:val="center"/>
            <w:hideMark/>
          </w:tcPr>
          <w:p w14:paraId="04552FD3"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12,00</w:t>
            </w:r>
          </w:p>
        </w:tc>
        <w:tc>
          <w:tcPr>
            <w:tcW w:w="828" w:type="pct"/>
            <w:shd w:val="clear" w:color="auto" w:fill="auto"/>
            <w:vAlign w:val="center"/>
            <w:hideMark/>
          </w:tcPr>
          <w:p w14:paraId="53186F05"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3,00</w:t>
            </w:r>
          </w:p>
        </w:tc>
        <w:tc>
          <w:tcPr>
            <w:tcW w:w="511" w:type="pct"/>
            <w:shd w:val="clear" w:color="auto" w:fill="auto"/>
            <w:vAlign w:val="center"/>
            <w:hideMark/>
          </w:tcPr>
          <w:p w14:paraId="6B67E396" w14:textId="6203AC3C"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849" w:type="pct"/>
            <w:shd w:val="clear" w:color="auto" w:fill="auto"/>
            <w:vAlign w:val="center"/>
            <w:hideMark/>
          </w:tcPr>
          <w:p w14:paraId="1E355816"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03D1385C" w14:textId="77777777" w:rsidTr="0047742B">
        <w:trPr>
          <w:trHeight w:val="20"/>
        </w:trPr>
        <w:tc>
          <w:tcPr>
            <w:tcW w:w="217" w:type="pct"/>
            <w:shd w:val="clear" w:color="auto" w:fill="auto"/>
            <w:noWrap/>
            <w:vAlign w:val="center"/>
            <w:hideMark/>
          </w:tcPr>
          <w:p w14:paraId="15A4BA19"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2</w:t>
            </w:r>
          </w:p>
        </w:tc>
        <w:tc>
          <w:tcPr>
            <w:tcW w:w="914" w:type="pct"/>
            <w:shd w:val="clear" w:color="auto" w:fill="auto"/>
            <w:vAlign w:val="center"/>
            <w:hideMark/>
          </w:tcPr>
          <w:p w14:paraId="6B841D22"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Сооружение канализации</w:t>
            </w:r>
          </w:p>
        </w:tc>
        <w:tc>
          <w:tcPr>
            <w:tcW w:w="844" w:type="pct"/>
            <w:shd w:val="clear" w:color="auto" w:fill="auto"/>
            <w:vAlign w:val="center"/>
            <w:hideMark/>
          </w:tcPr>
          <w:p w14:paraId="33C26071" w14:textId="788CA106"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Переславское</w:t>
            </w:r>
          </w:p>
        </w:tc>
        <w:tc>
          <w:tcPr>
            <w:tcW w:w="837" w:type="pct"/>
            <w:shd w:val="clear" w:color="auto" w:fill="auto"/>
            <w:vAlign w:val="center"/>
            <w:hideMark/>
          </w:tcPr>
          <w:p w14:paraId="42FA8CA4"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100,00</w:t>
            </w:r>
          </w:p>
        </w:tc>
        <w:tc>
          <w:tcPr>
            <w:tcW w:w="828" w:type="pct"/>
            <w:shd w:val="clear" w:color="auto" w:fill="auto"/>
            <w:vAlign w:val="center"/>
            <w:hideMark/>
          </w:tcPr>
          <w:p w14:paraId="20F25542"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5,00</w:t>
            </w:r>
          </w:p>
        </w:tc>
        <w:tc>
          <w:tcPr>
            <w:tcW w:w="511" w:type="pct"/>
            <w:shd w:val="clear" w:color="auto" w:fill="auto"/>
            <w:vAlign w:val="center"/>
            <w:hideMark/>
          </w:tcPr>
          <w:p w14:paraId="0BBD8B1D" w14:textId="331DD4E0"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40</w:t>
            </w:r>
          </w:p>
        </w:tc>
        <w:tc>
          <w:tcPr>
            <w:tcW w:w="849" w:type="pct"/>
            <w:shd w:val="clear" w:color="auto" w:fill="auto"/>
            <w:vAlign w:val="center"/>
            <w:hideMark/>
          </w:tcPr>
          <w:p w14:paraId="548EC2BA"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2030330C" w14:textId="77777777" w:rsidTr="0047742B">
        <w:trPr>
          <w:trHeight w:val="20"/>
        </w:trPr>
        <w:tc>
          <w:tcPr>
            <w:tcW w:w="217" w:type="pct"/>
            <w:shd w:val="clear" w:color="auto" w:fill="auto"/>
            <w:noWrap/>
            <w:vAlign w:val="center"/>
            <w:hideMark/>
          </w:tcPr>
          <w:p w14:paraId="0C6BD7C0"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3</w:t>
            </w:r>
          </w:p>
        </w:tc>
        <w:tc>
          <w:tcPr>
            <w:tcW w:w="914" w:type="pct"/>
            <w:shd w:val="clear" w:color="auto" w:fill="auto"/>
            <w:vAlign w:val="center"/>
            <w:hideMark/>
          </w:tcPr>
          <w:p w14:paraId="20408850"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Сооружение канализации</w:t>
            </w:r>
          </w:p>
        </w:tc>
        <w:tc>
          <w:tcPr>
            <w:tcW w:w="844" w:type="pct"/>
            <w:shd w:val="clear" w:color="auto" w:fill="auto"/>
            <w:vAlign w:val="center"/>
            <w:hideMark/>
          </w:tcPr>
          <w:p w14:paraId="1181FBCD" w14:textId="6F67B4B6"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Павлинино</w:t>
            </w:r>
          </w:p>
        </w:tc>
        <w:tc>
          <w:tcPr>
            <w:tcW w:w="837" w:type="pct"/>
            <w:shd w:val="clear" w:color="auto" w:fill="auto"/>
            <w:vAlign w:val="center"/>
            <w:hideMark/>
          </w:tcPr>
          <w:p w14:paraId="42A5A07E"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12,00</w:t>
            </w:r>
          </w:p>
        </w:tc>
        <w:tc>
          <w:tcPr>
            <w:tcW w:w="828" w:type="pct"/>
            <w:shd w:val="clear" w:color="auto" w:fill="auto"/>
            <w:vAlign w:val="center"/>
            <w:hideMark/>
          </w:tcPr>
          <w:p w14:paraId="670AE461"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3,00</w:t>
            </w:r>
          </w:p>
        </w:tc>
        <w:tc>
          <w:tcPr>
            <w:tcW w:w="511" w:type="pct"/>
            <w:shd w:val="clear" w:color="auto" w:fill="auto"/>
            <w:vAlign w:val="center"/>
            <w:hideMark/>
          </w:tcPr>
          <w:p w14:paraId="27E83894" w14:textId="2E98F2A2"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849" w:type="pct"/>
            <w:shd w:val="clear" w:color="auto" w:fill="auto"/>
            <w:vAlign w:val="center"/>
            <w:hideMark/>
          </w:tcPr>
          <w:p w14:paraId="353DD564"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6BAD60DF" w14:textId="77777777" w:rsidTr="0047742B">
        <w:trPr>
          <w:trHeight w:val="20"/>
        </w:trPr>
        <w:tc>
          <w:tcPr>
            <w:tcW w:w="217" w:type="pct"/>
            <w:shd w:val="clear" w:color="auto" w:fill="auto"/>
            <w:noWrap/>
            <w:vAlign w:val="center"/>
            <w:hideMark/>
          </w:tcPr>
          <w:p w14:paraId="74232567"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4</w:t>
            </w:r>
          </w:p>
        </w:tc>
        <w:tc>
          <w:tcPr>
            <w:tcW w:w="914" w:type="pct"/>
            <w:shd w:val="clear" w:color="auto" w:fill="auto"/>
            <w:vAlign w:val="center"/>
            <w:hideMark/>
          </w:tcPr>
          <w:p w14:paraId="035EDCA7"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Сооружение канализации</w:t>
            </w:r>
          </w:p>
        </w:tc>
        <w:tc>
          <w:tcPr>
            <w:tcW w:w="844" w:type="pct"/>
            <w:shd w:val="clear" w:color="auto" w:fill="auto"/>
            <w:vAlign w:val="center"/>
            <w:hideMark/>
          </w:tcPr>
          <w:p w14:paraId="643B203F" w14:textId="1951BA60"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Колосовка</w:t>
            </w:r>
          </w:p>
        </w:tc>
        <w:tc>
          <w:tcPr>
            <w:tcW w:w="837" w:type="pct"/>
            <w:shd w:val="clear" w:color="auto" w:fill="auto"/>
            <w:vAlign w:val="center"/>
            <w:hideMark/>
          </w:tcPr>
          <w:p w14:paraId="4B510FBD"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70,00</w:t>
            </w:r>
          </w:p>
        </w:tc>
        <w:tc>
          <w:tcPr>
            <w:tcW w:w="828" w:type="pct"/>
            <w:shd w:val="clear" w:color="auto" w:fill="auto"/>
            <w:vAlign w:val="center"/>
            <w:hideMark/>
          </w:tcPr>
          <w:p w14:paraId="7FD5B35A"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5,00</w:t>
            </w:r>
          </w:p>
        </w:tc>
        <w:tc>
          <w:tcPr>
            <w:tcW w:w="511" w:type="pct"/>
            <w:shd w:val="clear" w:color="auto" w:fill="auto"/>
            <w:vAlign w:val="center"/>
            <w:hideMark/>
          </w:tcPr>
          <w:p w14:paraId="444E80E7" w14:textId="083B2474"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849" w:type="pct"/>
            <w:shd w:val="clear" w:color="auto" w:fill="auto"/>
            <w:vAlign w:val="center"/>
            <w:hideMark/>
          </w:tcPr>
          <w:p w14:paraId="1A773EB5"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230FF84A" w14:textId="77777777" w:rsidTr="0047742B">
        <w:trPr>
          <w:trHeight w:val="20"/>
        </w:trPr>
        <w:tc>
          <w:tcPr>
            <w:tcW w:w="217" w:type="pct"/>
            <w:shd w:val="clear" w:color="auto" w:fill="auto"/>
            <w:noWrap/>
            <w:vAlign w:val="center"/>
            <w:hideMark/>
          </w:tcPr>
          <w:p w14:paraId="756A30E9"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lastRenderedPageBreak/>
              <w:t>5</w:t>
            </w:r>
          </w:p>
        </w:tc>
        <w:tc>
          <w:tcPr>
            <w:tcW w:w="914" w:type="pct"/>
            <w:shd w:val="clear" w:color="auto" w:fill="auto"/>
            <w:vAlign w:val="center"/>
            <w:hideMark/>
          </w:tcPr>
          <w:p w14:paraId="05E35C0D"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Канализационные очистные сооружения</w:t>
            </w:r>
          </w:p>
        </w:tc>
        <w:tc>
          <w:tcPr>
            <w:tcW w:w="844" w:type="pct"/>
            <w:shd w:val="clear" w:color="auto" w:fill="auto"/>
            <w:vAlign w:val="center"/>
            <w:hideMark/>
          </w:tcPr>
          <w:p w14:paraId="38B99460" w14:textId="602C29F0"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Кумачево</w:t>
            </w:r>
          </w:p>
        </w:tc>
        <w:tc>
          <w:tcPr>
            <w:tcW w:w="837" w:type="pct"/>
            <w:shd w:val="clear" w:color="auto" w:fill="auto"/>
            <w:vAlign w:val="center"/>
            <w:hideMark/>
          </w:tcPr>
          <w:p w14:paraId="427DF720" w14:textId="1F60922A" w:rsidR="0047742B" w:rsidRPr="00B969FD" w:rsidRDefault="006907D3"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828" w:type="pct"/>
            <w:shd w:val="clear" w:color="auto" w:fill="auto"/>
            <w:vAlign w:val="center"/>
            <w:hideMark/>
          </w:tcPr>
          <w:p w14:paraId="757E4EB4" w14:textId="6E1622D4" w:rsidR="0047742B" w:rsidRPr="00B969FD" w:rsidRDefault="006907D3"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511" w:type="pct"/>
            <w:shd w:val="clear" w:color="auto" w:fill="auto"/>
            <w:vAlign w:val="center"/>
            <w:hideMark/>
          </w:tcPr>
          <w:p w14:paraId="099E458E" w14:textId="666A58A2"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849" w:type="pct"/>
            <w:shd w:val="clear" w:color="auto" w:fill="auto"/>
            <w:vAlign w:val="center"/>
            <w:hideMark/>
          </w:tcPr>
          <w:p w14:paraId="6573B5BD"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6D7E4538" w14:textId="77777777" w:rsidTr="0047742B">
        <w:trPr>
          <w:trHeight w:val="20"/>
        </w:trPr>
        <w:tc>
          <w:tcPr>
            <w:tcW w:w="217" w:type="pct"/>
            <w:shd w:val="clear" w:color="auto" w:fill="auto"/>
            <w:noWrap/>
            <w:vAlign w:val="center"/>
            <w:hideMark/>
          </w:tcPr>
          <w:p w14:paraId="36B5068D"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6</w:t>
            </w:r>
          </w:p>
        </w:tc>
        <w:tc>
          <w:tcPr>
            <w:tcW w:w="914" w:type="pct"/>
            <w:shd w:val="clear" w:color="auto" w:fill="auto"/>
            <w:vAlign w:val="center"/>
            <w:hideMark/>
          </w:tcPr>
          <w:p w14:paraId="59C916A1"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Очистное сооружение (незаконченное строительство)</w:t>
            </w:r>
          </w:p>
        </w:tc>
        <w:tc>
          <w:tcPr>
            <w:tcW w:w="844" w:type="pct"/>
            <w:shd w:val="clear" w:color="auto" w:fill="auto"/>
            <w:vAlign w:val="center"/>
            <w:hideMark/>
          </w:tcPr>
          <w:p w14:paraId="535CD955" w14:textId="207268D3"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Красноторовка</w:t>
            </w:r>
          </w:p>
        </w:tc>
        <w:tc>
          <w:tcPr>
            <w:tcW w:w="837" w:type="pct"/>
            <w:shd w:val="clear" w:color="auto" w:fill="auto"/>
            <w:vAlign w:val="center"/>
            <w:hideMark/>
          </w:tcPr>
          <w:p w14:paraId="2C0A7709"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0,00</w:t>
            </w:r>
          </w:p>
        </w:tc>
        <w:tc>
          <w:tcPr>
            <w:tcW w:w="828" w:type="pct"/>
            <w:shd w:val="clear" w:color="auto" w:fill="auto"/>
            <w:vAlign w:val="center"/>
            <w:hideMark/>
          </w:tcPr>
          <w:p w14:paraId="28854FFD"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0,00</w:t>
            </w:r>
          </w:p>
        </w:tc>
        <w:tc>
          <w:tcPr>
            <w:tcW w:w="511" w:type="pct"/>
            <w:shd w:val="clear" w:color="auto" w:fill="auto"/>
            <w:vAlign w:val="center"/>
            <w:hideMark/>
          </w:tcPr>
          <w:p w14:paraId="1D5A6DD6" w14:textId="76FCF627"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849" w:type="pct"/>
            <w:shd w:val="clear" w:color="auto" w:fill="auto"/>
            <w:vAlign w:val="center"/>
            <w:hideMark/>
          </w:tcPr>
          <w:p w14:paraId="420C50A3"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не эксплуатируется</w:t>
            </w:r>
          </w:p>
        </w:tc>
      </w:tr>
      <w:tr w:rsidR="0047742B" w:rsidRPr="0047742B" w14:paraId="643D4435" w14:textId="77777777" w:rsidTr="0047742B">
        <w:trPr>
          <w:trHeight w:val="20"/>
        </w:trPr>
        <w:tc>
          <w:tcPr>
            <w:tcW w:w="217" w:type="pct"/>
            <w:shd w:val="clear" w:color="auto" w:fill="auto"/>
            <w:noWrap/>
            <w:vAlign w:val="center"/>
            <w:hideMark/>
          </w:tcPr>
          <w:p w14:paraId="2032648A"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7</w:t>
            </w:r>
          </w:p>
        </w:tc>
        <w:tc>
          <w:tcPr>
            <w:tcW w:w="914" w:type="pct"/>
            <w:shd w:val="clear" w:color="auto" w:fill="auto"/>
            <w:vAlign w:val="center"/>
            <w:hideMark/>
          </w:tcPr>
          <w:p w14:paraId="4847CAE3"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Очистное сооружение (незаконченное строительство)</w:t>
            </w:r>
          </w:p>
        </w:tc>
        <w:tc>
          <w:tcPr>
            <w:tcW w:w="844" w:type="pct"/>
            <w:shd w:val="clear" w:color="auto" w:fill="auto"/>
            <w:vAlign w:val="center"/>
            <w:hideMark/>
          </w:tcPr>
          <w:p w14:paraId="68B7C94E" w14:textId="56A8AFF0"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Поваровка</w:t>
            </w:r>
          </w:p>
        </w:tc>
        <w:tc>
          <w:tcPr>
            <w:tcW w:w="837" w:type="pct"/>
            <w:shd w:val="clear" w:color="auto" w:fill="auto"/>
            <w:vAlign w:val="center"/>
            <w:hideMark/>
          </w:tcPr>
          <w:p w14:paraId="6DB2A13B"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0,00</w:t>
            </w:r>
          </w:p>
        </w:tc>
        <w:tc>
          <w:tcPr>
            <w:tcW w:w="828" w:type="pct"/>
            <w:shd w:val="clear" w:color="auto" w:fill="auto"/>
            <w:vAlign w:val="center"/>
            <w:hideMark/>
          </w:tcPr>
          <w:p w14:paraId="78E043D9"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0,00</w:t>
            </w:r>
          </w:p>
        </w:tc>
        <w:tc>
          <w:tcPr>
            <w:tcW w:w="511" w:type="pct"/>
            <w:shd w:val="clear" w:color="auto" w:fill="auto"/>
            <w:vAlign w:val="center"/>
            <w:hideMark/>
          </w:tcPr>
          <w:p w14:paraId="4E97DFEE" w14:textId="71E8F2BE"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849" w:type="pct"/>
            <w:shd w:val="clear" w:color="auto" w:fill="auto"/>
            <w:vAlign w:val="center"/>
            <w:hideMark/>
          </w:tcPr>
          <w:p w14:paraId="668A5720"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не эксплуатируется</w:t>
            </w:r>
          </w:p>
        </w:tc>
      </w:tr>
      <w:tr w:rsidR="0047742B" w:rsidRPr="0047742B" w14:paraId="13C98A27" w14:textId="77777777" w:rsidTr="0047742B">
        <w:trPr>
          <w:trHeight w:val="20"/>
        </w:trPr>
        <w:tc>
          <w:tcPr>
            <w:tcW w:w="217" w:type="pct"/>
            <w:shd w:val="clear" w:color="auto" w:fill="auto"/>
            <w:noWrap/>
            <w:vAlign w:val="center"/>
            <w:hideMark/>
          </w:tcPr>
          <w:p w14:paraId="1D6EA070"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8</w:t>
            </w:r>
          </w:p>
        </w:tc>
        <w:tc>
          <w:tcPr>
            <w:tcW w:w="914" w:type="pct"/>
            <w:shd w:val="clear" w:color="auto" w:fill="auto"/>
            <w:vAlign w:val="center"/>
            <w:hideMark/>
          </w:tcPr>
          <w:p w14:paraId="380DB3D7"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Канализационные очистные сооружения</w:t>
            </w:r>
          </w:p>
        </w:tc>
        <w:tc>
          <w:tcPr>
            <w:tcW w:w="844" w:type="pct"/>
            <w:shd w:val="clear" w:color="auto" w:fill="auto"/>
            <w:vAlign w:val="center"/>
            <w:hideMark/>
          </w:tcPr>
          <w:p w14:paraId="590FE14C" w14:textId="7B1E5B7C"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Рыбачий</w:t>
            </w:r>
          </w:p>
        </w:tc>
        <w:tc>
          <w:tcPr>
            <w:tcW w:w="837" w:type="pct"/>
            <w:shd w:val="clear" w:color="auto" w:fill="auto"/>
            <w:vAlign w:val="center"/>
            <w:hideMark/>
          </w:tcPr>
          <w:p w14:paraId="5143187F"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23,00</w:t>
            </w:r>
          </w:p>
        </w:tc>
        <w:tc>
          <w:tcPr>
            <w:tcW w:w="828" w:type="pct"/>
            <w:shd w:val="clear" w:color="auto" w:fill="auto"/>
            <w:vAlign w:val="center"/>
            <w:hideMark/>
          </w:tcPr>
          <w:p w14:paraId="160F970E"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5,00</w:t>
            </w:r>
          </w:p>
        </w:tc>
        <w:tc>
          <w:tcPr>
            <w:tcW w:w="511" w:type="pct"/>
            <w:shd w:val="clear" w:color="auto" w:fill="auto"/>
            <w:vAlign w:val="center"/>
            <w:hideMark/>
          </w:tcPr>
          <w:p w14:paraId="6F22C289" w14:textId="15654B2B"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849" w:type="pct"/>
            <w:shd w:val="clear" w:color="auto" w:fill="auto"/>
            <w:vAlign w:val="center"/>
            <w:hideMark/>
          </w:tcPr>
          <w:p w14:paraId="153455BA"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6907D3" w:rsidRPr="0047742B" w14:paraId="5917E8ED" w14:textId="77777777" w:rsidTr="006907D3">
        <w:trPr>
          <w:trHeight w:val="20"/>
        </w:trPr>
        <w:tc>
          <w:tcPr>
            <w:tcW w:w="217" w:type="pct"/>
            <w:shd w:val="clear" w:color="auto" w:fill="auto"/>
            <w:noWrap/>
            <w:vAlign w:val="center"/>
            <w:hideMark/>
          </w:tcPr>
          <w:p w14:paraId="35C5BBE2" w14:textId="77777777" w:rsidR="006907D3" w:rsidRPr="0047742B" w:rsidRDefault="006907D3" w:rsidP="006907D3">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9</w:t>
            </w:r>
          </w:p>
        </w:tc>
        <w:tc>
          <w:tcPr>
            <w:tcW w:w="914" w:type="pct"/>
            <w:shd w:val="clear" w:color="auto" w:fill="auto"/>
            <w:vAlign w:val="center"/>
            <w:hideMark/>
          </w:tcPr>
          <w:p w14:paraId="7DC58C0A" w14:textId="77777777" w:rsidR="006907D3" w:rsidRPr="0047742B" w:rsidRDefault="006907D3" w:rsidP="006907D3">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Очистные сооружения</w:t>
            </w:r>
          </w:p>
        </w:tc>
        <w:tc>
          <w:tcPr>
            <w:tcW w:w="844" w:type="pct"/>
            <w:shd w:val="clear" w:color="auto" w:fill="auto"/>
            <w:vAlign w:val="center"/>
            <w:hideMark/>
          </w:tcPr>
          <w:p w14:paraId="20550E6D" w14:textId="38FDC940" w:rsidR="006907D3" w:rsidRPr="0047742B" w:rsidRDefault="006907D3" w:rsidP="006907D3">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Краснофлотское</w:t>
            </w:r>
          </w:p>
        </w:tc>
        <w:tc>
          <w:tcPr>
            <w:tcW w:w="837" w:type="pct"/>
            <w:shd w:val="clear" w:color="auto" w:fill="auto"/>
            <w:vAlign w:val="center"/>
            <w:hideMark/>
          </w:tcPr>
          <w:p w14:paraId="7A172D62" w14:textId="5DDF2357" w:rsidR="006907D3" w:rsidRPr="00B969FD" w:rsidRDefault="006907D3" w:rsidP="006907D3">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828" w:type="pct"/>
            <w:shd w:val="clear" w:color="auto" w:fill="auto"/>
            <w:vAlign w:val="center"/>
            <w:hideMark/>
          </w:tcPr>
          <w:p w14:paraId="6634F4DF" w14:textId="00D30BDA" w:rsidR="006907D3" w:rsidRPr="00B969FD" w:rsidRDefault="006907D3" w:rsidP="006907D3">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511" w:type="pct"/>
            <w:shd w:val="clear" w:color="auto" w:fill="auto"/>
            <w:vAlign w:val="center"/>
            <w:hideMark/>
          </w:tcPr>
          <w:p w14:paraId="18A2FAFC" w14:textId="5404F242" w:rsidR="006907D3" w:rsidRPr="0047742B" w:rsidRDefault="006907D3" w:rsidP="006907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849" w:type="pct"/>
            <w:shd w:val="clear" w:color="auto" w:fill="auto"/>
            <w:vAlign w:val="center"/>
            <w:hideMark/>
          </w:tcPr>
          <w:p w14:paraId="2EDC6B94" w14:textId="77777777" w:rsidR="006907D3" w:rsidRPr="0047742B" w:rsidRDefault="006907D3" w:rsidP="006907D3">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6907D3" w:rsidRPr="0047742B" w14:paraId="270325C9" w14:textId="77777777" w:rsidTr="006907D3">
        <w:trPr>
          <w:trHeight w:val="20"/>
        </w:trPr>
        <w:tc>
          <w:tcPr>
            <w:tcW w:w="217" w:type="pct"/>
            <w:shd w:val="clear" w:color="auto" w:fill="auto"/>
            <w:noWrap/>
            <w:vAlign w:val="center"/>
            <w:hideMark/>
          </w:tcPr>
          <w:p w14:paraId="054FB5FA" w14:textId="77777777" w:rsidR="006907D3" w:rsidRPr="0047742B" w:rsidRDefault="006907D3" w:rsidP="006907D3">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10</w:t>
            </w:r>
          </w:p>
        </w:tc>
        <w:tc>
          <w:tcPr>
            <w:tcW w:w="914" w:type="pct"/>
            <w:shd w:val="clear" w:color="auto" w:fill="auto"/>
            <w:vAlign w:val="center"/>
            <w:hideMark/>
          </w:tcPr>
          <w:p w14:paraId="5E04DE2F" w14:textId="77777777" w:rsidR="006907D3" w:rsidRPr="0047742B" w:rsidRDefault="006907D3" w:rsidP="006907D3">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Очистные сооружения</w:t>
            </w:r>
          </w:p>
        </w:tc>
        <w:tc>
          <w:tcPr>
            <w:tcW w:w="844" w:type="pct"/>
            <w:shd w:val="clear" w:color="auto" w:fill="auto"/>
            <w:vAlign w:val="center"/>
            <w:hideMark/>
          </w:tcPr>
          <w:p w14:paraId="70FA04AD" w14:textId="523E3ED8" w:rsidR="006907D3" w:rsidRPr="0047742B" w:rsidRDefault="006907D3" w:rsidP="006907D3">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Луговское</w:t>
            </w:r>
          </w:p>
        </w:tc>
        <w:tc>
          <w:tcPr>
            <w:tcW w:w="837" w:type="pct"/>
            <w:shd w:val="clear" w:color="auto" w:fill="auto"/>
            <w:vAlign w:val="center"/>
            <w:hideMark/>
          </w:tcPr>
          <w:p w14:paraId="429260C0" w14:textId="5C93B2CE" w:rsidR="006907D3" w:rsidRPr="00B969FD" w:rsidRDefault="006907D3" w:rsidP="006907D3">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828" w:type="pct"/>
            <w:shd w:val="clear" w:color="auto" w:fill="auto"/>
            <w:vAlign w:val="center"/>
            <w:hideMark/>
          </w:tcPr>
          <w:p w14:paraId="049681FE" w14:textId="5D4F04DA" w:rsidR="006907D3" w:rsidRPr="00B969FD" w:rsidRDefault="006907D3" w:rsidP="006907D3">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511" w:type="pct"/>
            <w:shd w:val="clear" w:color="auto" w:fill="auto"/>
            <w:vAlign w:val="center"/>
            <w:hideMark/>
          </w:tcPr>
          <w:p w14:paraId="1D059164" w14:textId="02A38517" w:rsidR="006907D3" w:rsidRPr="0047742B" w:rsidRDefault="006907D3" w:rsidP="006907D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849" w:type="pct"/>
            <w:shd w:val="clear" w:color="auto" w:fill="auto"/>
            <w:vAlign w:val="center"/>
            <w:hideMark/>
          </w:tcPr>
          <w:p w14:paraId="27CAB80A" w14:textId="77777777" w:rsidR="006907D3" w:rsidRPr="0047742B" w:rsidRDefault="006907D3" w:rsidP="006907D3">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6DB7E23E" w14:textId="77777777" w:rsidTr="0047742B">
        <w:trPr>
          <w:trHeight w:val="20"/>
        </w:trPr>
        <w:tc>
          <w:tcPr>
            <w:tcW w:w="217" w:type="pct"/>
            <w:shd w:val="clear" w:color="auto" w:fill="auto"/>
            <w:noWrap/>
            <w:vAlign w:val="center"/>
            <w:hideMark/>
          </w:tcPr>
          <w:p w14:paraId="3ECD54CE"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11</w:t>
            </w:r>
          </w:p>
        </w:tc>
        <w:tc>
          <w:tcPr>
            <w:tcW w:w="914" w:type="pct"/>
            <w:shd w:val="clear" w:color="auto" w:fill="auto"/>
            <w:vAlign w:val="center"/>
            <w:hideMark/>
          </w:tcPr>
          <w:p w14:paraId="663B32EF"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Очистные сооружения</w:t>
            </w:r>
          </w:p>
        </w:tc>
        <w:tc>
          <w:tcPr>
            <w:tcW w:w="844" w:type="pct"/>
            <w:shd w:val="clear" w:color="auto" w:fill="auto"/>
            <w:vAlign w:val="center"/>
            <w:hideMark/>
          </w:tcPr>
          <w:p w14:paraId="7C7423EB" w14:textId="72F59411"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Романово</w:t>
            </w:r>
          </w:p>
        </w:tc>
        <w:tc>
          <w:tcPr>
            <w:tcW w:w="837" w:type="pct"/>
            <w:shd w:val="clear" w:color="auto" w:fill="auto"/>
            <w:vAlign w:val="center"/>
            <w:hideMark/>
          </w:tcPr>
          <w:p w14:paraId="0E92D89F"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23,00</w:t>
            </w:r>
          </w:p>
        </w:tc>
        <w:tc>
          <w:tcPr>
            <w:tcW w:w="828" w:type="pct"/>
            <w:shd w:val="clear" w:color="auto" w:fill="auto"/>
            <w:vAlign w:val="center"/>
            <w:hideMark/>
          </w:tcPr>
          <w:p w14:paraId="328D151E"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5,00</w:t>
            </w:r>
          </w:p>
        </w:tc>
        <w:tc>
          <w:tcPr>
            <w:tcW w:w="511" w:type="pct"/>
            <w:shd w:val="clear" w:color="auto" w:fill="auto"/>
            <w:vAlign w:val="center"/>
            <w:hideMark/>
          </w:tcPr>
          <w:p w14:paraId="696FF311" w14:textId="59455BC5"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85</w:t>
            </w:r>
          </w:p>
        </w:tc>
        <w:tc>
          <w:tcPr>
            <w:tcW w:w="849" w:type="pct"/>
            <w:shd w:val="clear" w:color="auto" w:fill="auto"/>
            <w:vAlign w:val="center"/>
            <w:hideMark/>
          </w:tcPr>
          <w:p w14:paraId="78A85AFF"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6AB63CA9" w14:textId="77777777" w:rsidTr="0047742B">
        <w:trPr>
          <w:trHeight w:val="20"/>
        </w:trPr>
        <w:tc>
          <w:tcPr>
            <w:tcW w:w="217" w:type="pct"/>
            <w:shd w:val="clear" w:color="auto" w:fill="auto"/>
            <w:noWrap/>
            <w:vAlign w:val="center"/>
            <w:hideMark/>
          </w:tcPr>
          <w:p w14:paraId="426F5D3C"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12</w:t>
            </w:r>
          </w:p>
        </w:tc>
        <w:tc>
          <w:tcPr>
            <w:tcW w:w="914" w:type="pct"/>
            <w:shd w:val="clear" w:color="auto" w:fill="auto"/>
            <w:vAlign w:val="center"/>
            <w:hideMark/>
          </w:tcPr>
          <w:p w14:paraId="45589240"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Очистные сооружения</w:t>
            </w:r>
          </w:p>
        </w:tc>
        <w:tc>
          <w:tcPr>
            <w:tcW w:w="844" w:type="pct"/>
            <w:shd w:val="clear" w:color="auto" w:fill="auto"/>
            <w:vAlign w:val="center"/>
            <w:hideMark/>
          </w:tcPr>
          <w:p w14:paraId="0AD098DA" w14:textId="2DDF84C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Муромское</w:t>
            </w:r>
          </w:p>
        </w:tc>
        <w:tc>
          <w:tcPr>
            <w:tcW w:w="837" w:type="pct"/>
            <w:shd w:val="clear" w:color="auto" w:fill="auto"/>
            <w:vAlign w:val="center"/>
            <w:hideMark/>
          </w:tcPr>
          <w:p w14:paraId="7F848FED"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2,00</w:t>
            </w:r>
          </w:p>
        </w:tc>
        <w:tc>
          <w:tcPr>
            <w:tcW w:w="828" w:type="pct"/>
            <w:shd w:val="clear" w:color="auto" w:fill="auto"/>
            <w:vAlign w:val="center"/>
            <w:hideMark/>
          </w:tcPr>
          <w:p w14:paraId="1B9261CC" w14:textId="77777777" w:rsidR="0047742B" w:rsidRPr="00B969FD" w:rsidRDefault="0047742B"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0,50</w:t>
            </w:r>
          </w:p>
        </w:tc>
        <w:tc>
          <w:tcPr>
            <w:tcW w:w="511" w:type="pct"/>
            <w:shd w:val="clear" w:color="auto" w:fill="auto"/>
            <w:vAlign w:val="center"/>
            <w:hideMark/>
          </w:tcPr>
          <w:p w14:paraId="59BE9BC3" w14:textId="78A52AC1"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85</w:t>
            </w:r>
          </w:p>
        </w:tc>
        <w:tc>
          <w:tcPr>
            <w:tcW w:w="849" w:type="pct"/>
            <w:shd w:val="clear" w:color="auto" w:fill="auto"/>
            <w:vAlign w:val="center"/>
            <w:hideMark/>
          </w:tcPr>
          <w:p w14:paraId="0B26CDEA"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76C34B59" w14:textId="77777777" w:rsidTr="0047742B">
        <w:trPr>
          <w:trHeight w:val="20"/>
        </w:trPr>
        <w:tc>
          <w:tcPr>
            <w:tcW w:w="217" w:type="pct"/>
            <w:shd w:val="clear" w:color="auto" w:fill="auto"/>
            <w:noWrap/>
            <w:vAlign w:val="center"/>
            <w:hideMark/>
          </w:tcPr>
          <w:p w14:paraId="6C41FCA4"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13</w:t>
            </w:r>
          </w:p>
        </w:tc>
        <w:tc>
          <w:tcPr>
            <w:tcW w:w="914" w:type="pct"/>
            <w:shd w:val="clear" w:color="auto" w:fill="auto"/>
            <w:vAlign w:val="center"/>
            <w:hideMark/>
          </w:tcPr>
          <w:p w14:paraId="3A860E9F"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Очистные сооружения</w:t>
            </w:r>
          </w:p>
        </w:tc>
        <w:tc>
          <w:tcPr>
            <w:tcW w:w="844" w:type="pct"/>
            <w:shd w:val="clear" w:color="auto" w:fill="auto"/>
            <w:vAlign w:val="center"/>
            <w:hideMark/>
          </w:tcPr>
          <w:p w14:paraId="47DB2FAF" w14:textId="4999D725"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Мельниково</w:t>
            </w:r>
          </w:p>
        </w:tc>
        <w:tc>
          <w:tcPr>
            <w:tcW w:w="837" w:type="pct"/>
            <w:shd w:val="clear" w:color="auto" w:fill="auto"/>
            <w:vAlign w:val="center"/>
            <w:hideMark/>
          </w:tcPr>
          <w:p w14:paraId="3EC12FDB" w14:textId="71878D6F" w:rsidR="0047742B" w:rsidRPr="00B969FD" w:rsidRDefault="006907D3"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828" w:type="pct"/>
            <w:shd w:val="clear" w:color="auto" w:fill="auto"/>
            <w:vAlign w:val="center"/>
            <w:hideMark/>
          </w:tcPr>
          <w:p w14:paraId="1455B1E3" w14:textId="4346E980" w:rsidR="0047742B" w:rsidRPr="00B969FD" w:rsidRDefault="006907D3" w:rsidP="0047742B">
            <w:pPr>
              <w:ind w:firstLine="0"/>
              <w:jc w:val="center"/>
              <w:rPr>
                <w:rFonts w:eastAsia="Times New Roman" w:cs="Times New Roman"/>
                <w:color w:val="000000"/>
                <w:sz w:val="20"/>
                <w:szCs w:val="20"/>
                <w:lang w:eastAsia="ru-RU"/>
              </w:rPr>
            </w:pPr>
            <w:r w:rsidRPr="00B969FD">
              <w:rPr>
                <w:rFonts w:eastAsia="Times New Roman" w:cs="Times New Roman"/>
                <w:color w:val="000000"/>
                <w:sz w:val="20"/>
                <w:szCs w:val="20"/>
                <w:lang w:eastAsia="ru-RU"/>
              </w:rPr>
              <w:t>н/д</w:t>
            </w:r>
          </w:p>
        </w:tc>
        <w:tc>
          <w:tcPr>
            <w:tcW w:w="511" w:type="pct"/>
            <w:shd w:val="clear" w:color="auto" w:fill="auto"/>
            <w:vAlign w:val="center"/>
            <w:hideMark/>
          </w:tcPr>
          <w:p w14:paraId="36961653" w14:textId="05EC4860"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91</w:t>
            </w:r>
          </w:p>
        </w:tc>
        <w:tc>
          <w:tcPr>
            <w:tcW w:w="849" w:type="pct"/>
            <w:shd w:val="clear" w:color="auto" w:fill="auto"/>
            <w:vAlign w:val="center"/>
            <w:hideMark/>
          </w:tcPr>
          <w:p w14:paraId="47E351BB"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47742B" w:rsidRPr="0047742B" w14:paraId="472D7D07" w14:textId="77777777" w:rsidTr="0047742B">
        <w:trPr>
          <w:trHeight w:val="20"/>
        </w:trPr>
        <w:tc>
          <w:tcPr>
            <w:tcW w:w="217" w:type="pct"/>
            <w:shd w:val="clear" w:color="auto" w:fill="auto"/>
            <w:noWrap/>
            <w:vAlign w:val="center"/>
            <w:hideMark/>
          </w:tcPr>
          <w:p w14:paraId="3D2E7C0F"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14</w:t>
            </w:r>
          </w:p>
        </w:tc>
        <w:tc>
          <w:tcPr>
            <w:tcW w:w="914" w:type="pct"/>
            <w:shd w:val="clear" w:color="auto" w:fill="auto"/>
            <w:vAlign w:val="center"/>
            <w:hideMark/>
          </w:tcPr>
          <w:p w14:paraId="3B5A267D"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Очистные сооружения</w:t>
            </w:r>
          </w:p>
        </w:tc>
        <w:tc>
          <w:tcPr>
            <w:tcW w:w="844" w:type="pct"/>
            <w:shd w:val="clear" w:color="auto" w:fill="auto"/>
            <w:vAlign w:val="center"/>
            <w:hideMark/>
          </w:tcPr>
          <w:p w14:paraId="25C0143A" w14:textId="65D8CF69"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п</w:t>
            </w:r>
            <w:r>
              <w:rPr>
                <w:rFonts w:eastAsia="Times New Roman" w:cs="Times New Roman"/>
                <w:color w:val="000000"/>
                <w:sz w:val="20"/>
                <w:szCs w:val="20"/>
                <w:lang w:eastAsia="ru-RU"/>
              </w:rPr>
              <w:t>.</w:t>
            </w:r>
            <w:r w:rsidRPr="0047742B">
              <w:rPr>
                <w:rFonts w:eastAsia="Times New Roman" w:cs="Times New Roman"/>
                <w:color w:val="000000"/>
                <w:sz w:val="20"/>
                <w:szCs w:val="20"/>
                <w:lang w:eastAsia="ru-RU"/>
              </w:rPr>
              <w:t xml:space="preserve"> Кострово</w:t>
            </w:r>
          </w:p>
        </w:tc>
        <w:tc>
          <w:tcPr>
            <w:tcW w:w="837" w:type="pct"/>
            <w:shd w:val="clear" w:color="auto" w:fill="auto"/>
            <w:vAlign w:val="center"/>
            <w:hideMark/>
          </w:tcPr>
          <w:p w14:paraId="54D4C94A"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13,00</w:t>
            </w:r>
          </w:p>
        </w:tc>
        <w:tc>
          <w:tcPr>
            <w:tcW w:w="828" w:type="pct"/>
            <w:shd w:val="clear" w:color="auto" w:fill="auto"/>
            <w:vAlign w:val="center"/>
            <w:hideMark/>
          </w:tcPr>
          <w:p w14:paraId="023AFC05" w14:textId="77777777" w:rsidR="0047742B" w:rsidRPr="0047742B" w:rsidRDefault="0047742B" w:rsidP="0047742B">
            <w:pPr>
              <w:ind w:firstLine="0"/>
              <w:jc w:val="center"/>
              <w:rPr>
                <w:rFonts w:eastAsia="Times New Roman" w:cs="Times New Roman"/>
                <w:color w:val="000000"/>
                <w:sz w:val="20"/>
                <w:szCs w:val="20"/>
                <w:lang w:eastAsia="ru-RU"/>
              </w:rPr>
            </w:pPr>
            <w:r w:rsidRPr="0047742B">
              <w:rPr>
                <w:rFonts w:eastAsia="Times New Roman" w:cs="Times New Roman"/>
                <w:color w:val="000000"/>
                <w:sz w:val="20"/>
                <w:szCs w:val="20"/>
                <w:lang w:eastAsia="ru-RU"/>
              </w:rPr>
              <w:t>5,00</w:t>
            </w:r>
          </w:p>
        </w:tc>
        <w:tc>
          <w:tcPr>
            <w:tcW w:w="511" w:type="pct"/>
            <w:shd w:val="clear" w:color="auto" w:fill="auto"/>
            <w:vAlign w:val="center"/>
            <w:hideMark/>
          </w:tcPr>
          <w:p w14:paraId="2BE30104" w14:textId="10CC1AE2" w:rsidR="0047742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849" w:type="pct"/>
            <w:shd w:val="clear" w:color="auto" w:fill="auto"/>
            <w:vAlign w:val="center"/>
            <w:hideMark/>
          </w:tcPr>
          <w:p w14:paraId="39D1F840" w14:textId="77777777" w:rsidR="0047742B" w:rsidRPr="0047742B" w:rsidRDefault="0047742B" w:rsidP="0047742B">
            <w:pPr>
              <w:ind w:firstLine="0"/>
              <w:jc w:val="center"/>
              <w:rPr>
                <w:rFonts w:eastAsia="Times New Roman" w:cs="Times New Roman"/>
                <w:sz w:val="20"/>
                <w:szCs w:val="20"/>
                <w:lang w:eastAsia="ru-RU"/>
              </w:rPr>
            </w:pPr>
            <w:r w:rsidRPr="0047742B">
              <w:rPr>
                <w:rFonts w:eastAsia="Times New Roman" w:cs="Times New Roman"/>
                <w:sz w:val="20"/>
                <w:szCs w:val="20"/>
                <w:lang w:eastAsia="ru-RU"/>
              </w:rPr>
              <w:t>эксплуатируется</w:t>
            </w:r>
          </w:p>
        </w:tc>
      </w:tr>
      <w:tr w:rsidR="00CF4F8B" w:rsidRPr="0047742B" w14:paraId="1C64400D" w14:textId="77777777" w:rsidTr="0047742B">
        <w:trPr>
          <w:trHeight w:val="20"/>
        </w:trPr>
        <w:tc>
          <w:tcPr>
            <w:tcW w:w="217" w:type="pct"/>
            <w:shd w:val="clear" w:color="auto" w:fill="auto"/>
            <w:noWrap/>
            <w:vAlign w:val="center"/>
          </w:tcPr>
          <w:p w14:paraId="67DB9FDC" w14:textId="4CF9EB98" w:rsidR="00CF4F8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914" w:type="pct"/>
            <w:shd w:val="clear" w:color="auto" w:fill="auto"/>
            <w:vAlign w:val="center"/>
          </w:tcPr>
          <w:p w14:paraId="6F90A8C4" w14:textId="07D8BA0C" w:rsidR="00CF4F8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Канализационно-напорная станция с очистными сооружениями</w:t>
            </w:r>
          </w:p>
        </w:tc>
        <w:tc>
          <w:tcPr>
            <w:tcW w:w="844" w:type="pct"/>
            <w:shd w:val="clear" w:color="auto" w:fill="auto"/>
            <w:vAlign w:val="center"/>
          </w:tcPr>
          <w:p w14:paraId="1BA74BFC" w14:textId="6C30577B" w:rsidR="00CF4F8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п. Грачевка</w:t>
            </w:r>
          </w:p>
        </w:tc>
        <w:tc>
          <w:tcPr>
            <w:tcW w:w="837" w:type="pct"/>
            <w:shd w:val="clear" w:color="auto" w:fill="auto"/>
            <w:vAlign w:val="center"/>
          </w:tcPr>
          <w:p w14:paraId="7C1AC1DC" w14:textId="404E13D0" w:rsidR="00CF4F8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12,00</w:t>
            </w:r>
          </w:p>
        </w:tc>
        <w:tc>
          <w:tcPr>
            <w:tcW w:w="828" w:type="pct"/>
            <w:shd w:val="clear" w:color="auto" w:fill="auto"/>
            <w:vAlign w:val="center"/>
          </w:tcPr>
          <w:p w14:paraId="298C016B" w14:textId="13B367F0" w:rsidR="00CF4F8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9,00</w:t>
            </w:r>
          </w:p>
        </w:tc>
        <w:tc>
          <w:tcPr>
            <w:tcW w:w="511" w:type="pct"/>
            <w:shd w:val="clear" w:color="auto" w:fill="auto"/>
            <w:vAlign w:val="center"/>
          </w:tcPr>
          <w:p w14:paraId="7B1F404E" w14:textId="29EF1779" w:rsidR="00CF4F8B" w:rsidRPr="0047742B" w:rsidRDefault="00CF4F8B" w:rsidP="0047742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849" w:type="pct"/>
            <w:shd w:val="clear" w:color="auto" w:fill="auto"/>
            <w:vAlign w:val="center"/>
          </w:tcPr>
          <w:p w14:paraId="78F2F9C0" w14:textId="64A71A88" w:rsidR="00CF4F8B" w:rsidRPr="0047742B" w:rsidRDefault="00CF4F8B" w:rsidP="0047742B">
            <w:pPr>
              <w:ind w:firstLine="0"/>
              <w:jc w:val="center"/>
              <w:rPr>
                <w:rFonts w:eastAsia="Times New Roman" w:cs="Times New Roman"/>
                <w:sz w:val="20"/>
                <w:szCs w:val="20"/>
                <w:lang w:eastAsia="ru-RU"/>
              </w:rPr>
            </w:pPr>
            <w:r>
              <w:rPr>
                <w:rFonts w:eastAsia="Times New Roman" w:cs="Times New Roman"/>
                <w:sz w:val="20"/>
                <w:szCs w:val="20"/>
                <w:lang w:eastAsia="ru-RU"/>
              </w:rPr>
              <w:t>эксплуатируется</w:t>
            </w:r>
          </w:p>
        </w:tc>
      </w:tr>
    </w:tbl>
    <w:p w14:paraId="593019E6" w14:textId="77777777" w:rsidR="0047742B" w:rsidRDefault="0047742B" w:rsidP="004339A7">
      <w:pPr>
        <w:ind w:firstLine="567"/>
        <w:rPr>
          <w:rFonts w:eastAsia="Times New Roman" w:cs="Times New Roman"/>
          <w:szCs w:val="28"/>
          <w:lang w:eastAsia="ru-RU"/>
        </w:rPr>
      </w:pPr>
    </w:p>
    <w:p w14:paraId="53A04DF0" w14:textId="2E856BBA" w:rsidR="00A22EBB" w:rsidRDefault="00A22EBB" w:rsidP="00EE4575">
      <w:pPr>
        <w:ind w:firstLine="567"/>
        <w:rPr>
          <w:rFonts w:eastAsia="Times New Roman" w:cs="Times New Roman"/>
          <w:szCs w:val="28"/>
          <w:lang w:eastAsia="ru-RU"/>
        </w:rPr>
      </w:pPr>
      <w:r>
        <w:rPr>
          <w:rFonts w:eastAsia="Times New Roman" w:cs="Times New Roman"/>
          <w:szCs w:val="28"/>
          <w:lang w:eastAsia="ru-RU"/>
        </w:rPr>
        <w:t xml:space="preserve">Данные об установленном оборудовании на данных очистных сооружениях не </w:t>
      </w:r>
      <w:proofErr w:type="gramStart"/>
      <w:r>
        <w:rPr>
          <w:rFonts w:eastAsia="Times New Roman" w:cs="Times New Roman"/>
          <w:szCs w:val="28"/>
          <w:lang w:eastAsia="ru-RU"/>
        </w:rPr>
        <w:t>предоставлен</w:t>
      </w:r>
      <w:proofErr w:type="gramEnd"/>
      <w:r>
        <w:rPr>
          <w:rFonts w:eastAsia="Times New Roman" w:cs="Times New Roman"/>
          <w:szCs w:val="28"/>
          <w:lang w:eastAsia="ru-RU"/>
        </w:rPr>
        <w:t>.</w:t>
      </w:r>
    </w:p>
    <w:p w14:paraId="04400881" w14:textId="3AB3478E" w:rsidR="00EE4575" w:rsidRDefault="00EE4575" w:rsidP="00EE4575">
      <w:pPr>
        <w:ind w:firstLine="567"/>
        <w:rPr>
          <w:rFonts w:eastAsia="Times New Roman" w:cs="Times New Roman"/>
          <w:szCs w:val="28"/>
          <w:lang w:eastAsia="ru-RU"/>
        </w:rPr>
      </w:pPr>
      <w:r>
        <w:rPr>
          <w:rFonts w:eastAsia="Times New Roman" w:cs="Times New Roman"/>
          <w:szCs w:val="28"/>
          <w:lang w:eastAsia="ru-RU"/>
        </w:rPr>
        <w:t>Так, всего 12 очистных сооружений находятся в рабочем состоянии. Однако, высок физический износ данных объектов.</w:t>
      </w:r>
    </w:p>
    <w:p w14:paraId="613B0CF2" w14:textId="77777777" w:rsidR="0047742B" w:rsidRDefault="0047742B" w:rsidP="004339A7">
      <w:pPr>
        <w:ind w:firstLine="567"/>
        <w:rPr>
          <w:rFonts w:eastAsia="Times New Roman" w:cs="Times New Roman"/>
          <w:szCs w:val="28"/>
          <w:lang w:eastAsia="ru-RU"/>
        </w:rPr>
      </w:pPr>
    </w:p>
    <w:p w14:paraId="39355DB4" w14:textId="5266C711" w:rsidR="00A22EBB" w:rsidRDefault="0044327F" w:rsidP="004339A7">
      <w:pPr>
        <w:ind w:firstLine="567"/>
        <w:rPr>
          <w:rFonts w:eastAsia="Times New Roman" w:cs="Times New Roman"/>
          <w:szCs w:val="28"/>
          <w:lang w:eastAsia="ru-RU"/>
        </w:rPr>
        <w:sectPr w:rsidR="00A22EBB"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Результаты количественного химического анализа очищенных сточных вод за 2022 год организацией МКП «Водоканал ЗМО» не предоставлены.</w:t>
      </w:r>
    </w:p>
    <w:p w14:paraId="72EE947B" w14:textId="7AA15A5E" w:rsidR="003C54C9" w:rsidRDefault="006C2EA9" w:rsidP="00C857A1">
      <w:pPr>
        <w:pStyle w:val="a0"/>
      </w:pPr>
      <w:bookmarkStart w:id="92" w:name="_Ref104221197"/>
      <w:bookmarkStart w:id="93" w:name="_Ref104221204"/>
      <w:bookmarkStart w:id="94" w:name="_Toc120510989"/>
      <w:r>
        <w:lastRenderedPageBreak/>
        <w:t>О</w:t>
      </w:r>
      <w:r w:rsidR="003C54C9">
        <w:t xml:space="preserve">писание </w:t>
      </w:r>
      <w:r w:rsidR="003C54C9" w:rsidRPr="00C857A1">
        <w:t>технологических</w:t>
      </w:r>
      <w:r w:rsidR="003C54C9">
        <w:t xml:space="preserve"> зон водоотведения, зон централизованного и </w:t>
      </w:r>
      <w:r w:rsidR="003C54C9" w:rsidRPr="004339A7">
        <w:t>нецентрализованного</w:t>
      </w:r>
      <w:r w:rsidR="003C54C9">
        <w:t xml:space="preserve">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92"/>
      <w:bookmarkEnd w:id="93"/>
      <w:bookmarkEnd w:id="94"/>
    </w:p>
    <w:p w14:paraId="0B43D427" w14:textId="77777777" w:rsidR="000A2078" w:rsidRDefault="000A2078" w:rsidP="000A2078">
      <w:pPr>
        <w:ind w:firstLine="0"/>
      </w:pPr>
      <w:r>
        <w:rPr>
          <w:noProof/>
          <w:lang w:eastAsia="ru-RU"/>
        </w:rPr>
        <w:drawing>
          <wp:inline distT="0" distB="0" distL="0" distR="0" wp14:anchorId="63EFB40A" wp14:editId="3373F85D">
            <wp:extent cx="5964598" cy="7996687"/>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ВО Зеленоградск (восточная ч).bm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75097" cy="8010763"/>
                    </a:xfrm>
                    <a:prstGeom prst="rect">
                      <a:avLst/>
                    </a:prstGeom>
                  </pic:spPr>
                </pic:pic>
              </a:graphicData>
            </a:graphic>
          </wp:inline>
        </w:drawing>
      </w:r>
    </w:p>
    <w:p w14:paraId="442E8AEC" w14:textId="77777777" w:rsidR="000A2078" w:rsidRDefault="000A2078" w:rsidP="000A2078">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71</w:t>
      </w:r>
      <w:r w:rsidR="000B7E8F">
        <w:rPr>
          <w:noProof/>
        </w:rPr>
        <w:fldChar w:fldCharType="end"/>
      </w:r>
      <w:r>
        <w:t xml:space="preserve"> Технологическая зона </w:t>
      </w:r>
      <w:proofErr w:type="gramStart"/>
      <w:r>
        <w:t>ВО</w:t>
      </w:r>
      <w:proofErr w:type="gramEnd"/>
      <w:r>
        <w:t xml:space="preserve"> г. Зеленоградск (восточная часть города)</w:t>
      </w:r>
    </w:p>
    <w:p w14:paraId="5C86350C" w14:textId="77777777" w:rsidR="000A2078" w:rsidRDefault="000A2078" w:rsidP="000A2078">
      <w:pPr>
        <w:tabs>
          <w:tab w:val="left" w:pos="142"/>
        </w:tabs>
        <w:ind w:firstLine="0"/>
        <w:jc w:val="center"/>
      </w:pPr>
      <w:r>
        <w:rPr>
          <w:noProof/>
          <w:lang w:eastAsia="ru-RU"/>
        </w:rPr>
        <w:lastRenderedPageBreak/>
        <w:drawing>
          <wp:inline distT="0" distB="0" distL="0" distR="0" wp14:anchorId="4B89BDCB" wp14:editId="7F8546C2">
            <wp:extent cx="5770321" cy="8669547"/>
            <wp:effectExtent l="0" t="0" r="190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ВО Зеленоградск (западная ч).b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817584" cy="8740557"/>
                    </a:xfrm>
                    <a:prstGeom prst="rect">
                      <a:avLst/>
                    </a:prstGeom>
                  </pic:spPr>
                </pic:pic>
              </a:graphicData>
            </a:graphic>
          </wp:inline>
        </w:drawing>
      </w:r>
    </w:p>
    <w:p w14:paraId="23ADF729" w14:textId="77777777" w:rsidR="000A2078" w:rsidRDefault="000A2078" w:rsidP="000A2078">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72</w:t>
      </w:r>
      <w:r w:rsidR="000B7E8F">
        <w:rPr>
          <w:noProof/>
        </w:rPr>
        <w:fldChar w:fldCharType="end"/>
      </w:r>
      <w:r>
        <w:t xml:space="preserve"> Технологическая зона </w:t>
      </w:r>
      <w:proofErr w:type="gramStart"/>
      <w:r>
        <w:t>ВО</w:t>
      </w:r>
      <w:proofErr w:type="gramEnd"/>
      <w:r>
        <w:t xml:space="preserve"> г. Зеленоградск (западная часть города с п. Малиновка, Вишневое, Клинцовка)</w:t>
      </w:r>
    </w:p>
    <w:p w14:paraId="5863850D" w14:textId="77777777" w:rsidR="000A2078" w:rsidRDefault="000A2078" w:rsidP="000A2078">
      <w:pPr>
        <w:sectPr w:rsidR="000A2078" w:rsidSect="000A2078">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586589A" w14:textId="77777777" w:rsidR="00E07CE3" w:rsidRDefault="00E07CE3" w:rsidP="003205A4">
      <w:pPr>
        <w:ind w:firstLine="0"/>
      </w:pPr>
      <w:r>
        <w:rPr>
          <w:noProof/>
          <w:lang w:eastAsia="ru-RU"/>
        </w:rPr>
        <w:lastRenderedPageBreak/>
        <w:drawing>
          <wp:inline distT="0" distB="0" distL="0" distR="0" wp14:anchorId="5F5C13B7" wp14:editId="5B40D3E9">
            <wp:extent cx="9586352" cy="301615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ВО Зеленоградск магистраль.bmp"/>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610992" cy="3023908"/>
                    </a:xfrm>
                    <a:prstGeom prst="rect">
                      <a:avLst/>
                    </a:prstGeom>
                  </pic:spPr>
                </pic:pic>
              </a:graphicData>
            </a:graphic>
          </wp:inline>
        </w:drawing>
      </w:r>
    </w:p>
    <w:p w14:paraId="4B481008" w14:textId="394C087D" w:rsidR="00E07CE3" w:rsidRDefault="00E07CE3" w:rsidP="00E07CE3">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73</w:t>
      </w:r>
      <w:r w:rsidR="000B7E8F">
        <w:rPr>
          <w:noProof/>
        </w:rPr>
        <w:fldChar w:fldCharType="end"/>
      </w:r>
      <w:r>
        <w:t xml:space="preserve"> Технологическая зона </w:t>
      </w:r>
      <w:proofErr w:type="gramStart"/>
      <w:r>
        <w:t>ВО</w:t>
      </w:r>
      <w:proofErr w:type="gramEnd"/>
      <w:r>
        <w:t xml:space="preserve"> г. Зеленоградск (общий вид транспортировки стоков на очистные АО «ОКОС»)</w:t>
      </w:r>
    </w:p>
    <w:p w14:paraId="52D8C429" w14:textId="77777777" w:rsidR="00E07CE3" w:rsidRDefault="00E07CE3" w:rsidP="00E07CE3"/>
    <w:p w14:paraId="053581F8" w14:textId="62C51C46" w:rsidR="00E07CE3" w:rsidRDefault="0044327F" w:rsidP="00E07CE3">
      <w:r>
        <w:t xml:space="preserve">На территории г. Зеленоградск осуществляется смешанная система водоотведения. </w:t>
      </w:r>
    </w:p>
    <w:p w14:paraId="3EDA8E0F" w14:textId="73167822" w:rsidR="0044327F" w:rsidRDefault="005C5323" w:rsidP="0044327F">
      <w:r w:rsidRPr="005C5323">
        <w:t>Сточные воды сбрасываются в городскую канализационную сеть с дальнейшим отведением на канализационные насосные станции, расположенные по ул. Железнодорожная и ул. Ткаченко</w:t>
      </w:r>
      <w:r>
        <w:t xml:space="preserve">, затем на ГНС по ул. Тургенева </w:t>
      </w:r>
      <w:r w:rsidR="0044327F">
        <w:t xml:space="preserve">и </w:t>
      </w:r>
      <w:r>
        <w:t xml:space="preserve">далее </w:t>
      </w:r>
      <w:r w:rsidR="0044327F">
        <w:t>транспортируются в приёмную камеру очистных сооружений (ОКОС) по двух линиям напорного коллектора.</w:t>
      </w:r>
    </w:p>
    <w:p w14:paraId="3661DCCF" w14:textId="4669450D" w:rsidR="005C5323" w:rsidRDefault="005C5323" w:rsidP="0044327F">
      <w:r>
        <w:t>От абонентов п. Вишневое сточные воды сбрасываются сразу в коллектор АО «ОКОС».</w:t>
      </w:r>
    </w:p>
    <w:p w14:paraId="5FD9ED16" w14:textId="7D6D0BEC" w:rsidR="005C5323" w:rsidRDefault="005C5323" w:rsidP="0044327F">
      <w:r>
        <w:t>Сточные воды п. Малиновка через локальные станции сбрасываются в коллектор АО «ОКОС».</w:t>
      </w:r>
      <w:r w:rsidR="003205A4">
        <w:t xml:space="preserve"> В п. Малиновке объекты водоотведения принадлежат ООО «Региональные инженерные сети». Расположение и характеристика данных сетей не предоставлена.</w:t>
      </w:r>
    </w:p>
    <w:p w14:paraId="6360CCAF" w14:textId="77777777" w:rsidR="005C5323" w:rsidRDefault="005C5323" w:rsidP="0044327F"/>
    <w:p w14:paraId="13994D76" w14:textId="77777777" w:rsidR="005C5323" w:rsidRDefault="005C5323" w:rsidP="0044327F">
      <w:pPr>
        <w:sectPr w:rsidR="005C5323" w:rsidSect="000A2078">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3621981" w14:textId="3AE24B95" w:rsidR="000A2078" w:rsidRDefault="000A2078" w:rsidP="000A2078">
      <w:r>
        <w:lastRenderedPageBreak/>
        <w:t xml:space="preserve">На рисунках ниже представлены технологические зоны поселков, где </w:t>
      </w:r>
      <w:r w:rsidR="00B969FD">
        <w:t>гарантирующей организацией</w:t>
      </w:r>
      <w:r>
        <w:t xml:space="preserve"> является МКП «Водоканал ЗМО».</w:t>
      </w:r>
    </w:p>
    <w:p w14:paraId="01EE78F5" w14:textId="77777777" w:rsidR="000A2078" w:rsidRDefault="000A2078" w:rsidP="000A2078"/>
    <w:p w14:paraId="251A05B3" w14:textId="6579250E" w:rsidR="00EC7E6B" w:rsidRDefault="00EC7E6B" w:rsidP="000A2078">
      <w:pPr>
        <w:ind w:firstLine="0"/>
      </w:pPr>
      <w:r>
        <w:rPr>
          <w:noProof/>
          <w:lang w:eastAsia="ru-RU"/>
        </w:rPr>
        <w:drawing>
          <wp:inline distT="0" distB="0" distL="0" distR="0" wp14:anchorId="2A3A35A2" wp14:editId="55B0FF7C">
            <wp:extent cx="6299835" cy="629983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ВО Грачевка.bmp"/>
                    <pic:cNvPicPr/>
                  </pic:nvPicPr>
                  <pic:blipFill>
                    <a:blip r:embed="rId90">
                      <a:extLst>
                        <a:ext uri="{28A0092B-C50C-407E-A947-70E740481C1C}">
                          <a14:useLocalDpi xmlns:a14="http://schemas.microsoft.com/office/drawing/2010/main" val="0"/>
                        </a:ext>
                      </a:extLst>
                    </a:blip>
                    <a:stretch>
                      <a:fillRect/>
                    </a:stretch>
                  </pic:blipFill>
                  <pic:spPr>
                    <a:xfrm>
                      <a:off x="0" y="0"/>
                      <a:ext cx="6299835" cy="6299835"/>
                    </a:xfrm>
                    <a:prstGeom prst="rect">
                      <a:avLst/>
                    </a:prstGeom>
                  </pic:spPr>
                </pic:pic>
              </a:graphicData>
            </a:graphic>
          </wp:inline>
        </w:drawing>
      </w:r>
    </w:p>
    <w:p w14:paraId="0A33C6F1" w14:textId="46BF4670" w:rsidR="0050727A" w:rsidRDefault="00EC7E6B" w:rsidP="00EC7E6B">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74</w:t>
      </w:r>
      <w:r w:rsidR="000B7E8F">
        <w:rPr>
          <w:noProof/>
        </w:rPr>
        <w:fldChar w:fldCharType="end"/>
      </w:r>
      <w:r>
        <w:t xml:space="preserve"> Технологическая зона ВО п. Грачевка</w:t>
      </w:r>
    </w:p>
    <w:p w14:paraId="6A21D086" w14:textId="77777777" w:rsidR="00EC7E6B" w:rsidRDefault="00EC7E6B" w:rsidP="00EC7E6B"/>
    <w:p w14:paraId="3264E1B1" w14:textId="77777777" w:rsidR="000A2078" w:rsidRDefault="000A2078" w:rsidP="000A2078">
      <w:pPr>
        <w:ind w:firstLine="0"/>
      </w:pPr>
      <w:r>
        <w:rPr>
          <w:noProof/>
          <w:lang w:eastAsia="ru-RU"/>
        </w:rPr>
        <w:lastRenderedPageBreak/>
        <w:drawing>
          <wp:inline distT="0" distB="0" distL="0" distR="0" wp14:anchorId="15E2D66D" wp14:editId="5280EFA7">
            <wp:extent cx="6299835" cy="211582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О Зеленый.bmp"/>
                    <pic:cNvPicPr/>
                  </pic:nvPicPr>
                  <pic:blipFill>
                    <a:blip r:embed="rId91">
                      <a:extLst>
                        <a:ext uri="{28A0092B-C50C-407E-A947-70E740481C1C}">
                          <a14:useLocalDpi xmlns:a14="http://schemas.microsoft.com/office/drawing/2010/main" val="0"/>
                        </a:ext>
                      </a:extLst>
                    </a:blip>
                    <a:stretch>
                      <a:fillRect/>
                    </a:stretch>
                  </pic:blipFill>
                  <pic:spPr>
                    <a:xfrm>
                      <a:off x="0" y="0"/>
                      <a:ext cx="6299835" cy="2115820"/>
                    </a:xfrm>
                    <a:prstGeom prst="rect">
                      <a:avLst/>
                    </a:prstGeom>
                  </pic:spPr>
                </pic:pic>
              </a:graphicData>
            </a:graphic>
          </wp:inline>
        </w:drawing>
      </w:r>
    </w:p>
    <w:p w14:paraId="3F2F22B9" w14:textId="344CADD6" w:rsidR="000A2078" w:rsidRDefault="000A2078" w:rsidP="000A2078">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75</w:t>
      </w:r>
      <w:r w:rsidR="000B7E8F">
        <w:rPr>
          <w:noProof/>
        </w:rPr>
        <w:fldChar w:fldCharType="end"/>
      </w:r>
      <w:r>
        <w:t xml:space="preserve"> Технологическая зона ВО п. Зелёный Гай</w:t>
      </w:r>
    </w:p>
    <w:p w14:paraId="6679BD10" w14:textId="77777777" w:rsidR="000A2078" w:rsidRPr="000A2078" w:rsidRDefault="000A2078" w:rsidP="000A2078"/>
    <w:p w14:paraId="08DD0A46" w14:textId="77777777" w:rsidR="00EC7E6B" w:rsidRDefault="00EC7E6B" w:rsidP="000A2078">
      <w:pPr>
        <w:ind w:firstLine="0"/>
        <w:jc w:val="center"/>
      </w:pPr>
      <w:r>
        <w:rPr>
          <w:noProof/>
          <w:lang w:eastAsia="ru-RU"/>
        </w:rPr>
        <w:drawing>
          <wp:inline distT="0" distB="0" distL="0" distR="0" wp14:anchorId="021D880E" wp14:editId="4C031904">
            <wp:extent cx="5143206" cy="6383257"/>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ВО Колосовка.bmp"/>
                    <pic:cNvPicPr/>
                  </pic:nvPicPr>
                  <pic:blipFill>
                    <a:blip r:embed="rId92">
                      <a:extLst>
                        <a:ext uri="{28A0092B-C50C-407E-A947-70E740481C1C}">
                          <a14:useLocalDpi xmlns:a14="http://schemas.microsoft.com/office/drawing/2010/main" val="0"/>
                        </a:ext>
                      </a:extLst>
                    </a:blip>
                    <a:stretch>
                      <a:fillRect/>
                    </a:stretch>
                  </pic:blipFill>
                  <pic:spPr>
                    <a:xfrm>
                      <a:off x="0" y="0"/>
                      <a:ext cx="5156813" cy="6400145"/>
                    </a:xfrm>
                    <a:prstGeom prst="rect">
                      <a:avLst/>
                    </a:prstGeom>
                  </pic:spPr>
                </pic:pic>
              </a:graphicData>
            </a:graphic>
          </wp:inline>
        </w:drawing>
      </w:r>
    </w:p>
    <w:p w14:paraId="2E49A076" w14:textId="3B984E4B" w:rsidR="00EC7E6B" w:rsidRDefault="00EC7E6B" w:rsidP="00EC7E6B">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76</w:t>
      </w:r>
      <w:r w:rsidR="000B7E8F">
        <w:rPr>
          <w:noProof/>
        </w:rPr>
        <w:fldChar w:fldCharType="end"/>
      </w:r>
      <w:r>
        <w:t xml:space="preserve"> Технологическая зона ВО п. Колосовка</w:t>
      </w:r>
    </w:p>
    <w:p w14:paraId="72FA952F" w14:textId="77777777" w:rsidR="00EC7E6B" w:rsidRDefault="00EC7E6B" w:rsidP="00EC7E6B"/>
    <w:p w14:paraId="1C33BA90" w14:textId="77777777" w:rsidR="00EC7E6B" w:rsidRDefault="00EC7E6B" w:rsidP="00EC7E6B">
      <w:pPr>
        <w:keepNext/>
        <w:ind w:firstLine="0"/>
      </w:pPr>
      <w:r>
        <w:rPr>
          <w:noProof/>
          <w:lang w:eastAsia="ru-RU"/>
        </w:rPr>
        <w:drawing>
          <wp:inline distT="0" distB="0" distL="0" distR="0" wp14:anchorId="6DFC1E4C" wp14:editId="0CECD7E0">
            <wp:extent cx="6299835" cy="4502785"/>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О Кострово (нет сетей).bmp"/>
                    <pic:cNvPicPr/>
                  </pic:nvPicPr>
                  <pic:blipFill>
                    <a:blip r:embed="rId93">
                      <a:extLst>
                        <a:ext uri="{28A0092B-C50C-407E-A947-70E740481C1C}">
                          <a14:useLocalDpi xmlns:a14="http://schemas.microsoft.com/office/drawing/2010/main" val="0"/>
                        </a:ext>
                      </a:extLst>
                    </a:blip>
                    <a:stretch>
                      <a:fillRect/>
                    </a:stretch>
                  </pic:blipFill>
                  <pic:spPr>
                    <a:xfrm>
                      <a:off x="0" y="0"/>
                      <a:ext cx="6299835" cy="4502785"/>
                    </a:xfrm>
                    <a:prstGeom prst="rect">
                      <a:avLst/>
                    </a:prstGeom>
                  </pic:spPr>
                </pic:pic>
              </a:graphicData>
            </a:graphic>
          </wp:inline>
        </w:drawing>
      </w:r>
    </w:p>
    <w:p w14:paraId="123A2FCD" w14:textId="094CD328" w:rsidR="00EC7E6B" w:rsidRDefault="00EC7E6B" w:rsidP="00EC7E6B">
      <w:pPr>
        <w:pStyle w:val="af"/>
        <w:jc w:val="both"/>
      </w:pPr>
      <w:r w:rsidRPr="000A2078">
        <w:t xml:space="preserve">Рисунок </w:t>
      </w:r>
      <w:r w:rsidR="000B7E8F">
        <w:fldChar w:fldCharType="begin"/>
      </w:r>
      <w:r w:rsidR="000B7E8F">
        <w:instrText xml:space="preserve"> SEQ Рисунок \* ARABIC </w:instrText>
      </w:r>
      <w:r w:rsidR="000B7E8F">
        <w:fldChar w:fldCharType="separate"/>
      </w:r>
      <w:r w:rsidR="008E214F">
        <w:rPr>
          <w:noProof/>
        </w:rPr>
        <w:t>77</w:t>
      </w:r>
      <w:r w:rsidR="000B7E8F">
        <w:rPr>
          <w:noProof/>
        </w:rPr>
        <w:fldChar w:fldCharType="end"/>
      </w:r>
      <w:r w:rsidRPr="000A2078">
        <w:t xml:space="preserve"> Технологическая</w:t>
      </w:r>
      <w:r w:rsidR="00367604">
        <w:t xml:space="preserve"> зона ВО п. Кострово</w:t>
      </w:r>
    </w:p>
    <w:p w14:paraId="464AD440" w14:textId="77777777" w:rsidR="00EC7E6B" w:rsidRDefault="00EC7E6B" w:rsidP="00EC7E6B"/>
    <w:p w14:paraId="3D31063A" w14:textId="0ECAEF53" w:rsidR="00367604" w:rsidRDefault="00367604" w:rsidP="00EC7E6B">
      <w:r>
        <w:t xml:space="preserve">В данной зоне </w:t>
      </w:r>
      <w:proofErr w:type="gramStart"/>
      <w:r>
        <w:t>расположены</w:t>
      </w:r>
      <w:proofErr w:type="gramEnd"/>
      <w:r>
        <w:t xml:space="preserve"> 1800 метров сетей водоотведения.</w:t>
      </w:r>
    </w:p>
    <w:p w14:paraId="5D367F9F" w14:textId="56C912F5" w:rsidR="00367604" w:rsidRDefault="00367604" w:rsidP="00EC7E6B">
      <w:r>
        <w:t>Расположение данных сетей неизвестно. Техническая документация отсутствует.</w:t>
      </w:r>
    </w:p>
    <w:p w14:paraId="27C624B3" w14:textId="77777777" w:rsidR="00EC7E6B" w:rsidRDefault="00EC7E6B" w:rsidP="00EC7E6B">
      <w:pPr>
        <w:keepNext/>
        <w:ind w:firstLine="0"/>
      </w:pPr>
      <w:r>
        <w:rPr>
          <w:noProof/>
          <w:lang w:eastAsia="ru-RU"/>
        </w:rPr>
        <w:lastRenderedPageBreak/>
        <w:drawing>
          <wp:inline distT="0" distB="0" distL="0" distR="0" wp14:anchorId="479B3C1E" wp14:editId="616F6C49">
            <wp:extent cx="6299835" cy="6186170"/>
            <wp:effectExtent l="0" t="0" r="571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ВО Красноторовка.bmp"/>
                    <pic:cNvPicPr/>
                  </pic:nvPicPr>
                  <pic:blipFill>
                    <a:blip r:embed="rId94">
                      <a:extLst>
                        <a:ext uri="{28A0092B-C50C-407E-A947-70E740481C1C}">
                          <a14:useLocalDpi xmlns:a14="http://schemas.microsoft.com/office/drawing/2010/main" val="0"/>
                        </a:ext>
                      </a:extLst>
                    </a:blip>
                    <a:stretch>
                      <a:fillRect/>
                    </a:stretch>
                  </pic:blipFill>
                  <pic:spPr>
                    <a:xfrm>
                      <a:off x="0" y="0"/>
                      <a:ext cx="6299835" cy="6186170"/>
                    </a:xfrm>
                    <a:prstGeom prst="rect">
                      <a:avLst/>
                    </a:prstGeom>
                  </pic:spPr>
                </pic:pic>
              </a:graphicData>
            </a:graphic>
          </wp:inline>
        </w:drawing>
      </w:r>
    </w:p>
    <w:p w14:paraId="6CB63CA7" w14:textId="7B02EBFA" w:rsidR="00EC7E6B" w:rsidRDefault="00EC7E6B" w:rsidP="00EC7E6B">
      <w:pPr>
        <w:pStyle w:val="af"/>
        <w:jc w:val="both"/>
      </w:pPr>
      <w:r w:rsidRPr="00367604">
        <w:t xml:space="preserve">Рисунок </w:t>
      </w:r>
      <w:r w:rsidR="000B7E8F">
        <w:fldChar w:fldCharType="begin"/>
      </w:r>
      <w:r w:rsidR="000B7E8F">
        <w:instrText xml:space="preserve"> SEQ Рисунок \* ARABIC </w:instrText>
      </w:r>
      <w:r w:rsidR="000B7E8F">
        <w:fldChar w:fldCharType="separate"/>
      </w:r>
      <w:r w:rsidR="008E214F">
        <w:rPr>
          <w:noProof/>
        </w:rPr>
        <w:t>78</w:t>
      </w:r>
      <w:r w:rsidR="000B7E8F">
        <w:rPr>
          <w:noProof/>
        </w:rPr>
        <w:fldChar w:fldCharType="end"/>
      </w:r>
      <w:r w:rsidRPr="00367604">
        <w:t xml:space="preserve"> Технологи</w:t>
      </w:r>
      <w:r w:rsidR="00367604" w:rsidRPr="00367604">
        <w:t>ческая зона ВО п. Красноторовка</w:t>
      </w:r>
    </w:p>
    <w:p w14:paraId="306B60C3" w14:textId="77777777" w:rsidR="00EC7E6B" w:rsidRDefault="00EC7E6B" w:rsidP="00EC7E6B"/>
    <w:p w14:paraId="7A78AEB8" w14:textId="0D70A012" w:rsidR="00367604" w:rsidRDefault="00367604" w:rsidP="00367604">
      <w:r>
        <w:t xml:space="preserve">В данной зоне </w:t>
      </w:r>
      <w:proofErr w:type="gramStart"/>
      <w:r>
        <w:t>расположены</w:t>
      </w:r>
      <w:proofErr w:type="gramEnd"/>
      <w:r>
        <w:t xml:space="preserve"> 2500 метров сетей водоотведения.</w:t>
      </w:r>
    </w:p>
    <w:p w14:paraId="579E99A2" w14:textId="11396A18" w:rsidR="00367604" w:rsidRDefault="00367604" w:rsidP="00367604">
      <w:r>
        <w:t>Расположение данных сетей неизвестно. Техническая документация отсутствует.</w:t>
      </w:r>
    </w:p>
    <w:p w14:paraId="4E90F0FC" w14:textId="77777777" w:rsidR="00EC7E6B" w:rsidRDefault="00EC7E6B" w:rsidP="00EC7E6B">
      <w:pPr>
        <w:keepNext/>
        <w:ind w:firstLine="0"/>
      </w:pPr>
      <w:r>
        <w:rPr>
          <w:noProof/>
          <w:lang w:eastAsia="ru-RU"/>
        </w:rPr>
        <w:lastRenderedPageBreak/>
        <w:drawing>
          <wp:inline distT="0" distB="0" distL="0" distR="0" wp14:anchorId="373B2779" wp14:editId="20A31162">
            <wp:extent cx="6299835" cy="760476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О Краснофлотское.bmp"/>
                    <pic:cNvPicPr/>
                  </pic:nvPicPr>
                  <pic:blipFill>
                    <a:blip r:embed="rId95">
                      <a:extLst>
                        <a:ext uri="{28A0092B-C50C-407E-A947-70E740481C1C}">
                          <a14:useLocalDpi xmlns:a14="http://schemas.microsoft.com/office/drawing/2010/main" val="0"/>
                        </a:ext>
                      </a:extLst>
                    </a:blip>
                    <a:stretch>
                      <a:fillRect/>
                    </a:stretch>
                  </pic:blipFill>
                  <pic:spPr>
                    <a:xfrm>
                      <a:off x="0" y="0"/>
                      <a:ext cx="6299835" cy="7604760"/>
                    </a:xfrm>
                    <a:prstGeom prst="rect">
                      <a:avLst/>
                    </a:prstGeom>
                  </pic:spPr>
                </pic:pic>
              </a:graphicData>
            </a:graphic>
          </wp:inline>
        </w:drawing>
      </w:r>
    </w:p>
    <w:p w14:paraId="226BEFFC" w14:textId="759E8A86" w:rsidR="00EC7E6B" w:rsidRDefault="00EC7E6B" w:rsidP="00EC7E6B">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79</w:t>
      </w:r>
      <w:r w:rsidR="000B7E8F">
        <w:rPr>
          <w:noProof/>
        </w:rPr>
        <w:fldChar w:fldCharType="end"/>
      </w:r>
      <w:r>
        <w:t xml:space="preserve"> Технологическая зона ВО п. </w:t>
      </w:r>
      <w:proofErr w:type="gramStart"/>
      <w:r>
        <w:t>Краснофлотское</w:t>
      </w:r>
      <w:proofErr w:type="gramEnd"/>
    </w:p>
    <w:p w14:paraId="21E2538A" w14:textId="77777777" w:rsidR="00EC7E6B" w:rsidRDefault="00EC7E6B" w:rsidP="00EC7E6B"/>
    <w:p w14:paraId="24813D8F" w14:textId="77777777" w:rsidR="00EC7E6B" w:rsidRDefault="00EC7E6B" w:rsidP="00EC7E6B">
      <w:pPr>
        <w:keepNext/>
        <w:ind w:firstLine="0"/>
      </w:pPr>
      <w:r>
        <w:rPr>
          <w:noProof/>
          <w:lang w:eastAsia="ru-RU"/>
        </w:rPr>
        <w:lastRenderedPageBreak/>
        <w:drawing>
          <wp:inline distT="0" distB="0" distL="0" distR="0" wp14:anchorId="3073E8DA" wp14:editId="7384C191">
            <wp:extent cx="6299835" cy="5732145"/>
            <wp:effectExtent l="0" t="0" r="5715"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ВО Кумачево.bmp"/>
                    <pic:cNvPicPr/>
                  </pic:nvPicPr>
                  <pic:blipFill>
                    <a:blip r:embed="rId96">
                      <a:extLst>
                        <a:ext uri="{28A0092B-C50C-407E-A947-70E740481C1C}">
                          <a14:useLocalDpi xmlns:a14="http://schemas.microsoft.com/office/drawing/2010/main" val="0"/>
                        </a:ext>
                      </a:extLst>
                    </a:blip>
                    <a:stretch>
                      <a:fillRect/>
                    </a:stretch>
                  </pic:blipFill>
                  <pic:spPr>
                    <a:xfrm>
                      <a:off x="0" y="0"/>
                      <a:ext cx="6299835" cy="5732145"/>
                    </a:xfrm>
                    <a:prstGeom prst="rect">
                      <a:avLst/>
                    </a:prstGeom>
                  </pic:spPr>
                </pic:pic>
              </a:graphicData>
            </a:graphic>
          </wp:inline>
        </w:drawing>
      </w:r>
    </w:p>
    <w:p w14:paraId="478388A1" w14:textId="1492A6B5" w:rsidR="00EC7E6B" w:rsidRDefault="00EC7E6B" w:rsidP="00EC7E6B">
      <w:pPr>
        <w:pStyle w:val="af"/>
        <w:jc w:val="both"/>
      </w:pPr>
      <w:r w:rsidRPr="00367604">
        <w:t xml:space="preserve">Рисунок </w:t>
      </w:r>
      <w:r w:rsidR="000B7E8F">
        <w:fldChar w:fldCharType="begin"/>
      </w:r>
      <w:r w:rsidR="000B7E8F">
        <w:instrText xml:space="preserve"> SEQ Рисунок \* ARABIC </w:instrText>
      </w:r>
      <w:r w:rsidR="000B7E8F">
        <w:fldChar w:fldCharType="separate"/>
      </w:r>
      <w:r w:rsidR="008E214F">
        <w:rPr>
          <w:noProof/>
        </w:rPr>
        <w:t>80</w:t>
      </w:r>
      <w:r w:rsidR="000B7E8F">
        <w:rPr>
          <w:noProof/>
        </w:rPr>
        <w:fldChar w:fldCharType="end"/>
      </w:r>
      <w:r w:rsidRPr="00367604">
        <w:t xml:space="preserve"> Техн</w:t>
      </w:r>
      <w:r w:rsidR="00367604" w:rsidRPr="00367604">
        <w:t>ологическая зона ВО п. Кумачево</w:t>
      </w:r>
    </w:p>
    <w:p w14:paraId="7CA093A7" w14:textId="77777777" w:rsidR="00EC7E6B" w:rsidRDefault="00EC7E6B" w:rsidP="00EC7E6B"/>
    <w:p w14:paraId="7FC0A267" w14:textId="1C234713" w:rsidR="00367604" w:rsidRDefault="00367604" w:rsidP="00367604">
      <w:r>
        <w:t>Расположение данных сетей водоотведения неизвестно. Техническая документация отсутствует.</w:t>
      </w:r>
    </w:p>
    <w:p w14:paraId="634D6A2A" w14:textId="77777777" w:rsidR="00367604" w:rsidRDefault="00367604" w:rsidP="00EC7E6B"/>
    <w:p w14:paraId="0BA94FA7" w14:textId="77777777" w:rsidR="00EC7E6B" w:rsidRDefault="00EC7E6B" w:rsidP="00EC7E6B">
      <w:pPr>
        <w:keepNext/>
        <w:ind w:firstLine="0"/>
      </w:pPr>
      <w:r>
        <w:rPr>
          <w:noProof/>
          <w:lang w:eastAsia="ru-RU"/>
        </w:rPr>
        <w:lastRenderedPageBreak/>
        <w:drawing>
          <wp:inline distT="0" distB="0" distL="0" distR="0" wp14:anchorId="3E247F6F" wp14:editId="793687C4">
            <wp:extent cx="6299835" cy="7782560"/>
            <wp:effectExtent l="0" t="0" r="5715"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ВО Луговское.bmp"/>
                    <pic:cNvPicPr/>
                  </pic:nvPicPr>
                  <pic:blipFill>
                    <a:blip r:embed="rId97">
                      <a:extLst>
                        <a:ext uri="{28A0092B-C50C-407E-A947-70E740481C1C}">
                          <a14:useLocalDpi xmlns:a14="http://schemas.microsoft.com/office/drawing/2010/main" val="0"/>
                        </a:ext>
                      </a:extLst>
                    </a:blip>
                    <a:stretch>
                      <a:fillRect/>
                    </a:stretch>
                  </pic:blipFill>
                  <pic:spPr>
                    <a:xfrm>
                      <a:off x="0" y="0"/>
                      <a:ext cx="6299835" cy="7782560"/>
                    </a:xfrm>
                    <a:prstGeom prst="rect">
                      <a:avLst/>
                    </a:prstGeom>
                  </pic:spPr>
                </pic:pic>
              </a:graphicData>
            </a:graphic>
          </wp:inline>
        </w:drawing>
      </w:r>
    </w:p>
    <w:p w14:paraId="374D5C00" w14:textId="4B3FC41F" w:rsidR="00EC7E6B" w:rsidRDefault="00EC7E6B" w:rsidP="00EC7E6B">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81</w:t>
      </w:r>
      <w:r w:rsidR="000B7E8F">
        <w:rPr>
          <w:noProof/>
        </w:rPr>
        <w:fldChar w:fldCharType="end"/>
      </w:r>
      <w:r>
        <w:t xml:space="preserve"> Технологическая зона ВО п. Луговское</w:t>
      </w:r>
    </w:p>
    <w:p w14:paraId="3D58A744" w14:textId="77777777" w:rsidR="001661E4" w:rsidRDefault="001661E4" w:rsidP="001661E4"/>
    <w:p w14:paraId="7C534CD0" w14:textId="73B98C3B" w:rsidR="00367604" w:rsidRDefault="00367604" w:rsidP="00367604">
      <w:r>
        <w:t xml:space="preserve">В данной зоне </w:t>
      </w:r>
      <w:proofErr w:type="gramStart"/>
      <w:r>
        <w:t>расположены</w:t>
      </w:r>
      <w:proofErr w:type="gramEnd"/>
      <w:r>
        <w:t xml:space="preserve"> 1500 метров сетей водоотведения.</w:t>
      </w:r>
    </w:p>
    <w:p w14:paraId="22B6CE36" w14:textId="77777777" w:rsidR="00367604" w:rsidRDefault="00367604" w:rsidP="00367604">
      <w:r>
        <w:t>Расположение данных сетей неизвестно. Техническая документация отсутствует.</w:t>
      </w:r>
    </w:p>
    <w:p w14:paraId="2635D5C1" w14:textId="77777777" w:rsidR="00367604" w:rsidRDefault="00367604" w:rsidP="001661E4"/>
    <w:p w14:paraId="3B5D63DD" w14:textId="77777777" w:rsidR="001661E4" w:rsidRDefault="001661E4" w:rsidP="001661E4">
      <w:pPr>
        <w:keepNext/>
        <w:ind w:firstLine="0"/>
      </w:pPr>
      <w:r>
        <w:rPr>
          <w:noProof/>
          <w:lang w:eastAsia="ru-RU"/>
        </w:rPr>
        <w:lastRenderedPageBreak/>
        <w:drawing>
          <wp:inline distT="0" distB="0" distL="0" distR="0" wp14:anchorId="4E99AEDB" wp14:editId="0AD4ACD8">
            <wp:extent cx="6299835" cy="2917190"/>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ВО Мельниково.bmp"/>
                    <pic:cNvPicPr/>
                  </pic:nvPicPr>
                  <pic:blipFill>
                    <a:blip r:embed="rId98">
                      <a:extLst>
                        <a:ext uri="{28A0092B-C50C-407E-A947-70E740481C1C}">
                          <a14:useLocalDpi xmlns:a14="http://schemas.microsoft.com/office/drawing/2010/main" val="0"/>
                        </a:ext>
                      </a:extLst>
                    </a:blip>
                    <a:stretch>
                      <a:fillRect/>
                    </a:stretch>
                  </pic:blipFill>
                  <pic:spPr>
                    <a:xfrm>
                      <a:off x="0" y="0"/>
                      <a:ext cx="6299835" cy="2917190"/>
                    </a:xfrm>
                    <a:prstGeom prst="rect">
                      <a:avLst/>
                    </a:prstGeom>
                  </pic:spPr>
                </pic:pic>
              </a:graphicData>
            </a:graphic>
          </wp:inline>
        </w:drawing>
      </w:r>
    </w:p>
    <w:p w14:paraId="0D15A36A" w14:textId="177DF2E4" w:rsidR="001661E4" w:rsidRDefault="001661E4" w:rsidP="001661E4">
      <w:pPr>
        <w:pStyle w:val="af"/>
        <w:jc w:val="both"/>
      </w:pPr>
      <w:bookmarkStart w:id="95" w:name="_Ref120510828"/>
      <w:r>
        <w:t xml:space="preserve">Рисунок </w:t>
      </w:r>
      <w:r w:rsidR="000B7E8F">
        <w:fldChar w:fldCharType="begin"/>
      </w:r>
      <w:r w:rsidR="000B7E8F">
        <w:instrText xml:space="preserve"> SEQ Рисунок \* ARABIC </w:instrText>
      </w:r>
      <w:r w:rsidR="000B7E8F">
        <w:fldChar w:fldCharType="separate"/>
      </w:r>
      <w:r w:rsidR="008E214F">
        <w:rPr>
          <w:noProof/>
        </w:rPr>
        <w:t>82</w:t>
      </w:r>
      <w:r w:rsidR="000B7E8F">
        <w:rPr>
          <w:noProof/>
        </w:rPr>
        <w:fldChar w:fldCharType="end"/>
      </w:r>
      <w:bookmarkEnd w:id="95"/>
      <w:r>
        <w:t xml:space="preserve"> Технологическая зона ВО п. Мельниково</w:t>
      </w:r>
    </w:p>
    <w:p w14:paraId="30459DC2" w14:textId="77777777" w:rsidR="00367604" w:rsidRDefault="00367604" w:rsidP="00367604"/>
    <w:p w14:paraId="08225161" w14:textId="77777777" w:rsidR="00367604" w:rsidRDefault="00367604" w:rsidP="00367604">
      <w:r>
        <w:t>Расположение данных сетей водоотведения неизвестно. Техническая документация отсутствует.</w:t>
      </w:r>
    </w:p>
    <w:p w14:paraId="79C1EBB9" w14:textId="19ED462E" w:rsidR="00367604" w:rsidRPr="00367604" w:rsidRDefault="00367604" w:rsidP="00367604">
      <w:r>
        <w:t xml:space="preserve">Данные сети водоотведения </w:t>
      </w:r>
      <w:proofErr w:type="spellStart"/>
      <w:r>
        <w:t>безучётные</w:t>
      </w:r>
      <w:proofErr w:type="spellEnd"/>
      <w:r>
        <w:t xml:space="preserve"> (бесхозяйные).</w:t>
      </w:r>
    </w:p>
    <w:p w14:paraId="33112548" w14:textId="77777777" w:rsidR="0050727A" w:rsidRDefault="0050727A" w:rsidP="0050727A">
      <w:pPr>
        <w:keepNext/>
        <w:ind w:firstLine="0"/>
      </w:pPr>
    </w:p>
    <w:p w14:paraId="7DAE6742" w14:textId="77777777" w:rsidR="001661E4" w:rsidRDefault="001661E4" w:rsidP="001661E4">
      <w:pPr>
        <w:keepNext/>
        <w:ind w:firstLine="0"/>
      </w:pPr>
      <w:r>
        <w:rPr>
          <w:noProof/>
          <w:lang w:eastAsia="ru-RU"/>
        </w:rPr>
        <w:drawing>
          <wp:inline distT="0" distB="0" distL="0" distR="0" wp14:anchorId="47792191" wp14:editId="2C203A7F">
            <wp:extent cx="6299835" cy="597090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ВО Муромское.bmp"/>
                    <pic:cNvPicPr/>
                  </pic:nvPicPr>
                  <pic:blipFill>
                    <a:blip r:embed="rId99">
                      <a:extLst>
                        <a:ext uri="{28A0092B-C50C-407E-A947-70E740481C1C}">
                          <a14:useLocalDpi xmlns:a14="http://schemas.microsoft.com/office/drawing/2010/main" val="0"/>
                        </a:ext>
                      </a:extLst>
                    </a:blip>
                    <a:stretch>
                      <a:fillRect/>
                    </a:stretch>
                  </pic:blipFill>
                  <pic:spPr>
                    <a:xfrm>
                      <a:off x="0" y="0"/>
                      <a:ext cx="6299835" cy="5970905"/>
                    </a:xfrm>
                    <a:prstGeom prst="rect">
                      <a:avLst/>
                    </a:prstGeom>
                  </pic:spPr>
                </pic:pic>
              </a:graphicData>
            </a:graphic>
          </wp:inline>
        </w:drawing>
      </w:r>
    </w:p>
    <w:p w14:paraId="0A682EC3" w14:textId="1F0766FD" w:rsidR="001661E4" w:rsidRDefault="001661E4" w:rsidP="001661E4">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83</w:t>
      </w:r>
      <w:r w:rsidR="000B7E8F">
        <w:rPr>
          <w:noProof/>
        </w:rPr>
        <w:fldChar w:fldCharType="end"/>
      </w:r>
      <w:r>
        <w:t xml:space="preserve"> Технологическая зона ВО п. Муромское</w:t>
      </w:r>
    </w:p>
    <w:p w14:paraId="6FB933C7" w14:textId="77777777" w:rsidR="001661E4" w:rsidRDefault="001661E4" w:rsidP="001661E4"/>
    <w:p w14:paraId="21E7103E" w14:textId="77777777" w:rsidR="001661E4" w:rsidRDefault="001661E4" w:rsidP="001661E4">
      <w:pPr>
        <w:keepNext/>
        <w:ind w:firstLine="0"/>
      </w:pPr>
      <w:r>
        <w:rPr>
          <w:noProof/>
          <w:lang w:eastAsia="ru-RU"/>
        </w:rPr>
        <w:lastRenderedPageBreak/>
        <w:drawing>
          <wp:inline distT="0" distB="0" distL="0" distR="0" wp14:anchorId="2494C2C2" wp14:editId="7E2F8927">
            <wp:extent cx="6299835" cy="3258185"/>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ВО Переславское.bmp"/>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99835" cy="3258185"/>
                    </a:xfrm>
                    <a:prstGeom prst="rect">
                      <a:avLst/>
                    </a:prstGeom>
                  </pic:spPr>
                </pic:pic>
              </a:graphicData>
            </a:graphic>
          </wp:inline>
        </w:drawing>
      </w:r>
    </w:p>
    <w:p w14:paraId="64DD6A3A" w14:textId="74774EEB" w:rsidR="001661E4" w:rsidRDefault="001661E4" w:rsidP="001661E4">
      <w:pPr>
        <w:pStyle w:val="af"/>
        <w:jc w:val="both"/>
      </w:pPr>
      <w:r w:rsidRPr="00367604">
        <w:t xml:space="preserve">Рисунок </w:t>
      </w:r>
      <w:r w:rsidR="000B7E8F">
        <w:fldChar w:fldCharType="begin"/>
      </w:r>
      <w:r w:rsidR="000B7E8F">
        <w:instrText xml:space="preserve"> SEQ Рисунок \* ARABIC </w:instrText>
      </w:r>
      <w:r w:rsidR="000B7E8F">
        <w:fldChar w:fldCharType="separate"/>
      </w:r>
      <w:r w:rsidR="008E214F">
        <w:rPr>
          <w:noProof/>
        </w:rPr>
        <w:t>84</w:t>
      </w:r>
      <w:r w:rsidR="000B7E8F">
        <w:rPr>
          <w:noProof/>
        </w:rPr>
        <w:fldChar w:fldCharType="end"/>
      </w:r>
      <w:r w:rsidRPr="00367604">
        <w:t xml:space="preserve"> Технологическая зона ВО п. Переславское </w:t>
      </w:r>
    </w:p>
    <w:p w14:paraId="1AB5B948" w14:textId="77777777" w:rsidR="001661E4" w:rsidRDefault="001661E4" w:rsidP="001661E4"/>
    <w:p w14:paraId="0E256852" w14:textId="68BB4C9F" w:rsidR="00367604" w:rsidRDefault="00367604" w:rsidP="00367604">
      <w:r>
        <w:t xml:space="preserve">В данной зоне </w:t>
      </w:r>
      <w:proofErr w:type="gramStart"/>
      <w:r>
        <w:t>расположены</w:t>
      </w:r>
      <w:proofErr w:type="gramEnd"/>
      <w:r>
        <w:t xml:space="preserve"> 3300 метров сетей водоотведения.</w:t>
      </w:r>
    </w:p>
    <w:p w14:paraId="4C1FD154" w14:textId="77777777" w:rsidR="00367604" w:rsidRDefault="00367604" w:rsidP="00367604">
      <w:r>
        <w:t>Расположение данных сетей неизвестно. Техническая документация отсутствует.</w:t>
      </w:r>
    </w:p>
    <w:p w14:paraId="4891B986" w14:textId="77777777" w:rsidR="001661E4" w:rsidRPr="001661E4" w:rsidRDefault="001661E4" w:rsidP="001661E4"/>
    <w:p w14:paraId="60BF26D8" w14:textId="77777777" w:rsidR="001661E4" w:rsidRDefault="001661E4" w:rsidP="001661E4">
      <w:pPr>
        <w:keepNext/>
        <w:ind w:firstLine="0"/>
      </w:pPr>
      <w:r>
        <w:rPr>
          <w:noProof/>
          <w:lang w:eastAsia="ru-RU"/>
        </w:rPr>
        <w:lastRenderedPageBreak/>
        <w:drawing>
          <wp:inline distT="0" distB="0" distL="0" distR="0" wp14:anchorId="6397967B" wp14:editId="3FD528A4">
            <wp:extent cx="6299835" cy="6222365"/>
            <wp:effectExtent l="0" t="0" r="571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ВО Павлинино.bmp"/>
                    <pic:cNvPicPr/>
                  </pic:nvPicPr>
                  <pic:blipFill>
                    <a:blip r:embed="rId101">
                      <a:extLst>
                        <a:ext uri="{28A0092B-C50C-407E-A947-70E740481C1C}">
                          <a14:useLocalDpi xmlns:a14="http://schemas.microsoft.com/office/drawing/2010/main" val="0"/>
                        </a:ext>
                      </a:extLst>
                    </a:blip>
                    <a:stretch>
                      <a:fillRect/>
                    </a:stretch>
                  </pic:blipFill>
                  <pic:spPr>
                    <a:xfrm>
                      <a:off x="0" y="0"/>
                      <a:ext cx="6299835" cy="6222365"/>
                    </a:xfrm>
                    <a:prstGeom prst="rect">
                      <a:avLst/>
                    </a:prstGeom>
                  </pic:spPr>
                </pic:pic>
              </a:graphicData>
            </a:graphic>
          </wp:inline>
        </w:drawing>
      </w:r>
    </w:p>
    <w:p w14:paraId="2F045719" w14:textId="201B8170" w:rsidR="001661E4" w:rsidRDefault="001661E4" w:rsidP="001661E4">
      <w:pPr>
        <w:pStyle w:val="af"/>
        <w:jc w:val="both"/>
      </w:pPr>
      <w:r w:rsidRPr="00367604">
        <w:t xml:space="preserve">Рисунок </w:t>
      </w:r>
      <w:r w:rsidR="000B7E8F">
        <w:fldChar w:fldCharType="begin"/>
      </w:r>
      <w:r w:rsidR="000B7E8F">
        <w:instrText xml:space="preserve"> SEQ Рисунок \* ARABIC </w:instrText>
      </w:r>
      <w:r w:rsidR="000B7E8F">
        <w:fldChar w:fldCharType="separate"/>
      </w:r>
      <w:r w:rsidR="008E214F">
        <w:rPr>
          <w:noProof/>
        </w:rPr>
        <w:t>85</w:t>
      </w:r>
      <w:r w:rsidR="000B7E8F">
        <w:rPr>
          <w:noProof/>
        </w:rPr>
        <w:fldChar w:fldCharType="end"/>
      </w:r>
      <w:r w:rsidRPr="00367604">
        <w:t xml:space="preserve"> Технологическая зона ВО п. Павлинино </w:t>
      </w:r>
    </w:p>
    <w:p w14:paraId="4071149E" w14:textId="77777777" w:rsidR="001661E4" w:rsidRDefault="001661E4" w:rsidP="001661E4"/>
    <w:p w14:paraId="55CA05B6" w14:textId="77777777" w:rsidR="00367604" w:rsidRDefault="00367604" w:rsidP="00367604">
      <w:r>
        <w:t>Расположение данных сетей водоотведения неизвестно. Техническая документация отсутствует.</w:t>
      </w:r>
    </w:p>
    <w:p w14:paraId="4249E9D7" w14:textId="77777777" w:rsidR="00367604" w:rsidRPr="00367604" w:rsidRDefault="00367604" w:rsidP="00367604">
      <w:r>
        <w:t xml:space="preserve">Данные сети водоотведения </w:t>
      </w:r>
      <w:proofErr w:type="spellStart"/>
      <w:r>
        <w:t>безучётные</w:t>
      </w:r>
      <w:proofErr w:type="spellEnd"/>
      <w:r>
        <w:t xml:space="preserve"> (бесхозяйные).</w:t>
      </w:r>
    </w:p>
    <w:p w14:paraId="5A416719" w14:textId="77777777" w:rsidR="00367604" w:rsidRDefault="00367604" w:rsidP="001661E4"/>
    <w:p w14:paraId="5D5713CD" w14:textId="77777777" w:rsidR="001661E4" w:rsidRDefault="001661E4" w:rsidP="001661E4">
      <w:pPr>
        <w:keepNext/>
        <w:ind w:firstLine="0"/>
      </w:pPr>
      <w:r>
        <w:rPr>
          <w:noProof/>
          <w:lang w:eastAsia="ru-RU"/>
        </w:rPr>
        <w:lastRenderedPageBreak/>
        <w:drawing>
          <wp:inline distT="0" distB="0" distL="0" distR="0" wp14:anchorId="3D71BFB8" wp14:editId="616A783F">
            <wp:extent cx="6299835" cy="8055610"/>
            <wp:effectExtent l="0" t="0" r="571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ВО Поваровка.bmp"/>
                    <pic:cNvPicPr/>
                  </pic:nvPicPr>
                  <pic:blipFill>
                    <a:blip r:embed="rId102">
                      <a:extLst>
                        <a:ext uri="{28A0092B-C50C-407E-A947-70E740481C1C}">
                          <a14:useLocalDpi xmlns:a14="http://schemas.microsoft.com/office/drawing/2010/main" val="0"/>
                        </a:ext>
                      </a:extLst>
                    </a:blip>
                    <a:stretch>
                      <a:fillRect/>
                    </a:stretch>
                  </pic:blipFill>
                  <pic:spPr>
                    <a:xfrm>
                      <a:off x="0" y="0"/>
                      <a:ext cx="6299835" cy="8055610"/>
                    </a:xfrm>
                    <a:prstGeom prst="rect">
                      <a:avLst/>
                    </a:prstGeom>
                  </pic:spPr>
                </pic:pic>
              </a:graphicData>
            </a:graphic>
          </wp:inline>
        </w:drawing>
      </w:r>
    </w:p>
    <w:p w14:paraId="4D30D162" w14:textId="289CA4F7" w:rsidR="001661E4" w:rsidRDefault="001661E4" w:rsidP="001661E4">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86</w:t>
      </w:r>
      <w:r w:rsidR="000B7E8F">
        <w:rPr>
          <w:noProof/>
        </w:rPr>
        <w:fldChar w:fldCharType="end"/>
      </w:r>
      <w:r>
        <w:t xml:space="preserve"> Технологическая зона ВО п. Поваровка</w:t>
      </w:r>
      <w:r w:rsidR="00294E87">
        <w:t xml:space="preserve"> </w:t>
      </w:r>
    </w:p>
    <w:p w14:paraId="308A734C" w14:textId="77777777" w:rsidR="001661E4" w:rsidRDefault="001661E4" w:rsidP="001661E4"/>
    <w:p w14:paraId="26736901" w14:textId="77777777" w:rsidR="001661E4" w:rsidRDefault="001661E4" w:rsidP="001661E4">
      <w:pPr>
        <w:keepNext/>
        <w:ind w:firstLine="0"/>
      </w:pPr>
      <w:r>
        <w:rPr>
          <w:noProof/>
          <w:lang w:eastAsia="ru-RU"/>
        </w:rPr>
        <w:lastRenderedPageBreak/>
        <w:drawing>
          <wp:inline distT="0" distB="0" distL="0" distR="0" wp14:anchorId="58C4972C" wp14:editId="620585FD">
            <wp:extent cx="6299835" cy="6315075"/>
            <wp:effectExtent l="0" t="0" r="571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ВО Романово.bmp"/>
                    <pic:cNvPicPr/>
                  </pic:nvPicPr>
                  <pic:blipFill>
                    <a:blip r:embed="rId103">
                      <a:extLst>
                        <a:ext uri="{28A0092B-C50C-407E-A947-70E740481C1C}">
                          <a14:useLocalDpi xmlns:a14="http://schemas.microsoft.com/office/drawing/2010/main" val="0"/>
                        </a:ext>
                      </a:extLst>
                    </a:blip>
                    <a:stretch>
                      <a:fillRect/>
                    </a:stretch>
                  </pic:blipFill>
                  <pic:spPr>
                    <a:xfrm>
                      <a:off x="0" y="0"/>
                      <a:ext cx="6299835" cy="6315075"/>
                    </a:xfrm>
                    <a:prstGeom prst="rect">
                      <a:avLst/>
                    </a:prstGeom>
                  </pic:spPr>
                </pic:pic>
              </a:graphicData>
            </a:graphic>
          </wp:inline>
        </w:drawing>
      </w:r>
    </w:p>
    <w:p w14:paraId="4A75F7A3" w14:textId="6062F57C" w:rsidR="001661E4" w:rsidRDefault="001661E4" w:rsidP="001661E4">
      <w:pPr>
        <w:pStyle w:val="af"/>
        <w:jc w:val="both"/>
      </w:pPr>
      <w:r>
        <w:t xml:space="preserve">Рисунок </w:t>
      </w:r>
      <w:r w:rsidR="000B7E8F">
        <w:fldChar w:fldCharType="begin"/>
      </w:r>
      <w:r w:rsidR="000B7E8F">
        <w:instrText xml:space="preserve"> SEQ Рисунок \* ARABIC</w:instrText>
      </w:r>
      <w:r w:rsidR="000B7E8F">
        <w:instrText xml:space="preserve"> </w:instrText>
      </w:r>
      <w:r w:rsidR="000B7E8F">
        <w:fldChar w:fldCharType="separate"/>
      </w:r>
      <w:r w:rsidR="008E214F">
        <w:rPr>
          <w:noProof/>
        </w:rPr>
        <w:t>87</w:t>
      </w:r>
      <w:r w:rsidR="000B7E8F">
        <w:rPr>
          <w:noProof/>
        </w:rPr>
        <w:fldChar w:fldCharType="end"/>
      </w:r>
      <w:r>
        <w:t xml:space="preserve"> Технологическая зона ВО п. Романово</w:t>
      </w:r>
    </w:p>
    <w:p w14:paraId="76324108" w14:textId="77777777" w:rsidR="001661E4" w:rsidRDefault="001661E4" w:rsidP="001661E4"/>
    <w:p w14:paraId="73C2EA04" w14:textId="77777777" w:rsidR="00294E87" w:rsidRDefault="00294E87" w:rsidP="00294E87">
      <w:pPr>
        <w:keepNext/>
        <w:ind w:firstLine="0"/>
      </w:pPr>
      <w:r>
        <w:rPr>
          <w:noProof/>
          <w:lang w:eastAsia="ru-RU"/>
        </w:rPr>
        <w:lastRenderedPageBreak/>
        <w:drawing>
          <wp:inline distT="0" distB="0" distL="0" distR="0" wp14:anchorId="7E6B1D81" wp14:editId="2910103B">
            <wp:extent cx="6299835" cy="5880100"/>
            <wp:effectExtent l="0" t="0" r="5715" b="63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ВО Рыбачий.bmp"/>
                    <pic:cNvPicPr/>
                  </pic:nvPicPr>
                  <pic:blipFill>
                    <a:blip r:embed="rId104">
                      <a:extLst>
                        <a:ext uri="{28A0092B-C50C-407E-A947-70E740481C1C}">
                          <a14:useLocalDpi xmlns:a14="http://schemas.microsoft.com/office/drawing/2010/main" val="0"/>
                        </a:ext>
                      </a:extLst>
                    </a:blip>
                    <a:stretch>
                      <a:fillRect/>
                    </a:stretch>
                  </pic:blipFill>
                  <pic:spPr>
                    <a:xfrm>
                      <a:off x="0" y="0"/>
                      <a:ext cx="6299835" cy="5880100"/>
                    </a:xfrm>
                    <a:prstGeom prst="rect">
                      <a:avLst/>
                    </a:prstGeom>
                  </pic:spPr>
                </pic:pic>
              </a:graphicData>
            </a:graphic>
          </wp:inline>
        </w:drawing>
      </w:r>
    </w:p>
    <w:p w14:paraId="00F5C672" w14:textId="1C7152A0" w:rsidR="001661E4" w:rsidRDefault="00294E87" w:rsidP="00294E87">
      <w:pPr>
        <w:pStyle w:val="af"/>
        <w:jc w:val="both"/>
      </w:pPr>
      <w:r w:rsidRPr="00367604">
        <w:t xml:space="preserve">Рисунок </w:t>
      </w:r>
      <w:r w:rsidR="000B7E8F">
        <w:fldChar w:fldCharType="begin"/>
      </w:r>
      <w:r w:rsidR="000B7E8F">
        <w:instrText xml:space="preserve"> SEQ Рисунок \* ARABIC </w:instrText>
      </w:r>
      <w:r w:rsidR="000B7E8F">
        <w:fldChar w:fldCharType="separate"/>
      </w:r>
      <w:r w:rsidR="008E214F">
        <w:rPr>
          <w:noProof/>
        </w:rPr>
        <w:t>88</w:t>
      </w:r>
      <w:r w:rsidR="000B7E8F">
        <w:rPr>
          <w:noProof/>
        </w:rPr>
        <w:fldChar w:fldCharType="end"/>
      </w:r>
      <w:r w:rsidRPr="00367604">
        <w:t xml:space="preserve"> Технологическая зона ВО п. Рыбачий </w:t>
      </w:r>
    </w:p>
    <w:p w14:paraId="780B60CE" w14:textId="77777777" w:rsidR="00367604" w:rsidRDefault="00367604" w:rsidP="00367604"/>
    <w:p w14:paraId="44037316" w14:textId="77777777" w:rsidR="00367604" w:rsidRDefault="00367604" w:rsidP="00367604">
      <w:r>
        <w:t>Расположение данных сетей водоотведения неизвестно. Техническая документация отсутствует.</w:t>
      </w:r>
    </w:p>
    <w:p w14:paraId="5362F080" w14:textId="77777777" w:rsidR="00367604" w:rsidRPr="00367604" w:rsidRDefault="00367604" w:rsidP="00367604">
      <w:r>
        <w:t xml:space="preserve">Данные сети водоотведения </w:t>
      </w:r>
      <w:proofErr w:type="spellStart"/>
      <w:r>
        <w:t>безучётные</w:t>
      </w:r>
      <w:proofErr w:type="spellEnd"/>
      <w:r>
        <w:t xml:space="preserve"> (бесхозяйные).</w:t>
      </w:r>
    </w:p>
    <w:p w14:paraId="678DBFC9" w14:textId="77777777" w:rsidR="00367604" w:rsidRPr="00367604" w:rsidRDefault="00367604" w:rsidP="00367604"/>
    <w:p w14:paraId="7F63CF35" w14:textId="77777777" w:rsidR="0050727A" w:rsidRDefault="0050727A" w:rsidP="001177A9"/>
    <w:p w14:paraId="198B5F81" w14:textId="77777777" w:rsidR="0050727A" w:rsidRDefault="0050727A" w:rsidP="001177A9">
      <w:pPr>
        <w:ind w:firstLine="0"/>
      </w:pPr>
      <w:r>
        <w:rPr>
          <w:noProof/>
          <w:lang w:eastAsia="ru-RU"/>
        </w:rPr>
        <w:lastRenderedPageBreak/>
        <w:drawing>
          <wp:inline distT="0" distB="0" distL="0" distR="0" wp14:anchorId="7E6092B2" wp14:editId="181239AC">
            <wp:extent cx="6299835" cy="4952365"/>
            <wp:effectExtent l="0" t="0" r="571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ВО Холмогоровка.bmp"/>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99835" cy="4952365"/>
                    </a:xfrm>
                    <a:prstGeom prst="rect">
                      <a:avLst/>
                    </a:prstGeom>
                  </pic:spPr>
                </pic:pic>
              </a:graphicData>
            </a:graphic>
          </wp:inline>
        </w:drawing>
      </w:r>
    </w:p>
    <w:p w14:paraId="1F960660" w14:textId="32A692F4" w:rsidR="00A22EBB" w:rsidRDefault="0050727A" w:rsidP="0050727A">
      <w:pPr>
        <w:pStyle w:val="af"/>
        <w:jc w:val="both"/>
      </w:pPr>
      <w:r>
        <w:t xml:space="preserve">Рисунок </w:t>
      </w:r>
      <w:r w:rsidR="000B7E8F">
        <w:fldChar w:fldCharType="begin"/>
      </w:r>
      <w:r w:rsidR="000B7E8F">
        <w:instrText xml:space="preserve"> SEQ Рисунок \* ARABIC </w:instrText>
      </w:r>
      <w:r w:rsidR="000B7E8F">
        <w:fldChar w:fldCharType="separate"/>
      </w:r>
      <w:r w:rsidR="008E214F">
        <w:rPr>
          <w:noProof/>
        </w:rPr>
        <w:t>89</w:t>
      </w:r>
      <w:r w:rsidR="000B7E8F">
        <w:rPr>
          <w:noProof/>
        </w:rPr>
        <w:fldChar w:fldCharType="end"/>
      </w:r>
      <w:r>
        <w:t xml:space="preserve"> Технологическая зона ВО п. Холмогоровка</w:t>
      </w:r>
      <w:r w:rsidR="001177A9">
        <w:t xml:space="preserve"> (красный цвет)</w:t>
      </w:r>
    </w:p>
    <w:p w14:paraId="26726120" w14:textId="77777777" w:rsidR="0050727A" w:rsidRDefault="0050727A" w:rsidP="0050727A"/>
    <w:p w14:paraId="0B7E1BA8" w14:textId="1789FB58" w:rsidR="001177A9" w:rsidRDefault="001177A9" w:rsidP="0050727A">
      <w:r>
        <w:t xml:space="preserve">В данной технологической зоне </w:t>
      </w:r>
      <w:proofErr w:type="gramStart"/>
      <w:r>
        <w:t>расположены</w:t>
      </w:r>
      <w:proofErr w:type="gramEnd"/>
      <w:r>
        <w:t xml:space="preserve"> 5000 метров сетей водоотведения.</w:t>
      </w:r>
    </w:p>
    <w:p w14:paraId="789A8802" w14:textId="77777777" w:rsidR="0050727A" w:rsidRDefault="0050727A" w:rsidP="0050727A"/>
    <w:p w14:paraId="48EEC811" w14:textId="77777777" w:rsidR="001177A9" w:rsidRDefault="001177A9" w:rsidP="0050727A">
      <w:pPr>
        <w:sectPr w:rsidR="001177A9"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104A676" w14:textId="77777777" w:rsidR="0050727A" w:rsidRDefault="0050727A" w:rsidP="0050727A">
      <w:pPr>
        <w:keepNext/>
        <w:ind w:firstLine="0"/>
        <w:jc w:val="center"/>
      </w:pPr>
      <w:r>
        <w:rPr>
          <w:noProof/>
          <w:lang w:eastAsia="ru-RU"/>
        </w:rPr>
        <w:lastRenderedPageBreak/>
        <w:drawing>
          <wp:inline distT="0" distB="0" distL="0" distR="0" wp14:anchorId="26CEA3A5" wp14:editId="3C133BED">
            <wp:extent cx="8394192" cy="4942936"/>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ВО Холмогоровка Новая.bmp"/>
                    <pic:cNvPicPr/>
                  </pic:nvPicPr>
                  <pic:blipFill>
                    <a:blip r:embed="rId106">
                      <a:extLst>
                        <a:ext uri="{28A0092B-C50C-407E-A947-70E740481C1C}">
                          <a14:useLocalDpi xmlns:a14="http://schemas.microsoft.com/office/drawing/2010/main" val="0"/>
                        </a:ext>
                      </a:extLst>
                    </a:blip>
                    <a:stretch>
                      <a:fillRect/>
                    </a:stretch>
                  </pic:blipFill>
                  <pic:spPr>
                    <a:xfrm>
                      <a:off x="0" y="0"/>
                      <a:ext cx="8469781" cy="4987447"/>
                    </a:xfrm>
                    <a:prstGeom prst="rect">
                      <a:avLst/>
                    </a:prstGeom>
                  </pic:spPr>
                </pic:pic>
              </a:graphicData>
            </a:graphic>
          </wp:inline>
        </w:drawing>
      </w:r>
    </w:p>
    <w:p w14:paraId="714BF532" w14:textId="4D3F0591" w:rsidR="0050727A" w:rsidRDefault="0050727A" w:rsidP="0050727A">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90</w:t>
      </w:r>
      <w:r w:rsidR="000B7E8F">
        <w:rPr>
          <w:noProof/>
        </w:rPr>
        <w:fldChar w:fldCharType="end"/>
      </w:r>
      <w:r>
        <w:t xml:space="preserve"> Технологическая зона </w:t>
      </w:r>
      <w:proofErr w:type="gramStart"/>
      <w:r>
        <w:t>ВО</w:t>
      </w:r>
      <w:proofErr w:type="gramEnd"/>
      <w:r>
        <w:t xml:space="preserve"> Новая Холмогоровка</w:t>
      </w:r>
    </w:p>
    <w:p w14:paraId="5029A671" w14:textId="77777777" w:rsidR="0050727A" w:rsidRDefault="0050727A" w:rsidP="0050727A"/>
    <w:p w14:paraId="287C58CF" w14:textId="79B4B1BA" w:rsidR="00367604" w:rsidRDefault="00367604" w:rsidP="0050727A">
      <w:r>
        <w:t xml:space="preserve">В данной технологической зоне гарантирующей организацией является </w:t>
      </w:r>
      <w:r w:rsidR="001177A9" w:rsidRPr="001177A9">
        <w:t>ООО «Специализированный застройщик «Еврострой Инвест»</w:t>
      </w:r>
      <w:r w:rsidR="001177A9">
        <w:t>.</w:t>
      </w:r>
    </w:p>
    <w:p w14:paraId="34A2957B" w14:textId="03C6A35C" w:rsidR="0050727A" w:rsidRDefault="0072755D" w:rsidP="0050727A">
      <w:pPr>
        <w:sectPr w:rsidR="0050727A" w:rsidSect="0050727A">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roofErr w:type="spellStart"/>
      <w:proofErr w:type="gramStart"/>
      <w:r>
        <w:t>Хозбытовые</w:t>
      </w:r>
      <w:proofErr w:type="spellEnd"/>
      <w:r>
        <w:t xml:space="preserve"> сточные воды от микрорайона жилых домов собираются на КНС, расположенную в п. Новая Холмогоровка, далее напорным трубопроводом перекачиваются на КНС, расположенную в п. Чкаловск и отводится в городскую систему канализации по ул. Докука.</w:t>
      </w:r>
      <w:proofErr w:type="gramEnd"/>
      <w:r>
        <w:t xml:space="preserve"> В жилом микрорайоне </w:t>
      </w:r>
      <w:proofErr w:type="gramStart"/>
      <w:r>
        <w:t>Новая</w:t>
      </w:r>
      <w:proofErr w:type="gramEnd"/>
      <w:r>
        <w:t xml:space="preserve"> Холмогоровка имеется дополнительная КНС для перекачки сточных вод от части домов жилого микрорайона.</w:t>
      </w:r>
    </w:p>
    <w:p w14:paraId="3B13886F" w14:textId="1EE43A9D" w:rsidR="003C54C9" w:rsidRDefault="006C2EA9" w:rsidP="00C857A1">
      <w:pPr>
        <w:pStyle w:val="a0"/>
      </w:pPr>
      <w:bookmarkStart w:id="96" w:name="_Toc120510990"/>
      <w:r>
        <w:lastRenderedPageBreak/>
        <w:t>О</w:t>
      </w:r>
      <w:r w:rsidR="003C54C9">
        <w:t xml:space="preserve">писание технической </w:t>
      </w:r>
      <w:r w:rsidR="003C54C9" w:rsidRPr="00C857A1">
        <w:t>возможности</w:t>
      </w:r>
      <w:r w:rsidR="003C54C9">
        <w:t xml:space="preserve"> утилизации осадков сточных вод на очистных сооружениях существующей централизованной системы водоотведения</w:t>
      </w:r>
      <w:bookmarkEnd w:id="96"/>
    </w:p>
    <w:p w14:paraId="3BF055AB" w14:textId="77777777" w:rsidR="005D483F" w:rsidRPr="005D483F" w:rsidRDefault="005D483F" w:rsidP="005D483F">
      <w:pPr>
        <w:rPr>
          <w:lang w:eastAsia="ru-RU"/>
        </w:rPr>
      </w:pPr>
      <w:r w:rsidRPr="005D483F">
        <w:rPr>
          <w:lang w:eastAsia="ru-RU"/>
        </w:rPr>
        <w:t>В процессе очистки сточных вод образуется осадок, который необходимо непрерывно и в требуемом объеме выводить из системы.</w:t>
      </w:r>
    </w:p>
    <w:p w14:paraId="2D9C7ACB" w14:textId="77777777" w:rsidR="009A23CA" w:rsidRDefault="009A23CA" w:rsidP="009A23CA">
      <w:r>
        <w:t>На очистных сооружениях АО «ОКОС» грубые отбросы (по мере накопления) вывозятся грузовым автотранспортом к месту складирования (на полигон твердых бытовых отходов Круглово).</w:t>
      </w:r>
    </w:p>
    <w:p w14:paraId="3F0FFA69" w14:textId="3E0798CA" w:rsidR="006C0552" w:rsidRDefault="006C0552" w:rsidP="006C0552">
      <w:r>
        <w:t xml:space="preserve">Минеральные частицы, в том числе песок вывозятся на </w:t>
      </w:r>
      <w:proofErr w:type="spellStart"/>
      <w:r>
        <w:t>песковые</w:t>
      </w:r>
      <w:proofErr w:type="spellEnd"/>
      <w:r>
        <w:t xml:space="preserve"> площадки.</w:t>
      </w:r>
    </w:p>
    <w:p w14:paraId="048B85DB" w14:textId="4151B643" w:rsidR="006C0552" w:rsidRDefault="006C0552" w:rsidP="006C0552">
      <w:proofErr w:type="gramStart"/>
      <w:r>
        <w:t>Избыточный активный ил откачивается насосами для сгущения на шнековых сгустителях, проходит механическое обезвоживание на ленточных фильтр-прессах и вывозится на площадки компостирования.</w:t>
      </w:r>
      <w:proofErr w:type="gramEnd"/>
      <w:r>
        <w:t xml:space="preserve">  Осадок после компостирования используется для благоустройства территории.</w:t>
      </w:r>
    </w:p>
    <w:p w14:paraId="495CD292" w14:textId="779ADF8C" w:rsidR="009A23CA" w:rsidRDefault="009A23CA" w:rsidP="006C0552">
      <w:pPr>
        <w:rPr>
          <w:lang w:eastAsia="ru-RU"/>
        </w:rPr>
      </w:pPr>
      <w:r>
        <w:t>Для удаления фосфора предусматривается резервуар для хранения коагулянта сульфата железа (FERIX-3) и установка по его дозированию.</w:t>
      </w:r>
    </w:p>
    <w:p w14:paraId="09070E79" w14:textId="77777777" w:rsidR="009A23CA" w:rsidRDefault="009A23CA" w:rsidP="005D483F">
      <w:pPr>
        <w:rPr>
          <w:lang w:eastAsia="ru-RU"/>
        </w:rPr>
      </w:pPr>
    </w:p>
    <w:p w14:paraId="5C6DF238" w14:textId="60DA99D6" w:rsidR="003C54C9" w:rsidRPr="00C63ED4" w:rsidRDefault="006C2EA9" w:rsidP="00C857A1">
      <w:pPr>
        <w:pStyle w:val="a0"/>
      </w:pPr>
      <w:bookmarkStart w:id="97" w:name="_Toc120510991"/>
      <w:r w:rsidRPr="00C63ED4">
        <w:t>О</w:t>
      </w:r>
      <w:r w:rsidR="003C54C9" w:rsidRPr="00C63ED4">
        <w:t>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97"/>
    </w:p>
    <w:p w14:paraId="609FD4A0" w14:textId="78AFB2C4" w:rsidR="003C54C9" w:rsidRDefault="00FA6DAC" w:rsidP="005A75DA">
      <w:r>
        <w:t>Ниже представлен перечень сетей водоотведения с их краткой характеристикой, находящихся в эксплуатационной ответственности МКП «Водоканал ЗМО».</w:t>
      </w:r>
    </w:p>
    <w:p w14:paraId="644713D2" w14:textId="2EE00951" w:rsidR="00C71118" w:rsidRDefault="00C71118" w:rsidP="005A75DA"/>
    <w:p w14:paraId="62FEBB3C" w14:textId="54328404" w:rsidR="00C71118" w:rsidRDefault="00C71118" w:rsidP="00C71118">
      <w:pPr>
        <w:pStyle w:val="af"/>
        <w:keepNext/>
        <w:jc w:val="both"/>
      </w:pPr>
      <w:proofErr w:type="gramStart"/>
      <w:r>
        <w:t xml:space="preserve">Таблица </w:t>
      </w:r>
      <w:r w:rsidR="000B7E8F">
        <w:fldChar w:fldCharType="begin"/>
      </w:r>
      <w:r w:rsidR="000B7E8F">
        <w:instrText xml:space="preserve"> SEQ Таблица \* ARABIC </w:instrText>
      </w:r>
      <w:r w:rsidR="000B7E8F">
        <w:fldChar w:fldCharType="separate"/>
      </w:r>
      <w:r w:rsidR="008E214F">
        <w:rPr>
          <w:noProof/>
        </w:rPr>
        <w:t>46</w:t>
      </w:r>
      <w:r w:rsidR="000B7E8F">
        <w:rPr>
          <w:noProof/>
        </w:rPr>
        <w:fldChar w:fldCharType="end"/>
      </w:r>
      <w:r>
        <w:t xml:space="preserve"> Характеристика сетей водоотведения, находящиеся в эксплуатационной ответственности </w:t>
      </w:r>
      <w:r w:rsidR="00BC5C8F">
        <w:t>МКП «Водоканал ЗМО»</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873"/>
        <w:gridCol w:w="1644"/>
        <w:gridCol w:w="1983"/>
        <w:gridCol w:w="1723"/>
        <w:gridCol w:w="1698"/>
        <w:gridCol w:w="1533"/>
        <w:gridCol w:w="1795"/>
        <w:gridCol w:w="1033"/>
        <w:gridCol w:w="1653"/>
      </w:tblGrid>
      <w:tr w:rsidR="00E61C85" w:rsidRPr="00BC5C8F" w14:paraId="3AEE4C8A" w14:textId="77777777" w:rsidTr="00BC5C8F">
        <w:trPr>
          <w:trHeight w:val="20"/>
          <w:tblHeader/>
        </w:trPr>
        <w:tc>
          <w:tcPr>
            <w:tcW w:w="0" w:type="auto"/>
            <w:vMerge w:val="restart"/>
            <w:shd w:val="clear" w:color="auto" w:fill="auto"/>
            <w:noWrap/>
            <w:vAlign w:val="center"/>
          </w:tcPr>
          <w:p w14:paraId="484C38E4" w14:textId="11141470" w:rsidR="00BC5C8F" w:rsidRPr="00BC5C8F" w:rsidRDefault="00BC5C8F" w:rsidP="00BC5C8F">
            <w:pPr>
              <w:ind w:firstLine="0"/>
              <w:jc w:val="center"/>
              <w:rPr>
                <w:rFonts w:eastAsia="Times New Roman" w:cs="Times New Roman"/>
                <w:b/>
                <w:color w:val="000000"/>
                <w:sz w:val="20"/>
                <w:szCs w:val="20"/>
                <w:lang w:eastAsia="ru-RU"/>
              </w:rPr>
            </w:pPr>
            <w:r w:rsidRPr="00BC5C8F">
              <w:rPr>
                <w:rFonts w:eastAsia="Times New Roman" w:cs="Times New Roman"/>
                <w:b/>
                <w:color w:val="000000"/>
                <w:sz w:val="20"/>
                <w:szCs w:val="20"/>
                <w:lang w:eastAsia="ru-RU"/>
              </w:rPr>
              <w:t>№</w:t>
            </w:r>
          </w:p>
        </w:tc>
        <w:tc>
          <w:tcPr>
            <w:tcW w:w="0" w:type="auto"/>
            <w:vMerge w:val="restart"/>
            <w:shd w:val="clear" w:color="auto" w:fill="auto"/>
            <w:vAlign w:val="center"/>
          </w:tcPr>
          <w:p w14:paraId="2F2F50AE" w14:textId="1D74E008"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Наименование объекта</w:t>
            </w:r>
          </w:p>
        </w:tc>
        <w:tc>
          <w:tcPr>
            <w:tcW w:w="0" w:type="auto"/>
            <w:vMerge w:val="restart"/>
            <w:shd w:val="clear" w:color="auto" w:fill="auto"/>
            <w:vAlign w:val="center"/>
          </w:tcPr>
          <w:p w14:paraId="4536F27C" w14:textId="07FC753A"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Населённый пункт</w:t>
            </w:r>
          </w:p>
        </w:tc>
        <w:tc>
          <w:tcPr>
            <w:tcW w:w="0" w:type="auto"/>
            <w:gridSpan w:val="3"/>
            <w:vAlign w:val="center"/>
          </w:tcPr>
          <w:p w14:paraId="02A12845" w14:textId="12E4E736" w:rsidR="00BC5C8F" w:rsidRPr="00BC5C8F" w:rsidRDefault="00BC5C8F" w:rsidP="00BC5C8F">
            <w:pPr>
              <w:ind w:firstLine="0"/>
              <w:jc w:val="center"/>
              <w:rPr>
                <w:rFonts w:eastAsia="Times New Roman" w:cs="Times New Roman"/>
                <w:b/>
                <w:sz w:val="20"/>
                <w:szCs w:val="20"/>
                <w:lang w:eastAsia="ru-RU"/>
              </w:rPr>
            </w:pPr>
            <w:r>
              <w:rPr>
                <w:rFonts w:eastAsia="Times New Roman" w:cs="Times New Roman"/>
                <w:b/>
                <w:sz w:val="20"/>
                <w:szCs w:val="20"/>
                <w:lang w:eastAsia="ru-RU"/>
              </w:rPr>
              <w:t>Подключенные объекты</w:t>
            </w:r>
          </w:p>
        </w:tc>
        <w:tc>
          <w:tcPr>
            <w:tcW w:w="0" w:type="auto"/>
            <w:vMerge w:val="restart"/>
            <w:shd w:val="clear" w:color="auto" w:fill="auto"/>
            <w:vAlign w:val="center"/>
          </w:tcPr>
          <w:p w14:paraId="7B928248" w14:textId="05121D80"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Тип сети</w:t>
            </w:r>
          </w:p>
        </w:tc>
        <w:tc>
          <w:tcPr>
            <w:tcW w:w="0" w:type="auto"/>
            <w:vMerge w:val="restart"/>
            <w:shd w:val="clear" w:color="auto" w:fill="auto"/>
            <w:vAlign w:val="center"/>
          </w:tcPr>
          <w:p w14:paraId="3E9CEC3C" w14:textId="36CCFC84" w:rsidR="00BC5C8F" w:rsidRPr="00BC5C8F" w:rsidRDefault="00E61C85" w:rsidP="00E61C85">
            <w:pPr>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 xml:space="preserve">Протяженность сетей, </w:t>
            </w:r>
            <w:proofErr w:type="gramStart"/>
            <w:r>
              <w:rPr>
                <w:rFonts w:eastAsia="Times New Roman" w:cs="Times New Roman"/>
                <w:b/>
                <w:color w:val="000000"/>
                <w:sz w:val="20"/>
                <w:szCs w:val="20"/>
                <w:lang w:eastAsia="ru-RU"/>
              </w:rPr>
              <w:t>км</w:t>
            </w:r>
            <w:proofErr w:type="gramEnd"/>
            <w:r w:rsidR="00BC5C8F" w:rsidRPr="00BC5C8F">
              <w:rPr>
                <w:rFonts w:eastAsia="Times New Roman" w:cs="Times New Roman"/>
                <w:b/>
                <w:color w:val="000000"/>
                <w:sz w:val="20"/>
                <w:szCs w:val="20"/>
                <w:lang w:eastAsia="ru-RU"/>
              </w:rPr>
              <w:t xml:space="preserve"> </w:t>
            </w:r>
            <w:r>
              <w:rPr>
                <w:rFonts w:eastAsia="Times New Roman" w:cs="Times New Roman"/>
                <w:b/>
                <w:color w:val="000000"/>
                <w:sz w:val="20"/>
                <w:szCs w:val="20"/>
                <w:lang w:eastAsia="ru-RU"/>
              </w:rPr>
              <w:t xml:space="preserve">с </w:t>
            </w:r>
            <w:r>
              <w:rPr>
                <w:rFonts w:eastAsia="Times New Roman" w:cs="Times New Roman"/>
                <w:b/>
                <w:color w:val="000000"/>
                <w:sz w:val="20"/>
                <w:szCs w:val="20"/>
                <w:lang w:val="en-US" w:eastAsia="ru-RU"/>
              </w:rPr>
              <w:t>d</w:t>
            </w:r>
            <w:r w:rsidRPr="00E61C85">
              <w:rPr>
                <w:rFonts w:eastAsia="Times New Roman" w:cs="Times New Roman"/>
                <w:b/>
                <w:color w:val="000000"/>
                <w:sz w:val="20"/>
                <w:szCs w:val="20"/>
                <w:lang w:eastAsia="ru-RU"/>
              </w:rPr>
              <w:t xml:space="preserve"> </w:t>
            </w:r>
            <w:r w:rsidR="00BC5C8F" w:rsidRPr="00BC5C8F">
              <w:rPr>
                <w:rFonts w:eastAsia="Times New Roman" w:cs="Times New Roman"/>
                <w:b/>
                <w:color w:val="000000"/>
                <w:sz w:val="20"/>
                <w:szCs w:val="20"/>
                <w:lang w:eastAsia="ru-RU"/>
              </w:rPr>
              <w:t>от 50 до 250 мм</w:t>
            </w:r>
          </w:p>
        </w:tc>
        <w:tc>
          <w:tcPr>
            <w:tcW w:w="0" w:type="auto"/>
            <w:vMerge w:val="restart"/>
            <w:shd w:val="clear" w:color="auto" w:fill="auto"/>
            <w:vAlign w:val="center"/>
          </w:tcPr>
          <w:p w14:paraId="251F8FBE" w14:textId="0267760C"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Износ объекта, %</w:t>
            </w:r>
          </w:p>
        </w:tc>
        <w:tc>
          <w:tcPr>
            <w:tcW w:w="0" w:type="auto"/>
            <w:vMerge w:val="restart"/>
            <w:shd w:val="clear" w:color="auto" w:fill="auto"/>
            <w:vAlign w:val="center"/>
          </w:tcPr>
          <w:p w14:paraId="46DA2C9D" w14:textId="27ADE5DD"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Текущее состояние</w:t>
            </w:r>
          </w:p>
        </w:tc>
      </w:tr>
      <w:tr w:rsidR="00E61C85" w:rsidRPr="00BC5C8F" w14:paraId="5D731459" w14:textId="77777777" w:rsidTr="00BC5C8F">
        <w:trPr>
          <w:trHeight w:val="20"/>
          <w:tblHeader/>
        </w:trPr>
        <w:tc>
          <w:tcPr>
            <w:tcW w:w="0" w:type="auto"/>
            <w:vMerge/>
            <w:shd w:val="clear" w:color="auto" w:fill="auto"/>
            <w:noWrap/>
            <w:vAlign w:val="center"/>
            <w:hideMark/>
          </w:tcPr>
          <w:p w14:paraId="35F0EF59" w14:textId="09475853" w:rsidR="00BC5C8F" w:rsidRPr="00BC5C8F" w:rsidRDefault="00BC5C8F" w:rsidP="00BC5C8F">
            <w:pPr>
              <w:ind w:firstLine="0"/>
              <w:jc w:val="center"/>
              <w:rPr>
                <w:rFonts w:eastAsia="Times New Roman" w:cs="Times New Roman"/>
                <w:b/>
                <w:sz w:val="20"/>
                <w:szCs w:val="20"/>
                <w:lang w:eastAsia="ru-RU"/>
              </w:rPr>
            </w:pPr>
          </w:p>
        </w:tc>
        <w:tc>
          <w:tcPr>
            <w:tcW w:w="0" w:type="auto"/>
            <w:vMerge/>
            <w:shd w:val="clear" w:color="auto" w:fill="auto"/>
            <w:vAlign w:val="center"/>
            <w:hideMark/>
          </w:tcPr>
          <w:p w14:paraId="771B0AE3" w14:textId="5702B209" w:rsidR="00BC5C8F" w:rsidRPr="00BC5C8F" w:rsidRDefault="00BC5C8F" w:rsidP="00BC5C8F">
            <w:pPr>
              <w:ind w:firstLine="0"/>
              <w:jc w:val="center"/>
              <w:rPr>
                <w:rFonts w:eastAsia="Times New Roman" w:cs="Times New Roman"/>
                <w:b/>
                <w:sz w:val="20"/>
                <w:szCs w:val="20"/>
                <w:lang w:eastAsia="ru-RU"/>
              </w:rPr>
            </w:pPr>
          </w:p>
        </w:tc>
        <w:tc>
          <w:tcPr>
            <w:tcW w:w="0" w:type="auto"/>
            <w:vMerge/>
            <w:shd w:val="clear" w:color="auto" w:fill="auto"/>
            <w:vAlign w:val="center"/>
            <w:hideMark/>
          </w:tcPr>
          <w:p w14:paraId="637D9355" w14:textId="4E254CB4" w:rsidR="00BC5C8F" w:rsidRPr="00BC5C8F" w:rsidRDefault="00BC5C8F" w:rsidP="00BC5C8F">
            <w:pPr>
              <w:ind w:firstLine="0"/>
              <w:jc w:val="center"/>
              <w:rPr>
                <w:rFonts w:eastAsia="Times New Roman" w:cs="Times New Roman"/>
                <w:b/>
                <w:sz w:val="20"/>
                <w:szCs w:val="20"/>
                <w:lang w:eastAsia="ru-RU"/>
              </w:rPr>
            </w:pPr>
          </w:p>
        </w:tc>
        <w:tc>
          <w:tcPr>
            <w:tcW w:w="0" w:type="auto"/>
            <w:vAlign w:val="center"/>
          </w:tcPr>
          <w:p w14:paraId="6469E62A" w14:textId="27979344"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Наименование станции</w:t>
            </w:r>
          </w:p>
        </w:tc>
        <w:tc>
          <w:tcPr>
            <w:tcW w:w="0" w:type="auto"/>
            <w:shd w:val="clear" w:color="auto" w:fill="auto"/>
            <w:vAlign w:val="center"/>
            <w:hideMark/>
          </w:tcPr>
          <w:p w14:paraId="638A213B" w14:textId="0C3EE87E"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Установленная мощность, куб</w:t>
            </w:r>
            <w:proofErr w:type="gramStart"/>
            <w:r w:rsidRPr="00BC5C8F">
              <w:rPr>
                <w:rFonts w:eastAsia="Times New Roman" w:cs="Times New Roman"/>
                <w:b/>
                <w:sz w:val="20"/>
                <w:szCs w:val="20"/>
                <w:lang w:eastAsia="ru-RU"/>
              </w:rPr>
              <w:t>.м</w:t>
            </w:r>
            <w:proofErr w:type="gramEnd"/>
            <w:r w:rsidRPr="00BC5C8F">
              <w:rPr>
                <w:rFonts w:eastAsia="Times New Roman" w:cs="Times New Roman"/>
                <w:b/>
                <w:sz w:val="20"/>
                <w:szCs w:val="20"/>
                <w:lang w:eastAsia="ru-RU"/>
              </w:rPr>
              <w:t>/час</w:t>
            </w:r>
          </w:p>
        </w:tc>
        <w:tc>
          <w:tcPr>
            <w:tcW w:w="0" w:type="auto"/>
            <w:shd w:val="clear" w:color="auto" w:fill="auto"/>
            <w:vAlign w:val="center"/>
            <w:hideMark/>
          </w:tcPr>
          <w:p w14:paraId="4529D037" w14:textId="77777777" w:rsidR="00BC5C8F" w:rsidRPr="00BC5C8F" w:rsidRDefault="00BC5C8F" w:rsidP="00BC5C8F">
            <w:pPr>
              <w:ind w:firstLine="0"/>
              <w:jc w:val="center"/>
              <w:rPr>
                <w:rFonts w:eastAsia="Times New Roman" w:cs="Times New Roman"/>
                <w:b/>
                <w:sz w:val="20"/>
                <w:szCs w:val="20"/>
                <w:lang w:eastAsia="ru-RU"/>
              </w:rPr>
            </w:pPr>
            <w:r w:rsidRPr="00BC5C8F">
              <w:rPr>
                <w:rFonts w:eastAsia="Times New Roman" w:cs="Times New Roman"/>
                <w:b/>
                <w:sz w:val="20"/>
                <w:szCs w:val="20"/>
                <w:lang w:eastAsia="ru-RU"/>
              </w:rPr>
              <w:t>Подключенная нагрузка, куб</w:t>
            </w:r>
            <w:proofErr w:type="gramStart"/>
            <w:r w:rsidRPr="00BC5C8F">
              <w:rPr>
                <w:rFonts w:eastAsia="Times New Roman" w:cs="Times New Roman"/>
                <w:b/>
                <w:sz w:val="20"/>
                <w:szCs w:val="20"/>
                <w:lang w:eastAsia="ru-RU"/>
              </w:rPr>
              <w:t>.м</w:t>
            </w:r>
            <w:proofErr w:type="gramEnd"/>
            <w:r w:rsidRPr="00BC5C8F">
              <w:rPr>
                <w:rFonts w:eastAsia="Times New Roman" w:cs="Times New Roman"/>
                <w:b/>
                <w:sz w:val="20"/>
                <w:szCs w:val="20"/>
                <w:lang w:eastAsia="ru-RU"/>
              </w:rPr>
              <w:t>/час</w:t>
            </w:r>
          </w:p>
        </w:tc>
        <w:tc>
          <w:tcPr>
            <w:tcW w:w="0" w:type="auto"/>
            <w:vMerge/>
            <w:shd w:val="clear" w:color="auto" w:fill="auto"/>
            <w:vAlign w:val="center"/>
            <w:hideMark/>
          </w:tcPr>
          <w:p w14:paraId="700B704D" w14:textId="428BB7AC" w:rsidR="00BC5C8F" w:rsidRPr="00BC5C8F" w:rsidRDefault="00BC5C8F" w:rsidP="00BC5C8F">
            <w:pPr>
              <w:ind w:firstLine="0"/>
              <w:jc w:val="center"/>
              <w:rPr>
                <w:rFonts w:eastAsia="Times New Roman" w:cs="Times New Roman"/>
                <w:b/>
                <w:sz w:val="20"/>
                <w:szCs w:val="20"/>
                <w:lang w:eastAsia="ru-RU"/>
              </w:rPr>
            </w:pPr>
          </w:p>
        </w:tc>
        <w:tc>
          <w:tcPr>
            <w:tcW w:w="0" w:type="auto"/>
            <w:vMerge/>
            <w:shd w:val="clear" w:color="auto" w:fill="auto"/>
            <w:vAlign w:val="center"/>
            <w:hideMark/>
          </w:tcPr>
          <w:p w14:paraId="01E03EF9" w14:textId="34DD03C3" w:rsidR="00BC5C8F" w:rsidRPr="00BC5C8F" w:rsidRDefault="00BC5C8F" w:rsidP="00BC5C8F">
            <w:pPr>
              <w:ind w:firstLine="0"/>
              <w:jc w:val="center"/>
              <w:rPr>
                <w:rFonts w:eastAsia="Times New Roman" w:cs="Times New Roman"/>
                <w:b/>
                <w:color w:val="000000"/>
                <w:sz w:val="20"/>
                <w:szCs w:val="20"/>
                <w:lang w:eastAsia="ru-RU"/>
              </w:rPr>
            </w:pPr>
          </w:p>
        </w:tc>
        <w:tc>
          <w:tcPr>
            <w:tcW w:w="0" w:type="auto"/>
            <w:vMerge/>
            <w:shd w:val="clear" w:color="auto" w:fill="auto"/>
            <w:vAlign w:val="center"/>
            <w:hideMark/>
          </w:tcPr>
          <w:p w14:paraId="12DC99D2" w14:textId="4C26AA7E" w:rsidR="00BC5C8F" w:rsidRPr="00BC5C8F" w:rsidRDefault="00BC5C8F" w:rsidP="00BC5C8F">
            <w:pPr>
              <w:ind w:firstLine="0"/>
              <w:jc w:val="center"/>
              <w:rPr>
                <w:rFonts w:eastAsia="Times New Roman" w:cs="Times New Roman"/>
                <w:b/>
                <w:sz w:val="20"/>
                <w:szCs w:val="20"/>
                <w:lang w:eastAsia="ru-RU"/>
              </w:rPr>
            </w:pPr>
          </w:p>
        </w:tc>
        <w:tc>
          <w:tcPr>
            <w:tcW w:w="0" w:type="auto"/>
            <w:vMerge/>
            <w:shd w:val="clear" w:color="auto" w:fill="auto"/>
            <w:vAlign w:val="center"/>
            <w:hideMark/>
          </w:tcPr>
          <w:p w14:paraId="3405CC15" w14:textId="4563FB56" w:rsidR="00BC5C8F" w:rsidRPr="00BC5C8F" w:rsidRDefault="00BC5C8F" w:rsidP="00BC5C8F">
            <w:pPr>
              <w:ind w:firstLine="0"/>
              <w:jc w:val="center"/>
              <w:rPr>
                <w:rFonts w:eastAsia="Times New Roman" w:cs="Times New Roman"/>
                <w:b/>
                <w:sz w:val="20"/>
                <w:szCs w:val="20"/>
                <w:lang w:eastAsia="ru-RU"/>
              </w:rPr>
            </w:pPr>
          </w:p>
        </w:tc>
      </w:tr>
      <w:tr w:rsidR="00FA6DAC" w:rsidRPr="00BC5C8F" w14:paraId="27F6A0CC" w14:textId="77777777" w:rsidTr="00DF099C">
        <w:trPr>
          <w:trHeight w:val="20"/>
        </w:trPr>
        <w:tc>
          <w:tcPr>
            <w:tcW w:w="0" w:type="auto"/>
            <w:shd w:val="clear" w:color="auto" w:fill="auto"/>
            <w:noWrap/>
            <w:vAlign w:val="center"/>
            <w:hideMark/>
          </w:tcPr>
          <w:p w14:paraId="24C941E0"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w:t>
            </w:r>
          </w:p>
        </w:tc>
        <w:tc>
          <w:tcPr>
            <w:tcW w:w="0" w:type="auto"/>
            <w:shd w:val="clear" w:color="auto" w:fill="auto"/>
            <w:vAlign w:val="center"/>
            <w:hideMark/>
          </w:tcPr>
          <w:p w14:paraId="57F0ECCA"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50B8E6FC"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Холмогоровка</w:t>
            </w:r>
          </w:p>
        </w:tc>
        <w:tc>
          <w:tcPr>
            <w:tcW w:w="0" w:type="auto"/>
            <w:vAlign w:val="center"/>
          </w:tcPr>
          <w:p w14:paraId="6AC6BD1C" w14:textId="76F80405"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 xml:space="preserve">Канализационные очистные </w:t>
            </w:r>
          </w:p>
        </w:tc>
        <w:tc>
          <w:tcPr>
            <w:tcW w:w="0" w:type="auto"/>
            <w:shd w:val="clear" w:color="auto" w:fill="auto"/>
            <w:vAlign w:val="center"/>
            <w:hideMark/>
          </w:tcPr>
          <w:p w14:paraId="60823713" w14:textId="4DAFC288"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12,00</w:t>
            </w:r>
          </w:p>
        </w:tc>
        <w:tc>
          <w:tcPr>
            <w:tcW w:w="0" w:type="auto"/>
            <w:shd w:val="clear" w:color="auto" w:fill="auto"/>
            <w:vAlign w:val="center"/>
            <w:hideMark/>
          </w:tcPr>
          <w:p w14:paraId="7E87B275"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9,00</w:t>
            </w:r>
          </w:p>
        </w:tc>
        <w:tc>
          <w:tcPr>
            <w:tcW w:w="0" w:type="auto"/>
            <w:shd w:val="clear" w:color="auto" w:fill="auto"/>
            <w:vAlign w:val="center"/>
            <w:hideMark/>
          </w:tcPr>
          <w:p w14:paraId="53B74C3D"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7A9C02F3" w14:textId="45507559"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5,00</w:t>
            </w:r>
          </w:p>
        </w:tc>
        <w:tc>
          <w:tcPr>
            <w:tcW w:w="0" w:type="auto"/>
            <w:shd w:val="clear" w:color="auto" w:fill="auto"/>
            <w:vAlign w:val="center"/>
            <w:hideMark/>
          </w:tcPr>
          <w:p w14:paraId="4E2A1D36"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75,00</w:t>
            </w:r>
          </w:p>
        </w:tc>
        <w:tc>
          <w:tcPr>
            <w:tcW w:w="0" w:type="auto"/>
            <w:shd w:val="clear" w:color="auto" w:fill="auto"/>
            <w:vAlign w:val="center"/>
            <w:hideMark/>
          </w:tcPr>
          <w:p w14:paraId="40AF810D"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6A2F8D1D" w14:textId="77777777" w:rsidTr="00DF099C">
        <w:trPr>
          <w:trHeight w:val="20"/>
        </w:trPr>
        <w:tc>
          <w:tcPr>
            <w:tcW w:w="0" w:type="auto"/>
            <w:shd w:val="clear" w:color="auto" w:fill="auto"/>
            <w:noWrap/>
            <w:vAlign w:val="center"/>
            <w:hideMark/>
          </w:tcPr>
          <w:p w14:paraId="3B837A1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2</w:t>
            </w:r>
          </w:p>
        </w:tc>
        <w:tc>
          <w:tcPr>
            <w:tcW w:w="0" w:type="auto"/>
            <w:shd w:val="clear" w:color="auto" w:fill="auto"/>
            <w:vAlign w:val="center"/>
            <w:hideMark/>
          </w:tcPr>
          <w:p w14:paraId="3DF099BB"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 из чугунных труб</w:t>
            </w:r>
          </w:p>
        </w:tc>
        <w:tc>
          <w:tcPr>
            <w:tcW w:w="0" w:type="auto"/>
            <w:shd w:val="clear" w:color="auto" w:fill="auto"/>
            <w:vAlign w:val="center"/>
            <w:hideMark/>
          </w:tcPr>
          <w:p w14:paraId="524663B0"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Переславское</w:t>
            </w:r>
          </w:p>
        </w:tc>
        <w:tc>
          <w:tcPr>
            <w:tcW w:w="0" w:type="auto"/>
            <w:vAlign w:val="center"/>
          </w:tcPr>
          <w:p w14:paraId="0F8ACCF0" w14:textId="23BF1B38"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Сооружение канализации</w:t>
            </w:r>
          </w:p>
        </w:tc>
        <w:tc>
          <w:tcPr>
            <w:tcW w:w="0" w:type="auto"/>
            <w:shd w:val="clear" w:color="auto" w:fill="auto"/>
            <w:vAlign w:val="center"/>
            <w:hideMark/>
          </w:tcPr>
          <w:p w14:paraId="716B3F16" w14:textId="6551D5FA"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80,00</w:t>
            </w:r>
          </w:p>
        </w:tc>
        <w:tc>
          <w:tcPr>
            <w:tcW w:w="0" w:type="auto"/>
            <w:shd w:val="clear" w:color="auto" w:fill="auto"/>
            <w:vAlign w:val="center"/>
            <w:hideMark/>
          </w:tcPr>
          <w:p w14:paraId="3A601B44"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45,00</w:t>
            </w:r>
          </w:p>
        </w:tc>
        <w:tc>
          <w:tcPr>
            <w:tcW w:w="0" w:type="auto"/>
            <w:shd w:val="clear" w:color="auto" w:fill="auto"/>
            <w:vAlign w:val="center"/>
            <w:hideMark/>
          </w:tcPr>
          <w:p w14:paraId="49585E16"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4B447C91" w14:textId="0A495267"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1,50</w:t>
            </w:r>
          </w:p>
        </w:tc>
        <w:tc>
          <w:tcPr>
            <w:tcW w:w="0" w:type="auto"/>
            <w:shd w:val="clear" w:color="auto" w:fill="auto"/>
            <w:vAlign w:val="center"/>
            <w:hideMark/>
          </w:tcPr>
          <w:p w14:paraId="1D6BB08D"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65,00</w:t>
            </w:r>
          </w:p>
        </w:tc>
        <w:tc>
          <w:tcPr>
            <w:tcW w:w="0" w:type="auto"/>
            <w:shd w:val="clear" w:color="auto" w:fill="auto"/>
            <w:vAlign w:val="center"/>
            <w:hideMark/>
          </w:tcPr>
          <w:p w14:paraId="4760DDF3"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0C4217A4" w14:textId="77777777" w:rsidTr="00DF099C">
        <w:trPr>
          <w:trHeight w:val="20"/>
        </w:trPr>
        <w:tc>
          <w:tcPr>
            <w:tcW w:w="0" w:type="auto"/>
            <w:shd w:val="clear" w:color="auto" w:fill="auto"/>
            <w:noWrap/>
            <w:vAlign w:val="center"/>
          </w:tcPr>
          <w:p w14:paraId="27055A1F" w14:textId="6FA81AE7"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0" w:type="auto"/>
            <w:shd w:val="clear" w:color="auto" w:fill="auto"/>
            <w:vAlign w:val="center"/>
          </w:tcPr>
          <w:p w14:paraId="135F0E30" w14:textId="49C9A61A"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tcPr>
          <w:p w14:paraId="40B00062" w14:textId="57F60B09"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Переславское</w:t>
            </w:r>
          </w:p>
        </w:tc>
        <w:tc>
          <w:tcPr>
            <w:tcW w:w="0" w:type="auto"/>
            <w:vAlign w:val="center"/>
          </w:tcPr>
          <w:p w14:paraId="3B0B8B3D" w14:textId="15123F13"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tcPr>
          <w:p w14:paraId="44E9829E" w14:textId="780A7778"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20,00</w:t>
            </w:r>
          </w:p>
        </w:tc>
        <w:tc>
          <w:tcPr>
            <w:tcW w:w="0" w:type="auto"/>
            <w:shd w:val="clear" w:color="auto" w:fill="auto"/>
            <w:vAlign w:val="center"/>
          </w:tcPr>
          <w:p w14:paraId="4D44D0F9" w14:textId="44961FF1"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5,00</w:t>
            </w:r>
          </w:p>
        </w:tc>
        <w:tc>
          <w:tcPr>
            <w:tcW w:w="0" w:type="auto"/>
            <w:shd w:val="clear" w:color="auto" w:fill="auto"/>
            <w:vAlign w:val="center"/>
          </w:tcPr>
          <w:p w14:paraId="6411B7AC" w14:textId="4E544960"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tcPr>
          <w:p w14:paraId="655D745F" w14:textId="2F2766FD"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1,80</w:t>
            </w:r>
          </w:p>
        </w:tc>
        <w:tc>
          <w:tcPr>
            <w:tcW w:w="0" w:type="auto"/>
            <w:shd w:val="clear" w:color="auto" w:fill="auto"/>
            <w:vAlign w:val="center"/>
          </w:tcPr>
          <w:p w14:paraId="4D4647FD" w14:textId="0F7B281C"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60,00</w:t>
            </w:r>
          </w:p>
        </w:tc>
        <w:tc>
          <w:tcPr>
            <w:tcW w:w="0" w:type="auto"/>
            <w:shd w:val="clear" w:color="auto" w:fill="auto"/>
            <w:vAlign w:val="center"/>
          </w:tcPr>
          <w:p w14:paraId="1C4488D5" w14:textId="02BE7824"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3A7ABB65" w14:textId="77777777" w:rsidTr="00DF099C">
        <w:trPr>
          <w:trHeight w:val="20"/>
        </w:trPr>
        <w:tc>
          <w:tcPr>
            <w:tcW w:w="0" w:type="auto"/>
            <w:shd w:val="clear" w:color="auto" w:fill="auto"/>
            <w:noWrap/>
            <w:vAlign w:val="center"/>
            <w:hideMark/>
          </w:tcPr>
          <w:p w14:paraId="3D458992" w14:textId="3711DD41"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0" w:type="auto"/>
            <w:shd w:val="clear" w:color="auto" w:fill="auto"/>
            <w:vAlign w:val="center"/>
            <w:hideMark/>
          </w:tcPr>
          <w:p w14:paraId="2FBB7F6E"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47146D30"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Колосовка</w:t>
            </w:r>
          </w:p>
        </w:tc>
        <w:tc>
          <w:tcPr>
            <w:tcW w:w="0" w:type="auto"/>
            <w:vAlign w:val="center"/>
          </w:tcPr>
          <w:p w14:paraId="15195FC5" w14:textId="7584004B"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Сооружение канализации</w:t>
            </w:r>
          </w:p>
        </w:tc>
        <w:tc>
          <w:tcPr>
            <w:tcW w:w="0" w:type="auto"/>
            <w:shd w:val="clear" w:color="auto" w:fill="auto"/>
            <w:vAlign w:val="center"/>
            <w:hideMark/>
          </w:tcPr>
          <w:p w14:paraId="75AD9630" w14:textId="5AE4C2FE"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70,00</w:t>
            </w:r>
          </w:p>
        </w:tc>
        <w:tc>
          <w:tcPr>
            <w:tcW w:w="0" w:type="auto"/>
            <w:shd w:val="clear" w:color="auto" w:fill="auto"/>
            <w:vAlign w:val="center"/>
            <w:hideMark/>
          </w:tcPr>
          <w:p w14:paraId="1F67A1C8"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50,00</w:t>
            </w:r>
          </w:p>
        </w:tc>
        <w:tc>
          <w:tcPr>
            <w:tcW w:w="0" w:type="auto"/>
            <w:shd w:val="clear" w:color="auto" w:fill="auto"/>
            <w:vAlign w:val="center"/>
            <w:hideMark/>
          </w:tcPr>
          <w:p w14:paraId="1968C29C"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5E82ACBA" w14:textId="351D55E1"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6,50</w:t>
            </w:r>
          </w:p>
        </w:tc>
        <w:tc>
          <w:tcPr>
            <w:tcW w:w="0" w:type="auto"/>
            <w:shd w:val="clear" w:color="auto" w:fill="auto"/>
            <w:vAlign w:val="center"/>
            <w:hideMark/>
          </w:tcPr>
          <w:p w14:paraId="562954E1"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70,00</w:t>
            </w:r>
          </w:p>
        </w:tc>
        <w:tc>
          <w:tcPr>
            <w:tcW w:w="0" w:type="auto"/>
            <w:shd w:val="clear" w:color="auto" w:fill="auto"/>
            <w:vAlign w:val="center"/>
            <w:hideMark/>
          </w:tcPr>
          <w:p w14:paraId="0AAA1881"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7868FE53" w14:textId="77777777" w:rsidTr="00DF099C">
        <w:trPr>
          <w:trHeight w:val="20"/>
        </w:trPr>
        <w:tc>
          <w:tcPr>
            <w:tcW w:w="0" w:type="auto"/>
            <w:shd w:val="clear" w:color="auto" w:fill="auto"/>
            <w:noWrap/>
            <w:vAlign w:val="center"/>
            <w:hideMark/>
          </w:tcPr>
          <w:p w14:paraId="1173E3D1" w14:textId="1AE44B39"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0" w:type="auto"/>
            <w:shd w:val="clear" w:color="auto" w:fill="auto"/>
            <w:vAlign w:val="center"/>
            <w:hideMark/>
          </w:tcPr>
          <w:p w14:paraId="25F77F67"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22DF47EB"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Кумачево</w:t>
            </w:r>
          </w:p>
        </w:tc>
        <w:tc>
          <w:tcPr>
            <w:tcW w:w="0" w:type="auto"/>
            <w:vAlign w:val="center"/>
          </w:tcPr>
          <w:p w14:paraId="6C5C92FC" w14:textId="640C2BFD"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очистные сооружения</w:t>
            </w:r>
          </w:p>
        </w:tc>
        <w:tc>
          <w:tcPr>
            <w:tcW w:w="0" w:type="auto"/>
            <w:shd w:val="clear" w:color="auto" w:fill="auto"/>
            <w:vAlign w:val="center"/>
            <w:hideMark/>
          </w:tcPr>
          <w:p w14:paraId="6AD6D05F" w14:textId="097BC5B6"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12,00</w:t>
            </w:r>
          </w:p>
        </w:tc>
        <w:tc>
          <w:tcPr>
            <w:tcW w:w="0" w:type="auto"/>
            <w:shd w:val="clear" w:color="auto" w:fill="auto"/>
            <w:vAlign w:val="center"/>
            <w:hideMark/>
          </w:tcPr>
          <w:p w14:paraId="4E04A9B9"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9,00</w:t>
            </w:r>
          </w:p>
        </w:tc>
        <w:tc>
          <w:tcPr>
            <w:tcW w:w="0" w:type="auto"/>
            <w:shd w:val="clear" w:color="auto" w:fill="auto"/>
            <w:vAlign w:val="center"/>
            <w:hideMark/>
          </w:tcPr>
          <w:p w14:paraId="47D2389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43942FC7" w14:textId="71C044DF"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2,00</w:t>
            </w:r>
          </w:p>
        </w:tc>
        <w:tc>
          <w:tcPr>
            <w:tcW w:w="0" w:type="auto"/>
            <w:shd w:val="clear" w:color="auto" w:fill="auto"/>
            <w:vAlign w:val="center"/>
            <w:hideMark/>
          </w:tcPr>
          <w:p w14:paraId="26F9D11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65,00</w:t>
            </w:r>
          </w:p>
        </w:tc>
        <w:tc>
          <w:tcPr>
            <w:tcW w:w="0" w:type="auto"/>
            <w:shd w:val="clear" w:color="auto" w:fill="auto"/>
            <w:vAlign w:val="center"/>
            <w:hideMark/>
          </w:tcPr>
          <w:p w14:paraId="58D82DFC"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2CDBF7B8" w14:textId="77777777" w:rsidTr="00DF099C">
        <w:trPr>
          <w:trHeight w:val="20"/>
        </w:trPr>
        <w:tc>
          <w:tcPr>
            <w:tcW w:w="0" w:type="auto"/>
            <w:shd w:val="clear" w:color="auto" w:fill="auto"/>
            <w:noWrap/>
            <w:vAlign w:val="center"/>
          </w:tcPr>
          <w:p w14:paraId="6EF1B7ED" w14:textId="03A6B21A"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0" w:type="auto"/>
            <w:shd w:val="clear" w:color="auto" w:fill="auto"/>
            <w:vAlign w:val="center"/>
            <w:hideMark/>
          </w:tcPr>
          <w:p w14:paraId="4A29F004"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 xml:space="preserve">Канализационные </w:t>
            </w:r>
            <w:r w:rsidRPr="00BC5C8F">
              <w:rPr>
                <w:rFonts w:eastAsia="Times New Roman" w:cs="Times New Roman"/>
                <w:color w:val="000000"/>
                <w:sz w:val="20"/>
                <w:szCs w:val="20"/>
                <w:lang w:eastAsia="ru-RU"/>
              </w:rPr>
              <w:lastRenderedPageBreak/>
              <w:t>сети</w:t>
            </w:r>
          </w:p>
        </w:tc>
        <w:tc>
          <w:tcPr>
            <w:tcW w:w="0" w:type="auto"/>
            <w:shd w:val="clear" w:color="auto" w:fill="auto"/>
            <w:vAlign w:val="center"/>
            <w:hideMark/>
          </w:tcPr>
          <w:p w14:paraId="45E9991A"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lastRenderedPageBreak/>
              <w:t>п</w:t>
            </w:r>
            <w:proofErr w:type="gramEnd"/>
            <w:r w:rsidRPr="00BC5C8F">
              <w:rPr>
                <w:rFonts w:eastAsia="Times New Roman" w:cs="Times New Roman"/>
                <w:color w:val="000000"/>
                <w:sz w:val="20"/>
                <w:szCs w:val="20"/>
                <w:lang w:eastAsia="ru-RU"/>
              </w:rPr>
              <w:t xml:space="preserve"> </w:t>
            </w:r>
            <w:r w:rsidRPr="00BC5C8F">
              <w:rPr>
                <w:rFonts w:eastAsia="Times New Roman" w:cs="Times New Roman"/>
                <w:color w:val="000000"/>
                <w:sz w:val="20"/>
                <w:szCs w:val="20"/>
                <w:lang w:eastAsia="ru-RU"/>
              </w:rPr>
              <w:lastRenderedPageBreak/>
              <w:t>Красноторовка</w:t>
            </w:r>
          </w:p>
        </w:tc>
        <w:tc>
          <w:tcPr>
            <w:tcW w:w="0" w:type="auto"/>
            <w:vAlign w:val="center"/>
          </w:tcPr>
          <w:p w14:paraId="5B05EA1F" w14:textId="420074BB"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lastRenderedPageBreak/>
              <w:t>Канализационно-</w:t>
            </w:r>
            <w:r w:rsidRPr="00BC5C8F">
              <w:rPr>
                <w:rFonts w:eastAsia="Times New Roman" w:cs="Times New Roman"/>
                <w:color w:val="000000"/>
                <w:sz w:val="20"/>
                <w:szCs w:val="20"/>
                <w:lang w:eastAsia="ru-RU"/>
              </w:rPr>
              <w:lastRenderedPageBreak/>
              <w:t>напорная станция с очистными сооружениями</w:t>
            </w:r>
          </w:p>
        </w:tc>
        <w:tc>
          <w:tcPr>
            <w:tcW w:w="0" w:type="auto"/>
            <w:shd w:val="clear" w:color="auto" w:fill="auto"/>
            <w:vAlign w:val="center"/>
            <w:hideMark/>
          </w:tcPr>
          <w:p w14:paraId="2DA35782" w14:textId="367FAC68"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lastRenderedPageBreak/>
              <w:t>12,00</w:t>
            </w:r>
          </w:p>
        </w:tc>
        <w:tc>
          <w:tcPr>
            <w:tcW w:w="0" w:type="auto"/>
            <w:shd w:val="clear" w:color="auto" w:fill="auto"/>
            <w:vAlign w:val="center"/>
            <w:hideMark/>
          </w:tcPr>
          <w:p w14:paraId="6E60E0A1"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9,00</w:t>
            </w:r>
          </w:p>
        </w:tc>
        <w:tc>
          <w:tcPr>
            <w:tcW w:w="0" w:type="auto"/>
            <w:shd w:val="clear" w:color="auto" w:fill="auto"/>
            <w:vAlign w:val="center"/>
            <w:hideMark/>
          </w:tcPr>
          <w:p w14:paraId="463361BF"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 xml:space="preserve">магистральная </w:t>
            </w:r>
            <w:r w:rsidRPr="00BC5C8F">
              <w:rPr>
                <w:rFonts w:eastAsia="Times New Roman" w:cs="Times New Roman"/>
                <w:color w:val="000000"/>
                <w:sz w:val="20"/>
                <w:szCs w:val="20"/>
                <w:lang w:eastAsia="ru-RU"/>
              </w:rPr>
              <w:lastRenderedPageBreak/>
              <w:t>и разводящая</w:t>
            </w:r>
          </w:p>
        </w:tc>
        <w:tc>
          <w:tcPr>
            <w:tcW w:w="0" w:type="auto"/>
            <w:shd w:val="clear" w:color="auto" w:fill="auto"/>
            <w:vAlign w:val="center"/>
            <w:hideMark/>
          </w:tcPr>
          <w:p w14:paraId="0B41D591" w14:textId="676E022E"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lastRenderedPageBreak/>
              <w:t>2,50</w:t>
            </w:r>
          </w:p>
        </w:tc>
        <w:tc>
          <w:tcPr>
            <w:tcW w:w="0" w:type="auto"/>
            <w:shd w:val="clear" w:color="auto" w:fill="auto"/>
            <w:vAlign w:val="center"/>
            <w:hideMark/>
          </w:tcPr>
          <w:p w14:paraId="77AADA03"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45,00</w:t>
            </w:r>
          </w:p>
        </w:tc>
        <w:tc>
          <w:tcPr>
            <w:tcW w:w="0" w:type="auto"/>
            <w:shd w:val="clear" w:color="auto" w:fill="auto"/>
            <w:vAlign w:val="center"/>
            <w:hideMark/>
          </w:tcPr>
          <w:p w14:paraId="707AAA16"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6718426D" w14:textId="77777777" w:rsidTr="00DF099C">
        <w:trPr>
          <w:trHeight w:val="20"/>
        </w:trPr>
        <w:tc>
          <w:tcPr>
            <w:tcW w:w="0" w:type="auto"/>
            <w:shd w:val="clear" w:color="auto" w:fill="auto"/>
            <w:noWrap/>
            <w:vAlign w:val="center"/>
          </w:tcPr>
          <w:p w14:paraId="0DBB0CB6" w14:textId="2D0B49E4"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lastRenderedPageBreak/>
              <w:t>7</w:t>
            </w:r>
          </w:p>
        </w:tc>
        <w:tc>
          <w:tcPr>
            <w:tcW w:w="0" w:type="auto"/>
            <w:shd w:val="clear" w:color="auto" w:fill="auto"/>
            <w:vAlign w:val="center"/>
            <w:hideMark/>
          </w:tcPr>
          <w:p w14:paraId="5BE364CD"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3D9EFFA3"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Поваровка</w:t>
            </w:r>
          </w:p>
        </w:tc>
        <w:tc>
          <w:tcPr>
            <w:tcW w:w="0" w:type="auto"/>
            <w:vAlign w:val="center"/>
          </w:tcPr>
          <w:p w14:paraId="758FA9E6" w14:textId="268B1263"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Канализационно-напорная станция с очистными сооружениями</w:t>
            </w:r>
          </w:p>
        </w:tc>
        <w:tc>
          <w:tcPr>
            <w:tcW w:w="0" w:type="auto"/>
            <w:shd w:val="clear" w:color="auto" w:fill="auto"/>
            <w:vAlign w:val="center"/>
            <w:hideMark/>
          </w:tcPr>
          <w:p w14:paraId="17C1F106" w14:textId="0CF38706"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12,00</w:t>
            </w:r>
          </w:p>
        </w:tc>
        <w:tc>
          <w:tcPr>
            <w:tcW w:w="0" w:type="auto"/>
            <w:shd w:val="clear" w:color="auto" w:fill="auto"/>
            <w:vAlign w:val="center"/>
            <w:hideMark/>
          </w:tcPr>
          <w:p w14:paraId="064840BC"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9,00</w:t>
            </w:r>
          </w:p>
        </w:tc>
        <w:tc>
          <w:tcPr>
            <w:tcW w:w="0" w:type="auto"/>
            <w:shd w:val="clear" w:color="auto" w:fill="auto"/>
            <w:vAlign w:val="center"/>
            <w:hideMark/>
          </w:tcPr>
          <w:p w14:paraId="1014E0BC"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346E3A44" w14:textId="79672FA5"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2,00</w:t>
            </w:r>
          </w:p>
        </w:tc>
        <w:tc>
          <w:tcPr>
            <w:tcW w:w="0" w:type="auto"/>
            <w:shd w:val="clear" w:color="auto" w:fill="auto"/>
            <w:vAlign w:val="center"/>
            <w:hideMark/>
          </w:tcPr>
          <w:p w14:paraId="03BE11FB"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55,00</w:t>
            </w:r>
          </w:p>
        </w:tc>
        <w:tc>
          <w:tcPr>
            <w:tcW w:w="0" w:type="auto"/>
            <w:shd w:val="clear" w:color="auto" w:fill="auto"/>
            <w:vAlign w:val="center"/>
            <w:hideMark/>
          </w:tcPr>
          <w:p w14:paraId="2DC48468"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7B8B3891" w14:textId="77777777" w:rsidTr="00DF099C">
        <w:trPr>
          <w:trHeight w:val="20"/>
        </w:trPr>
        <w:tc>
          <w:tcPr>
            <w:tcW w:w="0" w:type="auto"/>
            <w:shd w:val="clear" w:color="auto" w:fill="auto"/>
            <w:noWrap/>
            <w:vAlign w:val="center"/>
          </w:tcPr>
          <w:p w14:paraId="28B935BA" w14:textId="251E7D62"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0" w:type="auto"/>
            <w:shd w:val="clear" w:color="auto" w:fill="auto"/>
            <w:vAlign w:val="center"/>
            <w:hideMark/>
          </w:tcPr>
          <w:p w14:paraId="644EEA26"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42799BE1"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Ольховое</w:t>
            </w:r>
          </w:p>
        </w:tc>
        <w:tc>
          <w:tcPr>
            <w:tcW w:w="0" w:type="auto"/>
            <w:vAlign w:val="center"/>
          </w:tcPr>
          <w:p w14:paraId="78C5D120" w14:textId="404D1B62"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нет</w:t>
            </w:r>
          </w:p>
        </w:tc>
        <w:tc>
          <w:tcPr>
            <w:tcW w:w="0" w:type="auto"/>
            <w:shd w:val="clear" w:color="auto" w:fill="auto"/>
            <w:vAlign w:val="center"/>
            <w:hideMark/>
          </w:tcPr>
          <w:p w14:paraId="4E5DEC0A" w14:textId="2375C9A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04352BA8"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380E2D84"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58E78AB4" w14:textId="47873573"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0,80</w:t>
            </w:r>
          </w:p>
        </w:tc>
        <w:tc>
          <w:tcPr>
            <w:tcW w:w="0" w:type="auto"/>
            <w:shd w:val="clear" w:color="auto" w:fill="auto"/>
            <w:vAlign w:val="center"/>
            <w:hideMark/>
          </w:tcPr>
          <w:p w14:paraId="45C10E55"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65,00</w:t>
            </w:r>
          </w:p>
        </w:tc>
        <w:tc>
          <w:tcPr>
            <w:tcW w:w="0" w:type="auto"/>
            <w:shd w:val="clear" w:color="auto" w:fill="auto"/>
            <w:vAlign w:val="center"/>
            <w:hideMark/>
          </w:tcPr>
          <w:p w14:paraId="1A4F9EC9"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не эксплуатируется</w:t>
            </w:r>
          </w:p>
        </w:tc>
      </w:tr>
      <w:tr w:rsidR="00FA6DAC" w:rsidRPr="00BC5C8F" w14:paraId="1DC6B7B5" w14:textId="77777777" w:rsidTr="00DF099C">
        <w:trPr>
          <w:trHeight w:val="20"/>
        </w:trPr>
        <w:tc>
          <w:tcPr>
            <w:tcW w:w="0" w:type="auto"/>
            <w:shd w:val="clear" w:color="auto" w:fill="auto"/>
            <w:noWrap/>
            <w:vAlign w:val="center"/>
          </w:tcPr>
          <w:p w14:paraId="270611AE" w14:textId="1DBCCC01"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0" w:type="auto"/>
            <w:shd w:val="clear" w:color="auto" w:fill="auto"/>
            <w:vAlign w:val="center"/>
            <w:hideMark/>
          </w:tcPr>
          <w:p w14:paraId="2EE1158E"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0C04BE28"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Охотное</w:t>
            </w:r>
          </w:p>
        </w:tc>
        <w:tc>
          <w:tcPr>
            <w:tcW w:w="0" w:type="auto"/>
            <w:vAlign w:val="center"/>
          </w:tcPr>
          <w:p w14:paraId="5ED437D5" w14:textId="69205A03"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нет</w:t>
            </w:r>
          </w:p>
        </w:tc>
        <w:tc>
          <w:tcPr>
            <w:tcW w:w="0" w:type="auto"/>
            <w:shd w:val="clear" w:color="auto" w:fill="auto"/>
            <w:vAlign w:val="center"/>
            <w:hideMark/>
          </w:tcPr>
          <w:p w14:paraId="2CFFC8A4" w14:textId="57F4A113"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6BC119B0"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1CC0F0BB"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1B8B35FB" w14:textId="4F826ADA"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1,70</w:t>
            </w:r>
          </w:p>
        </w:tc>
        <w:tc>
          <w:tcPr>
            <w:tcW w:w="0" w:type="auto"/>
            <w:shd w:val="clear" w:color="auto" w:fill="auto"/>
            <w:vAlign w:val="center"/>
            <w:hideMark/>
          </w:tcPr>
          <w:p w14:paraId="46A292EF"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65,00</w:t>
            </w:r>
          </w:p>
        </w:tc>
        <w:tc>
          <w:tcPr>
            <w:tcW w:w="0" w:type="auto"/>
            <w:shd w:val="clear" w:color="auto" w:fill="auto"/>
            <w:vAlign w:val="center"/>
            <w:hideMark/>
          </w:tcPr>
          <w:p w14:paraId="65EBAFDE"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не эксплуатируется</w:t>
            </w:r>
          </w:p>
        </w:tc>
      </w:tr>
      <w:tr w:rsidR="00FA6DAC" w:rsidRPr="00BC5C8F" w14:paraId="4DCDB91C" w14:textId="77777777" w:rsidTr="00DF099C">
        <w:trPr>
          <w:trHeight w:val="20"/>
        </w:trPr>
        <w:tc>
          <w:tcPr>
            <w:tcW w:w="0" w:type="auto"/>
            <w:shd w:val="clear" w:color="auto" w:fill="auto"/>
            <w:noWrap/>
            <w:vAlign w:val="center"/>
          </w:tcPr>
          <w:p w14:paraId="6B826F58" w14:textId="6EEB0D10"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0" w:type="auto"/>
            <w:shd w:val="clear" w:color="auto" w:fill="auto"/>
            <w:vAlign w:val="center"/>
            <w:hideMark/>
          </w:tcPr>
          <w:p w14:paraId="05F685F3"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5D7D5BDF"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Орехово</w:t>
            </w:r>
          </w:p>
        </w:tc>
        <w:tc>
          <w:tcPr>
            <w:tcW w:w="0" w:type="auto"/>
            <w:vAlign w:val="center"/>
          </w:tcPr>
          <w:p w14:paraId="4C23FB3F" w14:textId="192A1602"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нет</w:t>
            </w:r>
          </w:p>
        </w:tc>
        <w:tc>
          <w:tcPr>
            <w:tcW w:w="0" w:type="auto"/>
            <w:shd w:val="clear" w:color="auto" w:fill="auto"/>
            <w:vAlign w:val="center"/>
            <w:hideMark/>
          </w:tcPr>
          <w:p w14:paraId="2D3A5460" w14:textId="02D8D4B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31C3C2F7"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35976047"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64E7822B" w14:textId="558C78C9"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1,70</w:t>
            </w:r>
          </w:p>
        </w:tc>
        <w:tc>
          <w:tcPr>
            <w:tcW w:w="0" w:type="auto"/>
            <w:shd w:val="clear" w:color="auto" w:fill="auto"/>
            <w:vAlign w:val="center"/>
            <w:hideMark/>
          </w:tcPr>
          <w:p w14:paraId="2079999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45,00</w:t>
            </w:r>
          </w:p>
        </w:tc>
        <w:tc>
          <w:tcPr>
            <w:tcW w:w="0" w:type="auto"/>
            <w:shd w:val="clear" w:color="auto" w:fill="auto"/>
            <w:vAlign w:val="center"/>
            <w:hideMark/>
          </w:tcPr>
          <w:p w14:paraId="74070EBF"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не эксплуатируется</w:t>
            </w:r>
          </w:p>
        </w:tc>
      </w:tr>
      <w:tr w:rsidR="00FA6DAC" w:rsidRPr="00BC5C8F" w14:paraId="3C661ED9" w14:textId="77777777" w:rsidTr="00DF099C">
        <w:trPr>
          <w:trHeight w:val="20"/>
        </w:trPr>
        <w:tc>
          <w:tcPr>
            <w:tcW w:w="0" w:type="auto"/>
            <w:shd w:val="clear" w:color="auto" w:fill="auto"/>
            <w:noWrap/>
            <w:vAlign w:val="center"/>
          </w:tcPr>
          <w:p w14:paraId="68434D99" w14:textId="4A6122B0"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0" w:type="auto"/>
            <w:shd w:val="clear" w:color="auto" w:fill="auto"/>
            <w:vAlign w:val="center"/>
            <w:hideMark/>
          </w:tcPr>
          <w:p w14:paraId="7904CC08"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48144CDC"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Краснофлотское</w:t>
            </w:r>
          </w:p>
        </w:tc>
        <w:tc>
          <w:tcPr>
            <w:tcW w:w="0" w:type="auto"/>
            <w:vAlign w:val="center"/>
          </w:tcPr>
          <w:p w14:paraId="5D5F96AA" w14:textId="7E9B1A4C"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4DD57ACC" w14:textId="1B6A7036"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1,25</w:t>
            </w:r>
          </w:p>
        </w:tc>
        <w:tc>
          <w:tcPr>
            <w:tcW w:w="0" w:type="auto"/>
            <w:shd w:val="clear" w:color="auto" w:fill="auto"/>
            <w:vAlign w:val="center"/>
            <w:hideMark/>
          </w:tcPr>
          <w:p w14:paraId="11D4CD03"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1,25</w:t>
            </w:r>
          </w:p>
        </w:tc>
        <w:tc>
          <w:tcPr>
            <w:tcW w:w="0" w:type="auto"/>
            <w:shd w:val="clear" w:color="auto" w:fill="auto"/>
            <w:vAlign w:val="center"/>
            <w:hideMark/>
          </w:tcPr>
          <w:p w14:paraId="72B03BB0"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7B994053" w14:textId="789F26C1"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0,70</w:t>
            </w:r>
          </w:p>
        </w:tc>
        <w:tc>
          <w:tcPr>
            <w:tcW w:w="0" w:type="auto"/>
            <w:shd w:val="clear" w:color="auto" w:fill="auto"/>
            <w:vAlign w:val="center"/>
            <w:hideMark/>
          </w:tcPr>
          <w:p w14:paraId="4145AB1C"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75,00</w:t>
            </w:r>
          </w:p>
        </w:tc>
        <w:tc>
          <w:tcPr>
            <w:tcW w:w="0" w:type="auto"/>
            <w:shd w:val="clear" w:color="auto" w:fill="auto"/>
            <w:vAlign w:val="center"/>
            <w:hideMark/>
          </w:tcPr>
          <w:p w14:paraId="28C22DDC"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6EBC880A" w14:textId="77777777" w:rsidTr="00DF099C">
        <w:trPr>
          <w:trHeight w:val="20"/>
        </w:trPr>
        <w:tc>
          <w:tcPr>
            <w:tcW w:w="0" w:type="auto"/>
            <w:shd w:val="clear" w:color="auto" w:fill="auto"/>
            <w:noWrap/>
            <w:vAlign w:val="center"/>
          </w:tcPr>
          <w:p w14:paraId="34BA4113" w14:textId="0B7C87CB"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0" w:type="auto"/>
            <w:shd w:val="clear" w:color="auto" w:fill="auto"/>
            <w:vAlign w:val="center"/>
            <w:hideMark/>
          </w:tcPr>
          <w:p w14:paraId="685F525D"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2BE7992C"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Луговское</w:t>
            </w:r>
          </w:p>
        </w:tc>
        <w:tc>
          <w:tcPr>
            <w:tcW w:w="0" w:type="auto"/>
            <w:vAlign w:val="center"/>
          </w:tcPr>
          <w:p w14:paraId="77CD227B" w14:textId="1F4CD211"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6EEBE939" w14:textId="3723E9CD"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1,25</w:t>
            </w:r>
          </w:p>
        </w:tc>
        <w:tc>
          <w:tcPr>
            <w:tcW w:w="0" w:type="auto"/>
            <w:shd w:val="clear" w:color="auto" w:fill="auto"/>
            <w:vAlign w:val="center"/>
            <w:hideMark/>
          </w:tcPr>
          <w:p w14:paraId="6B5F3168"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1,25</w:t>
            </w:r>
          </w:p>
        </w:tc>
        <w:tc>
          <w:tcPr>
            <w:tcW w:w="0" w:type="auto"/>
            <w:shd w:val="clear" w:color="auto" w:fill="auto"/>
            <w:vAlign w:val="center"/>
            <w:hideMark/>
          </w:tcPr>
          <w:p w14:paraId="534A5593"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5514B865" w14:textId="75C39FDE"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1,50</w:t>
            </w:r>
          </w:p>
        </w:tc>
        <w:tc>
          <w:tcPr>
            <w:tcW w:w="0" w:type="auto"/>
            <w:shd w:val="clear" w:color="auto" w:fill="auto"/>
            <w:vAlign w:val="center"/>
            <w:hideMark/>
          </w:tcPr>
          <w:p w14:paraId="16F2CD6A"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55,00</w:t>
            </w:r>
          </w:p>
        </w:tc>
        <w:tc>
          <w:tcPr>
            <w:tcW w:w="0" w:type="auto"/>
            <w:shd w:val="clear" w:color="auto" w:fill="auto"/>
            <w:vAlign w:val="center"/>
            <w:hideMark/>
          </w:tcPr>
          <w:p w14:paraId="7BBF235C"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58040468" w14:textId="77777777" w:rsidTr="00DF099C">
        <w:trPr>
          <w:trHeight w:val="20"/>
        </w:trPr>
        <w:tc>
          <w:tcPr>
            <w:tcW w:w="0" w:type="auto"/>
            <w:shd w:val="clear" w:color="auto" w:fill="auto"/>
            <w:noWrap/>
            <w:vAlign w:val="center"/>
          </w:tcPr>
          <w:p w14:paraId="51BBDF25" w14:textId="43721FA8"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0" w:type="auto"/>
            <w:shd w:val="clear" w:color="auto" w:fill="auto"/>
            <w:vAlign w:val="center"/>
            <w:hideMark/>
          </w:tcPr>
          <w:p w14:paraId="2F6C5D7E"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6B4B7673"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Дунаевка</w:t>
            </w:r>
          </w:p>
        </w:tc>
        <w:tc>
          <w:tcPr>
            <w:tcW w:w="0" w:type="auto"/>
            <w:vAlign w:val="center"/>
          </w:tcPr>
          <w:p w14:paraId="7C040D14" w14:textId="6123A4C6"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c>
          <w:tcPr>
            <w:tcW w:w="0" w:type="auto"/>
            <w:shd w:val="clear" w:color="auto" w:fill="auto"/>
            <w:vAlign w:val="center"/>
            <w:hideMark/>
          </w:tcPr>
          <w:p w14:paraId="490C0526" w14:textId="13B0ADB1"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6D2E67E1"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3EFE2706"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2BD285C1" w14:textId="42BF77B3"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2,20</w:t>
            </w:r>
          </w:p>
        </w:tc>
        <w:tc>
          <w:tcPr>
            <w:tcW w:w="0" w:type="auto"/>
            <w:shd w:val="clear" w:color="auto" w:fill="auto"/>
            <w:vAlign w:val="center"/>
            <w:hideMark/>
          </w:tcPr>
          <w:p w14:paraId="466219B9"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100,00</w:t>
            </w:r>
          </w:p>
        </w:tc>
        <w:tc>
          <w:tcPr>
            <w:tcW w:w="0" w:type="auto"/>
            <w:shd w:val="clear" w:color="auto" w:fill="auto"/>
            <w:vAlign w:val="center"/>
            <w:hideMark/>
          </w:tcPr>
          <w:p w14:paraId="3C81BB87"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не эксплуатируется</w:t>
            </w:r>
          </w:p>
        </w:tc>
      </w:tr>
      <w:tr w:rsidR="00FA6DAC" w:rsidRPr="00BC5C8F" w14:paraId="00A69CD2" w14:textId="77777777" w:rsidTr="00DF099C">
        <w:trPr>
          <w:trHeight w:val="20"/>
        </w:trPr>
        <w:tc>
          <w:tcPr>
            <w:tcW w:w="0" w:type="auto"/>
            <w:shd w:val="clear" w:color="auto" w:fill="auto"/>
            <w:noWrap/>
            <w:vAlign w:val="center"/>
          </w:tcPr>
          <w:p w14:paraId="2D29E5DF" w14:textId="0C35509E"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0" w:type="auto"/>
            <w:shd w:val="clear" w:color="auto" w:fill="auto"/>
            <w:vAlign w:val="center"/>
            <w:hideMark/>
          </w:tcPr>
          <w:p w14:paraId="3B64588E"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13A61070"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Зеленый Гай</w:t>
            </w:r>
          </w:p>
        </w:tc>
        <w:tc>
          <w:tcPr>
            <w:tcW w:w="0" w:type="auto"/>
            <w:vAlign w:val="center"/>
          </w:tcPr>
          <w:p w14:paraId="5F75C694" w14:textId="2F752E86" w:rsidR="00FA6DAC"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нет</w:t>
            </w:r>
          </w:p>
        </w:tc>
        <w:tc>
          <w:tcPr>
            <w:tcW w:w="0" w:type="auto"/>
            <w:shd w:val="clear" w:color="auto" w:fill="auto"/>
            <w:vAlign w:val="center"/>
            <w:hideMark/>
          </w:tcPr>
          <w:p w14:paraId="64D14BC9" w14:textId="4276B7CB"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0" w:type="auto"/>
            <w:shd w:val="clear" w:color="auto" w:fill="auto"/>
            <w:vAlign w:val="center"/>
            <w:hideMark/>
          </w:tcPr>
          <w:p w14:paraId="4C555993"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7FE4F767"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6B9B0CE4" w14:textId="2E942E13"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0,70</w:t>
            </w:r>
          </w:p>
        </w:tc>
        <w:tc>
          <w:tcPr>
            <w:tcW w:w="0" w:type="auto"/>
            <w:shd w:val="clear" w:color="auto" w:fill="auto"/>
            <w:vAlign w:val="center"/>
            <w:hideMark/>
          </w:tcPr>
          <w:p w14:paraId="364A83A9"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65,00</w:t>
            </w:r>
          </w:p>
        </w:tc>
        <w:tc>
          <w:tcPr>
            <w:tcW w:w="0" w:type="auto"/>
            <w:shd w:val="clear" w:color="auto" w:fill="auto"/>
            <w:vAlign w:val="center"/>
            <w:hideMark/>
          </w:tcPr>
          <w:p w14:paraId="63A9B58C" w14:textId="245A8CB5"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5656EF64" w14:textId="77777777" w:rsidTr="00DF099C">
        <w:trPr>
          <w:trHeight w:val="20"/>
        </w:trPr>
        <w:tc>
          <w:tcPr>
            <w:tcW w:w="0" w:type="auto"/>
            <w:shd w:val="clear" w:color="auto" w:fill="auto"/>
            <w:noWrap/>
            <w:vAlign w:val="center"/>
          </w:tcPr>
          <w:p w14:paraId="12DAD96B" w14:textId="7462760B"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0" w:type="auto"/>
            <w:shd w:val="clear" w:color="auto" w:fill="auto"/>
            <w:vAlign w:val="center"/>
            <w:hideMark/>
          </w:tcPr>
          <w:p w14:paraId="70D38907"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7E3CCEDB"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Романово</w:t>
            </w:r>
          </w:p>
        </w:tc>
        <w:tc>
          <w:tcPr>
            <w:tcW w:w="0" w:type="auto"/>
            <w:vAlign w:val="center"/>
          </w:tcPr>
          <w:p w14:paraId="4C6297E6" w14:textId="3D86A86A"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7DD8B326" w14:textId="445001D1"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23,00</w:t>
            </w:r>
          </w:p>
        </w:tc>
        <w:tc>
          <w:tcPr>
            <w:tcW w:w="0" w:type="auto"/>
            <w:shd w:val="clear" w:color="auto" w:fill="auto"/>
            <w:vAlign w:val="center"/>
            <w:hideMark/>
          </w:tcPr>
          <w:p w14:paraId="7D5DA1ED"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12,00</w:t>
            </w:r>
          </w:p>
        </w:tc>
        <w:tc>
          <w:tcPr>
            <w:tcW w:w="0" w:type="auto"/>
            <w:shd w:val="clear" w:color="auto" w:fill="auto"/>
            <w:vAlign w:val="center"/>
            <w:hideMark/>
          </w:tcPr>
          <w:p w14:paraId="5BCAC310"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7897C3C5" w14:textId="1A80684A"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2,50</w:t>
            </w:r>
          </w:p>
        </w:tc>
        <w:tc>
          <w:tcPr>
            <w:tcW w:w="0" w:type="auto"/>
            <w:shd w:val="clear" w:color="auto" w:fill="auto"/>
            <w:vAlign w:val="center"/>
            <w:hideMark/>
          </w:tcPr>
          <w:p w14:paraId="713E5C3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45,00</w:t>
            </w:r>
          </w:p>
        </w:tc>
        <w:tc>
          <w:tcPr>
            <w:tcW w:w="0" w:type="auto"/>
            <w:shd w:val="clear" w:color="auto" w:fill="auto"/>
            <w:vAlign w:val="center"/>
            <w:hideMark/>
          </w:tcPr>
          <w:p w14:paraId="0065A426"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543EF96D" w14:textId="77777777" w:rsidTr="00DF099C">
        <w:trPr>
          <w:trHeight w:val="20"/>
        </w:trPr>
        <w:tc>
          <w:tcPr>
            <w:tcW w:w="0" w:type="auto"/>
            <w:shd w:val="clear" w:color="auto" w:fill="auto"/>
            <w:noWrap/>
            <w:vAlign w:val="center"/>
          </w:tcPr>
          <w:p w14:paraId="602AA1E6" w14:textId="00576A21"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0" w:type="auto"/>
            <w:shd w:val="clear" w:color="auto" w:fill="auto"/>
            <w:vAlign w:val="center"/>
            <w:hideMark/>
          </w:tcPr>
          <w:p w14:paraId="5E91E339"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1DC6E66A"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Дубровка</w:t>
            </w:r>
          </w:p>
        </w:tc>
        <w:tc>
          <w:tcPr>
            <w:tcW w:w="0" w:type="auto"/>
            <w:vAlign w:val="center"/>
          </w:tcPr>
          <w:p w14:paraId="6FF630AD" w14:textId="71F7CD43"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нет</w:t>
            </w:r>
          </w:p>
        </w:tc>
        <w:tc>
          <w:tcPr>
            <w:tcW w:w="0" w:type="auto"/>
            <w:shd w:val="clear" w:color="auto" w:fill="auto"/>
            <w:vAlign w:val="center"/>
            <w:hideMark/>
          </w:tcPr>
          <w:p w14:paraId="728228C7" w14:textId="7D6A3EBF"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066343F2"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0,00</w:t>
            </w:r>
          </w:p>
        </w:tc>
        <w:tc>
          <w:tcPr>
            <w:tcW w:w="0" w:type="auto"/>
            <w:shd w:val="clear" w:color="auto" w:fill="auto"/>
            <w:vAlign w:val="center"/>
            <w:hideMark/>
          </w:tcPr>
          <w:p w14:paraId="0AA29C3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03B5AFB9" w14:textId="4EC79AF6"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0,60</w:t>
            </w:r>
          </w:p>
        </w:tc>
        <w:tc>
          <w:tcPr>
            <w:tcW w:w="0" w:type="auto"/>
            <w:shd w:val="clear" w:color="auto" w:fill="auto"/>
            <w:vAlign w:val="center"/>
            <w:hideMark/>
          </w:tcPr>
          <w:p w14:paraId="6C23047A"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100,00</w:t>
            </w:r>
          </w:p>
        </w:tc>
        <w:tc>
          <w:tcPr>
            <w:tcW w:w="0" w:type="auto"/>
            <w:shd w:val="clear" w:color="auto" w:fill="auto"/>
            <w:vAlign w:val="center"/>
            <w:hideMark/>
          </w:tcPr>
          <w:p w14:paraId="166FA5F9"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не эксплуатируется</w:t>
            </w:r>
          </w:p>
        </w:tc>
      </w:tr>
      <w:tr w:rsidR="00FA6DAC" w:rsidRPr="00BC5C8F" w14:paraId="4D4925E6" w14:textId="77777777" w:rsidTr="00DF099C">
        <w:trPr>
          <w:trHeight w:val="20"/>
        </w:trPr>
        <w:tc>
          <w:tcPr>
            <w:tcW w:w="0" w:type="auto"/>
            <w:shd w:val="clear" w:color="auto" w:fill="auto"/>
            <w:noWrap/>
            <w:vAlign w:val="center"/>
          </w:tcPr>
          <w:p w14:paraId="0EF3BEBD" w14:textId="348F1748"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0" w:type="auto"/>
            <w:shd w:val="clear" w:color="auto" w:fill="auto"/>
            <w:vAlign w:val="center"/>
            <w:hideMark/>
          </w:tcPr>
          <w:p w14:paraId="37E920F7"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05A28870"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Муромское</w:t>
            </w:r>
          </w:p>
        </w:tc>
        <w:tc>
          <w:tcPr>
            <w:tcW w:w="0" w:type="auto"/>
            <w:vAlign w:val="center"/>
          </w:tcPr>
          <w:p w14:paraId="3739A332" w14:textId="4A8A6C9D"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4758E8F5" w14:textId="52B65076"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1,25</w:t>
            </w:r>
          </w:p>
        </w:tc>
        <w:tc>
          <w:tcPr>
            <w:tcW w:w="0" w:type="auto"/>
            <w:shd w:val="clear" w:color="auto" w:fill="auto"/>
            <w:vAlign w:val="center"/>
            <w:hideMark/>
          </w:tcPr>
          <w:p w14:paraId="38EDE8A7"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1,25</w:t>
            </w:r>
          </w:p>
        </w:tc>
        <w:tc>
          <w:tcPr>
            <w:tcW w:w="0" w:type="auto"/>
            <w:shd w:val="clear" w:color="auto" w:fill="auto"/>
            <w:vAlign w:val="center"/>
            <w:hideMark/>
          </w:tcPr>
          <w:p w14:paraId="06DC8D67"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0A52C1E7" w14:textId="49F14D17"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0,60</w:t>
            </w:r>
          </w:p>
        </w:tc>
        <w:tc>
          <w:tcPr>
            <w:tcW w:w="0" w:type="auto"/>
            <w:shd w:val="clear" w:color="auto" w:fill="auto"/>
            <w:vAlign w:val="center"/>
            <w:hideMark/>
          </w:tcPr>
          <w:p w14:paraId="23E57A3C"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85,00</w:t>
            </w:r>
          </w:p>
        </w:tc>
        <w:tc>
          <w:tcPr>
            <w:tcW w:w="0" w:type="auto"/>
            <w:shd w:val="clear" w:color="auto" w:fill="auto"/>
            <w:vAlign w:val="center"/>
            <w:hideMark/>
          </w:tcPr>
          <w:p w14:paraId="358F15EE"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0BB799E6" w14:textId="77777777" w:rsidTr="00DF099C">
        <w:trPr>
          <w:trHeight w:val="20"/>
        </w:trPr>
        <w:tc>
          <w:tcPr>
            <w:tcW w:w="0" w:type="auto"/>
            <w:shd w:val="clear" w:color="auto" w:fill="auto"/>
            <w:noWrap/>
            <w:vAlign w:val="center"/>
          </w:tcPr>
          <w:p w14:paraId="0A3FCB9D" w14:textId="707CEDD6"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0" w:type="auto"/>
            <w:shd w:val="clear" w:color="auto" w:fill="auto"/>
            <w:vAlign w:val="center"/>
            <w:hideMark/>
          </w:tcPr>
          <w:p w14:paraId="4C72FE75"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72989FB9"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Кострово</w:t>
            </w:r>
          </w:p>
        </w:tc>
        <w:tc>
          <w:tcPr>
            <w:tcW w:w="0" w:type="auto"/>
            <w:vAlign w:val="center"/>
          </w:tcPr>
          <w:p w14:paraId="7E57FCAD" w14:textId="3B75A4D1"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64347883" w14:textId="39369752"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13,29</w:t>
            </w:r>
          </w:p>
        </w:tc>
        <w:tc>
          <w:tcPr>
            <w:tcW w:w="0" w:type="auto"/>
            <w:shd w:val="clear" w:color="auto" w:fill="auto"/>
            <w:vAlign w:val="center"/>
            <w:hideMark/>
          </w:tcPr>
          <w:p w14:paraId="4C00209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9,00</w:t>
            </w:r>
          </w:p>
        </w:tc>
        <w:tc>
          <w:tcPr>
            <w:tcW w:w="0" w:type="auto"/>
            <w:shd w:val="clear" w:color="auto" w:fill="auto"/>
            <w:vAlign w:val="center"/>
            <w:hideMark/>
          </w:tcPr>
          <w:p w14:paraId="05B6D100"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37897E72" w14:textId="00DAC2A2"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1,80</w:t>
            </w:r>
          </w:p>
        </w:tc>
        <w:tc>
          <w:tcPr>
            <w:tcW w:w="0" w:type="auto"/>
            <w:shd w:val="clear" w:color="auto" w:fill="auto"/>
            <w:vAlign w:val="center"/>
            <w:hideMark/>
          </w:tcPr>
          <w:p w14:paraId="30C4B960"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75,00</w:t>
            </w:r>
          </w:p>
        </w:tc>
        <w:tc>
          <w:tcPr>
            <w:tcW w:w="0" w:type="auto"/>
            <w:shd w:val="clear" w:color="auto" w:fill="auto"/>
            <w:vAlign w:val="center"/>
            <w:hideMark/>
          </w:tcPr>
          <w:p w14:paraId="0608692D"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r w:rsidR="00FA6DAC" w:rsidRPr="00BC5C8F" w14:paraId="2AB76A2B" w14:textId="77777777" w:rsidTr="00DF099C">
        <w:trPr>
          <w:trHeight w:val="20"/>
        </w:trPr>
        <w:tc>
          <w:tcPr>
            <w:tcW w:w="0" w:type="auto"/>
            <w:shd w:val="clear" w:color="auto" w:fill="auto"/>
            <w:noWrap/>
            <w:vAlign w:val="center"/>
          </w:tcPr>
          <w:p w14:paraId="1E09737F" w14:textId="03BD1A50" w:rsidR="00FA6DAC" w:rsidRPr="00BC5C8F" w:rsidRDefault="00FA6DAC" w:rsidP="00BC5C8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0" w:type="auto"/>
            <w:shd w:val="clear" w:color="auto" w:fill="auto"/>
            <w:vAlign w:val="center"/>
            <w:hideMark/>
          </w:tcPr>
          <w:p w14:paraId="6BA09FE8" w14:textId="77777777" w:rsidR="00FA6DAC" w:rsidRPr="00BC5C8F" w:rsidRDefault="00FA6DAC" w:rsidP="00BC5C8F">
            <w:pPr>
              <w:ind w:firstLine="0"/>
              <w:jc w:val="left"/>
              <w:rPr>
                <w:rFonts w:eastAsia="Times New Roman" w:cs="Times New Roman"/>
                <w:color w:val="000000"/>
                <w:sz w:val="20"/>
                <w:szCs w:val="20"/>
                <w:lang w:eastAsia="ru-RU"/>
              </w:rPr>
            </w:pPr>
            <w:r w:rsidRPr="00BC5C8F">
              <w:rPr>
                <w:rFonts w:eastAsia="Times New Roman" w:cs="Times New Roman"/>
                <w:color w:val="000000"/>
                <w:sz w:val="20"/>
                <w:szCs w:val="20"/>
                <w:lang w:eastAsia="ru-RU"/>
              </w:rPr>
              <w:t>Канализационные сети</w:t>
            </w:r>
          </w:p>
        </w:tc>
        <w:tc>
          <w:tcPr>
            <w:tcW w:w="0" w:type="auto"/>
            <w:shd w:val="clear" w:color="auto" w:fill="auto"/>
            <w:vAlign w:val="center"/>
            <w:hideMark/>
          </w:tcPr>
          <w:p w14:paraId="0C238025" w14:textId="77777777" w:rsidR="00FA6DAC" w:rsidRPr="00BC5C8F" w:rsidRDefault="00FA6DAC" w:rsidP="00BC5C8F">
            <w:pPr>
              <w:ind w:firstLine="0"/>
              <w:jc w:val="center"/>
              <w:rPr>
                <w:rFonts w:eastAsia="Times New Roman" w:cs="Times New Roman"/>
                <w:color w:val="000000"/>
                <w:sz w:val="20"/>
                <w:szCs w:val="20"/>
                <w:lang w:eastAsia="ru-RU"/>
              </w:rPr>
            </w:pPr>
            <w:proofErr w:type="gramStart"/>
            <w:r w:rsidRPr="00BC5C8F">
              <w:rPr>
                <w:rFonts w:eastAsia="Times New Roman" w:cs="Times New Roman"/>
                <w:color w:val="000000"/>
                <w:sz w:val="20"/>
                <w:szCs w:val="20"/>
                <w:lang w:eastAsia="ru-RU"/>
              </w:rPr>
              <w:t>п</w:t>
            </w:r>
            <w:proofErr w:type="gramEnd"/>
            <w:r w:rsidRPr="00BC5C8F">
              <w:rPr>
                <w:rFonts w:eastAsia="Times New Roman" w:cs="Times New Roman"/>
                <w:color w:val="000000"/>
                <w:sz w:val="20"/>
                <w:szCs w:val="20"/>
                <w:lang w:eastAsia="ru-RU"/>
              </w:rPr>
              <w:t xml:space="preserve"> Грачевка</w:t>
            </w:r>
          </w:p>
        </w:tc>
        <w:tc>
          <w:tcPr>
            <w:tcW w:w="0" w:type="auto"/>
            <w:vAlign w:val="center"/>
          </w:tcPr>
          <w:p w14:paraId="3DE817B2" w14:textId="6E45F128"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Очистные сооружения</w:t>
            </w:r>
          </w:p>
        </w:tc>
        <w:tc>
          <w:tcPr>
            <w:tcW w:w="0" w:type="auto"/>
            <w:shd w:val="clear" w:color="auto" w:fill="auto"/>
            <w:vAlign w:val="center"/>
            <w:hideMark/>
          </w:tcPr>
          <w:p w14:paraId="48F7BE78" w14:textId="21C5D77A"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12,00</w:t>
            </w:r>
          </w:p>
        </w:tc>
        <w:tc>
          <w:tcPr>
            <w:tcW w:w="0" w:type="auto"/>
            <w:shd w:val="clear" w:color="auto" w:fill="auto"/>
            <w:vAlign w:val="center"/>
            <w:hideMark/>
          </w:tcPr>
          <w:p w14:paraId="6352CFD1"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9,00</w:t>
            </w:r>
          </w:p>
        </w:tc>
        <w:tc>
          <w:tcPr>
            <w:tcW w:w="0" w:type="auto"/>
            <w:shd w:val="clear" w:color="auto" w:fill="auto"/>
            <w:vAlign w:val="center"/>
            <w:hideMark/>
          </w:tcPr>
          <w:p w14:paraId="1C12ACFA"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магистральная и разводящая</w:t>
            </w:r>
          </w:p>
        </w:tc>
        <w:tc>
          <w:tcPr>
            <w:tcW w:w="0" w:type="auto"/>
            <w:shd w:val="clear" w:color="auto" w:fill="auto"/>
            <w:vAlign w:val="center"/>
            <w:hideMark/>
          </w:tcPr>
          <w:p w14:paraId="174676DE" w14:textId="3D3DD9B1" w:rsidR="00FA6DAC" w:rsidRPr="00BC5C8F" w:rsidRDefault="00FA6DAC" w:rsidP="00BC5C8F">
            <w:pPr>
              <w:ind w:firstLine="0"/>
              <w:jc w:val="center"/>
              <w:rPr>
                <w:rFonts w:eastAsia="Times New Roman" w:cs="Times New Roman"/>
                <w:sz w:val="20"/>
                <w:szCs w:val="20"/>
                <w:lang w:eastAsia="ru-RU"/>
              </w:rPr>
            </w:pPr>
            <w:r w:rsidRPr="00BC5C8F">
              <w:rPr>
                <w:rFonts w:eastAsia="Times New Roman" w:cs="Times New Roman"/>
                <w:sz w:val="20"/>
                <w:szCs w:val="20"/>
                <w:lang w:eastAsia="ru-RU"/>
              </w:rPr>
              <w:t>3,50</w:t>
            </w:r>
          </w:p>
        </w:tc>
        <w:tc>
          <w:tcPr>
            <w:tcW w:w="0" w:type="auto"/>
            <w:shd w:val="clear" w:color="auto" w:fill="auto"/>
            <w:vAlign w:val="center"/>
            <w:hideMark/>
          </w:tcPr>
          <w:p w14:paraId="054AF00E" w14:textId="77777777" w:rsidR="00FA6DAC" w:rsidRPr="00BC5C8F" w:rsidRDefault="00FA6DAC" w:rsidP="00BC5C8F">
            <w:pPr>
              <w:ind w:firstLine="0"/>
              <w:jc w:val="center"/>
              <w:rPr>
                <w:rFonts w:eastAsia="Times New Roman" w:cs="Times New Roman"/>
                <w:color w:val="000000"/>
                <w:sz w:val="20"/>
                <w:szCs w:val="20"/>
                <w:lang w:eastAsia="ru-RU"/>
              </w:rPr>
            </w:pPr>
            <w:r w:rsidRPr="00BC5C8F">
              <w:rPr>
                <w:rFonts w:eastAsia="Times New Roman" w:cs="Times New Roman"/>
                <w:color w:val="000000"/>
                <w:sz w:val="20"/>
                <w:szCs w:val="20"/>
                <w:lang w:eastAsia="ru-RU"/>
              </w:rPr>
              <w:t>75,00</w:t>
            </w:r>
          </w:p>
        </w:tc>
        <w:tc>
          <w:tcPr>
            <w:tcW w:w="0" w:type="auto"/>
            <w:shd w:val="clear" w:color="auto" w:fill="auto"/>
            <w:vAlign w:val="center"/>
            <w:hideMark/>
          </w:tcPr>
          <w:p w14:paraId="26E7EE8D" w14:textId="77777777" w:rsidR="00FA6DAC" w:rsidRPr="00BC5C8F" w:rsidRDefault="00FA6DAC" w:rsidP="00BC5C8F">
            <w:pPr>
              <w:ind w:firstLine="0"/>
              <w:jc w:val="left"/>
              <w:rPr>
                <w:rFonts w:eastAsia="Times New Roman" w:cs="Times New Roman"/>
                <w:sz w:val="20"/>
                <w:szCs w:val="20"/>
                <w:lang w:eastAsia="ru-RU"/>
              </w:rPr>
            </w:pPr>
            <w:r w:rsidRPr="00BC5C8F">
              <w:rPr>
                <w:rFonts w:eastAsia="Times New Roman" w:cs="Times New Roman"/>
                <w:sz w:val="20"/>
                <w:szCs w:val="20"/>
                <w:lang w:eastAsia="ru-RU"/>
              </w:rPr>
              <w:t>эксплуатируется</w:t>
            </w:r>
          </w:p>
        </w:tc>
      </w:tr>
    </w:tbl>
    <w:p w14:paraId="63D242F0" w14:textId="7A0083B0" w:rsidR="00C71118" w:rsidRDefault="00C71118" w:rsidP="005A75DA"/>
    <w:p w14:paraId="0769F135" w14:textId="6CF69C8B" w:rsidR="00FA6DAC" w:rsidRDefault="00FA6DAC" w:rsidP="005A75DA">
      <w:r>
        <w:t xml:space="preserve">Так, суммарная протяженность сетей водоотведения МКП «Водоканал ЗМО» составляет </w:t>
      </w:r>
      <w:r w:rsidR="00DF099C">
        <w:t>39600 метров. Из них, в эксплуатации находится 31900 метров сетей.</w:t>
      </w:r>
    </w:p>
    <w:p w14:paraId="1399599B" w14:textId="134F4A62" w:rsidR="00DF099C" w:rsidRDefault="00E01E05" w:rsidP="005A75DA">
      <w:r>
        <w:t>На рисунке ниже представлено соотношение протяженности сетей водоотведения от их износа.</w:t>
      </w:r>
    </w:p>
    <w:p w14:paraId="2F053B4E" w14:textId="2D4CF387" w:rsidR="00DF099C" w:rsidRDefault="00DF099C" w:rsidP="00DF099C">
      <w:pPr>
        <w:keepNext/>
        <w:spacing w:line="259" w:lineRule="auto"/>
        <w:ind w:firstLine="0"/>
        <w:jc w:val="center"/>
      </w:pPr>
      <w:r>
        <w:rPr>
          <w:noProof/>
          <w:lang w:eastAsia="ru-RU"/>
        </w:rPr>
        <w:lastRenderedPageBreak/>
        <w:drawing>
          <wp:inline distT="0" distB="0" distL="0" distR="0" wp14:anchorId="723042A4" wp14:editId="15E92C16">
            <wp:extent cx="5566867" cy="1814169"/>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F1E353A" w14:textId="20A92266" w:rsidR="00A970A3" w:rsidRDefault="00DF099C" w:rsidP="00DF099C">
      <w:pPr>
        <w:pStyle w:val="af"/>
        <w:jc w:val="center"/>
      </w:pPr>
      <w:r>
        <w:t xml:space="preserve">Рисунок </w:t>
      </w:r>
      <w:r w:rsidR="000B7E8F">
        <w:fldChar w:fldCharType="begin"/>
      </w:r>
      <w:r w:rsidR="000B7E8F">
        <w:instrText xml:space="preserve"> SEQ Рисунок \* ARABIC </w:instrText>
      </w:r>
      <w:r w:rsidR="000B7E8F">
        <w:fldChar w:fldCharType="separate"/>
      </w:r>
      <w:r w:rsidR="008E214F">
        <w:rPr>
          <w:noProof/>
        </w:rPr>
        <w:t>91</w:t>
      </w:r>
      <w:r w:rsidR="000B7E8F">
        <w:rPr>
          <w:noProof/>
        </w:rPr>
        <w:fldChar w:fldCharType="end"/>
      </w:r>
      <w:r>
        <w:t xml:space="preserve"> Соотношение протяженности сетей водоотведения от их износа</w:t>
      </w:r>
    </w:p>
    <w:p w14:paraId="414726DA" w14:textId="77777777" w:rsidR="00E01E05" w:rsidRDefault="00E01E05" w:rsidP="00DF099C"/>
    <w:p w14:paraId="38FE13C5" w14:textId="2753D2EA" w:rsidR="00DF099C" w:rsidRDefault="00DF099C" w:rsidP="00DF099C">
      <w:r>
        <w:t>Так, протяженность сетей водоотведения МКП «Водоканал ЗМО» по их износу составляет:</w:t>
      </w:r>
    </w:p>
    <w:p w14:paraId="0649474F" w14:textId="7F072FC6" w:rsidR="00DF099C" w:rsidRDefault="00DF099C" w:rsidP="00DF099C">
      <w:pPr>
        <w:ind w:firstLine="0"/>
      </w:pPr>
      <w:r>
        <w:t>выше 70% - 18100 метров (57%);</w:t>
      </w:r>
    </w:p>
    <w:p w14:paraId="444153E7" w14:textId="1B975D8C" w:rsidR="00DF099C" w:rsidRDefault="00DF099C" w:rsidP="00DF099C">
      <w:pPr>
        <w:ind w:firstLine="0"/>
      </w:pPr>
      <w:r>
        <w:t>от 50 до 70% - 8800 метров (27%);</w:t>
      </w:r>
    </w:p>
    <w:p w14:paraId="193C9339" w14:textId="2D4B087D" w:rsidR="00DF099C" w:rsidRDefault="00DF099C" w:rsidP="00DF099C">
      <w:pPr>
        <w:ind w:firstLine="0"/>
      </w:pPr>
      <w:r>
        <w:t>менее 50% - 5000 метров (16%).</w:t>
      </w:r>
    </w:p>
    <w:p w14:paraId="7693A375" w14:textId="6BAFB26B" w:rsidR="00DF099C" w:rsidRDefault="00DF099C" w:rsidP="00DF099C">
      <w:r>
        <w:t xml:space="preserve">Как видно из данных выше, большая часть сетей водоотведения имеет износ выше 70%. </w:t>
      </w:r>
    </w:p>
    <w:p w14:paraId="7C2749F9" w14:textId="77777777" w:rsidR="00DF099C" w:rsidRDefault="00DF099C" w:rsidP="00DF099C"/>
    <w:p w14:paraId="536ECB90" w14:textId="77777777" w:rsidR="00E01E05" w:rsidRDefault="00E01E05" w:rsidP="00DF099C"/>
    <w:p w14:paraId="6C479C91" w14:textId="789A52FE" w:rsidR="00E01E05" w:rsidRDefault="00E01E05" w:rsidP="00DF099C">
      <w:r>
        <w:t>В таблице ниже представлен перечень сетей водоотведения, находящиеся в эксплуатационной ответственности АО «ОКОС» в г. Зеленоградск.</w:t>
      </w:r>
    </w:p>
    <w:p w14:paraId="63E53C4F" w14:textId="77777777" w:rsidR="00E01E05" w:rsidRPr="00DF099C" w:rsidRDefault="00E01E05" w:rsidP="00DF099C"/>
    <w:p w14:paraId="163A1A2E" w14:textId="44509D1F" w:rsidR="0079303B" w:rsidRDefault="0079303B" w:rsidP="0079303B">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47</w:t>
      </w:r>
      <w:r w:rsidR="000B7E8F">
        <w:rPr>
          <w:noProof/>
        </w:rPr>
        <w:fldChar w:fldCharType="end"/>
      </w:r>
      <w:r>
        <w:t xml:space="preserve"> Характеристика сетей водоотведения, </w:t>
      </w:r>
      <w:r w:rsidR="005C5323">
        <w:t>расположенных</w:t>
      </w:r>
      <w:r>
        <w:t xml:space="preserve"> в </w:t>
      </w:r>
      <w:r w:rsidR="005C5323">
        <w:t>г. Зеленоградск</w:t>
      </w:r>
    </w:p>
    <w:tbl>
      <w:tblPr>
        <w:tblW w:w="5000" w:type="pct"/>
        <w:tblCellMar>
          <w:left w:w="10" w:type="dxa"/>
          <w:right w:w="10" w:type="dxa"/>
        </w:tblCellMar>
        <w:tblLook w:val="04A0" w:firstRow="1" w:lastRow="0" w:firstColumn="1" w:lastColumn="0" w:noHBand="0" w:noVBand="1"/>
      </w:tblPr>
      <w:tblGrid>
        <w:gridCol w:w="776"/>
        <w:gridCol w:w="2392"/>
        <w:gridCol w:w="3863"/>
        <w:gridCol w:w="1716"/>
        <w:gridCol w:w="1606"/>
        <w:gridCol w:w="2733"/>
        <w:gridCol w:w="2266"/>
      </w:tblGrid>
      <w:tr w:rsidR="00A970A3" w:rsidRPr="00A970A3" w14:paraId="04BAEDEE" w14:textId="77777777" w:rsidTr="0037033F">
        <w:trPr>
          <w:trHeight w:val="283"/>
          <w:tblHeader/>
        </w:trPr>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3350B" w14:textId="77777777"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 xml:space="preserve">№ </w:t>
            </w:r>
            <w:proofErr w:type="gramStart"/>
            <w:r w:rsidRPr="00A970A3">
              <w:rPr>
                <w:rFonts w:eastAsia="SimSun" w:cs="Times New Roman"/>
                <w:b/>
                <w:kern w:val="3"/>
                <w:sz w:val="20"/>
                <w:szCs w:val="20"/>
              </w:rPr>
              <w:t>п</w:t>
            </w:r>
            <w:proofErr w:type="gramEnd"/>
            <w:r w:rsidRPr="00A970A3">
              <w:rPr>
                <w:rFonts w:eastAsia="SimSun" w:cs="Times New Roman"/>
                <w:b/>
                <w:kern w:val="3"/>
                <w:sz w:val="20"/>
                <w:szCs w:val="20"/>
              </w:rPr>
              <w:t>/п</w:t>
            </w:r>
          </w:p>
        </w:tc>
        <w:tc>
          <w:tcPr>
            <w:tcW w:w="7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6D0F2" w14:textId="77777777"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Наименование, материал</w:t>
            </w:r>
          </w:p>
        </w:tc>
        <w:tc>
          <w:tcPr>
            <w:tcW w:w="12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AA7C3" w14:textId="77777777"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Адрес места нахождения</w:t>
            </w:r>
          </w:p>
        </w:tc>
        <w:tc>
          <w:tcPr>
            <w:tcW w:w="559"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32A121" w14:textId="00395C9E"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 xml:space="preserve">Протяжённость, </w:t>
            </w:r>
            <w:proofErr w:type="gramStart"/>
            <w:r w:rsidRPr="00A970A3">
              <w:rPr>
                <w:rFonts w:eastAsia="SimSun" w:cs="Times New Roman"/>
                <w:b/>
                <w:kern w:val="3"/>
                <w:sz w:val="20"/>
                <w:szCs w:val="20"/>
              </w:rPr>
              <w:t>м</w:t>
            </w:r>
            <w:proofErr w:type="gramEnd"/>
          </w:p>
        </w:tc>
        <w:tc>
          <w:tcPr>
            <w:tcW w:w="523"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5C5F27" w14:textId="77777777"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 xml:space="preserve">Диаметр, </w:t>
            </w:r>
            <w:proofErr w:type="gramStart"/>
            <w:r w:rsidRPr="00A970A3">
              <w:rPr>
                <w:rFonts w:eastAsia="SimSun" w:cs="Times New Roman"/>
                <w:b/>
                <w:kern w:val="3"/>
                <w:sz w:val="20"/>
                <w:szCs w:val="20"/>
              </w:rPr>
              <w:t>мм</w:t>
            </w:r>
            <w:proofErr w:type="gramEnd"/>
          </w:p>
        </w:tc>
        <w:tc>
          <w:tcPr>
            <w:tcW w:w="8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ABB583A" w14:textId="77777777"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Год прокладки /Процент износа</w:t>
            </w:r>
          </w:p>
        </w:tc>
        <w:tc>
          <w:tcPr>
            <w:tcW w:w="7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462B1" w14:textId="77777777" w:rsidR="00A970A3" w:rsidRPr="00A970A3" w:rsidRDefault="00A970A3" w:rsidP="00A970A3">
            <w:pPr>
              <w:tabs>
                <w:tab w:val="left" w:pos="993"/>
              </w:tabs>
              <w:suppressAutoHyphens/>
              <w:autoSpaceDN w:val="0"/>
              <w:ind w:firstLine="0"/>
              <w:jc w:val="center"/>
              <w:textAlignment w:val="baseline"/>
              <w:rPr>
                <w:rFonts w:eastAsia="SimSun" w:cs="Times New Roman"/>
                <w:b/>
                <w:kern w:val="3"/>
                <w:sz w:val="20"/>
                <w:szCs w:val="20"/>
              </w:rPr>
            </w:pPr>
            <w:r w:rsidRPr="00A970A3">
              <w:rPr>
                <w:rFonts w:eastAsia="SimSun" w:cs="Times New Roman"/>
                <w:b/>
                <w:kern w:val="3"/>
                <w:sz w:val="20"/>
                <w:szCs w:val="20"/>
              </w:rPr>
              <w:t>Количество колодцев/ выпуски из домов</w:t>
            </w:r>
          </w:p>
        </w:tc>
      </w:tr>
      <w:tr w:rsidR="00A970A3" w:rsidRPr="00A970A3" w14:paraId="35B5E0F1" w14:textId="77777777" w:rsidTr="00A970A3">
        <w:trPr>
          <w:trHeight w:val="283"/>
        </w:trPr>
        <w:tc>
          <w:tcPr>
            <w:tcW w:w="5000"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52D41" w14:textId="33A2BD2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Хозяйственно-бытовая канализация</w:t>
            </w:r>
          </w:p>
        </w:tc>
      </w:tr>
      <w:tr w:rsidR="00A970A3" w:rsidRPr="00A970A3" w14:paraId="1C7CE584"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35E9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05C9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CB3E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 ул. Подлесная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A0E240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2384</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B88A6C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366BFB7" w14:textId="36ECA67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w:t>
            </w:r>
            <w:r>
              <w:rPr>
                <w:rFonts w:eastAsia="SimSun" w:cs="Times New Roman"/>
                <w:kern w:val="3"/>
                <w:sz w:val="20"/>
                <w:szCs w:val="20"/>
              </w:rPr>
              <w:t xml:space="preserve"> </w:t>
            </w:r>
            <w:r w:rsidRPr="00A970A3">
              <w:rPr>
                <w:rFonts w:eastAsia="SimSun" w:cs="Times New Roman"/>
                <w:kern w:val="3"/>
                <w:sz w:val="20"/>
                <w:szCs w:val="20"/>
              </w:rPr>
              <w:t>2010</w:t>
            </w:r>
            <w:r>
              <w:rPr>
                <w:rFonts w:eastAsia="SimSun" w:cs="Times New Roman"/>
                <w:kern w:val="3"/>
                <w:sz w:val="20"/>
                <w:szCs w:val="20"/>
              </w:rPr>
              <w:t xml:space="preserve"> / </w:t>
            </w:r>
            <w:r w:rsidRPr="00A970A3">
              <w:rPr>
                <w:rFonts w:eastAsia="SimSun" w:cs="Times New Roman"/>
                <w:kern w:val="3"/>
                <w:sz w:val="20"/>
                <w:szCs w:val="20"/>
              </w:rPr>
              <w:t>10%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D5771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7</w:t>
            </w:r>
          </w:p>
          <w:p w14:paraId="7347971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4</w:t>
            </w:r>
          </w:p>
        </w:tc>
      </w:tr>
      <w:tr w:rsidR="00A970A3" w:rsidRPr="00A970A3" w14:paraId="7CF10A0A" w14:textId="77777777" w:rsidTr="0037033F">
        <w:trPr>
          <w:trHeight w:val="283"/>
        </w:trPr>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DB26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w:t>
            </w:r>
          </w:p>
        </w:tc>
        <w:tc>
          <w:tcPr>
            <w:tcW w:w="7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2BF4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059B6" w14:textId="4108B6D0"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ул. Пугачёва</w:t>
            </w:r>
          </w:p>
        </w:tc>
        <w:tc>
          <w:tcPr>
            <w:tcW w:w="559"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DE77C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1329</w:t>
            </w:r>
          </w:p>
        </w:tc>
        <w:tc>
          <w:tcPr>
            <w:tcW w:w="523"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A6E7C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27D417" w14:textId="0E26171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055B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Колодцев25</w:t>
            </w:r>
          </w:p>
          <w:p w14:paraId="13E6164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18</w:t>
            </w:r>
          </w:p>
        </w:tc>
      </w:tr>
      <w:tr w:rsidR="00A970A3" w:rsidRPr="00A970A3" w14:paraId="2B5E0DA1" w14:textId="77777777" w:rsidTr="0037033F">
        <w:trPr>
          <w:trHeight w:val="283"/>
        </w:trPr>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B0B9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w:t>
            </w:r>
          </w:p>
        </w:tc>
        <w:tc>
          <w:tcPr>
            <w:tcW w:w="7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826F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9DC57" w14:textId="43C2B266"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ул. Потёмкина</w:t>
            </w:r>
          </w:p>
        </w:tc>
        <w:tc>
          <w:tcPr>
            <w:tcW w:w="559"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D6CC3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660</w:t>
            </w:r>
          </w:p>
        </w:tc>
        <w:tc>
          <w:tcPr>
            <w:tcW w:w="523"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5657FA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B94E01C" w14:textId="5B51569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65BF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18</w:t>
            </w:r>
          </w:p>
          <w:p w14:paraId="16E35C7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15</w:t>
            </w:r>
          </w:p>
        </w:tc>
      </w:tr>
      <w:tr w:rsidR="00A970A3" w:rsidRPr="00A970A3" w14:paraId="67B9B20E" w14:textId="77777777" w:rsidTr="0037033F">
        <w:trPr>
          <w:trHeight w:val="283"/>
        </w:trPr>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DA44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w:t>
            </w:r>
          </w:p>
        </w:tc>
        <w:tc>
          <w:tcPr>
            <w:tcW w:w="7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A92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C637C" w14:textId="316A37CF"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 xml:space="preserve">ул. </w:t>
            </w:r>
            <w:proofErr w:type="gramStart"/>
            <w:r w:rsidRPr="00A970A3">
              <w:rPr>
                <w:rFonts w:eastAsia="SimSun" w:cs="Times New Roman"/>
                <w:kern w:val="3"/>
                <w:sz w:val="20"/>
                <w:szCs w:val="20"/>
              </w:rPr>
              <w:t>Пионерская</w:t>
            </w:r>
            <w:proofErr w:type="gramEnd"/>
          </w:p>
        </w:tc>
        <w:tc>
          <w:tcPr>
            <w:tcW w:w="559"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11691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660</w:t>
            </w:r>
          </w:p>
        </w:tc>
        <w:tc>
          <w:tcPr>
            <w:tcW w:w="523"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EFA219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8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0809C0" w14:textId="4AEAFBE9"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AFEE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28</w:t>
            </w:r>
          </w:p>
          <w:p w14:paraId="38C1392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30</w:t>
            </w:r>
          </w:p>
        </w:tc>
      </w:tr>
      <w:tr w:rsidR="00A970A3" w:rsidRPr="00A970A3" w14:paraId="54E68C5C" w14:textId="77777777" w:rsidTr="0037033F">
        <w:trPr>
          <w:trHeight w:val="283"/>
        </w:trPr>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0A1B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w:t>
            </w:r>
          </w:p>
        </w:tc>
        <w:tc>
          <w:tcPr>
            <w:tcW w:w="7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8F97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 xml:space="preserve">Канализационная </w:t>
            </w:r>
            <w:r w:rsidRPr="00A970A3">
              <w:rPr>
                <w:rFonts w:eastAsia="SimSun" w:cs="Times New Roman"/>
                <w:kern w:val="3"/>
                <w:sz w:val="20"/>
                <w:szCs w:val="20"/>
              </w:rPr>
              <w:lastRenderedPageBreak/>
              <w:t>магистраль, керамика</w:t>
            </w:r>
          </w:p>
        </w:tc>
        <w:tc>
          <w:tcPr>
            <w:tcW w:w="12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48148" w14:textId="52EBCCA0"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lastRenderedPageBreak/>
              <w:t>г. Зеленоградск</w:t>
            </w:r>
            <w:r w:rsidR="0037033F">
              <w:rPr>
                <w:rFonts w:eastAsia="SimSun" w:cs="Times New Roman"/>
                <w:kern w:val="3"/>
                <w:sz w:val="20"/>
                <w:szCs w:val="20"/>
              </w:rPr>
              <w:t>,</w:t>
            </w:r>
            <w:r>
              <w:rPr>
                <w:rFonts w:eastAsia="SimSun" w:cs="Times New Roman"/>
                <w:kern w:val="3"/>
                <w:sz w:val="20"/>
                <w:szCs w:val="20"/>
              </w:rPr>
              <w:t xml:space="preserve"> ул. </w:t>
            </w:r>
            <w:proofErr w:type="gramStart"/>
            <w:r w:rsidRPr="00A970A3">
              <w:rPr>
                <w:rFonts w:eastAsia="SimSun" w:cs="Times New Roman"/>
                <w:kern w:val="3"/>
                <w:sz w:val="20"/>
                <w:szCs w:val="20"/>
              </w:rPr>
              <w:t>Первомайская</w:t>
            </w:r>
            <w:proofErr w:type="gramEnd"/>
          </w:p>
        </w:tc>
        <w:tc>
          <w:tcPr>
            <w:tcW w:w="559"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1407EA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900</w:t>
            </w:r>
          </w:p>
        </w:tc>
        <w:tc>
          <w:tcPr>
            <w:tcW w:w="523"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2486C5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26424C" w14:textId="283CACB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 </w:t>
            </w:r>
            <w:r w:rsidRPr="00A970A3">
              <w:rPr>
                <w:rFonts w:eastAsia="SimSun" w:cs="Times New Roman"/>
                <w:kern w:val="3"/>
                <w:sz w:val="20"/>
                <w:szCs w:val="20"/>
              </w:rPr>
              <w:lastRenderedPageBreak/>
              <w:t>частично до 2020г.</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A237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Колодцев 23</w:t>
            </w:r>
          </w:p>
          <w:p w14:paraId="1CBE8AF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выпуски 20</w:t>
            </w:r>
          </w:p>
        </w:tc>
      </w:tr>
      <w:tr w:rsidR="00A970A3" w:rsidRPr="00A970A3" w14:paraId="5722FE42" w14:textId="77777777" w:rsidTr="0037033F">
        <w:trPr>
          <w:trHeight w:val="283"/>
        </w:trPr>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382B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6</w:t>
            </w:r>
          </w:p>
        </w:tc>
        <w:tc>
          <w:tcPr>
            <w:tcW w:w="7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A3910" w14:textId="36ED0A50"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 xml:space="preserve">Канализационная магистраль, </w:t>
            </w:r>
            <w:r>
              <w:rPr>
                <w:rFonts w:eastAsia="SimSun" w:cs="Times New Roman"/>
                <w:kern w:val="3"/>
                <w:sz w:val="20"/>
                <w:szCs w:val="20"/>
              </w:rPr>
              <w:t>ПВХ</w:t>
            </w:r>
          </w:p>
        </w:tc>
        <w:tc>
          <w:tcPr>
            <w:tcW w:w="12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BF67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BBA793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Приморская</w:t>
            </w:r>
          </w:p>
        </w:tc>
        <w:tc>
          <w:tcPr>
            <w:tcW w:w="559"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BC9DC6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900</w:t>
            </w:r>
          </w:p>
        </w:tc>
        <w:tc>
          <w:tcPr>
            <w:tcW w:w="523"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A17FFB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160</w:t>
            </w:r>
          </w:p>
        </w:tc>
        <w:tc>
          <w:tcPr>
            <w:tcW w:w="8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BA6CE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p>
        </w:tc>
        <w:tc>
          <w:tcPr>
            <w:tcW w:w="7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05D5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15</w:t>
            </w:r>
          </w:p>
          <w:p w14:paraId="0F3AA04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23</w:t>
            </w:r>
          </w:p>
        </w:tc>
      </w:tr>
      <w:tr w:rsidR="00A970A3" w:rsidRPr="00A970A3" w14:paraId="56DDE1B2"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1149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01DA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D80A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BBC83D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Победы</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A1AC9E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1100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0C0E4B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F4F718B" w14:textId="4FA8C0B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C3D02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30</w:t>
            </w:r>
          </w:p>
          <w:p w14:paraId="4414391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27</w:t>
            </w:r>
          </w:p>
        </w:tc>
      </w:tr>
      <w:tr w:rsidR="00A970A3" w:rsidRPr="00A970A3" w14:paraId="06928739"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83D1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B48A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F379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5C6363A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московская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BF3F84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2300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988B57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94E6E9B" w14:textId="66E713F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5DDF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78</w:t>
            </w:r>
          </w:p>
          <w:p w14:paraId="135031C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53</w:t>
            </w:r>
          </w:p>
        </w:tc>
      </w:tr>
      <w:tr w:rsidR="00A970A3" w:rsidRPr="00A970A3" w14:paraId="226C72E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A46B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7860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D0F6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0040AD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Лесопарковая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62033E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1760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C73999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56864CD" w14:textId="55AAA9F8"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До1990г.</w:t>
            </w:r>
            <w:r>
              <w:rPr>
                <w:rFonts w:eastAsia="SimSun" w:cs="Times New Roman"/>
                <w:kern w:val="3"/>
                <w:sz w:val="20"/>
                <w:szCs w:val="20"/>
              </w:rPr>
              <w:t xml:space="preserve"> / </w:t>
            </w:r>
            <w:r w:rsidRPr="00A970A3">
              <w:rPr>
                <w:rFonts w:eastAsia="SimSun" w:cs="Times New Roman"/>
                <w:kern w:val="3"/>
                <w:sz w:val="20"/>
                <w:szCs w:val="20"/>
              </w:rPr>
              <w:t>40%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FD3A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51</w:t>
            </w:r>
          </w:p>
          <w:p w14:paraId="1B979CF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40</w:t>
            </w:r>
          </w:p>
        </w:tc>
      </w:tr>
      <w:tr w:rsidR="00A970A3" w:rsidRPr="00A970A3" w14:paraId="0D7CE84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138A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80B22" w14:textId="356D3626"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 xml:space="preserve">Канализационная магистраль, </w:t>
            </w:r>
            <w:r>
              <w:rPr>
                <w:rFonts w:eastAsia="SimSun" w:cs="Times New Roman"/>
                <w:kern w:val="3"/>
                <w:sz w:val="20"/>
                <w:szCs w:val="20"/>
              </w:rPr>
              <w:t>ПВХ</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FD95C"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2EC29F9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Окружная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B71901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1800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EB2991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500/600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4A7678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До2000г.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ADED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28</w:t>
            </w:r>
          </w:p>
          <w:p w14:paraId="0E8488B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выпуски11</w:t>
            </w:r>
          </w:p>
        </w:tc>
      </w:tr>
      <w:tr w:rsidR="00A970A3" w:rsidRPr="00A970A3" w14:paraId="16754046"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8074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BB83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7AB4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69C31963" w14:textId="2695A786"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Октябрьская, пер.</w:t>
            </w:r>
            <w:r>
              <w:rPr>
                <w:rFonts w:eastAsia="SimSun" w:cs="Times New Roman"/>
                <w:kern w:val="3"/>
                <w:sz w:val="20"/>
                <w:szCs w:val="20"/>
              </w:rPr>
              <w:t xml:space="preserve"> </w:t>
            </w:r>
            <w:proofErr w:type="spellStart"/>
            <w:r w:rsidRPr="00A970A3">
              <w:rPr>
                <w:rFonts w:eastAsia="SimSun" w:cs="Times New Roman"/>
                <w:kern w:val="3"/>
                <w:sz w:val="20"/>
                <w:szCs w:val="20"/>
              </w:rPr>
              <w:t>Октябрский</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CB1CD3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950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C19D60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699DA12" w14:textId="42018574"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FE9F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33</w:t>
            </w:r>
          </w:p>
          <w:p w14:paraId="1FD055B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32</w:t>
            </w:r>
          </w:p>
        </w:tc>
      </w:tr>
      <w:tr w:rsidR="00A970A3" w:rsidRPr="00A970A3" w14:paraId="3C18622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F7B6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DB3D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963B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B438C8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Курортный проспект</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9729BC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2100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CCE72C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100/150/200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F8503B7" w14:textId="1E2A382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C41F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Колодцев10</w:t>
            </w:r>
          </w:p>
          <w:p w14:paraId="1EABB3A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25</w:t>
            </w:r>
          </w:p>
        </w:tc>
      </w:tr>
      <w:tr w:rsidR="00A970A3" w:rsidRPr="00A970A3" w14:paraId="0FDC0B8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AC43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13</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56AF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2D1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11BECCE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Крымская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FC6963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1100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07D00C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8A4803A" w14:textId="7C8DCF9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8156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14</w:t>
            </w:r>
          </w:p>
          <w:p w14:paraId="41B9CC3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17</w:t>
            </w:r>
          </w:p>
        </w:tc>
      </w:tr>
      <w:tr w:rsidR="00A970A3" w:rsidRPr="00A970A3" w14:paraId="694A6202"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2568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14</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EBD9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BC19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512F7E9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Крылова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6198AC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1230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CECE4A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250/500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2079C43" w14:textId="5210E20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29A7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99</w:t>
            </w:r>
          </w:p>
          <w:p w14:paraId="63EBD4A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56</w:t>
            </w:r>
          </w:p>
        </w:tc>
      </w:tr>
      <w:tr w:rsidR="00A970A3" w:rsidRPr="00A970A3" w14:paraId="3D7D0259"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EE84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1C7C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B05C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03951E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Ленина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207BDA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3500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033BA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556B98C" w14:textId="6D4B9FE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8F89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p>
          <w:p w14:paraId="4806872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p>
        </w:tc>
      </w:tr>
      <w:tr w:rsidR="00A970A3" w:rsidRPr="00A970A3" w14:paraId="3B56A7E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FD5D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C6EB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FCD2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58AD276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Саратовская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5CC9D8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5C38C4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4102BC2" w14:textId="60F9CE36"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BA70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7</w:t>
            </w:r>
          </w:p>
          <w:p w14:paraId="5BF4045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13</w:t>
            </w:r>
          </w:p>
        </w:tc>
      </w:tr>
      <w:tr w:rsidR="00A970A3" w:rsidRPr="00A970A3" w14:paraId="6287CE77"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3911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2398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6F5B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63FE6F3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Саратовский переулок</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2FD47C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460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9B6887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C27C2CF" w14:textId="5356670B"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94975" w14:textId="13666C5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8</w:t>
            </w:r>
          </w:p>
          <w:p w14:paraId="3E33C134" w14:textId="5C7F7BA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9</w:t>
            </w:r>
          </w:p>
        </w:tc>
      </w:tr>
      <w:tr w:rsidR="00A970A3" w:rsidRPr="00A970A3" w14:paraId="1366DC9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89EA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A091C"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C5EB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3CABA1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Чкалова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352114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785</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E6E5DA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0E163DE" w14:textId="27F0882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10D8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15</w:t>
            </w:r>
          </w:p>
          <w:p w14:paraId="66317BCA" w14:textId="21B7633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14</w:t>
            </w:r>
          </w:p>
        </w:tc>
      </w:tr>
      <w:tr w:rsidR="00A970A3" w:rsidRPr="00A970A3" w14:paraId="0C8A494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A308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56FE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3EE1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D014F5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Герцена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64D301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620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A3AD5D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042B0BD" w14:textId="7E6F6D8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31DE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39</w:t>
            </w:r>
          </w:p>
          <w:p w14:paraId="061FC9B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31</w:t>
            </w:r>
          </w:p>
        </w:tc>
      </w:tr>
      <w:tr w:rsidR="00A970A3" w:rsidRPr="00A970A3" w14:paraId="67556F7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ABDF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60F3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24EB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11D313C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Гагарина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9A9B95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F3728F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2E7EDD3" w14:textId="32DA083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B7DDC" w14:textId="70BBCB64"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87</w:t>
            </w:r>
          </w:p>
          <w:p w14:paraId="76384253" w14:textId="23EA5B4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76</w:t>
            </w:r>
          </w:p>
        </w:tc>
      </w:tr>
      <w:tr w:rsidR="00A970A3" w:rsidRPr="00A970A3" w14:paraId="4175E302"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16E0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63DC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C1F0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21C0455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Горького</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831BC2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490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0B126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57FFE33" w14:textId="10161F5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7C42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13</w:t>
            </w:r>
          </w:p>
          <w:p w14:paraId="0E3C7C3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17</w:t>
            </w:r>
          </w:p>
        </w:tc>
      </w:tr>
      <w:tr w:rsidR="00A970A3" w:rsidRPr="00A970A3" w14:paraId="23557344"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290D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22</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AEB5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2FF5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47F954F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Бровцева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33D445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073E22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AE045F" w14:textId="7B3DD7C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До1990г.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A9AF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44</w:t>
            </w:r>
          </w:p>
          <w:p w14:paraId="484893A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46</w:t>
            </w:r>
          </w:p>
        </w:tc>
      </w:tr>
      <w:tr w:rsidR="00A970A3" w:rsidRPr="00A970A3" w14:paraId="0269581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3CC6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23</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43C1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2278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48E44D5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Балтийская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97741B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627</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F20FE2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923870F" w14:textId="3A792B34"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До2000г.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12E8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38</w:t>
            </w:r>
          </w:p>
          <w:p w14:paraId="0F63CAD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27</w:t>
            </w:r>
          </w:p>
        </w:tc>
      </w:tr>
      <w:tr w:rsidR="00A970A3" w:rsidRPr="00A970A3" w14:paraId="64CBB51B"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48CB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24</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6608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31AE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F0BD84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Володарского</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475C74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970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56AEFA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4F72F1A" w14:textId="76AB3A0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6F06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29</w:t>
            </w:r>
          </w:p>
          <w:p w14:paraId="55D1984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21</w:t>
            </w:r>
          </w:p>
        </w:tc>
      </w:tr>
      <w:tr w:rsidR="00A970A3" w:rsidRPr="00A970A3" w14:paraId="715BCC2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FBA6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FDDD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E267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6797A21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Зелёная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F33136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1910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57CC46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CFCEC89" w14:textId="7206767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До1990г.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B1DC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51</w:t>
            </w:r>
          </w:p>
          <w:p w14:paraId="3B817B16" w14:textId="017FEE6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36</w:t>
            </w:r>
          </w:p>
        </w:tc>
      </w:tr>
      <w:tr w:rsidR="00A970A3" w:rsidRPr="00A970A3" w14:paraId="094375B1"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3500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26</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2EDF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F33F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7BA0091" w14:textId="364E01FF"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Pr>
                <w:rFonts w:eastAsia="SimSun" w:cs="Times New Roman"/>
                <w:kern w:val="3"/>
                <w:sz w:val="20"/>
                <w:szCs w:val="20"/>
              </w:rPr>
              <w:t>пер. 1-й Железнодорож</w:t>
            </w:r>
            <w:r w:rsidRPr="00A970A3">
              <w:rPr>
                <w:rFonts w:eastAsia="SimSun" w:cs="Times New Roman"/>
                <w:kern w:val="3"/>
                <w:sz w:val="20"/>
                <w:szCs w:val="20"/>
              </w:rPr>
              <w:t>ный</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5B4B97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1387</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13B7DD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350/400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97DB64A" w14:textId="01D48B6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E0FDD" w14:textId="4FF9B57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r>
      <w:tr w:rsidR="00A970A3" w:rsidRPr="00A970A3" w14:paraId="6A2A311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6CA0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29B9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77FF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6B15029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Железнодорожная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0114F3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2980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318F4A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200/300/500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C31A4C0" w14:textId="32BF8B2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A12ED" w14:textId="5F110BC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58</w:t>
            </w:r>
          </w:p>
          <w:p w14:paraId="5704B1EA" w14:textId="78C956B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46</w:t>
            </w:r>
          </w:p>
        </w:tc>
      </w:tr>
      <w:tr w:rsidR="00A970A3" w:rsidRPr="00A970A3" w14:paraId="5D06FD3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A9D2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B611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8A8A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45B5E9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Толстого</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048C92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763</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359D87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4D29CA5" w14:textId="4D52E5D0"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04925" w14:textId="7BF81EF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15</w:t>
            </w:r>
          </w:p>
          <w:p w14:paraId="7792FD29" w14:textId="7541E4E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15</w:t>
            </w:r>
          </w:p>
        </w:tc>
      </w:tr>
      <w:tr w:rsidR="00A970A3" w:rsidRPr="00A970A3" w14:paraId="20996D7F"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DE40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0C1D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9606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44A3F63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Тургенева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12A12D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4600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622BBE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150/300/350/650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4EF41B4" w14:textId="46D0E129"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r>
              <w:rPr>
                <w:rFonts w:eastAsia="SimSun" w:cs="Times New Roman"/>
                <w:kern w:val="3"/>
                <w:sz w:val="20"/>
                <w:szCs w:val="20"/>
              </w:rPr>
              <w:t xml:space="preserve"> / </w:t>
            </w:r>
            <w:r w:rsidRPr="00A970A3">
              <w:rPr>
                <w:rFonts w:eastAsia="SimSun" w:cs="Times New Roman"/>
                <w:kern w:val="3"/>
                <w:sz w:val="20"/>
                <w:szCs w:val="20"/>
              </w:rPr>
              <w:t>20%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8528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31</w:t>
            </w:r>
          </w:p>
          <w:p w14:paraId="6F440C51" w14:textId="381413A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15</w:t>
            </w:r>
          </w:p>
        </w:tc>
      </w:tr>
      <w:tr w:rsidR="00A970A3" w:rsidRPr="00A970A3" w14:paraId="474651E5"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A748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5659D" w14:textId="0AC22533"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r>
              <w:rPr>
                <w:rFonts w:eastAsia="SimSun" w:cs="Times New Roman"/>
                <w:kern w:val="3"/>
                <w:sz w:val="20"/>
                <w:szCs w:val="20"/>
              </w:rPr>
              <w:t xml:space="preserve"> ПВХ</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81A9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1BE0010C"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Садовая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B94F13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1260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BF6AC3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A19B2AD" w14:textId="40A6708B"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w:t>
            </w:r>
            <w:proofErr w:type="gramStart"/>
            <w:r w:rsidRPr="00A970A3">
              <w:rPr>
                <w:rFonts w:eastAsia="SimSun" w:cs="Times New Roman"/>
                <w:kern w:val="3"/>
                <w:sz w:val="20"/>
                <w:szCs w:val="20"/>
              </w:rPr>
              <w:t>военная</w:t>
            </w:r>
            <w:proofErr w:type="gramEnd"/>
            <w:r w:rsidRPr="00A970A3">
              <w:rPr>
                <w:rFonts w:eastAsia="SimSun" w:cs="Times New Roman"/>
                <w:kern w:val="3"/>
                <w:sz w:val="20"/>
                <w:szCs w:val="20"/>
              </w:rPr>
              <w:t xml:space="preserve"> постройка керамика, </w:t>
            </w:r>
            <w:r>
              <w:rPr>
                <w:rFonts w:eastAsia="SimSun" w:cs="Times New Roman"/>
                <w:kern w:val="3"/>
                <w:sz w:val="20"/>
                <w:szCs w:val="20"/>
              </w:rPr>
              <w:t>ПВХ</w:t>
            </w:r>
            <w:r w:rsidRPr="00A970A3">
              <w:rPr>
                <w:rFonts w:eastAsia="SimSun" w:cs="Times New Roman"/>
                <w:kern w:val="3"/>
                <w:sz w:val="20"/>
                <w:szCs w:val="20"/>
              </w:rPr>
              <w:t xml:space="preserve"> до 2000г.</w:t>
            </w:r>
            <w:r>
              <w:rPr>
                <w:rFonts w:eastAsia="SimSun" w:cs="Times New Roman"/>
                <w:kern w:val="3"/>
                <w:sz w:val="20"/>
                <w:szCs w:val="20"/>
              </w:rPr>
              <w:t xml:space="preserve"> / </w:t>
            </w:r>
            <w:r w:rsidRPr="00A970A3">
              <w:rPr>
                <w:rFonts w:eastAsia="SimSun" w:cs="Times New Roman"/>
                <w:kern w:val="3"/>
                <w:sz w:val="20"/>
                <w:szCs w:val="20"/>
              </w:rPr>
              <w:t>50% износ керамики</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85B8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22</w:t>
            </w:r>
          </w:p>
          <w:p w14:paraId="7B0D461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 30</w:t>
            </w:r>
          </w:p>
        </w:tc>
      </w:tr>
      <w:tr w:rsidR="00A970A3" w:rsidRPr="00A970A3" w14:paraId="66CD4D8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095E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4C03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E3E5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4DFB6DD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Сибирякова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1B0EAA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1214</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B27E37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ABCBA08" w14:textId="3AAA32F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До1990г.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97F6D" w14:textId="5E1072E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20</w:t>
            </w:r>
          </w:p>
          <w:p w14:paraId="19DA4D1F" w14:textId="0DCBC9F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24</w:t>
            </w:r>
          </w:p>
        </w:tc>
      </w:tr>
      <w:tr w:rsidR="00A970A3" w:rsidRPr="00A970A3" w14:paraId="3BADA570"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4989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32</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E196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0F10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4CAD83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Осипенко</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4D5341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672</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23CDB4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3F16243" w14:textId="41FE8ED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34F4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19</w:t>
            </w:r>
          </w:p>
          <w:p w14:paraId="4D150D57" w14:textId="188DAA5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16</w:t>
            </w:r>
          </w:p>
        </w:tc>
      </w:tr>
      <w:tr w:rsidR="00A970A3" w:rsidRPr="00A970A3" w14:paraId="7D6A5350"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0839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33</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42F4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5F22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45A7DA0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Лермонтова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364F65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946</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34A7A3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160/200/300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3EC3E1D" w14:textId="44523A6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787AC" w14:textId="36C4020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42</w:t>
            </w:r>
          </w:p>
          <w:p w14:paraId="36BCA09C" w14:textId="68FFC20B"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27</w:t>
            </w:r>
          </w:p>
        </w:tc>
      </w:tr>
      <w:tr w:rsidR="00A970A3" w:rsidRPr="00A970A3" w14:paraId="0D00517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B31A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34</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D9F6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8048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8B1D8E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Пограничная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9D9E79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543</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7953F2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A90CF6E" w14:textId="2FEEE980"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2BB0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16</w:t>
            </w:r>
          </w:p>
          <w:p w14:paraId="6C7CDB92" w14:textId="2F584946"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15</w:t>
            </w:r>
          </w:p>
        </w:tc>
      </w:tr>
      <w:tr w:rsidR="00A970A3" w:rsidRPr="00A970A3" w14:paraId="093F78EB"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1615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35</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0727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5197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D5F1EA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Ткаченко</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527FBD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724</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9F5DED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46EBC82" w14:textId="108FAAE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2AB8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23</w:t>
            </w:r>
          </w:p>
          <w:p w14:paraId="23BC48BE" w14:textId="5E77A74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17</w:t>
            </w:r>
          </w:p>
        </w:tc>
      </w:tr>
      <w:tr w:rsidR="00A970A3" w:rsidRPr="00A970A3" w14:paraId="21416A0C"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E855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36</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D6C3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E24A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D60A88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Солнечная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02E340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1220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78F13D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150/200/300/400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F072AAB" w14:textId="78A9A2AF"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r>
              <w:rPr>
                <w:rFonts w:eastAsia="SimSun" w:cs="Times New Roman"/>
                <w:kern w:val="3"/>
                <w:sz w:val="20"/>
                <w:szCs w:val="20"/>
              </w:rPr>
              <w:t xml:space="preserve"> / </w:t>
            </w:r>
            <w:r w:rsidRPr="00A970A3">
              <w:rPr>
                <w:rFonts w:eastAsia="SimSun" w:cs="Times New Roman"/>
                <w:kern w:val="3"/>
                <w:sz w:val="20"/>
                <w:szCs w:val="20"/>
              </w:rPr>
              <w:t>20%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CC63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18</w:t>
            </w:r>
          </w:p>
          <w:p w14:paraId="5C4D6C52" w14:textId="19795326"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11</w:t>
            </w:r>
          </w:p>
        </w:tc>
      </w:tr>
      <w:tr w:rsidR="00A970A3" w:rsidRPr="00A970A3" w14:paraId="224F4F98"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E032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CFE1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C6DE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A22186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Байконур</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9100D0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6500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D1847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9418693" w14:textId="2054A5F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1990г.</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2AACD" w14:textId="4EFCEAD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r>
      <w:tr w:rsidR="00A970A3" w:rsidRPr="00A970A3" w14:paraId="080B0FC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D3AE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8C09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0A46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1E6F53C4" w14:textId="5519C541"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пос.</w:t>
            </w:r>
            <w:r>
              <w:rPr>
                <w:rFonts w:eastAsia="SimSun" w:cs="Times New Roman"/>
                <w:kern w:val="3"/>
                <w:sz w:val="20"/>
                <w:szCs w:val="20"/>
              </w:rPr>
              <w:t xml:space="preserve"> </w:t>
            </w:r>
            <w:r w:rsidRPr="00A970A3">
              <w:rPr>
                <w:rFonts w:eastAsia="SimSun" w:cs="Times New Roman"/>
                <w:kern w:val="3"/>
                <w:sz w:val="20"/>
                <w:szCs w:val="20"/>
              </w:rPr>
              <w:t>Малиновка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FED4BF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5400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D87FA5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205BD79" w14:textId="390A5634"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2010г.</w:t>
            </w:r>
            <w:r>
              <w:rPr>
                <w:rFonts w:eastAsia="SimSun" w:cs="Times New Roman"/>
                <w:kern w:val="3"/>
                <w:sz w:val="20"/>
                <w:szCs w:val="20"/>
              </w:rPr>
              <w:t xml:space="preserve"> / </w:t>
            </w:r>
            <w:r w:rsidRPr="00A970A3">
              <w:rPr>
                <w:rFonts w:eastAsia="SimSun" w:cs="Times New Roman"/>
                <w:kern w:val="3"/>
                <w:sz w:val="20"/>
                <w:szCs w:val="20"/>
              </w:rPr>
              <w:t>10%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1E856" w14:textId="35F0E779"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r>
      <w:tr w:rsidR="00A970A3" w:rsidRPr="00A970A3" w14:paraId="58E63DA9"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9D5C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C31B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Канализационная магистраль,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C8A0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957359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Пушкина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1B0751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987ED7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2BA759D" w14:textId="1517E31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r>
              <w:rPr>
                <w:rFonts w:eastAsia="SimSun" w:cs="Times New Roman"/>
                <w:kern w:val="3"/>
                <w:sz w:val="20"/>
                <w:szCs w:val="20"/>
              </w:rPr>
              <w:t xml:space="preserve"> / </w:t>
            </w:r>
            <w:r w:rsidRPr="00A970A3">
              <w:rPr>
                <w:rFonts w:eastAsia="SimSun" w:cs="Times New Roman"/>
                <w:kern w:val="3"/>
                <w:sz w:val="20"/>
                <w:szCs w:val="20"/>
              </w:rPr>
              <w:t>20%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ED01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15</w:t>
            </w:r>
          </w:p>
          <w:p w14:paraId="12C2DEB3" w14:textId="75ECD376"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выпуски</w:t>
            </w:r>
            <w:r>
              <w:rPr>
                <w:rFonts w:eastAsia="SimSun" w:cs="Times New Roman"/>
                <w:kern w:val="3"/>
                <w:sz w:val="20"/>
                <w:szCs w:val="20"/>
              </w:rPr>
              <w:t xml:space="preserve"> </w:t>
            </w:r>
            <w:r w:rsidRPr="00A970A3">
              <w:rPr>
                <w:rFonts w:eastAsia="SimSun" w:cs="Times New Roman"/>
                <w:kern w:val="3"/>
                <w:sz w:val="20"/>
                <w:szCs w:val="20"/>
              </w:rPr>
              <w:t>7</w:t>
            </w:r>
          </w:p>
        </w:tc>
      </w:tr>
      <w:tr w:rsidR="00A970A3" w:rsidRPr="00A970A3" w14:paraId="51517E1B" w14:textId="77777777" w:rsidTr="00A970A3">
        <w:trPr>
          <w:trHeight w:val="283"/>
        </w:trPr>
        <w:tc>
          <w:tcPr>
            <w:tcW w:w="5000" w:type="pct"/>
            <w:gridSpan w:val="7"/>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C9DDF" w14:textId="69346330" w:rsidR="00A970A3" w:rsidRPr="00A970A3" w:rsidRDefault="00A970A3" w:rsidP="00AF2EBF">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Ливневая канализация</w:t>
            </w:r>
          </w:p>
        </w:tc>
      </w:tr>
      <w:tr w:rsidR="00A970A3" w:rsidRPr="00A970A3" w14:paraId="343F7E64"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FA2A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FE07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1AD97" w14:textId="4D94AD80"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ул. Пугачёва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6DD26D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586</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D26D2C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17BBCEB" w14:textId="453375E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2CA16" w14:textId="0B3DCA1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н/д</w:t>
            </w:r>
          </w:p>
        </w:tc>
      </w:tr>
      <w:tr w:rsidR="00A970A3" w:rsidRPr="00A970A3" w14:paraId="35297A7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0985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55E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EFD2D" w14:textId="44DBD817"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 xml:space="preserve">ул. </w:t>
            </w:r>
            <w:proofErr w:type="gramStart"/>
            <w:r w:rsidRPr="00A970A3">
              <w:rPr>
                <w:rFonts w:eastAsia="SimSun" w:cs="Times New Roman"/>
                <w:kern w:val="3"/>
                <w:sz w:val="20"/>
                <w:szCs w:val="20"/>
              </w:rPr>
              <w:t>Пионерская</w:t>
            </w:r>
            <w:proofErr w:type="gram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CD38B2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A8E2EE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471EC81" w14:textId="056C7A0D"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w:t>
            </w:r>
            <w:r w:rsidR="00AF2EBF">
              <w:rPr>
                <w:rFonts w:eastAsia="SimSun" w:cs="Times New Roman"/>
                <w:kern w:val="3"/>
                <w:sz w:val="20"/>
                <w:szCs w:val="20"/>
                <w:lang w:val="en-US"/>
              </w:rPr>
              <w:t xml:space="preserve"> </w:t>
            </w:r>
            <w:r w:rsidRPr="00A970A3">
              <w:rPr>
                <w:rFonts w:eastAsia="SimSun" w:cs="Times New Roman"/>
                <w:kern w:val="3"/>
                <w:sz w:val="20"/>
                <w:szCs w:val="20"/>
              </w:rPr>
              <w:t>1990г.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A9100" w14:textId="21F2EC8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н/д</w:t>
            </w:r>
          </w:p>
        </w:tc>
      </w:tr>
      <w:tr w:rsidR="00A970A3" w:rsidRPr="00A970A3" w14:paraId="29751DC2"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C789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AB2E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6D9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5DCD045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lastRenderedPageBreak/>
              <w:t>ул. Победа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2D45F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1250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CE1067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92B363B" w14:textId="2AC34B2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684E6" w14:textId="7DB9CB3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17</w:t>
            </w:r>
          </w:p>
        </w:tc>
      </w:tr>
      <w:tr w:rsidR="00A970A3" w:rsidRPr="00A970A3" w14:paraId="6EF061D8"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369C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4</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DD58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4FF7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6BF90D3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 xml:space="preserve">ул. </w:t>
            </w:r>
            <w:proofErr w:type="gramStart"/>
            <w:r w:rsidRPr="00A970A3">
              <w:rPr>
                <w:rFonts w:eastAsia="SimSun" w:cs="Times New Roman"/>
                <w:kern w:val="3"/>
                <w:sz w:val="20"/>
                <w:szCs w:val="20"/>
              </w:rPr>
              <w:t>Московская</w:t>
            </w:r>
            <w:proofErr w:type="gramEnd"/>
            <w:r w:rsidRPr="00A970A3">
              <w:rPr>
                <w:rFonts w:eastAsia="SimSun" w:cs="Times New Roman"/>
                <w:kern w:val="3"/>
                <w:sz w:val="20"/>
                <w:szCs w:val="20"/>
              </w:rPr>
              <w:t>, 3-й Московский переулок</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C7CA51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222,4/1940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4D5258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506D32E" w14:textId="4BB3B61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80%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048D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8</w:t>
            </w:r>
          </w:p>
          <w:p w14:paraId="63D7F574" w14:textId="680E0A9B"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 16</w:t>
            </w:r>
          </w:p>
        </w:tc>
      </w:tr>
      <w:tr w:rsidR="00A970A3" w:rsidRPr="00A970A3" w14:paraId="111FED96"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67B3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23F4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3680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1989D1F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ул. Лесопарковая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47F3C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2031,4</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E5EE77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150/200/250/500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78B0B45" w14:textId="531355C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1990г.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C36B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47</w:t>
            </w:r>
          </w:p>
          <w:p w14:paraId="09941616" w14:textId="3365EBA6"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 15</w:t>
            </w:r>
          </w:p>
        </w:tc>
      </w:tr>
      <w:tr w:rsidR="00A970A3" w:rsidRPr="00A970A3" w14:paraId="72B7359C"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A51B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C774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B2B71" w14:textId="204D18D5"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 xml:space="preserve">ул. </w:t>
            </w:r>
            <w:proofErr w:type="gramStart"/>
            <w:r w:rsidRPr="00A970A3">
              <w:rPr>
                <w:rFonts w:eastAsia="SimSun" w:cs="Times New Roman"/>
                <w:kern w:val="3"/>
                <w:sz w:val="20"/>
                <w:szCs w:val="20"/>
              </w:rPr>
              <w:t>Окружная</w:t>
            </w:r>
            <w:proofErr w:type="gram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0FE550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810081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E1C7B6C" w14:textId="559CE566"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r>
              <w:rPr>
                <w:rFonts w:eastAsia="SimSun" w:cs="Times New Roman"/>
                <w:kern w:val="3"/>
                <w:sz w:val="20"/>
                <w:szCs w:val="20"/>
              </w:rPr>
              <w:t xml:space="preserve"> / </w:t>
            </w:r>
            <w:r w:rsidRPr="00A970A3">
              <w:rPr>
                <w:rFonts w:eastAsia="SimSun" w:cs="Times New Roman"/>
                <w:kern w:val="3"/>
                <w:sz w:val="20"/>
                <w:szCs w:val="20"/>
              </w:rPr>
              <w:t>30%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0FFEE" w14:textId="251B8C4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407B865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08DF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2428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558CE" w14:textId="03921776"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.О</w:t>
            </w:r>
            <w:proofErr w:type="gramEnd"/>
            <w:r w:rsidRPr="00A970A3">
              <w:rPr>
                <w:rFonts w:eastAsia="SimSun" w:cs="Times New Roman"/>
                <w:kern w:val="3"/>
                <w:sz w:val="20"/>
                <w:szCs w:val="20"/>
              </w:rPr>
              <w:t>ктябрьская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AFC888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1234,6</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50DF3D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9F2EA4D" w14:textId="0A9FFF4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47B50" w14:textId="58197CF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1CC6717E"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DFFD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BB59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2325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8319D8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Курортный проспект</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274214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C2E4CB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7427FE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2020г.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3A965" w14:textId="02B9915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370E71E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CB48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6A35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AD854" w14:textId="2DD322CD"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.К</w:t>
            </w:r>
            <w:proofErr w:type="gramEnd"/>
            <w:r w:rsidRPr="00A970A3">
              <w:rPr>
                <w:rFonts w:eastAsia="SimSun" w:cs="Times New Roman"/>
                <w:kern w:val="3"/>
                <w:sz w:val="20"/>
                <w:szCs w:val="20"/>
              </w:rPr>
              <w:t>рымская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029CAF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196,4</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5CEF6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E5A062E" w14:textId="7B9B93F6"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DD557" w14:textId="40FE30E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 xml:space="preserve">н/д </w:t>
            </w:r>
          </w:p>
        </w:tc>
      </w:tr>
      <w:tr w:rsidR="00A970A3" w:rsidRPr="00A970A3" w14:paraId="4D7C4192"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56CB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947C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B5728" w14:textId="477D9496"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.К</w:t>
            </w:r>
            <w:proofErr w:type="gramEnd"/>
            <w:r w:rsidRPr="00A970A3">
              <w:rPr>
                <w:rFonts w:eastAsia="SimSun" w:cs="Times New Roman"/>
                <w:kern w:val="3"/>
                <w:sz w:val="20"/>
                <w:szCs w:val="20"/>
              </w:rPr>
              <w:t>рылова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F0B5D7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20E7AF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08F7D8B" w14:textId="1A884565"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2C429" w14:textId="362CB57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н/д</w:t>
            </w:r>
          </w:p>
        </w:tc>
      </w:tr>
      <w:tr w:rsidR="00A970A3" w:rsidRPr="00A970A3" w14:paraId="5E136529"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C4E5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714D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7216C"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5109F13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.Л</w:t>
            </w:r>
            <w:proofErr w:type="gramEnd"/>
            <w:r w:rsidRPr="00A970A3">
              <w:rPr>
                <w:rFonts w:eastAsia="SimSun" w:cs="Times New Roman"/>
                <w:kern w:val="3"/>
                <w:sz w:val="20"/>
                <w:szCs w:val="20"/>
              </w:rPr>
              <w:t>енина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578BC8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2078,6</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3E55B3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32B08A1" w14:textId="6F233AB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6E09B" w14:textId="3FEF12C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н/д</w:t>
            </w:r>
          </w:p>
        </w:tc>
      </w:tr>
      <w:tr w:rsidR="00A970A3" w:rsidRPr="00A970A3" w14:paraId="6A507757"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C15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2129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929EC" w14:textId="6F6E87FA"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.С</w:t>
            </w:r>
            <w:proofErr w:type="gramEnd"/>
            <w:r w:rsidRPr="00A970A3">
              <w:rPr>
                <w:rFonts w:eastAsia="SimSun" w:cs="Times New Roman"/>
                <w:kern w:val="3"/>
                <w:sz w:val="20"/>
                <w:szCs w:val="20"/>
              </w:rPr>
              <w:t>аратовская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69A1EE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1A0211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72155E8" w14:textId="110EB0A6"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EDC26" w14:textId="51B1372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н/д</w:t>
            </w:r>
          </w:p>
        </w:tc>
      </w:tr>
      <w:tr w:rsidR="00A970A3" w:rsidRPr="00A970A3" w14:paraId="2F192EBA"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F472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13</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A6DC"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6390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0C601E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.Ч</w:t>
            </w:r>
            <w:proofErr w:type="gramEnd"/>
            <w:r w:rsidRPr="00A970A3">
              <w:rPr>
                <w:rFonts w:eastAsia="SimSun" w:cs="Times New Roman"/>
                <w:kern w:val="3"/>
                <w:sz w:val="20"/>
                <w:szCs w:val="20"/>
              </w:rPr>
              <w:t>калова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744D92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472</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74AC6E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E1257A8" w14:textId="1D5FE58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990C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w:t>
            </w:r>
          </w:p>
          <w:p w14:paraId="3DC0F8E5" w14:textId="489FBEC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 4</w:t>
            </w:r>
          </w:p>
        </w:tc>
      </w:tr>
      <w:tr w:rsidR="00A970A3" w:rsidRPr="00A970A3" w14:paraId="4424824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25E9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14</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4FDC9"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E02F9" w14:textId="47112292"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.Г</w:t>
            </w:r>
            <w:proofErr w:type="gramEnd"/>
            <w:r w:rsidRPr="00A970A3">
              <w:rPr>
                <w:rFonts w:eastAsia="SimSun" w:cs="Times New Roman"/>
                <w:kern w:val="3"/>
                <w:sz w:val="20"/>
                <w:szCs w:val="20"/>
              </w:rPr>
              <w:t>ерцена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4B4E38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1744</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A8A4A9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65BC5A3" w14:textId="1B4E8E1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w:t>
            </w:r>
            <w:r>
              <w:rPr>
                <w:rFonts w:eastAsia="SimSun" w:cs="Times New Roman"/>
                <w:kern w:val="3"/>
                <w:sz w:val="20"/>
                <w:szCs w:val="20"/>
              </w:rPr>
              <w:t xml:space="preserve"> </w:t>
            </w:r>
            <w:r w:rsidRPr="00A970A3">
              <w:rPr>
                <w:rFonts w:eastAsia="SimSun" w:cs="Times New Roman"/>
                <w:kern w:val="3"/>
                <w:sz w:val="20"/>
                <w:szCs w:val="20"/>
              </w:rPr>
              <w:t>2000г.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4DB0F" w14:textId="720D409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38C2AAAC"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921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D9A6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97E3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FACF10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.Г</w:t>
            </w:r>
            <w:proofErr w:type="gramEnd"/>
            <w:r w:rsidRPr="00A970A3">
              <w:rPr>
                <w:rFonts w:eastAsia="SimSun" w:cs="Times New Roman"/>
                <w:kern w:val="3"/>
                <w:sz w:val="20"/>
                <w:szCs w:val="20"/>
              </w:rPr>
              <w:t>агарина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8A7AF0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2209,6</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3F2616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4ECD7CE" w14:textId="2E7A0CEC"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FE9A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28</w:t>
            </w:r>
          </w:p>
          <w:p w14:paraId="6C529FA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трапы 21</w:t>
            </w:r>
          </w:p>
        </w:tc>
      </w:tr>
      <w:tr w:rsidR="00A970A3" w:rsidRPr="00A970A3" w14:paraId="1ADFB4B7"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A518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6F8C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4D1CE" w14:textId="3652B51F"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.Г</w:t>
            </w:r>
            <w:proofErr w:type="gramEnd"/>
            <w:r w:rsidRPr="00A970A3">
              <w:rPr>
                <w:rFonts w:eastAsia="SimSun" w:cs="Times New Roman"/>
                <w:kern w:val="3"/>
                <w:sz w:val="20"/>
                <w:szCs w:val="20"/>
              </w:rPr>
              <w:t>орького</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19186C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6ED64C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C40EFC1" w14:textId="34BC8677"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A8FE9" w14:textId="23776D2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311AD25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4868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8DB46"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1198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6C0CDE5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.Б</w:t>
            </w:r>
            <w:proofErr w:type="gramEnd"/>
            <w:r w:rsidRPr="00A970A3">
              <w:rPr>
                <w:rFonts w:eastAsia="SimSun" w:cs="Times New Roman"/>
                <w:kern w:val="3"/>
                <w:sz w:val="20"/>
                <w:szCs w:val="20"/>
              </w:rPr>
              <w:t>ровцева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4BB172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87357A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160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BF7905E" w14:textId="2BBE0B19"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A3E0A" w14:textId="1A321BC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5</w:t>
            </w:r>
          </w:p>
          <w:p w14:paraId="5DDAE1F1" w14:textId="2394B009"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трапы</w:t>
            </w:r>
            <w:r>
              <w:rPr>
                <w:rFonts w:eastAsia="SimSun" w:cs="Times New Roman"/>
                <w:kern w:val="3"/>
                <w:sz w:val="20"/>
                <w:szCs w:val="20"/>
              </w:rPr>
              <w:t xml:space="preserve"> </w:t>
            </w:r>
            <w:r w:rsidRPr="00A970A3">
              <w:rPr>
                <w:rFonts w:eastAsia="SimSun" w:cs="Times New Roman"/>
                <w:kern w:val="3"/>
                <w:sz w:val="20"/>
                <w:szCs w:val="20"/>
              </w:rPr>
              <w:t>1</w:t>
            </w:r>
          </w:p>
        </w:tc>
      </w:tr>
      <w:tr w:rsidR="00A970A3" w:rsidRPr="00A970A3" w14:paraId="7ADE0396"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4FE4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B77A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933E1" w14:textId="0826209E"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.Б</w:t>
            </w:r>
            <w:proofErr w:type="gramEnd"/>
            <w:r w:rsidRPr="00A970A3">
              <w:rPr>
                <w:rFonts w:eastAsia="SimSun" w:cs="Times New Roman"/>
                <w:kern w:val="3"/>
                <w:sz w:val="20"/>
                <w:szCs w:val="20"/>
              </w:rPr>
              <w:t>алтийская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D9839E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1000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3F2DDE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7372E80" w14:textId="3F7F488A"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w:t>
            </w:r>
            <w:r w:rsidR="00AF2EBF">
              <w:rPr>
                <w:rFonts w:eastAsia="SimSun" w:cs="Times New Roman"/>
                <w:kern w:val="3"/>
                <w:sz w:val="20"/>
                <w:szCs w:val="20"/>
                <w:lang w:val="en-US"/>
              </w:rPr>
              <w:t xml:space="preserve"> </w:t>
            </w:r>
            <w:r w:rsidRPr="00A970A3">
              <w:rPr>
                <w:rFonts w:eastAsia="SimSun" w:cs="Times New Roman"/>
                <w:kern w:val="3"/>
                <w:sz w:val="20"/>
                <w:szCs w:val="20"/>
              </w:rPr>
              <w:t>2000г.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0B4A0" w14:textId="6776BF10"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42DED2C1"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C8AC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5B74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EBB50" w14:textId="175DA555"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.В</w:t>
            </w:r>
            <w:proofErr w:type="gramEnd"/>
            <w:r w:rsidRPr="00A970A3">
              <w:rPr>
                <w:rFonts w:eastAsia="SimSun" w:cs="Times New Roman"/>
                <w:kern w:val="3"/>
                <w:sz w:val="20"/>
                <w:szCs w:val="20"/>
              </w:rPr>
              <w:t>олодарского</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324C94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798</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54A5AC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650AA3D" w14:textId="5485389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892A7" w14:textId="1E1FF19F"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336A23A7"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817E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9879A"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0FD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4C160D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1-й Железнодорожный переулок</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9ADAE0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550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6F99E0D"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1314751" w14:textId="19CB6A69"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9CC2A" w14:textId="4A85335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r>
      <w:tr w:rsidR="00A970A3" w:rsidRPr="00A970A3" w14:paraId="2787F592"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6809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21</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F8F78"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FE96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34F9E32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.Ж</w:t>
            </w:r>
            <w:proofErr w:type="gramEnd"/>
            <w:r w:rsidRPr="00A970A3">
              <w:rPr>
                <w:rFonts w:eastAsia="SimSun" w:cs="Times New Roman"/>
                <w:kern w:val="3"/>
                <w:sz w:val="20"/>
                <w:szCs w:val="20"/>
              </w:rPr>
              <w:t>елезнодорожная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18CBEC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2783,6</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F8020E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150/500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17A14F5" w14:textId="15D8131B"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w:t>
            </w:r>
            <w:r>
              <w:rPr>
                <w:rFonts w:eastAsia="SimSun" w:cs="Times New Roman"/>
                <w:kern w:val="3"/>
                <w:sz w:val="20"/>
                <w:szCs w:val="20"/>
              </w:rPr>
              <w:t xml:space="preserve"> </w:t>
            </w:r>
            <w:r w:rsidRPr="00A970A3">
              <w:rPr>
                <w:rFonts w:eastAsia="SimSun" w:cs="Times New Roman"/>
                <w:kern w:val="3"/>
                <w:sz w:val="20"/>
                <w:szCs w:val="20"/>
              </w:rPr>
              <w:t>2010г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2BDD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26</w:t>
            </w:r>
          </w:p>
          <w:p w14:paraId="25682609" w14:textId="1005C693"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 20</w:t>
            </w:r>
          </w:p>
        </w:tc>
      </w:tr>
      <w:tr w:rsidR="00A970A3" w:rsidRPr="00A970A3" w14:paraId="7D4300EE"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4B4C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22</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764B2"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EE1EC"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738DEBBB"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.Т</w:t>
            </w:r>
            <w:proofErr w:type="gramEnd"/>
            <w:r w:rsidRPr="00A970A3">
              <w:rPr>
                <w:rFonts w:eastAsia="SimSun" w:cs="Times New Roman"/>
                <w:kern w:val="3"/>
                <w:sz w:val="20"/>
                <w:szCs w:val="20"/>
              </w:rPr>
              <w:t>олстого</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6994C5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2124C3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A5CDA2B" w14:textId="481DBA3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A7E3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4</w:t>
            </w:r>
          </w:p>
          <w:p w14:paraId="4C9B4F6E" w14:textId="30DFA9E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w:t>
            </w:r>
            <w:r>
              <w:rPr>
                <w:rFonts w:eastAsia="SimSun" w:cs="Times New Roman"/>
                <w:kern w:val="3"/>
                <w:sz w:val="20"/>
                <w:szCs w:val="20"/>
              </w:rPr>
              <w:t xml:space="preserve"> </w:t>
            </w:r>
            <w:r w:rsidRPr="00A970A3">
              <w:rPr>
                <w:rFonts w:eastAsia="SimSun" w:cs="Times New Roman"/>
                <w:kern w:val="3"/>
                <w:sz w:val="20"/>
                <w:szCs w:val="20"/>
              </w:rPr>
              <w:t>5</w:t>
            </w:r>
          </w:p>
        </w:tc>
      </w:tr>
      <w:tr w:rsidR="00A970A3" w:rsidRPr="00A970A3" w14:paraId="3CCAB224"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79FB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23</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7606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98A3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4B070D3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.Т</w:t>
            </w:r>
            <w:proofErr w:type="gramEnd"/>
            <w:r w:rsidRPr="00A970A3">
              <w:rPr>
                <w:rFonts w:eastAsia="SimSun" w:cs="Times New Roman"/>
                <w:kern w:val="3"/>
                <w:sz w:val="20"/>
                <w:szCs w:val="20"/>
              </w:rPr>
              <w:t>ургенева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89285D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1463,2</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8247B6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300/500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A9F7F35"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FC4B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19</w:t>
            </w:r>
          </w:p>
          <w:p w14:paraId="2781E213" w14:textId="68A8821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w:t>
            </w:r>
            <w:r>
              <w:rPr>
                <w:rFonts w:eastAsia="SimSun" w:cs="Times New Roman"/>
                <w:kern w:val="3"/>
                <w:sz w:val="20"/>
                <w:szCs w:val="20"/>
              </w:rPr>
              <w:t xml:space="preserve"> </w:t>
            </w:r>
            <w:r w:rsidRPr="00A970A3">
              <w:rPr>
                <w:rFonts w:eastAsia="SimSun" w:cs="Times New Roman"/>
                <w:kern w:val="3"/>
                <w:sz w:val="20"/>
                <w:szCs w:val="20"/>
              </w:rPr>
              <w:t>32</w:t>
            </w:r>
          </w:p>
        </w:tc>
      </w:tr>
      <w:tr w:rsidR="00A970A3" w:rsidRPr="00A970A3" w14:paraId="35F2DCBD"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F49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24</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4BCDE"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B3FD2" w14:textId="1E88963E"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ул</w:t>
            </w:r>
            <w:proofErr w:type="gramStart"/>
            <w:r w:rsidRPr="00A970A3">
              <w:rPr>
                <w:rFonts w:eastAsia="SimSun" w:cs="Times New Roman"/>
                <w:kern w:val="3"/>
                <w:sz w:val="20"/>
                <w:szCs w:val="20"/>
              </w:rPr>
              <w:t>.С</w:t>
            </w:r>
            <w:proofErr w:type="gramEnd"/>
            <w:r w:rsidRPr="00A970A3">
              <w:rPr>
                <w:rFonts w:eastAsia="SimSun" w:cs="Times New Roman"/>
                <w:kern w:val="3"/>
                <w:sz w:val="20"/>
                <w:szCs w:val="20"/>
              </w:rPr>
              <w:t>адовая</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4CC411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869,2</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AEAF00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207AF2A" w14:textId="6B0429FB"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4A0A0" w14:textId="26EB2265"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3BE402B3"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B047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83AB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0D891"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07710FF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.С</w:t>
            </w:r>
            <w:proofErr w:type="gramEnd"/>
            <w:r w:rsidRPr="00A970A3">
              <w:rPr>
                <w:rFonts w:eastAsia="SimSun" w:cs="Times New Roman"/>
                <w:kern w:val="3"/>
                <w:sz w:val="20"/>
                <w:szCs w:val="20"/>
              </w:rPr>
              <w:t>ибирякова</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77E2FA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1407</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EF7DB7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110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5AC0381" w14:textId="7BD30F70"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F5571"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3</w:t>
            </w:r>
          </w:p>
          <w:p w14:paraId="0E57083F" w14:textId="0DF122C0"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w:t>
            </w:r>
            <w:r>
              <w:rPr>
                <w:rFonts w:eastAsia="SimSun" w:cs="Times New Roman"/>
                <w:kern w:val="3"/>
                <w:sz w:val="20"/>
                <w:szCs w:val="20"/>
              </w:rPr>
              <w:t xml:space="preserve"> </w:t>
            </w:r>
            <w:r w:rsidRPr="00A970A3">
              <w:rPr>
                <w:rFonts w:eastAsia="SimSun" w:cs="Times New Roman"/>
                <w:kern w:val="3"/>
                <w:sz w:val="20"/>
                <w:szCs w:val="20"/>
              </w:rPr>
              <w:t>1</w:t>
            </w:r>
          </w:p>
        </w:tc>
      </w:tr>
      <w:tr w:rsidR="00A970A3" w:rsidRPr="00A970A3" w14:paraId="7640CA30"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84E24"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lastRenderedPageBreak/>
              <w:t>26</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A8F0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F4B05" w14:textId="15B31794"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r w:rsidRPr="00A970A3">
              <w:rPr>
                <w:rFonts w:eastAsia="SimSun" w:cs="Times New Roman"/>
                <w:kern w:val="3"/>
                <w:sz w:val="20"/>
                <w:szCs w:val="20"/>
              </w:rPr>
              <w:t>ул</w:t>
            </w:r>
            <w:proofErr w:type="gramStart"/>
            <w:r w:rsidRPr="00A970A3">
              <w:rPr>
                <w:rFonts w:eastAsia="SimSun" w:cs="Times New Roman"/>
                <w:kern w:val="3"/>
                <w:sz w:val="20"/>
                <w:szCs w:val="20"/>
              </w:rPr>
              <w:t>.Л</w:t>
            </w:r>
            <w:proofErr w:type="gramEnd"/>
            <w:r w:rsidRPr="00A970A3">
              <w:rPr>
                <w:rFonts w:eastAsia="SimSun" w:cs="Times New Roman"/>
                <w:kern w:val="3"/>
                <w:sz w:val="20"/>
                <w:szCs w:val="20"/>
              </w:rPr>
              <w:t>ермонтова</w:t>
            </w:r>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13DFC2C"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900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1FFF967"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40FC0F4" w14:textId="6904E506" w:rsidR="00A970A3" w:rsidRPr="00A970A3" w:rsidRDefault="00AF2EBF"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C8CC2" w14:textId="1EFB81A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1816779F"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979DE"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27</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4F8D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BE1F2" w14:textId="17023981"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.П</w:t>
            </w:r>
            <w:proofErr w:type="gramEnd"/>
            <w:r w:rsidRPr="00A970A3">
              <w:rPr>
                <w:rFonts w:eastAsia="SimSun" w:cs="Times New Roman"/>
                <w:kern w:val="3"/>
                <w:sz w:val="20"/>
                <w:szCs w:val="20"/>
              </w:rPr>
              <w:t>ограничная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7C7BCE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377,2</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4A7E343"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86998AB" w14:textId="5DD6C57F"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proofErr w:type="gramStart"/>
            <w:r w:rsidRPr="00A970A3">
              <w:rPr>
                <w:rFonts w:eastAsia="SimSun" w:cs="Times New Roman"/>
                <w:kern w:val="3"/>
                <w:sz w:val="20"/>
                <w:szCs w:val="20"/>
              </w:rPr>
              <w:t>До</w:t>
            </w:r>
            <w:proofErr w:type="gramEnd"/>
            <w:r w:rsidRPr="00A970A3">
              <w:rPr>
                <w:rFonts w:eastAsia="SimSun" w:cs="Times New Roman"/>
                <w:kern w:val="3"/>
                <w:sz w:val="20"/>
                <w:szCs w:val="20"/>
              </w:rPr>
              <w:t xml:space="preserve"> военная постройка</w:t>
            </w:r>
            <w:r>
              <w:rPr>
                <w:rFonts w:eastAsia="SimSun" w:cs="Times New Roman"/>
                <w:kern w:val="3"/>
                <w:sz w:val="20"/>
                <w:szCs w:val="20"/>
              </w:rPr>
              <w:t xml:space="preserve"> / </w:t>
            </w:r>
            <w:r w:rsidRPr="00A970A3">
              <w:rPr>
                <w:rFonts w:eastAsia="SimSun" w:cs="Times New Roman"/>
                <w:kern w:val="3"/>
                <w:sz w:val="20"/>
                <w:szCs w:val="20"/>
              </w:rPr>
              <w:t>50%</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930EA" w14:textId="3998124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r w:rsidR="00A970A3" w:rsidRPr="00A970A3" w14:paraId="1948E370"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7D6D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28</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9EC45"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9D7B3"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5A04D68D"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.Т</w:t>
            </w:r>
            <w:proofErr w:type="gramEnd"/>
            <w:r w:rsidRPr="00A970A3">
              <w:rPr>
                <w:rFonts w:eastAsia="SimSun" w:cs="Times New Roman"/>
                <w:kern w:val="3"/>
                <w:sz w:val="20"/>
                <w:szCs w:val="20"/>
              </w:rPr>
              <w:t>каченко</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6A7C7FA"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1200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DAF72B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ED1FAAD" w14:textId="62D8B49E"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w:t>
            </w:r>
            <w:r>
              <w:rPr>
                <w:rFonts w:eastAsia="SimSun" w:cs="Times New Roman"/>
                <w:kern w:val="3"/>
                <w:sz w:val="20"/>
                <w:szCs w:val="20"/>
              </w:rPr>
              <w:t xml:space="preserve"> </w:t>
            </w:r>
            <w:r w:rsidRPr="00A970A3">
              <w:rPr>
                <w:rFonts w:eastAsia="SimSun" w:cs="Times New Roman"/>
                <w:kern w:val="3"/>
                <w:sz w:val="20"/>
                <w:szCs w:val="20"/>
              </w:rPr>
              <w:t>2000</w:t>
            </w:r>
            <w:r w:rsidR="00AF2EBF">
              <w:rPr>
                <w:rFonts w:eastAsia="SimSun" w:cs="Times New Roman"/>
                <w:kern w:val="3"/>
                <w:sz w:val="20"/>
                <w:szCs w:val="20"/>
              </w:rPr>
              <w:t xml:space="preserve"> </w:t>
            </w:r>
            <w:r w:rsidRPr="00A970A3">
              <w:rPr>
                <w:rFonts w:eastAsia="SimSun" w:cs="Times New Roman"/>
                <w:kern w:val="3"/>
                <w:sz w:val="20"/>
                <w:szCs w:val="20"/>
              </w:rPr>
              <w:t>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AB143" w14:textId="7F9D7CE2"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w:t>
            </w:r>
            <w:r>
              <w:rPr>
                <w:rFonts w:eastAsia="SimSun" w:cs="Times New Roman"/>
                <w:kern w:val="3"/>
                <w:sz w:val="20"/>
                <w:szCs w:val="20"/>
              </w:rPr>
              <w:t xml:space="preserve"> </w:t>
            </w:r>
            <w:r w:rsidRPr="00A970A3">
              <w:rPr>
                <w:rFonts w:eastAsia="SimSun" w:cs="Times New Roman"/>
                <w:kern w:val="3"/>
                <w:sz w:val="20"/>
                <w:szCs w:val="20"/>
              </w:rPr>
              <w:t>7</w:t>
            </w:r>
          </w:p>
          <w:p w14:paraId="52EAEB12" w14:textId="1A02FC80"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w:t>
            </w:r>
            <w:r>
              <w:rPr>
                <w:rFonts w:eastAsia="SimSun" w:cs="Times New Roman"/>
                <w:kern w:val="3"/>
                <w:sz w:val="20"/>
                <w:szCs w:val="20"/>
              </w:rPr>
              <w:t xml:space="preserve"> </w:t>
            </w:r>
            <w:r w:rsidRPr="00A970A3">
              <w:rPr>
                <w:rFonts w:eastAsia="SimSun" w:cs="Times New Roman"/>
                <w:kern w:val="3"/>
                <w:sz w:val="20"/>
                <w:szCs w:val="20"/>
              </w:rPr>
              <w:t>2</w:t>
            </w:r>
          </w:p>
        </w:tc>
      </w:tr>
      <w:tr w:rsidR="00A970A3" w:rsidRPr="00A970A3" w14:paraId="0E63CF86"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A079F"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29</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3209F"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76700"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p>
          <w:p w14:paraId="119752C7"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.С</w:t>
            </w:r>
            <w:proofErr w:type="gramEnd"/>
            <w:r w:rsidRPr="00A970A3">
              <w:rPr>
                <w:rFonts w:eastAsia="SimSun" w:cs="Times New Roman"/>
                <w:kern w:val="3"/>
                <w:sz w:val="20"/>
                <w:szCs w:val="20"/>
              </w:rPr>
              <w:t>олнечная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54F65CB"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631/410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2012438"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400/1000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0D73B69" w14:textId="54051A8F"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2000</w:t>
            </w:r>
            <w:r w:rsidR="00AF2EBF">
              <w:rPr>
                <w:rFonts w:eastAsia="SimSun" w:cs="Times New Roman"/>
                <w:kern w:val="3"/>
                <w:sz w:val="20"/>
                <w:szCs w:val="20"/>
              </w:rPr>
              <w:t xml:space="preserve"> </w:t>
            </w:r>
            <w:r w:rsidRPr="00A970A3">
              <w:rPr>
                <w:rFonts w:eastAsia="SimSun" w:cs="Times New Roman"/>
                <w:kern w:val="3"/>
                <w:sz w:val="20"/>
                <w:szCs w:val="20"/>
              </w:rPr>
              <w:t>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ECE10"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Колодцев 15</w:t>
            </w:r>
          </w:p>
          <w:p w14:paraId="1C268FB5" w14:textId="57CCE7C1"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трапов</w:t>
            </w:r>
            <w:r>
              <w:rPr>
                <w:rFonts w:eastAsia="SimSun" w:cs="Times New Roman"/>
                <w:kern w:val="3"/>
                <w:sz w:val="20"/>
                <w:szCs w:val="20"/>
              </w:rPr>
              <w:t xml:space="preserve"> </w:t>
            </w:r>
            <w:r w:rsidRPr="00A970A3">
              <w:rPr>
                <w:rFonts w:eastAsia="SimSun" w:cs="Times New Roman"/>
                <w:kern w:val="3"/>
                <w:sz w:val="20"/>
                <w:szCs w:val="20"/>
              </w:rPr>
              <w:t>17</w:t>
            </w:r>
          </w:p>
        </w:tc>
      </w:tr>
      <w:tr w:rsidR="00A970A3" w:rsidRPr="00A970A3" w14:paraId="11918E39" w14:textId="77777777" w:rsidTr="0037033F">
        <w:trPr>
          <w:trHeight w:val="283"/>
        </w:trPr>
        <w:tc>
          <w:tcPr>
            <w:tcW w:w="253"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D0712"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30</w:t>
            </w:r>
          </w:p>
        </w:tc>
        <w:tc>
          <w:tcPr>
            <w:tcW w:w="779"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50AA4" w14:textId="77777777" w:rsidR="00A970A3" w:rsidRPr="00A970A3" w:rsidRDefault="00A970A3" w:rsidP="00A970A3">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коллектор, керамика</w:t>
            </w:r>
          </w:p>
        </w:tc>
        <w:tc>
          <w:tcPr>
            <w:tcW w:w="125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333A0" w14:textId="692C655A" w:rsidR="00A970A3" w:rsidRPr="00A970A3" w:rsidRDefault="00A970A3" w:rsidP="0037033F">
            <w:pPr>
              <w:tabs>
                <w:tab w:val="left" w:pos="993"/>
              </w:tabs>
              <w:suppressAutoHyphens/>
              <w:autoSpaceDN w:val="0"/>
              <w:ind w:firstLine="0"/>
              <w:jc w:val="left"/>
              <w:textAlignment w:val="baseline"/>
              <w:rPr>
                <w:rFonts w:eastAsia="SimSun" w:cs="Times New Roman"/>
                <w:kern w:val="3"/>
                <w:sz w:val="20"/>
                <w:szCs w:val="20"/>
              </w:rPr>
            </w:pPr>
            <w:r w:rsidRPr="00A970A3">
              <w:rPr>
                <w:rFonts w:eastAsia="SimSun" w:cs="Times New Roman"/>
                <w:kern w:val="3"/>
                <w:sz w:val="20"/>
                <w:szCs w:val="20"/>
              </w:rPr>
              <w:t>г. Зеленоградск</w:t>
            </w:r>
            <w:r w:rsidR="0037033F">
              <w:rPr>
                <w:rFonts w:eastAsia="SimSun" w:cs="Times New Roman"/>
                <w:kern w:val="3"/>
                <w:sz w:val="20"/>
                <w:szCs w:val="20"/>
              </w:rPr>
              <w:t xml:space="preserve">, </w:t>
            </w:r>
            <w:proofErr w:type="spellStart"/>
            <w:r w:rsidRPr="00A970A3">
              <w:rPr>
                <w:rFonts w:eastAsia="SimSun" w:cs="Times New Roman"/>
                <w:kern w:val="3"/>
                <w:sz w:val="20"/>
                <w:szCs w:val="20"/>
              </w:rPr>
              <w:t>ул</w:t>
            </w:r>
            <w:proofErr w:type="gramStart"/>
            <w:r w:rsidRPr="00A970A3">
              <w:rPr>
                <w:rFonts w:eastAsia="SimSun" w:cs="Times New Roman"/>
                <w:kern w:val="3"/>
                <w:sz w:val="20"/>
                <w:szCs w:val="20"/>
              </w:rPr>
              <w:t>.З</w:t>
            </w:r>
            <w:proofErr w:type="gramEnd"/>
            <w:r w:rsidRPr="00A970A3">
              <w:rPr>
                <w:rFonts w:eastAsia="SimSun" w:cs="Times New Roman"/>
                <w:kern w:val="3"/>
                <w:sz w:val="20"/>
                <w:szCs w:val="20"/>
              </w:rPr>
              <w:t>аречная</w:t>
            </w:r>
            <w:proofErr w:type="spellEnd"/>
          </w:p>
        </w:tc>
        <w:tc>
          <w:tcPr>
            <w:tcW w:w="559"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DF03606"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6000</w:t>
            </w:r>
          </w:p>
        </w:tc>
        <w:tc>
          <w:tcPr>
            <w:tcW w:w="523"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3556729" w14:textId="77777777"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250</w:t>
            </w:r>
          </w:p>
        </w:tc>
        <w:tc>
          <w:tcPr>
            <w:tcW w:w="890" w:type="pct"/>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68E8677" w14:textId="78DB056F" w:rsidR="00A970A3" w:rsidRPr="00A970A3" w:rsidRDefault="00A970A3" w:rsidP="00AF2EBF">
            <w:pPr>
              <w:tabs>
                <w:tab w:val="left" w:pos="993"/>
              </w:tabs>
              <w:suppressAutoHyphens/>
              <w:autoSpaceDN w:val="0"/>
              <w:ind w:firstLine="0"/>
              <w:jc w:val="center"/>
              <w:textAlignment w:val="baseline"/>
              <w:rPr>
                <w:rFonts w:eastAsia="SimSun" w:cs="Times New Roman"/>
                <w:kern w:val="3"/>
                <w:sz w:val="20"/>
                <w:szCs w:val="20"/>
              </w:rPr>
            </w:pPr>
            <w:r w:rsidRPr="00A970A3">
              <w:rPr>
                <w:rFonts w:eastAsia="SimSun" w:cs="Times New Roman"/>
                <w:kern w:val="3"/>
                <w:sz w:val="20"/>
                <w:szCs w:val="20"/>
              </w:rPr>
              <w:t>До 2015</w:t>
            </w:r>
            <w:r w:rsidR="00AF2EBF">
              <w:rPr>
                <w:rFonts w:eastAsia="SimSun" w:cs="Times New Roman"/>
                <w:kern w:val="3"/>
                <w:sz w:val="20"/>
                <w:szCs w:val="20"/>
                <w:lang w:val="en-US"/>
              </w:rPr>
              <w:t xml:space="preserve"> </w:t>
            </w:r>
            <w:r>
              <w:rPr>
                <w:rFonts w:eastAsia="SimSun" w:cs="Times New Roman"/>
                <w:kern w:val="3"/>
                <w:sz w:val="20"/>
                <w:szCs w:val="20"/>
              </w:rPr>
              <w:t>г.</w:t>
            </w:r>
          </w:p>
        </w:tc>
        <w:tc>
          <w:tcPr>
            <w:tcW w:w="738" w:type="pct"/>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0B6CC" w14:textId="3F8EE9B4" w:rsidR="00A970A3" w:rsidRPr="00A970A3" w:rsidRDefault="00A970A3" w:rsidP="00A970A3">
            <w:pPr>
              <w:tabs>
                <w:tab w:val="left" w:pos="993"/>
              </w:tabs>
              <w:suppressAutoHyphens/>
              <w:autoSpaceDN w:val="0"/>
              <w:ind w:firstLine="0"/>
              <w:jc w:val="center"/>
              <w:textAlignment w:val="baseline"/>
              <w:rPr>
                <w:rFonts w:eastAsia="SimSun" w:cs="Times New Roman"/>
                <w:kern w:val="3"/>
                <w:sz w:val="20"/>
                <w:szCs w:val="20"/>
              </w:rPr>
            </w:pPr>
            <w:r>
              <w:rPr>
                <w:rFonts w:eastAsia="SimSun" w:cs="Times New Roman"/>
                <w:kern w:val="3"/>
                <w:sz w:val="20"/>
                <w:szCs w:val="20"/>
              </w:rPr>
              <w:t>н/д</w:t>
            </w:r>
            <w:r w:rsidRPr="00A970A3">
              <w:rPr>
                <w:rFonts w:eastAsia="SimSun" w:cs="Times New Roman"/>
                <w:kern w:val="3"/>
                <w:sz w:val="20"/>
                <w:szCs w:val="20"/>
              </w:rPr>
              <w:t xml:space="preserve"> </w:t>
            </w:r>
          </w:p>
        </w:tc>
      </w:tr>
    </w:tbl>
    <w:p w14:paraId="35280D29" w14:textId="01F21871" w:rsidR="00AF2EBF" w:rsidRDefault="00AF2EBF" w:rsidP="00AF2EBF">
      <w:r>
        <w:t xml:space="preserve">Согласно таблице выше, протяженность сетей хозяйственно-бытовой канализации в г. Зеленоградск составляет 61044 метра; ливневой канализации – 34868,2 метра. </w:t>
      </w:r>
    </w:p>
    <w:p w14:paraId="0E1AC7B4" w14:textId="77777777" w:rsidR="00FA6DAC" w:rsidRDefault="00FA6DAC" w:rsidP="005A75DA"/>
    <w:p w14:paraId="6093C8D9" w14:textId="2036B65B" w:rsidR="00C71118" w:rsidRDefault="00FA6DAC" w:rsidP="005A75DA">
      <w:r>
        <w:t>Ниже представлены</w:t>
      </w:r>
      <w:r w:rsidR="0079303B">
        <w:t xml:space="preserve"> трубопроводы, находящиеся на балансе АО «ОКОС»: </w:t>
      </w:r>
    </w:p>
    <w:p w14:paraId="7FA5BFFD" w14:textId="275DE7FF" w:rsidR="0079303B" w:rsidRPr="0079303B" w:rsidRDefault="00FA6DAC" w:rsidP="00D26B7A">
      <w:pPr>
        <w:pStyle w:val="af1"/>
        <w:numPr>
          <w:ilvl w:val="0"/>
          <w:numId w:val="10"/>
        </w:numPr>
        <w:tabs>
          <w:tab w:val="left" w:pos="993"/>
        </w:tabs>
        <w:ind w:left="0" w:firstLine="709"/>
      </w:pPr>
      <w:r>
        <w:t>н</w:t>
      </w:r>
      <w:r w:rsidR="0079303B">
        <w:t xml:space="preserve">апорный канализационный коллектор (Зеленоградск-ОКОС) </w:t>
      </w:r>
      <w:r w:rsidR="0079303B" w:rsidRPr="00FA6DAC">
        <w:rPr>
          <w:lang w:val="en-US"/>
        </w:rPr>
        <w:t>d</w:t>
      </w:r>
      <w:r w:rsidR="0079303B" w:rsidRPr="0079303B">
        <w:t>=400</w:t>
      </w:r>
      <w:r w:rsidR="0079303B">
        <w:t> мм (чугун, сталь) – 30055,6 метров в однотрубном исчислении.</w:t>
      </w:r>
    </w:p>
    <w:p w14:paraId="3A4456CC" w14:textId="21C23D80" w:rsidR="0079303B" w:rsidRDefault="00FA6DAC" w:rsidP="00D26B7A">
      <w:pPr>
        <w:pStyle w:val="af1"/>
        <w:numPr>
          <w:ilvl w:val="0"/>
          <w:numId w:val="10"/>
        </w:numPr>
        <w:tabs>
          <w:tab w:val="left" w:pos="993"/>
        </w:tabs>
        <w:ind w:left="0" w:firstLine="709"/>
      </w:pPr>
      <w:r>
        <w:t>к</w:t>
      </w:r>
      <w:r w:rsidR="0079303B">
        <w:t xml:space="preserve">оллектор в г. Зеленоградск напорный канализационный коллектор </w:t>
      </w:r>
      <w:r w:rsidR="0079303B" w:rsidRPr="00FA6DAC">
        <w:rPr>
          <w:lang w:val="en-US"/>
        </w:rPr>
        <w:t>d</w:t>
      </w:r>
      <w:r w:rsidR="0079303B" w:rsidRPr="0079303B">
        <w:t xml:space="preserve">=315 </w:t>
      </w:r>
      <w:r w:rsidR="0079303B">
        <w:t>мм – 345 метров;</w:t>
      </w:r>
    </w:p>
    <w:p w14:paraId="07B3A69B" w14:textId="202D42A9" w:rsidR="0079303B" w:rsidRDefault="00FA6DAC" w:rsidP="00D26B7A">
      <w:pPr>
        <w:pStyle w:val="af1"/>
        <w:numPr>
          <w:ilvl w:val="0"/>
          <w:numId w:val="10"/>
        </w:numPr>
        <w:tabs>
          <w:tab w:val="left" w:pos="993"/>
        </w:tabs>
        <w:ind w:left="0" w:firstLine="709"/>
      </w:pPr>
      <w:r>
        <w:t>т</w:t>
      </w:r>
      <w:r w:rsidR="0079303B">
        <w:t xml:space="preserve">рубопровод береговой – 2400 метров, </w:t>
      </w:r>
      <w:r w:rsidR="0079303B" w:rsidRPr="00FA6DAC">
        <w:rPr>
          <w:lang w:val="en-US"/>
        </w:rPr>
        <w:t>d</w:t>
      </w:r>
      <w:r w:rsidR="0079303B" w:rsidRPr="0079303B">
        <w:t>=600</w:t>
      </w:r>
      <w:r w:rsidR="0079303B">
        <w:t> мм;</w:t>
      </w:r>
    </w:p>
    <w:p w14:paraId="29DB3645" w14:textId="0D5540F0" w:rsidR="0079303B" w:rsidRPr="0079303B" w:rsidRDefault="00FA6DAC" w:rsidP="00D26B7A">
      <w:pPr>
        <w:pStyle w:val="af1"/>
        <w:numPr>
          <w:ilvl w:val="0"/>
          <w:numId w:val="10"/>
        </w:numPr>
        <w:tabs>
          <w:tab w:val="left" w:pos="993"/>
        </w:tabs>
        <w:ind w:left="0" w:firstLine="709"/>
      </w:pPr>
      <w:r>
        <w:t>т</w:t>
      </w:r>
      <w:r w:rsidR="0079303B">
        <w:t xml:space="preserve">рубопровод глубоководный – 1300 метров, </w:t>
      </w:r>
      <w:r w:rsidR="0079303B" w:rsidRPr="00FA6DAC">
        <w:rPr>
          <w:lang w:val="en-US"/>
        </w:rPr>
        <w:t>d</w:t>
      </w:r>
      <w:r w:rsidR="0079303B" w:rsidRPr="0079303B">
        <w:t>=800</w:t>
      </w:r>
      <w:r w:rsidR="0079303B" w:rsidRPr="00FA6DAC">
        <w:rPr>
          <w:lang w:val="en-US"/>
        </w:rPr>
        <w:t> </w:t>
      </w:r>
      <w:r w:rsidR="0079303B">
        <w:t>мм.</w:t>
      </w:r>
    </w:p>
    <w:p w14:paraId="66FB5B96" w14:textId="5E382F44" w:rsidR="0079303B" w:rsidRDefault="00FA6DAC" w:rsidP="00FA6DAC">
      <w:pPr>
        <w:ind w:firstLine="708"/>
      </w:pPr>
      <w:r>
        <w:t>Объекты системы водоотведения</w:t>
      </w:r>
      <w:r w:rsidR="0079303B">
        <w:t>, находящиеся в аренде</w:t>
      </w:r>
      <w:r>
        <w:t xml:space="preserve"> у АО «ОКОС»</w:t>
      </w:r>
      <w:r w:rsidR="0079303B">
        <w:t>:</w:t>
      </w:r>
    </w:p>
    <w:p w14:paraId="35124506" w14:textId="78BD3BF6" w:rsidR="0079303B" w:rsidRDefault="0079303B" w:rsidP="00D26B7A">
      <w:pPr>
        <w:pStyle w:val="af1"/>
        <w:numPr>
          <w:ilvl w:val="0"/>
          <w:numId w:val="10"/>
        </w:numPr>
        <w:tabs>
          <w:tab w:val="left" w:pos="993"/>
        </w:tabs>
        <w:ind w:left="0" w:firstLine="709"/>
      </w:pPr>
      <w:r>
        <w:t>г. Зеленоградск – городские канализационные сети общей протяженностью 98744 метров</w:t>
      </w:r>
      <w:r w:rsidR="00FA6DAC">
        <w:t>, а также, 6 канализационных станций.</w:t>
      </w:r>
      <w:r w:rsidR="005C5323">
        <w:t xml:space="preserve"> Протяженность сетей ООО «КАНЭ» - 2300 метров. </w:t>
      </w:r>
    </w:p>
    <w:p w14:paraId="0A2C8BD2" w14:textId="00533D5A" w:rsidR="0079303B" w:rsidRDefault="009A23CA" w:rsidP="0079303B">
      <w:pPr>
        <w:ind w:firstLine="0"/>
      </w:pPr>
      <w:r>
        <w:t>Протяженность сетей ООО «</w:t>
      </w:r>
      <w:r w:rsidR="00367604">
        <w:t>Региональные инженерные сети</w:t>
      </w:r>
      <w:r>
        <w:t xml:space="preserve">», расположенных в п. Малиновка, составляет 12600 метров </w:t>
      </w:r>
      <w:r w:rsidRPr="005C5323">
        <w:t>диаметром</w:t>
      </w:r>
      <w:r>
        <w:t xml:space="preserve"> от 160 до 250 мм.</w:t>
      </w:r>
      <w:r w:rsidR="00E01E05">
        <w:t xml:space="preserve"> Перечень сетей по улицам их расположения представлен в таблице ниже.</w:t>
      </w:r>
    </w:p>
    <w:p w14:paraId="5A5B17AC" w14:textId="77777777" w:rsidR="00FE59F8" w:rsidRDefault="00FE59F8" w:rsidP="0079303B">
      <w:pPr>
        <w:ind w:firstLine="0"/>
      </w:pPr>
    </w:p>
    <w:p w14:paraId="5B8937D8" w14:textId="74397ED2" w:rsidR="00E01E05" w:rsidRDefault="00E01E05" w:rsidP="00E01E05">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48</w:t>
      </w:r>
      <w:r w:rsidR="000B7E8F">
        <w:rPr>
          <w:noProof/>
        </w:rPr>
        <w:fldChar w:fldCharType="end"/>
      </w:r>
      <w:r>
        <w:t xml:space="preserve"> Перечень сетей водоотведения ООО «</w:t>
      </w:r>
      <w:r w:rsidR="00367604">
        <w:t>Региональные инженерные сети</w:t>
      </w:r>
      <w:r>
        <w:t>», находящихся в эксплуатационной ответственности АО «ОКОС»</w:t>
      </w:r>
    </w:p>
    <w:tbl>
      <w:tblPr>
        <w:tblW w:w="5000" w:type="pct"/>
        <w:tblLook w:val="04A0" w:firstRow="1" w:lastRow="0" w:firstColumn="1" w:lastColumn="0" w:noHBand="0" w:noVBand="1"/>
      </w:tblPr>
      <w:tblGrid>
        <w:gridCol w:w="556"/>
        <w:gridCol w:w="3270"/>
        <w:gridCol w:w="1833"/>
        <w:gridCol w:w="1833"/>
        <w:gridCol w:w="1105"/>
        <w:gridCol w:w="3356"/>
        <w:gridCol w:w="1756"/>
        <w:gridCol w:w="1643"/>
      </w:tblGrid>
      <w:tr w:rsidR="00E01E05" w:rsidRPr="00E01E05" w14:paraId="32173EE2" w14:textId="77777777" w:rsidTr="00E01E05">
        <w:trPr>
          <w:trHeight w:val="20"/>
          <w:tblHeader/>
        </w:trPr>
        <w:tc>
          <w:tcPr>
            <w:tcW w:w="181" w:type="pct"/>
            <w:tcBorders>
              <w:top w:val="single" w:sz="8" w:space="0" w:color="000000"/>
              <w:left w:val="single" w:sz="8" w:space="0" w:color="000000"/>
              <w:bottom w:val="single" w:sz="4" w:space="0" w:color="auto"/>
              <w:right w:val="single" w:sz="8" w:space="0" w:color="000000"/>
            </w:tcBorders>
            <w:shd w:val="clear" w:color="auto" w:fill="auto"/>
            <w:noWrap/>
            <w:vAlign w:val="center"/>
            <w:hideMark/>
          </w:tcPr>
          <w:p w14:paraId="04BC8F9F" w14:textId="77777777" w:rsidR="00E01E05" w:rsidRPr="00E01E05" w:rsidRDefault="00E01E05" w:rsidP="00E01E05">
            <w:pPr>
              <w:ind w:firstLine="0"/>
              <w:jc w:val="center"/>
              <w:rPr>
                <w:rFonts w:eastAsia="Times New Roman" w:cs="Times New Roman"/>
                <w:b/>
                <w:bCs/>
                <w:color w:val="000000"/>
                <w:sz w:val="20"/>
                <w:szCs w:val="20"/>
                <w:lang w:eastAsia="ru-RU"/>
              </w:rPr>
            </w:pPr>
            <w:proofErr w:type="gramStart"/>
            <w:r w:rsidRPr="00E01E05">
              <w:rPr>
                <w:rFonts w:eastAsia="Times New Roman" w:cs="Times New Roman"/>
                <w:b/>
                <w:bCs/>
                <w:color w:val="000000"/>
                <w:sz w:val="20"/>
                <w:szCs w:val="20"/>
                <w:lang w:eastAsia="ru-RU"/>
              </w:rPr>
              <w:t>п</w:t>
            </w:r>
            <w:proofErr w:type="gramEnd"/>
            <w:r w:rsidRPr="00E01E05">
              <w:rPr>
                <w:rFonts w:eastAsia="Times New Roman" w:cs="Times New Roman"/>
                <w:b/>
                <w:bCs/>
                <w:color w:val="000000"/>
                <w:sz w:val="20"/>
                <w:szCs w:val="20"/>
                <w:lang w:eastAsia="ru-RU"/>
              </w:rPr>
              <w:t>/п</w:t>
            </w:r>
          </w:p>
        </w:tc>
        <w:tc>
          <w:tcPr>
            <w:tcW w:w="1065" w:type="pct"/>
            <w:tcBorders>
              <w:top w:val="single" w:sz="8" w:space="0" w:color="000000"/>
              <w:left w:val="nil"/>
              <w:bottom w:val="single" w:sz="8" w:space="0" w:color="000000"/>
              <w:right w:val="single" w:sz="8" w:space="0" w:color="000000"/>
            </w:tcBorders>
            <w:shd w:val="clear" w:color="auto" w:fill="auto"/>
            <w:noWrap/>
            <w:vAlign w:val="center"/>
            <w:hideMark/>
          </w:tcPr>
          <w:p w14:paraId="50DE7DC2" w14:textId="77777777" w:rsidR="00E01E05" w:rsidRPr="00E01E05" w:rsidRDefault="00E01E05" w:rsidP="00E01E05">
            <w:pPr>
              <w:ind w:firstLine="0"/>
              <w:jc w:val="center"/>
              <w:rPr>
                <w:rFonts w:eastAsia="Times New Roman" w:cs="Times New Roman"/>
                <w:b/>
                <w:bCs/>
                <w:color w:val="000000"/>
                <w:sz w:val="20"/>
                <w:szCs w:val="20"/>
                <w:lang w:eastAsia="ru-RU"/>
              </w:rPr>
            </w:pPr>
            <w:r w:rsidRPr="00E01E05">
              <w:rPr>
                <w:rFonts w:eastAsia="Times New Roman" w:cs="Times New Roman"/>
                <w:b/>
                <w:bCs/>
                <w:color w:val="000000"/>
                <w:sz w:val="20"/>
                <w:szCs w:val="20"/>
                <w:lang w:eastAsia="ru-RU"/>
              </w:rPr>
              <w:t>Наименование улицы</w:t>
            </w:r>
          </w:p>
        </w:tc>
        <w:tc>
          <w:tcPr>
            <w:tcW w:w="597" w:type="pct"/>
            <w:tcBorders>
              <w:top w:val="single" w:sz="8" w:space="0" w:color="000000"/>
              <w:left w:val="nil"/>
              <w:bottom w:val="single" w:sz="8" w:space="0" w:color="000000"/>
              <w:right w:val="single" w:sz="8" w:space="0" w:color="000000"/>
            </w:tcBorders>
            <w:shd w:val="clear" w:color="auto" w:fill="auto"/>
            <w:noWrap/>
            <w:vAlign w:val="center"/>
            <w:hideMark/>
          </w:tcPr>
          <w:p w14:paraId="028B61C2" w14:textId="77777777" w:rsidR="00E01E05" w:rsidRPr="00E01E05" w:rsidRDefault="00E01E05" w:rsidP="00E01E05">
            <w:pPr>
              <w:ind w:firstLine="0"/>
              <w:jc w:val="center"/>
              <w:rPr>
                <w:rFonts w:eastAsia="Times New Roman" w:cs="Times New Roman"/>
                <w:b/>
                <w:bCs/>
                <w:color w:val="000000"/>
                <w:sz w:val="20"/>
                <w:szCs w:val="20"/>
                <w:lang w:eastAsia="ru-RU"/>
              </w:rPr>
            </w:pPr>
            <w:r w:rsidRPr="00E01E05">
              <w:rPr>
                <w:rFonts w:eastAsia="Times New Roman" w:cs="Times New Roman"/>
                <w:b/>
                <w:bCs/>
                <w:color w:val="000000"/>
                <w:sz w:val="20"/>
                <w:szCs w:val="20"/>
                <w:lang w:eastAsia="ru-RU"/>
              </w:rPr>
              <w:t>Протяженность</w:t>
            </w:r>
          </w:p>
        </w:tc>
        <w:tc>
          <w:tcPr>
            <w:tcW w:w="597" w:type="pct"/>
            <w:tcBorders>
              <w:top w:val="single" w:sz="8" w:space="0" w:color="000000"/>
              <w:left w:val="nil"/>
              <w:bottom w:val="single" w:sz="8" w:space="0" w:color="000000"/>
              <w:right w:val="single" w:sz="8" w:space="0" w:color="000000"/>
            </w:tcBorders>
            <w:shd w:val="clear" w:color="auto" w:fill="auto"/>
            <w:noWrap/>
            <w:vAlign w:val="center"/>
            <w:hideMark/>
          </w:tcPr>
          <w:p w14:paraId="383200A1" w14:textId="77777777" w:rsidR="00E01E05" w:rsidRPr="00E01E05" w:rsidRDefault="00E01E05" w:rsidP="00E01E05">
            <w:pPr>
              <w:ind w:firstLine="0"/>
              <w:jc w:val="center"/>
              <w:rPr>
                <w:rFonts w:eastAsia="Times New Roman" w:cs="Times New Roman"/>
                <w:b/>
                <w:bCs/>
                <w:color w:val="000000"/>
                <w:sz w:val="20"/>
                <w:szCs w:val="20"/>
                <w:lang w:eastAsia="ru-RU"/>
              </w:rPr>
            </w:pPr>
            <w:r w:rsidRPr="00E01E05">
              <w:rPr>
                <w:rFonts w:eastAsia="Times New Roman" w:cs="Times New Roman"/>
                <w:b/>
                <w:bCs/>
                <w:color w:val="000000"/>
                <w:sz w:val="20"/>
                <w:szCs w:val="20"/>
                <w:lang w:eastAsia="ru-RU"/>
              </w:rPr>
              <w:t>Диаметр трубы</w:t>
            </w:r>
          </w:p>
        </w:tc>
        <w:tc>
          <w:tcPr>
            <w:tcW w:w="360" w:type="pct"/>
            <w:tcBorders>
              <w:top w:val="single" w:sz="8" w:space="0" w:color="000000"/>
              <w:left w:val="nil"/>
              <w:bottom w:val="single" w:sz="8" w:space="0" w:color="000000"/>
              <w:right w:val="single" w:sz="8" w:space="0" w:color="000000"/>
            </w:tcBorders>
            <w:shd w:val="clear" w:color="auto" w:fill="auto"/>
            <w:noWrap/>
            <w:vAlign w:val="center"/>
            <w:hideMark/>
          </w:tcPr>
          <w:p w14:paraId="714F0052" w14:textId="77777777" w:rsidR="00E01E05" w:rsidRPr="00E01E05" w:rsidRDefault="00E01E05" w:rsidP="00E01E05">
            <w:pPr>
              <w:ind w:firstLine="0"/>
              <w:jc w:val="center"/>
              <w:rPr>
                <w:rFonts w:eastAsia="Times New Roman" w:cs="Times New Roman"/>
                <w:b/>
                <w:bCs/>
                <w:color w:val="000000"/>
                <w:sz w:val="20"/>
                <w:szCs w:val="20"/>
                <w:lang w:eastAsia="ru-RU"/>
              </w:rPr>
            </w:pPr>
            <w:proofErr w:type="gramStart"/>
            <w:r w:rsidRPr="00E01E05">
              <w:rPr>
                <w:rFonts w:eastAsia="Times New Roman" w:cs="Times New Roman"/>
                <w:b/>
                <w:bCs/>
                <w:color w:val="000000"/>
                <w:sz w:val="20"/>
                <w:szCs w:val="20"/>
                <w:lang w:eastAsia="ru-RU"/>
              </w:rPr>
              <w:t>п</w:t>
            </w:r>
            <w:proofErr w:type="gramEnd"/>
            <w:r w:rsidRPr="00E01E05">
              <w:rPr>
                <w:rFonts w:eastAsia="Times New Roman" w:cs="Times New Roman"/>
                <w:b/>
                <w:bCs/>
                <w:color w:val="000000"/>
                <w:sz w:val="20"/>
                <w:szCs w:val="20"/>
                <w:lang w:eastAsia="ru-RU"/>
              </w:rPr>
              <w:t>/п</w:t>
            </w:r>
          </w:p>
        </w:tc>
        <w:tc>
          <w:tcPr>
            <w:tcW w:w="1093" w:type="pct"/>
            <w:tcBorders>
              <w:top w:val="single" w:sz="8" w:space="0" w:color="000000"/>
              <w:left w:val="nil"/>
              <w:bottom w:val="single" w:sz="8" w:space="0" w:color="000000"/>
              <w:right w:val="single" w:sz="8" w:space="0" w:color="000000"/>
            </w:tcBorders>
            <w:shd w:val="clear" w:color="auto" w:fill="auto"/>
            <w:noWrap/>
            <w:vAlign w:val="center"/>
            <w:hideMark/>
          </w:tcPr>
          <w:p w14:paraId="7ECC46D7" w14:textId="77777777" w:rsidR="00E01E05" w:rsidRPr="00E01E05" w:rsidRDefault="00E01E05" w:rsidP="00E01E05">
            <w:pPr>
              <w:ind w:firstLine="0"/>
              <w:jc w:val="center"/>
              <w:rPr>
                <w:rFonts w:eastAsia="Times New Roman" w:cs="Times New Roman"/>
                <w:b/>
                <w:bCs/>
                <w:color w:val="000000"/>
                <w:sz w:val="20"/>
                <w:szCs w:val="20"/>
                <w:lang w:eastAsia="ru-RU"/>
              </w:rPr>
            </w:pPr>
            <w:r w:rsidRPr="00E01E05">
              <w:rPr>
                <w:rFonts w:eastAsia="Times New Roman" w:cs="Times New Roman"/>
                <w:b/>
                <w:bCs/>
                <w:color w:val="000000"/>
                <w:sz w:val="20"/>
                <w:szCs w:val="20"/>
                <w:lang w:eastAsia="ru-RU"/>
              </w:rPr>
              <w:t>Наименование улицы</w:t>
            </w:r>
          </w:p>
        </w:tc>
        <w:tc>
          <w:tcPr>
            <w:tcW w:w="572" w:type="pct"/>
            <w:tcBorders>
              <w:top w:val="single" w:sz="8" w:space="0" w:color="000000"/>
              <w:left w:val="nil"/>
              <w:bottom w:val="single" w:sz="8" w:space="0" w:color="000000"/>
              <w:right w:val="single" w:sz="8" w:space="0" w:color="000000"/>
            </w:tcBorders>
            <w:shd w:val="clear" w:color="auto" w:fill="auto"/>
            <w:noWrap/>
            <w:vAlign w:val="center"/>
            <w:hideMark/>
          </w:tcPr>
          <w:p w14:paraId="7DC6AC73" w14:textId="77777777" w:rsidR="00E01E05" w:rsidRPr="00E01E05" w:rsidRDefault="00E01E05" w:rsidP="00E01E05">
            <w:pPr>
              <w:ind w:firstLine="0"/>
              <w:jc w:val="center"/>
              <w:rPr>
                <w:rFonts w:eastAsia="Times New Roman" w:cs="Times New Roman"/>
                <w:b/>
                <w:bCs/>
                <w:color w:val="000000"/>
                <w:sz w:val="20"/>
                <w:szCs w:val="20"/>
                <w:lang w:eastAsia="ru-RU"/>
              </w:rPr>
            </w:pPr>
            <w:r w:rsidRPr="00E01E05">
              <w:rPr>
                <w:rFonts w:eastAsia="Times New Roman" w:cs="Times New Roman"/>
                <w:b/>
                <w:bCs/>
                <w:color w:val="000000"/>
                <w:sz w:val="20"/>
                <w:szCs w:val="20"/>
                <w:lang w:eastAsia="ru-RU"/>
              </w:rPr>
              <w:t>Протяженность</w:t>
            </w:r>
          </w:p>
        </w:tc>
        <w:tc>
          <w:tcPr>
            <w:tcW w:w="536" w:type="pct"/>
            <w:tcBorders>
              <w:top w:val="single" w:sz="8" w:space="0" w:color="000000"/>
              <w:left w:val="nil"/>
              <w:bottom w:val="single" w:sz="8" w:space="0" w:color="000000"/>
              <w:right w:val="single" w:sz="8" w:space="0" w:color="000000"/>
            </w:tcBorders>
            <w:shd w:val="clear" w:color="auto" w:fill="auto"/>
            <w:noWrap/>
            <w:vAlign w:val="center"/>
            <w:hideMark/>
          </w:tcPr>
          <w:p w14:paraId="49D2ABD7" w14:textId="77777777" w:rsidR="00E01E05" w:rsidRPr="00E01E05" w:rsidRDefault="00E01E05" w:rsidP="00E01E05">
            <w:pPr>
              <w:ind w:firstLine="0"/>
              <w:jc w:val="center"/>
              <w:rPr>
                <w:rFonts w:eastAsia="Times New Roman" w:cs="Times New Roman"/>
                <w:b/>
                <w:bCs/>
                <w:color w:val="000000"/>
                <w:sz w:val="20"/>
                <w:szCs w:val="20"/>
                <w:lang w:eastAsia="ru-RU"/>
              </w:rPr>
            </w:pPr>
            <w:r w:rsidRPr="00E01E05">
              <w:rPr>
                <w:rFonts w:eastAsia="Times New Roman" w:cs="Times New Roman"/>
                <w:b/>
                <w:bCs/>
                <w:color w:val="000000"/>
                <w:sz w:val="20"/>
                <w:szCs w:val="20"/>
                <w:lang w:eastAsia="ru-RU"/>
              </w:rPr>
              <w:t>Диаметр трубы</w:t>
            </w:r>
          </w:p>
        </w:tc>
      </w:tr>
      <w:tr w:rsidR="00E01E05" w:rsidRPr="00E01E05" w14:paraId="28197B45" w14:textId="77777777" w:rsidTr="007F641D">
        <w:trPr>
          <w:trHeight w:val="20"/>
        </w:trPr>
        <w:tc>
          <w:tcPr>
            <w:tcW w:w="181" w:type="pct"/>
            <w:tcBorders>
              <w:top w:val="single" w:sz="4" w:space="0" w:color="auto"/>
              <w:left w:val="single" w:sz="4" w:space="0" w:color="auto"/>
              <w:bottom w:val="single" w:sz="8" w:space="0" w:color="000000"/>
              <w:right w:val="single" w:sz="4" w:space="0" w:color="auto"/>
            </w:tcBorders>
            <w:shd w:val="clear" w:color="auto" w:fill="auto"/>
            <w:noWrap/>
            <w:vAlign w:val="center"/>
            <w:hideMark/>
          </w:tcPr>
          <w:p w14:paraId="40D42D88"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26E3948C"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Воскресенская</w:t>
            </w:r>
          </w:p>
        </w:tc>
        <w:tc>
          <w:tcPr>
            <w:tcW w:w="597" w:type="pct"/>
            <w:tcBorders>
              <w:top w:val="nil"/>
              <w:left w:val="nil"/>
              <w:bottom w:val="single" w:sz="8" w:space="0" w:color="000000"/>
              <w:right w:val="single" w:sz="8" w:space="0" w:color="000000"/>
            </w:tcBorders>
            <w:shd w:val="clear" w:color="auto" w:fill="auto"/>
            <w:noWrap/>
            <w:vAlign w:val="center"/>
            <w:hideMark/>
          </w:tcPr>
          <w:p w14:paraId="03C6860C"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280</w:t>
            </w:r>
          </w:p>
        </w:tc>
        <w:tc>
          <w:tcPr>
            <w:tcW w:w="597" w:type="pct"/>
            <w:tcBorders>
              <w:top w:val="nil"/>
              <w:left w:val="nil"/>
              <w:bottom w:val="single" w:sz="8" w:space="0" w:color="000000"/>
              <w:right w:val="single" w:sz="8" w:space="0" w:color="000000"/>
            </w:tcBorders>
            <w:shd w:val="clear" w:color="auto" w:fill="auto"/>
            <w:noWrap/>
            <w:vAlign w:val="center"/>
            <w:hideMark/>
          </w:tcPr>
          <w:p w14:paraId="72111CE6"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158E99A5"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21</w:t>
            </w:r>
          </w:p>
        </w:tc>
        <w:tc>
          <w:tcPr>
            <w:tcW w:w="1093" w:type="pct"/>
            <w:tcBorders>
              <w:top w:val="nil"/>
              <w:left w:val="nil"/>
              <w:bottom w:val="single" w:sz="8" w:space="0" w:color="000000"/>
              <w:right w:val="single" w:sz="8" w:space="0" w:color="000000"/>
            </w:tcBorders>
            <w:shd w:val="clear" w:color="auto" w:fill="auto"/>
            <w:noWrap/>
            <w:vAlign w:val="center"/>
            <w:hideMark/>
          </w:tcPr>
          <w:p w14:paraId="1AA90C9C"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Красная</w:t>
            </w:r>
          </w:p>
        </w:tc>
        <w:tc>
          <w:tcPr>
            <w:tcW w:w="572" w:type="pct"/>
            <w:tcBorders>
              <w:top w:val="nil"/>
              <w:left w:val="nil"/>
              <w:bottom w:val="single" w:sz="8" w:space="0" w:color="000000"/>
              <w:right w:val="single" w:sz="8" w:space="0" w:color="000000"/>
            </w:tcBorders>
            <w:shd w:val="clear" w:color="auto" w:fill="auto"/>
            <w:noWrap/>
            <w:vAlign w:val="center"/>
            <w:hideMark/>
          </w:tcPr>
          <w:p w14:paraId="625582F4"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140</w:t>
            </w:r>
          </w:p>
        </w:tc>
        <w:tc>
          <w:tcPr>
            <w:tcW w:w="536" w:type="pct"/>
            <w:tcBorders>
              <w:top w:val="nil"/>
              <w:left w:val="nil"/>
              <w:bottom w:val="single" w:sz="8" w:space="0" w:color="000000"/>
              <w:right w:val="single" w:sz="8" w:space="0" w:color="000000"/>
            </w:tcBorders>
            <w:shd w:val="clear" w:color="auto" w:fill="auto"/>
            <w:noWrap/>
            <w:vAlign w:val="center"/>
            <w:hideMark/>
          </w:tcPr>
          <w:p w14:paraId="058DB305"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r>
      <w:tr w:rsidR="00E01E05" w:rsidRPr="00E01E05" w14:paraId="18F9A7B8"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749ABF3C"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6FA75156"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Волжская</w:t>
            </w:r>
          </w:p>
        </w:tc>
        <w:tc>
          <w:tcPr>
            <w:tcW w:w="597" w:type="pct"/>
            <w:tcBorders>
              <w:top w:val="nil"/>
              <w:left w:val="nil"/>
              <w:bottom w:val="single" w:sz="8" w:space="0" w:color="000000"/>
              <w:right w:val="single" w:sz="8" w:space="0" w:color="000000"/>
            </w:tcBorders>
            <w:shd w:val="clear" w:color="auto" w:fill="auto"/>
            <w:noWrap/>
            <w:vAlign w:val="center"/>
            <w:hideMark/>
          </w:tcPr>
          <w:p w14:paraId="00E849DB"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597" w:type="pct"/>
            <w:tcBorders>
              <w:top w:val="nil"/>
              <w:left w:val="nil"/>
              <w:bottom w:val="single" w:sz="8" w:space="0" w:color="000000"/>
              <w:right w:val="single" w:sz="8" w:space="0" w:color="000000"/>
            </w:tcBorders>
            <w:shd w:val="clear" w:color="auto" w:fill="auto"/>
            <w:noWrap/>
            <w:vAlign w:val="center"/>
            <w:hideMark/>
          </w:tcPr>
          <w:p w14:paraId="6A66028A"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667C59E0"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22</w:t>
            </w:r>
          </w:p>
        </w:tc>
        <w:tc>
          <w:tcPr>
            <w:tcW w:w="1093" w:type="pct"/>
            <w:tcBorders>
              <w:top w:val="nil"/>
              <w:left w:val="nil"/>
              <w:bottom w:val="single" w:sz="8" w:space="0" w:color="000000"/>
              <w:right w:val="single" w:sz="8" w:space="0" w:color="000000"/>
            </w:tcBorders>
            <w:shd w:val="clear" w:color="auto" w:fill="auto"/>
            <w:noWrap/>
            <w:vAlign w:val="center"/>
            <w:hideMark/>
          </w:tcPr>
          <w:p w14:paraId="4B90C156"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Прибрежная</w:t>
            </w:r>
          </w:p>
        </w:tc>
        <w:tc>
          <w:tcPr>
            <w:tcW w:w="572" w:type="pct"/>
            <w:tcBorders>
              <w:top w:val="nil"/>
              <w:left w:val="nil"/>
              <w:bottom w:val="single" w:sz="8" w:space="0" w:color="000000"/>
              <w:right w:val="single" w:sz="8" w:space="0" w:color="000000"/>
            </w:tcBorders>
            <w:shd w:val="clear" w:color="auto" w:fill="auto"/>
            <w:noWrap/>
            <w:vAlign w:val="center"/>
            <w:hideMark/>
          </w:tcPr>
          <w:p w14:paraId="0B55EDB7"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688</w:t>
            </w:r>
          </w:p>
        </w:tc>
        <w:tc>
          <w:tcPr>
            <w:tcW w:w="536" w:type="pct"/>
            <w:tcBorders>
              <w:top w:val="nil"/>
              <w:left w:val="nil"/>
              <w:bottom w:val="single" w:sz="8" w:space="0" w:color="000000"/>
              <w:right w:val="single" w:sz="8" w:space="0" w:color="000000"/>
            </w:tcBorders>
            <w:shd w:val="clear" w:color="auto" w:fill="auto"/>
            <w:noWrap/>
            <w:vAlign w:val="center"/>
            <w:hideMark/>
          </w:tcPr>
          <w:p w14:paraId="7A8D476A"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r>
      <w:tr w:rsidR="00E01E05" w:rsidRPr="00E01E05" w14:paraId="17325C20"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3CA3FB36"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79E91763"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Пурпурная</w:t>
            </w:r>
          </w:p>
        </w:tc>
        <w:tc>
          <w:tcPr>
            <w:tcW w:w="597" w:type="pct"/>
            <w:tcBorders>
              <w:top w:val="nil"/>
              <w:left w:val="nil"/>
              <w:bottom w:val="single" w:sz="8" w:space="0" w:color="000000"/>
              <w:right w:val="single" w:sz="8" w:space="0" w:color="000000"/>
            </w:tcBorders>
            <w:shd w:val="clear" w:color="auto" w:fill="auto"/>
            <w:noWrap/>
            <w:vAlign w:val="center"/>
            <w:hideMark/>
          </w:tcPr>
          <w:p w14:paraId="7E3329D2"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446</w:t>
            </w:r>
          </w:p>
        </w:tc>
        <w:tc>
          <w:tcPr>
            <w:tcW w:w="597" w:type="pct"/>
            <w:tcBorders>
              <w:top w:val="nil"/>
              <w:left w:val="nil"/>
              <w:bottom w:val="single" w:sz="8" w:space="0" w:color="000000"/>
              <w:right w:val="single" w:sz="8" w:space="0" w:color="000000"/>
            </w:tcBorders>
            <w:shd w:val="clear" w:color="auto" w:fill="auto"/>
            <w:noWrap/>
            <w:vAlign w:val="center"/>
            <w:hideMark/>
          </w:tcPr>
          <w:p w14:paraId="0BD85D0C"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c>
          <w:tcPr>
            <w:tcW w:w="360" w:type="pct"/>
            <w:tcBorders>
              <w:top w:val="nil"/>
              <w:left w:val="nil"/>
              <w:bottom w:val="single" w:sz="8" w:space="0" w:color="000000"/>
              <w:right w:val="single" w:sz="8" w:space="0" w:color="000000"/>
            </w:tcBorders>
            <w:shd w:val="clear" w:color="auto" w:fill="auto"/>
            <w:noWrap/>
            <w:vAlign w:val="center"/>
            <w:hideMark/>
          </w:tcPr>
          <w:p w14:paraId="06763D4D"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23</w:t>
            </w:r>
          </w:p>
        </w:tc>
        <w:tc>
          <w:tcPr>
            <w:tcW w:w="1093" w:type="pct"/>
            <w:tcBorders>
              <w:top w:val="nil"/>
              <w:left w:val="nil"/>
              <w:bottom w:val="single" w:sz="8" w:space="0" w:color="000000"/>
              <w:right w:val="single" w:sz="8" w:space="0" w:color="000000"/>
            </w:tcBorders>
            <w:shd w:val="clear" w:color="auto" w:fill="auto"/>
            <w:noWrap/>
            <w:vAlign w:val="center"/>
            <w:hideMark/>
          </w:tcPr>
          <w:p w14:paraId="011A5F56"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Янтарная</w:t>
            </w:r>
          </w:p>
        </w:tc>
        <w:tc>
          <w:tcPr>
            <w:tcW w:w="572" w:type="pct"/>
            <w:tcBorders>
              <w:top w:val="nil"/>
              <w:left w:val="nil"/>
              <w:bottom w:val="single" w:sz="8" w:space="0" w:color="000000"/>
              <w:right w:val="single" w:sz="8" w:space="0" w:color="000000"/>
            </w:tcBorders>
            <w:shd w:val="clear" w:color="auto" w:fill="auto"/>
            <w:noWrap/>
            <w:vAlign w:val="center"/>
            <w:hideMark/>
          </w:tcPr>
          <w:p w14:paraId="6BC807BC"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560</w:t>
            </w:r>
          </w:p>
        </w:tc>
        <w:tc>
          <w:tcPr>
            <w:tcW w:w="536" w:type="pct"/>
            <w:tcBorders>
              <w:top w:val="nil"/>
              <w:left w:val="nil"/>
              <w:bottom w:val="single" w:sz="8" w:space="0" w:color="000000"/>
              <w:right w:val="single" w:sz="8" w:space="0" w:color="000000"/>
            </w:tcBorders>
            <w:shd w:val="clear" w:color="auto" w:fill="auto"/>
            <w:noWrap/>
            <w:vAlign w:val="center"/>
            <w:hideMark/>
          </w:tcPr>
          <w:p w14:paraId="73DD988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r>
      <w:tr w:rsidR="00E01E05" w:rsidRPr="00E01E05" w14:paraId="796CE3EC"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0204F7B1"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4</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139F0065"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Кленовая</w:t>
            </w:r>
          </w:p>
        </w:tc>
        <w:tc>
          <w:tcPr>
            <w:tcW w:w="597" w:type="pct"/>
            <w:tcBorders>
              <w:top w:val="nil"/>
              <w:left w:val="nil"/>
              <w:bottom w:val="single" w:sz="8" w:space="0" w:color="000000"/>
              <w:right w:val="single" w:sz="8" w:space="0" w:color="000000"/>
            </w:tcBorders>
            <w:shd w:val="clear" w:color="auto" w:fill="auto"/>
            <w:noWrap/>
            <w:vAlign w:val="center"/>
            <w:hideMark/>
          </w:tcPr>
          <w:p w14:paraId="55DED3EC"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295</w:t>
            </w:r>
          </w:p>
        </w:tc>
        <w:tc>
          <w:tcPr>
            <w:tcW w:w="597" w:type="pct"/>
            <w:tcBorders>
              <w:top w:val="nil"/>
              <w:left w:val="nil"/>
              <w:bottom w:val="single" w:sz="8" w:space="0" w:color="000000"/>
              <w:right w:val="single" w:sz="8" w:space="0" w:color="000000"/>
            </w:tcBorders>
            <w:shd w:val="clear" w:color="auto" w:fill="auto"/>
            <w:noWrap/>
            <w:vAlign w:val="center"/>
            <w:hideMark/>
          </w:tcPr>
          <w:p w14:paraId="6074DC2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360" w:type="pct"/>
            <w:tcBorders>
              <w:top w:val="nil"/>
              <w:left w:val="nil"/>
              <w:bottom w:val="single" w:sz="8" w:space="0" w:color="000000"/>
              <w:right w:val="single" w:sz="8" w:space="0" w:color="000000"/>
            </w:tcBorders>
            <w:shd w:val="clear" w:color="auto" w:fill="auto"/>
            <w:noWrap/>
            <w:vAlign w:val="center"/>
            <w:hideMark/>
          </w:tcPr>
          <w:p w14:paraId="7E2F8336"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24</w:t>
            </w:r>
          </w:p>
        </w:tc>
        <w:tc>
          <w:tcPr>
            <w:tcW w:w="1093" w:type="pct"/>
            <w:tcBorders>
              <w:top w:val="nil"/>
              <w:left w:val="nil"/>
              <w:bottom w:val="single" w:sz="8" w:space="0" w:color="000000"/>
              <w:right w:val="single" w:sz="8" w:space="0" w:color="000000"/>
            </w:tcBorders>
            <w:shd w:val="clear" w:color="auto" w:fill="auto"/>
            <w:noWrap/>
            <w:vAlign w:val="center"/>
            <w:hideMark/>
          </w:tcPr>
          <w:p w14:paraId="7FC998C9"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Добрая</w:t>
            </w:r>
          </w:p>
        </w:tc>
        <w:tc>
          <w:tcPr>
            <w:tcW w:w="572" w:type="pct"/>
            <w:tcBorders>
              <w:top w:val="nil"/>
              <w:left w:val="nil"/>
              <w:bottom w:val="single" w:sz="8" w:space="0" w:color="000000"/>
              <w:right w:val="single" w:sz="8" w:space="0" w:color="000000"/>
            </w:tcBorders>
            <w:shd w:val="clear" w:color="auto" w:fill="auto"/>
            <w:noWrap/>
            <w:vAlign w:val="center"/>
            <w:hideMark/>
          </w:tcPr>
          <w:p w14:paraId="73F7660E"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138</w:t>
            </w:r>
          </w:p>
        </w:tc>
        <w:tc>
          <w:tcPr>
            <w:tcW w:w="536" w:type="pct"/>
            <w:tcBorders>
              <w:top w:val="nil"/>
              <w:left w:val="nil"/>
              <w:bottom w:val="single" w:sz="8" w:space="0" w:color="000000"/>
              <w:right w:val="single" w:sz="8" w:space="0" w:color="000000"/>
            </w:tcBorders>
            <w:shd w:val="clear" w:color="auto" w:fill="auto"/>
            <w:noWrap/>
            <w:vAlign w:val="center"/>
            <w:hideMark/>
          </w:tcPr>
          <w:p w14:paraId="75131DD8"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05BC369D"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6170C9B2"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5</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3EF6A055"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Южная</w:t>
            </w:r>
          </w:p>
        </w:tc>
        <w:tc>
          <w:tcPr>
            <w:tcW w:w="597" w:type="pct"/>
            <w:tcBorders>
              <w:top w:val="nil"/>
              <w:left w:val="nil"/>
              <w:bottom w:val="single" w:sz="8" w:space="0" w:color="000000"/>
              <w:right w:val="single" w:sz="8" w:space="0" w:color="000000"/>
            </w:tcBorders>
            <w:shd w:val="clear" w:color="auto" w:fill="auto"/>
            <w:noWrap/>
            <w:vAlign w:val="center"/>
            <w:hideMark/>
          </w:tcPr>
          <w:p w14:paraId="1671C196"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834</w:t>
            </w:r>
          </w:p>
        </w:tc>
        <w:tc>
          <w:tcPr>
            <w:tcW w:w="597" w:type="pct"/>
            <w:tcBorders>
              <w:top w:val="nil"/>
              <w:left w:val="nil"/>
              <w:bottom w:val="single" w:sz="8" w:space="0" w:color="000000"/>
              <w:right w:val="single" w:sz="8" w:space="0" w:color="000000"/>
            </w:tcBorders>
            <w:shd w:val="clear" w:color="auto" w:fill="auto"/>
            <w:noWrap/>
            <w:vAlign w:val="center"/>
            <w:hideMark/>
          </w:tcPr>
          <w:p w14:paraId="251C4FC4"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c>
          <w:tcPr>
            <w:tcW w:w="360" w:type="pct"/>
            <w:tcBorders>
              <w:top w:val="nil"/>
              <w:left w:val="nil"/>
              <w:bottom w:val="single" w:sz="8" w:space="0" w:color="000000"/>
              <w:right w:val="single" w:sz="8" w:space="0" w:color="000000"/>
            </w:tcBorders>
            <w:shd w:val="clear" w:color="auto" w:fill="auto"/>
            <w:noWrap/>
            <w:vAlign w:val="center"/>
            <w:hideMark/>
          </w:tcPr>
          <w:p w14:paraId="4A2CD57D"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25</w:t>
            </w:r>
          </w:p>
        </w:tc>
        <w:tc>
          <w:tcPr>
            <w:tcW w:w="1093" w:type="pct"/>
            <w:tcBorders>
              <w:top w:val="nil"/>
              <w:left w:val="nil"/>
              <w:bottom w:val="single" w:sz="8" w:space="0" w:color="000000"/>
              <w:right w:val="single" w:sz="8" w:space="0" w:color="000000"/>
            </w:tcBorders>
            <w:shd w:val="clear" w:color="auto" w:fill="auto"/>
            <w:noWrap/>
            <w:vAlign w:val="center"/>
            <w:hideMark/>
          </w:tcPr>
          <w:p w14:paraId="3506FA99"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Морская</w:t>
            </w:r>
          </w:p>
        </w:tc>
        <w:tc>
          <w:tcPr>
            <w:tcW w:w="572" w:type="pct"/>
            <w:tcBorders>
              <w:top w:val="nil"/>
              <w:left w:val="nil"/>
              <w:bottom w:val="single" w:sz="8" w:space="0" w:color="000000"/>
              <w:right w:val="single" w:sz="8" w:space="0" w:color="000000"/>
            </w:tcBorders>
            <w:shd w:val="clear" w:color="auto" w:fill="auto"/>
            <w:noWrap/>
            <w:vAlign w:val="center"/>
            <w:hideMark/>
          </w:tcPr>
          <w:p w14:paraId="67C87F6B"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900</w:t>
            </w:r>
          </w:p>
        </w:tc>
        <w:tc>
          <w:tcPr>
            <w:tcW w:w="536" w:type="pct"/>
            <w:tcBorders>
              <w:top w:val="nil"/>
              <w:left w:val="nil"/>
              <w:bottom w:val="single" w:sz="8" w:space="0" w:color="000000"/>
              <w:right w:val="single" w:sz="8" w:space="0" w:color="000000"/>
            </w:tcBorders>
            <w:shd w:val="clear" w:color="auto" w:fill="auto"/>
            <w:noWrap/>
            <w:vAlign w:val="center"/>
            <w:hideMark/>
          </w:tcPr>
          <w:p w14:paraId="11CD22C9"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r>
      <w:tr w:rsidR="00E01E05" w:rsidRPr="00E01E05" w14:paraId="2E094ADF"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2087E45A"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6</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185016D5"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пер. Волжский</w:t>
            </w:r>
          </w:p>
        </w:tc>
        <w:tc>
          <w:tcPr>
            <w:tcW w:w="597" w:type="pct"/>
            <w:tcBorders>
              <w:top w:val="nil"/>
              <w:left w:val="nil"/>
              <w:bottom w:val="single" w:sz="8" w:space="0" w:color="000000"/>
              <w:right w:val="single" w:sz="8" w:space="0" w:color="000000"/>
            </w:tcBorders>
            <w:shd w:val="clear" w:color="auto" w:fill="auto"/>
            <w:noWrap/>
            <w:vAlign w:val="center"/>
            <w:hideMark/>
          </w:tcPr>
          <w:p w14:paraId="53889D74"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107</w:t>
            </w:r>
          </w:p>
        </w:tc>
        <w:tc>
          <w:tcPr>
            <w:tcW w:w="597" w:type="pct"/>
            <w:tcBorders>
              <w:top w:val="nil"/>
              <w:left w:val="nil"/>
              <w:bottom w:val="single" w:sz="8" w:space="0" w:color="000000"/>
              <w:right w:val="single" w:sz="8" w:space="0" w:color="000000"/>
            </w:tcBorders>
            <w:shd w:val="clear" w:color="auto" w:fill="auto"/>
            <w:noWrap/>
            <w:vAlign w:val="center"/>
            <w:hideMark/>
          </w:tcPr>
          <w:p w14:paraId="3B0D4E32"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360" w:type="pct"/>
            <w:tcBorders>
              <w:top w:val="nil"/>
              <w:left w:val="nil"/>
              <w:bottom w:val="single" w:sz="8" w:space="0" w:color="000000"/>
              <w:right w:val="single" w:sz="8" w:space="0" w:color="000000"/>
            </w:tcBorders>
            <w:shd w:val="clear" w:color="auto" w:fill="auto"/>
            <w:noWrap/>
            <w:vAlign w:val="center"/>
            <w:hideMark/>
          </w:tcPr>
          <w:p w14:paraId="087DB2F4"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26</w:t>
            </w:r>
          </w:p>
        </w:tc>
        <w:tc>
          <w:tcPr>
            <w:tcW w:w="1093" w:type="pct"/>
            <w:tcBorders>
              <w:top w:val="nil"/>
              <w:left w:val="nil"/>
              <w:bottom w:val="single" w:sz="8" w:space="0" w:color="000000"/>
              <w:right w:val="single" w:sz="8" w:space="0" w:color="000000"/>
            </w:tcBorders>
            <w:shd w:val="clear" w:color="auto" w:fill="auto"/>
            <w:noWrap/>
            <w:vAlign w:val="center"/>
            <w:hideMark/>
          </w:tcPr>
          <w:p w14:paraId="5946E580"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Факеева</w:t>
            </w:r>
          </w:p>
        </w:tc>
        <w:tc>
          <w:tcPr>
            <w:tcW w:w="572" w:type="pct"/>
            <w:tcBorders>
              <w:top w:val="nil"/>
              <w:left w:val="nil"/>
              <w:bottom w:val="single" w:sz="8" w:space="0" w:color="000000"/>
              <w:right w:val="single" w:sz="8" w:space="0" w:color="000000"/>
            </w:tcBorders>
            <w:shd w:val="clear" w:color="auto" w:fill="auto"/>
            <w:noWrap/>
            <w:vAlign w:val="center"/>
            <w:hideMark/>
          </w:tcPr>
          <w:p w14:paraId="0FDF3572"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254</w:t>
            </w:r>
          </w:p>
        </w:tc>
        <w:tc>
          <w:tcPr>
            <w:tcW w:w="536" w:type="pct"/>
            <w:tcBorders>
              <w:top w:val="nil"/>
              <w:left w:val="nil"/>
              <w:bottom w:val="single" w:sz="8" w:space="0" w:color="000000"/>
              <w:right w:val="single" w:sz="8" w:space="0" w:color="000000"/>
            </w:tcBorders>
            <w:shd w:val="clear" w:color="auto" w:fill="auto"/>
            <w:noWrap/>
            <w:vAlign w:val="center"/>
            <w:hideMark/>
          </w:tcPr>
          <w:p w14:paraId="01121702"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13574435"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358A07C2"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7</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0B586C0B"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Калиновая</w:t>
            </w:r>
          </w:p>
        </w:tc>
        <w:tc>
          <w:tcPr>
            <w:tcW w:w="597" w:type="pct"/>
            <w:tcBorders>
              <w:top w:val="nil"/>
              <w:left w:val="nil"/>
              <w:bottom w:val="single" w:sz="8" w:space="0" w:color="000000"/>
              <w:right w:val="single" w:sz="8" w:space="0" w:color="000000"/>
            </w:tcBorders>
            <w:shd w:val="clear" w:color="auto" w:fill="auto"/>
            <w:noWrap/>
            <w:vAlign w:val="center"/>
            <w:hideMark/>
          </w:tcPr>
          <w:p w14:paraId="5A359399"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615</w:t>
            </w:r>
          </w:p>
        </w:tc>
        <w:tc>
          <w:tcPr>
            <w:tcW w:w="597" w:type="pct"/>
            <w:tcBorders>
              <w:top w:val="nil"/>
              <w:left w:val="nil"/>
              <w:bottom w:val="single" w:sz="8" w:space="0" w:color="000000"/>
              <w:right w:val="single" w:sz="8" w:space="0" w:color="000000"/>
            </w:tcBorders>
            <w:shd w:val="clear" w:color="auto" w:fill="auto"/>
            <w:noWrap/>
            <w:vAlign w:val="center"/>
            <w:hideMark/>
          </w:tcPr>
          <w:p w14:paraId="546C37DC"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c>
          <w:tcPr>
            <w:tcW w:w="360" w:type="pct"/>
            <w:tcBorders>
              <w:top w:val="nil"/>
              <w:left w:val="nil"/>
              <w:bottom w:val="single" w:sz="8" w:space="0" w:color="000000"/>
              <w:right w:val="single" w:sz="8" w:space="0" w:color="000000"/>
            </w:tcBorders>
            <w:shd w:val="clear" w:color="auto" w:fill="auto"/>
            <w:noWrap/>
            <w:vAlign w:val="center"/>
            <w:hideMark/>
          </w:tcPr>
          <w:p w14:paraId="56A7E69C"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27</w:t>
            </w:r>
          </w:p>
        </w:tc>
        <w:tc>
          <w:tcPr>
            <w:tcW w:w="1093" w:type="pct"/>
            <w:tcBorders>
              <w:top w:val="nil"/>
              <w:left w:val="nil"/>
              <w:bottom w:val="single" w:sz="8" w:space="0" w:color="000000"/>
              <w:right w:val="single" w:sz="8" w:space="0" w:color="000000"/>
            </w:tcBorders>
            <w:shd w:val="clear" w:color="auto" w:fill="auto"/>
            <w:noWrap/>
            <w:vAlign w:val="center"/>
            <w:hideMark/>
          </w:tcPr>
          <w:p w14:paraId="0246D9E6"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Лазурная</w:t>
            </w:r>
          </w:p>
        </w:tc>
        <w:tc>
          <w:tcPr>
            <w:tcW w:w="572" w:type="pct"/>
            <w:tcBorders>
              <w:top w:val="nil"/>
              <w:left w:val="nil"/>
              <w:bottom w:val="single" w:sz="8" w:space="0" w:color="000000"/>
              <w:right w:val="single" w:sz="8" w:space="0" w:color="000000"/>
            </w:tcBorders>
            <w:shd w:val="clear" w:color="auto" w:fill="auto"/>
            <w:noWrap/>
            <w:vAlign w:val="center"/>
            <w:hideMark/>
          </w:tcPr>
          <w:p w14:paraId="7321FD41"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290</w:t>
            </w:r>
          </w:p>
        </w:tc>
        <w:tc>
          <w:tcPr>
            <w:tcW w:w="536" w:type="pct"/>
            <w:tcBorders>
              <w:top w:val="nil"/>
              <w:left w:val="nil"/>
              <w:bottom w:val="single" w:sz="8" w:space="0" w:color="000000"/>
              <w:right w:val="single" w:sz="8" w:space="0" w:color="000000"/>
            </w:tcBorders>
            <w:shd w:val="clear" w:color="auto" w:fill="auto"/>
            <w:noWrap/>
            <w:vAlign w:val="center"/>
            <w:hideMark/>
          </w:tcPr>
          <w:p w14:paraId="79FDA95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6BE20784"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15E05CA1"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8</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5B4E48E1"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Веселая</w:t>
            </w:r>
          </w:p>
        </w:tc>
        <w:tc>
          <w:tcPr>
            <w:tcW w:w="597" w:type="pct"/>
            <w:tcBorders>
              <w:top w:val="nil"/>
              <w:left w:val="nil"/>
              <w:bottom w:val="single" w:sz="8" w:space="0" w:color="000000"/>
              <w:right w:val="single" w:sz="8" w:space="0" w:color="000000"/>
            </w:tcBorders>
            <w:shd w:val="clear" w:color="auto" w:fill="auto"/>
            <w:noWrap/>
            <w:vAlign w:val="center"/>
            <w:hideMark/>
          </w:tcPr>
          <w:p w14:paraId="654EC903"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197</w:t>
            </w:r>
          </w:p>
        </w:tc>
        <w:tc>
          <w:tcPr>
            <w:tcW w:w="597" w:type="pct"/>
            <w:tcBorders>
              <w:top w:val="nil"/>
              <w:left w:val="nil"/>
              <w:bottom w:val="single" w:sz="8" w:space="0" w:color="000000"/>
              <w:right w:val="single" w:sz="8" w:space="0" w:color="000000"/>
            </w:tcBorders>
            <w:shd w:val="clear" w:color="auto" w:fill="auto"/>
            <w:noWrap/>
            <w:vAlign w:val="center"/>
            <w:hideMark/>
          </w:tcPr>
          <w:p w14:paraId="1A8259C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360" w:type="pct"/>
            <w:tcBorders>
              <w:top w:val="nil"/>
              <w:left w:val="nil"/>
              <w:bottom w:val="single" w:sz="8" w:space="0" w:color="000000"/>
              <w:right w:val="single" w:sz="8" w:space="0" w:color="000000"/>
            </w:tcBorders>
            <w:shd w:val="clear" w:color="auto" w:fill="auto"/>
            <w:noWrap/>
            <w:vAlign w:val="center"/>
            <w:hideMark/>
          </w:tcPr>
          <w:p w14:paraId="15BBBB8E"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28</w:t>
            </w:r>
          </w:p>
        </w:tc>
        <w:tc>
          <w:tcPr>
            <w:tcW w:w="1093" w:type="pct"/>
            <w:tcBorders>
              <w:top w:val="nil"/>
              <w:left w:val="nil"/>
              <w:bottom w:val="single" w:sz="8" w:space="0" w:color="000000"/>
              <w:right w:val="single" w:sz="8" w:space="0" w:color="000000"/>
            </w:tcBorders>
            <w:shd w:val="clear" w:color="auto" w:fill="auto"/>
            <w:noWrap/>
            <w:vAlign w:val="center"/>
            <w:hideMark/>
          </w:tcPr>
          <w:p w14:paraId="5E170542"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Дивная</w:t>
            </w:r>
          </w:p>
        </w:tc>
        <w:tc>
          <w:tcPr>
            <w:tcW w:w="572" w:type="pct"/>
            <w:tcBorders>
              <w:top w:val="nil"/>
              <w:left w:val="nil"/>
              <w:bottom w:val="single" w:sz="8" w:space="0" w:color="000000"/>
              <w:right w:val="single" w:sz="8" w:space="0" w:color="000000"/>
            </w:tcBorders>
            <w:shd w:val="clear" w:color="auto" w:fill="auto"/>
            <w:noWrap/>
            <w:vAlign w:val="center"/>
            <w:hideMark/>
          </w:tcPr>
          <w:p w14:paraId="3431AA8A"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280</w:t>
            </w:r>
          </w:p>
        </w:tc>
        <w:tc>
          <w:tcPr>
            <w:tcW w:w="536" w:type="pct"/>
            <w:tcBorders>
              <w:top w:val="nil"/>
              <w:left w:val="nil"/>
              <w:bottom w:val="single" w:sz="8" w:space="0" w:color="000000"/>
              <w:right w:val="single" w:sz="8" w:space="0" w:color="000000"/>
            </w:tcBorders>
            <w:shd w:val="clear" w:color="auto" w:fill="auto"/>
            <w:noWrap/>
            <w:vAlign w:val="center"/>
            <w:hideMark/>
          </w:tcPr>
          <w:p w14:paraId="706849BF"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4E4B84BE"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594738C8"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9</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1C5A24CE"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Донская</w:t>
            </w:r>
          </w:p>
        </w:tc>
        <w:tc>
          <w:tcPr>
            <w:tcW w:w="597" w:type="pct"/>
            <w:tcBorders>
              <w:top w:val="nil"/>
              <w:left w:val="nil"/>
              <w:bottom w:val="single" w:sz="8" w:space="0" w:color="000000"/>
              <w:right w:val="single" w:sz="8" w:space="0" w:color="000000"/>
            </w:tcBorders>
            <w:shd w:val="clear" w:color="auto" w:fill="auto"/>
            <w:noWrap/>
            <w:vAlign w:val="center"/>
            <w:hideMark/>
          </w:tcPr>
          <w:p w14:paraId="4942A5A3"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517</w:t>
            </w:r>
          </w:p>
        </w:tc>
        <w:tc>
          <w:tcPr>
            <w:tcW w:w="597" w:type="pct"/>
            <w:tcBorders>
              <w:top w:val="nil"/>
              <w:left w:val="nil"/>
              <w:bottom w:val="single" w:sz="8" w:space="0" w:color="000000"/>
              <w:right w:val="single" w:sz="8" w:space="0" w:color="000000"/>
            </w:tcBorders>
            <w:shd w:val="clear" w:color="auto" w:fill="auto"/>
            <w:noWrap/>
            <w:vAlign w:val="center"/>
            <w:hideMark/>
          </w:tcPr>
          <w:p w14:paraId="1CD93DE7"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c>
          <w:tcPr>
            <w:tcW w:w="360" w:type="pct"/>
            <w:tcBorders>
              <w:top w:val="nil"/>
              <w:left w:val="nil"/>
              <w:bottom w:val="single" w:sz="8" w:space="0" w:color="000000"/>
              <w:right w:val="single" w:sz="8" w:space="0" w:color="000000"/>
            </w:tcBorders>
            <w:shd w:val="clear" w:color="auto" w:fill="auto"/>
            <w:noWrap/>
            <w:vAlign w:val="center"/>
            <w:hideMark/>
          </w:tcPr>
          <w:p w14:paraId="552878AB"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29</w:t>
            </w:r>
          </w:p>
        </w:tc>
        <w:tc>
          <w:tcPr>
            <w:tcW w:w="1093" w:type="pct"/>
            <w:tcBorders>
              <w:top w:val="nil"/>
              <w:left w:val="nil"/>
              <w:bottom w:val="single" w:sz="8" w:space="0" w:color="000000"/>
              <w:right w:val="single" w:sz="8" w:space="0" w:color="000000"/>
            </w:tcBorders>
            <w:shd w:val="clear" w:color="auto" w:fill="auto"/>
            <w:noWrap/>
            <w:vAlign w:val="center"/>
            <w:hideMark/>
          </w:tcPr>
          <w:p w14:paraId="0CAA2957"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Гранатовая</w:t>
            </w:r>
          </w:p>
        </w:tc>
        <w:tc>
          <w:tcPr>
            <w:tcW w:w="572" w:type="pct"/>
            <w:tcBorders>
              <w:top w:val="nil"/>
              <w:left w:val="nil"/>
              <w:bottom w:val="single" w:sz="8" w:space="0" w:color="000000"/>
              <w:right w:val="single" w:sz="8" w:space="0" w:color="000000"/>
            </w:tcBorders>
            <w:shd w:val="clear" w:color="auto" w:fill="auto"/>
            <w:noWrap/>
            <w:vAlign w:val="center"/>
            <w:hideMark/>
          </w:tcPr>
          <w:p w14:paraId="7700B3B0"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175</w:t>
            </w:r>
          </w:p>
        </w:tc>
        <w:tc>
          <w:tcPr>
            <w:tcW w:w="536" w:type="pct"/>
            <w:tcBorders>
              <w:top w:val="nil"/>
              <w:left w:val="nil"/>
              <w:bottom w:val="single" w:sz="8" w:space="0" w:color="000000"/>
              <w:right w:val="single" w:sz="8" w:space="0" w:color="000000"/>
            </w:tcBorders>
            <w:shd w:val="clear" w:color="auto" w:fill="auto"/>
            <w:noWrap/>
            <w:vAlign w:val="center"/>
            <w:hideMark/>
          </w:tcPr>
          <w:p w14:paraId="70FA52E8"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40AF9738"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42304D9B"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lastRenderedPageBreak/>
              <w:t>10</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521E1251"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Цветочная</w:t>
            </w:r>
          </w:p>
        </w:tc>
        <w:tc>
          <w:tcPr>
            <w:tcW w:w="597" w:type="pct"/>
            <w:tcBorders>
              <w:top w:val="nil"/>
              <w:left w:val="nil"/>
              <w:bottom w:val="single" w:sz="8" w:space="0" w:color="000000"/>
              <w:right w:val="single" w:sz="8" w:space="0" w:color="000000"/>
            </w:tcBorders>
            <w:shd w:val="clear" w:color="auto" w:fill="auto"/>
            <w:noWrap/>
            <w:vAlign w:val="center"/>
            <w:hideMark/>
          </w:tcPr>
          <w:p w14:paraId="66B1938D"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350</w:t>
            </w:r>
          </w:p>
        </w:tc>
        <w:tc>
          <w:tcPr>
            <w:tcW w:w="597" w:type="pct"/>
            <w:tcBorders>
              <w:top w:val="nil"/>
              <w:left w:val="nil"/>
              <w:bottom w:val="single" w:sz="8" w:space="0" w:color="000000"/>
              <w:right w:val="single" w:sz="8" w:space="0" w:color="000000"/>
            </w:tcBorders>
            <w:shd w:val="clear" w:color="auto" w:fill="auto"/>
            <w:noWrap/>
            <w:vAlign w:val="center"/>
            <w:hideMark/>
          </w:tcPr>
          <w:p w14:paraId="4576782A"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360" w:type="pct"/>
            <w:tcBorders>
              <w:top w:val="nil"/>
              <w:left w:val="nil"/>
              <w:bottom w:val="single" w:sz="8" w:space="0" w:color="000000"/>
              <w:right w:val="single" w:sz="8" w:space="0" w:color="000000"/>
            </w:tcBorders>
            <w:shd w:val="clear" w:color="auto" w:fill="auto"/>
            <w:noWrap/>
            <w:vAlign w:val="center"/>
            <w:hideMark/>
          </w:tcPr>
          <w:p w14:paraId="6CECCB55"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30</w:t>
            </w:r>
          </w:p>
        </w:tc>
        <w:tc>
          <w:tcPr>
            <w:tcW w:w="1093" w:type="pct"/>
            <w:tcBorders>
              <w:top w:val="nil"/>
              <w:left w:val="nil"/>
              <w:bottom w:val="single" w:sz="8" w:space="0" w:color="000000"/>
              <w:right w:val="single" w:sz="8" w:space="0" w:color="000000"/>
            </w:tcBorders>
            <w:shd w:val="clear" w:color="auto" w:fill="auto"/>
            <w:noWrap/>
            <w:vAlign w:val="center"/>
            <w:hideMark/>
          </w:tcPr>
          <w:p w14:paraId="5341612E"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Варшавская</w:t>
            </w:r>
          </w:p>
        </w:tc>
        <w:tc>
          <w:tcPr>
            <w:tcW w:w="572" w:type="pct"/>
            <w:tcBorders>
              <w:top w:val="nil"/>
              <w:left w:val="nil"/>
              <w:bottom w:val="single" w:sz="8" w:space="0" w:color="000000"/>
              <w:right w:val="single" w:sz="8" w:space="0" w:color="000000"/>
            </w:tcBorders>
            <w:shd w:val="clear" w:color="auto" w:fill="auto"/>
            <w:noWrap/>
            <w:vAlign w:val="center"/>
            <w:hideMark/>
          </w:tcPr>
          <w:p w14:paraId="0E3A11BB"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341</w:t>
            </w:r>
          </w:p>
        </w:tc>
        <w:tc>
          <w:tcPr>
            <w:tcW w:w="536" w:type="pct"/>
            <w:tcBorders>
              <w:top w:val="nil"/>
              <w:left w:val="nil"/>
              <w:bottom w:val="single" w:sz="8" w:space="0" w:color="000000"/>
              <w:right w:val="single" w:sz="8" w:space="0" w:color="000000"/>
            </w:tcBorders>
            <w:shd w:val="clear" w:color="auto" w:fill="auto"/>
            <w:noWrap/>
            <w:vAlign w:val="center"/>
            <w:hideMark/>
          </w:tcPr>
          <w:p w14:paraId="64C6FB9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320E9B62"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2B490960"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11</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2BF96D09" w14:textId="77777777" w:rsidR="00E01E05" w:rsidRPr="00E01E05" w:rsidRDefault="00E01E05" w:rsidP="00E01E05">
            <w:pPr>
              <w:ind w:firstLine="0"/>
              <w:jc w:val="left"/>
              <w:rPr>
                <w:rFonts w:eastAsia="Times New Roman" w:cs="Times New Roman"/>
                <w:color w:val="000000"/>
                <w:sz w:val="20"/>
                <w:szCs w:val="20"/>
                <w:lang w:eastAsia="ru-RU"/>
              </w:rPr>
            </w:pPr>
            <w:proofErr w:type="spellStart"/>
            <w:r w:rsidRPr="00E01E05">
              <w:rPr>
                <w:rFonts w:eastAsia="Times New Roman" w:cs="Times New Roman"/>
                <w:color w:val="000000"/>
                <w:sz w:val="20"/>
                <w:szCs w:val="20"/>
                <w:lang w:eastAsia="ru-RU"/>
              </w:rPr>
              <w:t>Сереневая</w:t>
            </w:r>
            <w:proofErr w:type="spellEnd"/>
          </w:p>
        </w:tc>
        <w:tc>
          <w:tcPr>
            <w:tcW w:w="597" w:type="pct"/>
            <w:tcBorders>
              <w:top w:val="nil"/>
              <w:left w:val="nil"/>
              <w:bottom w:val="single" w:sz="8" w:space="0" w:color="000000"/>
              <w:right w:val="single" w:sz="8" w:space="0" w:color="000000"/>
            </w:tcBorders>
            <w:shd w:val="clear" w:color="auto" w:fill="auto"/>
            <w:noWrap/>
            <w:vAlign w:val="center"/>
            <w:hideMark/>
          </w:tcPr>
          <w:p w14:paraId="1AD8BED9"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380</w:t>
            </w:r>
          </w:p>
        </w:tc>
        <w:tc>
          <w:tcPr>
            <w:tcW w:w="597" w:type="pct"/>
            <w:tcBorders>
              <w:top w:val="nil"/>
              <w:left w:val="nil"/>
              <w:bottom w:val="single" w:sz="8" w:space="0" w:color="000000"/>
              <w:right w:val="single" w:sz="8" w:space="0" w:color="000000"/>
            </w:tcBorders>
            <w:shd w:val="clear" w:color="auto" w:fill="auto"/>
            <w:noWrap/>
            <w:vAlign w:val="center"/>
            <w:hideMark/>
          </w:tcPr>
          <w:p w14:paraId="081E56B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c>
          <w:tcPr>
            <w:tcW w:w="360" w:type="pct"/>
            <w:tcBorders>
              <w:top w:val="nil"/>
              <w:left w:val="nil"/>
              <w:bottom w:val="single" w:sz="8" w:space="0" w:color="000000"/>
              <w:right w:val="single" w:sz="8" w:space="0" w:color="000000"/>
            </w:tcBorders>
            <w:shd w:val="clear" w:color="auto" w:fill="auto"/>
            <w:noWrap/>
            <w:vAlign w:val="center"/>
            <w:hideMark/>
          </w:tcPr>
          <w:p w14:paraId="0EF24437"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31</w:t>
            </w:r>
          </w:p>
        </w:tc>
        <w:tc>
          <w:tcPr>
            <w:tcW w:w="1093" w:type="pct"/>
            <w:tcBorders>
              <w:top w:val="nil"/>
              <w:left w:val="nil"/>
              <w:bottom w:val="single" w:sz="8" w:space="0" w:color="000000"/>
              <w:right w:val="single" w:sz="8" w:space="0" w:color="000000"/>
            </w:tcBorders>
            <w:shd w:val="clear" w:color="auto" w:fill="auto"/>
            <w:noWrap/>
            <w:vAlign w:val="center"/>
            <w:hideMark/>
          </w:tcPr>
          <w:p w14:paraId="7F2FA441"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Степная</w:t>
            </w:r>
          </w:p>
        </w:tc>
        <w:tc>
          <w:tcPr>
            <w:tcW w:w="572" w:type="pct"/>
            <w:tcBorders>
              <w:top w:val="nil"/>
              <w:left w:val="nil"/>
              <w:bottom w:val="single" w:sz="8" w:space="0" w:color="000000"/>
              <w:right w:val="single" w:sz="8" w:space="0" w:color="000000"/>
            </w:tcBorders>
            <w:shd w:val="clear" w:color="auto" w:fill="auto"/>
            <w:noWrap/>
            <w:vAlign w:val="center"/>
            <w:hideMark/>
          </w:tcPr>
          <w:p w14:paraId="61BD4D3E"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611</w:t>
            </w:r>
          </w:p>
        </w:tc>
        <w:tc>
          <w:tcPr>
            <w:tcW w:w="536" w:type="pct"/>
            <w:tcBorders>
              <w:top w:val="nil"/>
              <w:left w:val="nil"/>
              <w:bottom w:val="single" w:sz="8" w:space="0" w:color="000000"/>
              <w:right w:val="single" w:sz="8" w:space="0" w:color="000000"/>
            </w:tcBorders>
            <w:shd w:val="clear" w:color="auto" w:fill="auto"/>
            <w:noWrap/>
            <w:vAlign w:val="center"/>
            <w:hideMark/>
          </w:tcPr>
          <w:p w14:paraId="364938A3"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250</w:t>
            </w:r>
          </w:p>
        </w:tc>
      </w:tr>
      <w:tr w:rsidR="00E01E05" w:rsidRPr="00E01E05" w14:paraId="2EBA2B38"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756BD418"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12</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44B48039"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1-й Донской пер.</w:t>
            </w:r>
          </w:p>
        </w:tc>
        <w:tc>
          <w:tcPr>
            <w:tcW w:w="597" w:type="pct"/>
            <w:tcBorders>
              <w:top w:val="nil"/>
              <w:left w:val="nil"/>
              <w:bottom w:val="single" w:sz="8" w:space="0" w:color="000000"/>
              <w:right w:val="single" w:sz="8" w:space="0" w:color="000000"/>
            </w:tcBorders>
            <w:shd w:val="clear" w:color="auto" w:fill="auto"/>
            <w:noWrap/>
            <w:vAlign w:val="center"/>
            <w:hideMark/>
          </w:tcPr>
          <w:p w14:paraId="5BA7ECF0"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128</w:t>
            </w:r>
          </w:p>
        </w:tc>
        <w:tc>
          <w:tcPr>
            <w:tcW w:w="597" w:type="pct"/>
            <w:tcBorders>
              <w:top w:val="nil"/>
              <w:left w:val="nil"/>
              <w:bottom w:val="single" w:sz="8" w:space="0" w:color="000000"/>
              <w:right w:val="single" w:sz="8" w:space="0" w:color="000000"/>
            </w:tcBorders>
            <w:shd w:val="clear" w:color="auto" w:fill="auto"/>
            <w:noWrap/>
            <w:vAlign w:val="center"/>
            <w:hideMark/>
          </w:tcPr>
          <w:p w14:paraId="5439920C"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3FA4AE8D"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32</w:t>
            </w:r>
          </w:p>
        </w:tc>
        <w:tc>
          <w:tcPr>
            <w:tcW w:w="1093" w:type="pct"/>
            <w:tcBorders>
              <w:top w:val="nil"/>
              <w:left w:val="nil"/>
              <w:bottom w:val="single" w:sz="8" w:space="0" w:color="000000"/>
              <w:right w:val="single" w:sz="8" w:space="0" w:color="000000"/>
            </w:tcBorders>
            <w:shd w:val="clear" w:color="auto" w:fill="auto"/>
            <w:noWrap/>
            <w:vAlign w:val="center"/>
            <w:hideMark/>
          </w:tcPr>
          <w:p w14:paraId="2BC9290C"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Тихая</w:t>
            </w:r>
          </w:p>
        </w:tc>
        <w:tc>
          <w:tcPr>
            <w:tcW w:w="572" w:type="pct"/>
            <w:tcBorders>
              <w:top w:val="nil"/>
              <w:left w:val="nil"/>
              <w:bottom w:val="single" w:sz="8" w:space="0" w:color="000000"/>
              <w:right w:val="single" w:sz="8" w:space="0" w:color="000000"/>
            </w:tcBorders>
            <w:shd w:val="clear" w:color="auto" w:fill="auto"/>
            <w:noWrap/>
            <w:vAlign w:val="center"/>
            <w:hideMark/>
          </w:tcPr>
          <w:p w14:paraId="5F387252"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168</w:t>
            </w:r>
          </w:p>
        </w:tc>
        <w:tc>
          <w:tcPr>
            <w:tcW w:w="536" w:type="pct"/>
            <w:tcBorders>
              <w:top w:val="nil"/>
              <w:left w:val="nil"/>
              <w:bottom w:val="single" w:sz="8" w:space="0" w:color="000000"/>
              <w:right w:val="single" w:sz="8" w:space="0" w:color="000000"/>
            </w:tcBorders>
            <w:shd w:val="clear" w:color="auto" w:fill="auto"/>
            <w:noWrap/>
            <w:vAlign w:val="center"/>
            <w:hideMark/>
          </w:tcPr>
          <w:p w14:paraId="1386A023"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186BD535"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3718C847"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13</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4CC829D4"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2-й Донской пер.</w:t>
            </w:r>
          </w:p>
        </w:tc>
        <w:tc>
          <w:tcPr>
            <w:tcW w:w="597" w:type="pct"/>
            <w:tcBorders>
              <w:top w:val="nil"/>
              <w:left w:val="nil"/>
              <w:bottom w:val="single" w:sz="8" w:space="0" w:color="000000"/>
              <w:right w:val="single" w:sz="8" w:space="0" w:color="000000"/>
            </w:tcBorders>
            <w:shd w:val="clear" w:color="auto" w:fill="auto"/>
            <w:noWrap/>
            <w:vAlign w:val="center"/>
            <w:hideMark/>
          </w:tcPr>
          <w:p w14:paraId="35F98248"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110</w:t>
            </w:r>
          </w:p>
        </w:tc>
        <w:tc>
          <w:tcPr>
            <w:tcW w:w="597" w:type="pct"/>
            <w:tcBorders>
              <w:top w:val="nil"/>
              <w:left w:val="nil"/>
              <w:bottom w:val="single" w:sz="8" w:space="0" w:color="000000"/>
              <w:right w:val="single" w:sz="8" w:space="0" w:color="000000"/>
            </w:tcBorders>
            <w:shd w:val="clear" w:color="auto" w:fill="auto"/>
            <w:noWrap/>
            <w:vAlign w:val="center"/>
            <w:hideMark/>
          </w:tcPr>
          <w:p w14:paraId="4007DCF2"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360" w:type="pct"/>
            <w:tcBorders>
              <w:top w:val="nil"/>
              <w:left w:val="nil"/>
              <w:bottom w:val="single" w:sz="8" w:space="0" w:color="000000"/>
              <w:right w:val="single" w:sz="8" w:space="0" w:color="000000"/>
            </w:tcBorders>
            <w:shd w:val="clear" w:color="auto" w:fill="auto"/>
            <w:noWrap/>
            <w:vAlign w:val="center"/>
            <w:hideMark/>
          </w:tcPr>
          <w:p w14:paraId="08B4131F"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33</w:t>
            </w:r>
          </w:p>
        </w:tc>
        <w:tc>
          <w:tcPr>
            <w:tcW w:w="1093" w:type="pct"/>
            <w:tcBorders>
              <w:top w:val="nil"/>
              <w:left w:val="nil"/>
              <w:bottom w:val="single" w:sz="8" w:space="0" w:color="000000"/>
              <w:right w:val="single" w:sz="8" w:space="0" w:color="000000"/>
            </w:tcBorders>
            <w:shd w:val="clear" w:color="auto" w:fill="auto"/>
            <w:noWrap/>
            <w:vAlign w:val="center"/>
            <w:hideMark/>
          </w:tcPr>
          <w:p w14:paraId="7F4E529E"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Прохладная</w:t>
            </w:r>
          </w:p>
        </w:tc>
        <w:tc>
          <w:tcPr>
            <w:tcW w:w="572" w:type="pct"/>
            <w:tcBorders>
              <w:top w:val="nil"/>
              <w:left w:val="nil"/>
              <w:bottom w:val="single" w:sz="8" w:space="0" w:color="000000"/>
              <w:right w:val="single" w:sz="8" w:space="0" w:color="000000"/>
            </w:tcBorders>
            <w:shd w:val="clear" w:color="auto" w:fill="auto"/>
            <w:noWrap/>
            <w:vAlign w:val="center"/>
            <w:hideMark/>
          </w:tcPr>
          <w:p w14:paraId="7AC466BD"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180</w:t>
            </w:r>
          </w:p>
        </w:tc>
        <w:tc>
          <w:tcPr>
            <w:tcW w:w="536" w:type="pct"/>
            <w:tcBorders>
              <w:top w:val="nil"/>
              <w:left w:val="nil"/>
              <w:bottom w:val="single" w:sz="8" w:space="0" w:color="000000"/>
              <w:right w:val="single" w:sz="8" w:space="0" w:color="000000"/>
            </w:tcBorders>
            <w:shd w:val="clear" w:color="auto" w:fill="auto"/>
            <w:noWrap/>
            <w:vAlign w:val="center"/>
            <w:hideMark/>
          </w:tcPr>
          <w:p w14:paraId="5BA65DD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5EF570DD"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7BDF17A2"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14</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389AA9B3"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3-й Донской пер.</w:t>
            </w:r>
          </w:p>
        </w:tc>
        <w:tc>
          <w:tcPr>
            <w:tcW w:w="597" w:type="pct"/>
            <w:tcBorders>
              <w:top w:val="nil"/>
              <w:left w:val="nil"/>
              <w:bottom w:val="single" w:sz="8" w:space="0" w:color="000000"/>
              <w:right w:val="single" w:sz="8" w:space="0" w:color="000000"/>
            </w:tcBorders>
            <w:shd w:val="clear" w:color="auto" w:fill="auto"/>
            <w:noWrap/>
            <w:vAlign w:val="center"/>
            <w:hideMark/>
          </w:tcPr>
          <w:p w14:paraId="206CF7A5"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161</w:t>
            </w:r>
          </w:p>
        </w:tc>
        <w:tc>
          <w:tcPr>
            <w:tcW w:w="597" w:type="pct"/>
            <w:tcBorders>
              <w:top w:val="nil"/>
              <w:left w:val="nil"/>
              <w:bottom w:val="single" w:sz="8" w:space="0" w:color="000000"/>
              <w:right w:val="single" w:sz="8" w:space="0" w:color="000000"/>
            </w:tcBorders>
            <w:shd w:val="clear" w:color="auto" w:fill="auto"/>
            <w:noWrap/>
            <w:vAlign w:val="center"/>
            <w:hideMark/>
          </w:tcPr>
          <w:p w14:paraId="0F653096"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c>
          <w:tcPr>
            <w:tcW w:w="360" w:type="pct"/>
            <w:tcBorders>
              <w:top w:val="nil"/>
              <w:left w:val="nil"/>
              <w:bottom w:val="single" w:sz="8" w:space="0" w:color="000000"/>
              <w:right w:val="single" w:sz="8" w:space="0" w:color="000000"/>
            </w:tcBorders>
            <w:shd w:val="clear" w:color="auto" w:fill="auto"/>
            <w:noWrap/>
            <w:vAlign w:val="center"/>
            <w:hideMark/>
          </w:tcPr>
          <w:p w14:paraId="3805B472"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34</w:t>
            </w:r>
          </w:p>
        </w:tc>
        <w:tc>
          <w:tcPr>
            <w:tcW w:w="1093" w:type="pct"/>
            <w:tcBorders>
              <w:top w:val="nil"/>
              <w:left w:val="nil"/>
              <w:bottom w:val="single" w:sz="8" w:space="0" w:color="000000"/>
              <w:right w:val="single" w:sz="8" w:space="0" w:color="000000"/>
            </w:tcBorders>
            <w:shd w:val="clear" w:color="auto" w:fill="auto"/>
            <w:noWrap/>
            <w:vAlign w:val="center"/>
            <w:hideMark/>
          </w:tcPr>
          <w:p w14:paraId="4DE85DF8"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Летняя</w:t>
            </w:r>
          </w:p>
        </w:tc>
        <w:tc>
          <w:tcPr>
            <w:tcW w:w="572" w:type="pct"/>
            <w:tcBorders>
              <w:top w:val="nil"/>
              <w:left w:val="nil"/>
              <w:bottom w:val="single" w:sz="8" w:space="0" w:color="000000"/>
              <w:right w:val="single" w:sz="8" w:space="0" w:color="000000"/>
            </w:tcBorders>
            <w:shd w:val="clear" w:color="auto" w:fill="auto"/>
            <w:noWrap/>
            <w:vAlign w:val="center"/>
            <w:hideMark/>
          </w:tcPr>
          <w:p w14:paraId="6669C3CA"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180</w:t>
            </w:r>
          </w:p>
        </w:tc>
        <w:tc>
          <w:tcPr>
            <w:tcW w:w="536" w:type="pct"/>
            <w:tcBorders>
              <w:top w:val="nil"/>
              <w:left w:val="nil"/>
              <w:bottom w:val="single" w:sz="8" w:space="0" w:color="000000"/>
              <w:right w:val="single" w:sz="8" w:space="0" w:color="000000"/>
            </w:tcBorders>
            <w:shd w:val="clear" w:color="auto" w:fill="auto"/>
            <w:noWrap/>
            <w:vAlign w:val="center"/>
            <w:hideMark/>
          </w:tcPr>
          <w:p w14:paraId="02890E47"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048F5DBC"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08F7BB89"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15</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22E23ACE"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Венская</w:t>
            </w:r>
          </w:p>
        </w:tc>
        <w:tc>
          <w:tcPr>
            <w:tcW w:w="597" w:type="pct"/>
            <w:tcBorders>
              <w:top w:val="nil"/>
              <w:left w:val="nil"/>
              <w:bottom w:val="single" w:sz="8" w:space="0" w:color="000000"/>
              <w:right w:val="single" w:sz="8" w:space="0" w:color="000000"/>
            </w:tcBorders>
            <w:shd w:val="clear" w:color="auto" w:fill="auto"/>
            <w:noWrap/>
            <w:vAlign w:val="center"/>
            <w:hideMark/>
          </w:tcPr>
          <w:p w14:paraId="5BF6C7FA"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362</w:t>
            </w:r>
          </w:p>
        </w:tc>
        <w:tc>
          <w:tcPr>
            <w:tcW w:w="597" w:type="pct"/>
            <w:tcBorders>
              <w:top w:val="nil"/>
              <w:left w:val="nil"/>
              <w:bottom w:val="single" w:sz="8" w:space="0" w:color="000000"/>
              <w:right w:val="single" w:sz="8" w:space="0" w:color="000000"/>
            </w:tcBorders>
            <w:shd w:val="clear" w:color="auto" w:fill="auto"/>
            <w:noWrap/>
            <w:vAlign w:val="center"/>
            <w:hideMark/>
          </w:tcPr>
          <w:p w14:paraId="2562A52D"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200/160</w:t>
            </w:r>
          </w:p>
        </w:tc>
        <w:tc>
          <w:tcPr>
            <w:tcW w:w="360" w:type="pct"/>
            <w:tcBorders>
              <w:top w:val="nil"/>
              <w:left w:val="nil"/>
              <w:bottom w:val="single" w:sz="8" w:space="0" w:color="000000"/>
              <w:right w:val="single" w:sz="8" w:space="0" w:color="000000"/>
            </w:tcBorders>
            <w:shd w:val="clear" w:color="auto" w:fill="auto"/>
            <w:noWrap/>
            <w:vAlign w:val="center"/>
            <w:hideMark/>
          </w:tcPr>
          <w:p w14:paraId="546783A4"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35</w:t>
            </w:r>
          </w:p>
        </w:tc>
        <w:tc>
          <w:tcPr>
            <w:tcW w:w="1093" w:type="pct"/>
            <w:tcBorders>
              <w:top w:val="nil"/>
              <w:left w:val="nil"/>
              <w:bottom w:val="single" w:sz="8" w:space="0" w:color="000000"/>
              <w:right w:val="single" w:sz="8" w:space="0" w:color="000000"/>
            </w:tcBorders>
            <w:shd w:val="clear" w:color="auto" w:fill="auto"/>
            <w:noWrap/>
            <w:vAlign w:val="center"/>
            <w:hideMark/>
          </w:tcPr>
          <w:p w14:paraId="223211AE"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Каменная</w:t>
            </w:r>
          </w:p>
        </w:tc>
        <w:tc>
          <w:tcPr>
            <w:tcW w:w="572" w:type="pct"/>
            <w:tcBorders>
              <w:top w:val="nil"/>
              <w:left w:val="nil"/>
              <w:bottom w:val="single" w:sz="8" w:space="0" w:color="000000"/>
              <w:right w:val="single" w:sz="8" w:space="0" w:color="000000"/>
            </w:tcBorders>
            <w:shd w:val="clear" w:color="auto" w:fill="auto"/>
            <w:noWrap/>
            <w:vAlign w:val="center"/>
            <w:hideMark/>
          </w:tcPr>
          <w:p w14:paraId="75DD17A6"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178</w:t>
            </w:r>
          </w:p>
        </w:tc>
        <w:tc>
          <w:tcPr>
            <w:tcW w:w="536" w:type="pct"/>
            <w:tcBorders>
              <w:top w:val="nil"/>
              <w:left w:val="nil"/>
              <w:bottom w:val="single" w:sz="8" w:space="0" w:color="000000"/>
              <w:right w:val="single" w:sz="8" w:space="0" w:color="000000"/>
            </w:tcBorders>
            <w:shd w:val="clear" w:color="auto" w:fill="auto"/>
            <w:noWrap/>
            <w:vAlign w:val="center"/>
            <w:hideMark/>
          </w:tcPr>
          <w:p w14:paraId="3DE13A89"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16CD2D08"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0B0B9F1C"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16</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57E3B649"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Песочная</w:t>
            </w:r>
          </w:p>
        </w:tc>
        <w:tc>
          <w:tcPr>
            <w:tcW w:w="597" w:type="pct"/>
            <w:tcBorders>
              <w:top w:val="nil"/>
              <w:left w:val="nil"/>
              <w:bottom w:val="single" w:sz="8" w:space="0" w:color="000000"/>
              <w:right w:val="single" w:sz="8" w:space="0" w:color="000000"/>
            </w:tcBorders>
            <w:shd w:val="clear" w:color="auto" w:fill="auto"/>
            <w:noWrap/>
            <w:vAlign w:val="center"/>
            <w:hideMark/>
          </w:tcPr>
          <w:p w14:paraId="55D4E270"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184</w:t>
            </w:r>
          </w:p>
        </w:tc>
        <w:tc>
          <w:tcPr>
            <w:tcW w:w="597" w:type="pct"/>
            <w:tcBorders>
              <w:top w:val="nil"/>
              <w:left w:val="nil"/>
              <w:bottom w:val="single" w:sz="8" w:space="0" w:color="000000"/>
              <w:right w:val="single" w:sz="8" w:space="0" w:color="000000"/>
            </w:tcBorders>
            <w:shd w:val="clear" w:color="auto" w:fill="auto"/>
            <w:noWrap/>
            <w:vAlign w:val="center"/>
            <w:hideMark/>
          </w:tcPr>
          <w:p w14:paraId="62FFCD4F"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0A743BC0"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36</w:t>
            </w:r>
          </w:p>
        </w:tc>
        <w:tc>
          <w:tcPr>
            <w:tcW w:w="1093" w:type="pct"/>
            <w:tcBorders>
              <w:top w:val="nil"/>
              <w:left w:val="nil"/>
              <w:bottom w:val="single" w:sz="8" w:space="0" w:color="000000"/>
              <w:right w:val="single" w:sz="8" w:space="0" w:color="000000"/>
            </w:tcBorders>
            <w:shd w:val="clear" w:color="auto" w:fill="auto"/>
            <w:noWrap/>
            <w:vAlign w:val="center"/>
            <w:hideMark/>
          </w:tcPr>
          <w:p w14:paraId="2824E561"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Восстания</w:t>
            </w:r>
          </w:p>
        </w:tc>
        <w:tc>
          <w:tcPr>
            <w:tcW w:w="572" w:type="pct"/>
            <w:tcBorders>
              <w:top w:val="nil"/>
              <w:left w:val="nil"/>
              <w:bottom w:val="single" w:sz="8" w:space="0" w:color="000000"/>
              <w:right w:val="single" w:sz="8" w:space="0" w:color="000000"/>
            </w:tcBorders>
            <w:shd w:val="clear" w:color="auto" w:fill="auto"/>
            <w:noWrap/>
            <w:vAlign w:val="center"/>
            <w:hideMark/>
          </w:tcPr>
          <w:p w14:paraId="2A808FA8"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172</w:t>
            </w:r>
          </w:p>
        </w:tc>
        <w:tc>
          <w:tcPr>
            <w:tcW w:w="536" w:type="pct"/>
            <w:tcBorders>
              <w:top w:val="nil"/>
              <w:left w:val="nil"/>
              <w:bottom w:val="single" w:sz="8" w:space="0" w:color="000000"/>
              <w:right w:val="single" w:sz="8" w:space="0" w:color="000000"/>
            </w:tcBorders>
            <w:shd w:val="clear" w:color="auto" w:fill="auto"/>
            <w:noWrap/>
            <w:vAlign w:val="center"/>
            <w:hideMark/>
          </w:tcPr>
          <w:p w14:paraId="2113FC92"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6350A551"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58454407"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17</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744F9C41"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Ручейная</w:t>
            </w:r>
          </w:p>
        </w:tc>
        <w:tc>
          <w:tcPr>
            <w:tcW w:w="597" w:type="pct"/>
            <w:tcBorders>
              <w:top w:val="nil"/>
              <w:left w:val="nil"/>
              <w:bottom w:val="single" w:sz="8" w:space="0" w:color="000000"/>
              <w:right w:val="single" w:sz="8" w:space="0" w:color="000000"/>
            </w:tcBorders>
            <w:shd w:val="clear" w:color="auto" w:fill="auto"/>
            <w:noWrap/>
            <w:vAlign w:val="center"/>
            <w:hideMark/>
          </w:tcPr>
          <w:p w14:paraId="2D2A500B"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187</w:t>
            </w:r>
          </w:p>
        </w:tc>
        <w:tc>
          <w:tcPr>
            <w:tcW w:w="597" w:type="pct"/>
            <w:tcBorders>
              <w:top w:val="nil"/>
              <w:left w:val="nil"/>
              <w:bottom w:val="single" w:sz="8" w:space="0" w:color="000000"/>
              <w:right w:val="single" w:sz="8" w:space="0" w:color="000000"/>
            </w:tcBorders>
            <w:shd w:val="clear" w:color="auto" w:fill="auto"/>
            <w:noWrap/>
            <w:vAlign w:val="center"/>
            <w:hideMark/>
          </w:tcPr>
          <w:p w14:paraId="4B4D7529"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75948473"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37</w:t>
            </w:r>
          </w:p>
        </w:tc>
        <w:tc>
          <w:tcPr>
            <w:tcW w:w="1093" w:type="pct"/>
            <w:tcBorders>
              <w:top w:val="nil"/>
              <w:left w:val="nil"/>
              <w:bottom w:val="single" w:sz="8" w:space="0" w:color="000000"/>
              <w:right w:val="single" w:sz="8" w:space="0" w:color="000000"/>
            </w:tcBorders>
            <w:shd w:val="clear" w:color="auto" w:fill="auto"/>
            <w:noWrap/>
            <w:vAlign w:val="center"/>
            <w:hideMark/>
          </w:tcPr>
          <w:p w14:paraId="5DAA38D2"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Зеленодольская</w:t>
            </w:r>
          </w:p>
        </w:tc>
        <w:tc>
          <w:tcPr>
            <w:tcW w:w="572" w:type="pct"/>
            <w:tcBorders>
              <w:top w:val="nil"/>
              <w:left w:val="nil"/>
              <w:bottom w:val="single" w:sz="8" w:space="0" w:color="000000"/>
              <w:right w:val="single" w:sz="8" w:space="0" w:color="000000"/>
            </w:tcBorders>
            <w:shd w:val="clear" w:color="auto" w:fill="auto"/>
            <w:noWrap/>
            <w:vAlign w:val="center"/>
            <w:hideMark/>
          </w:tcPr>
          <w:p w14:paraId="6652B2AB"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140</w:t>
            </w:r>
          </w:p>
        </w:tc>
        <w:tc>
          <w:tcPr>
            <w:tcW w:w="536" w:type="pct"/>
            <w:tcBorders>
              <w:top w:val="nil"/>
              <w:left w:val="nil"/>
              <w:bottom w:val="single" w:sz="8" w:space="0" w:color="000000"/>
              <w:right w:val="single" w:sz="8" w:space="0" w:color="000000"/>
            </w:tcBorders>
            <w:shd w:val="clear" w:color="auto" w:fill="auto"/>
            <w:noWrap/>
            <w:vAlign w:val="center"/>
            <w:hideMark/>
          </w:tcPr>
          <w:p w14:paraId="0D9D36EC"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160</w:t>
            </w:r>
          </w:p>
        </w:tc>
      </w:tr>
      <w:tr w:rsidR="00E01E05" w:rsidRPr="00E01E05" w14:paraId="0D08835E"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27E30D5D"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18</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4C8462B4"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Парусная</w:t>
            </w:r>
          </w:p>
        </w:tc>
        <w:tc>
          <w:tcPr>
            <w:tcW w:w="597" w:type="pct"/>
            <w:tcBorders>
              <w:top w:val="nil"/>
              <w:left w:val="nil"/>
              <w:bottom w:val="single" w:sz="8" w:space="0" w:color="000000"/>
              <w:right w:val="single" w:sz="8" w:space="0" w:color="000000"/>
            </w:tcBorders>
            <w:shd w:val="clear" w:color="auto" w:fill="auto"/>
            <w:noWrap/>
            <w:vAlign w:val="center"/>
            <w:hideMark/>
          </w:tcPr>
          <w:p w14:paraId="0DCB7CE5"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180</w:t>
            </w:r>
          </w:p>
        </w:tc>
        <w:tc>
          <w:tcPr>
            <w:tcW w:w="597" w:type="pct"/>
            <w:tcBorders>
              <w:top w:val="nil"/>
              <w:left w:val="nil"/>
              <w:bottom w:val="single" w:sz="8" w:space="0" w:color="000000"/>
              <w:right w:val="single" w:sz="8" w:space="0" w:color="000000"/>
            </w:tcBorders>
            <w:shd w:val="clear" w:color="auto" w:fill="auto"/>
            <w:noWrap/>
            <w:vAlign w:val="center"/>
            <w:hideMark/>
          </w:tcPr>
          <w:p w14:paraId="52830713"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07B3525A"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38</w:t>
            </w:r>
          </w:p>
        </w:tc>
        <w:tc>
          <w:tcPr>
            <w:tcW w:w="1093" w:type="pct"/>
            <w:tcBorders>
              <w:top w:val="nil"/>
              <w:left w:val="nil"/>
              <w:bottom w:val="single" w:sz="8" w:space="0" w:color="000000"/>
              <w:right w:val="single" w:sz="8" w:space="0" w:color="000000"/>
            </w:tcBorders>
            <w:shd w:val="clear" w:color="auto" w:fill="auto"/>
            <w:noWrap/>
            <w:vAlign w:val="center"/>
            <w:hideMark/>
          </w:tcPr>
          <w:p w14:paraId="056AF022"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Конструктивная</w:t>
            </w:r>
          </w:p>
        </w:tc>
        <w:tc>
          <w:tcPr>
            <w:tcW w:w="572" w:type="pct"/>
            <w:tcBorders>
              <w:top w:val="nil"/>
              <w:left w:val="nil"/>
              <w:bottom w:val="single" w:sz="8" w:space="0" w:color="000000"/>
              <w:right w:val="single" w:sz="8" w:space="0" w:color="000000"/>
            </w:tcBorders>
            <w:shd w:val="clear" w:color="auto" w:fill="auto"/>
            <w:noWrap/>
            <w:vAlign w:val="center"/>
            <w:hideMark/>
          </w:tcPr>
          <w:p w14:paraId="728B0CFC"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230</w:t>
            </w:r>
          </w:p>
        </w:tc>
        <w:tc>
          <w:tcPr>
            <w:tcW w:w="536" w:type="pct"/>
            <w:tcBorders>
              <w:top w:val="nil"/>
              <w:left w:val="nil"/>
              <w:bottom w:val="single" w:sz="8" w:space="0" w:color="000000"/>
              <w:right w:val="single" w:sz="8" w:space="0" w:color="000000"/>
            </w:tcBorders>
            <w:shd w:val="clear" w:color="auto" w:fill="auto"/>
            <w:noWrap/>
            <w:vAlign w:val="center"/>
            <w:hideMark/>
          </w:tcPr>
          <w:p w14:paraId="5B7E0812"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r>
      <w:tr w:rsidR="00E01E05" w:rsidRPr="00E01E05" w14:paraId="6441E903" w14:textId="77777777" w:rsidTr="007F641D">
        <w:trPr>
          <w:trHeight w:val="20"/>
        </w:trPr>
        <w:tc>
          <w:tcPr>
            <w:tcW w:w="181" w:type="pct"/>
            <w:tcBorders>
              <w:top w:val="single" w:sz="8" w:space="0" w:color="000000"/>
              <w:left w:val="single" w:sz="4" w:space="0" w:color="auto"/>
              <w:bottom w:val="single" w:sz="8" w:space="0" w:color="000000"/>
              <w:right w:val="single" w:sz="4" w:space="0" w:color="auto"/>
            </w:tcBorders>
            <w:shd w:val="clear" w:color="auto" w:fill="auto"/>
            <w:noWrap/>
            <w:vAlign w:val="center"/>
            <w:hideMark/>
          </w:tcPr>
          <w:p w14:paraId="1AA4650C"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19</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2FC5442B"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Престижная</w:t>
            </w:r>
          </w:p>
        </w:tc>
        <w:tc>
          <w:tcPr>
            <w:tcW w:w="597" w:type="pct"/>
            <w:tcBorders>
              <w:top w:val="nil"/>
              <w:left w:val="nil"/>
              <w:bottom w:val="single" w:sz="8" w:space="0" w:color="000000"/>
              <w:right w:val="single" w:sz="8" w:space="0" w:color="000000"/>
            </w:tcBorders>
            <w:shd w:val="clear" w:color="auto" w:fill="auto"/>
            <w:noWrap/>
            <w:vAlign w:val="center"/>
            <w:hideMark/>
          </w:tcPr>
          <w:p w14:paraId="3DD4F20C"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664</w:t>
            </w:r>
          </w:p>
        </w:tc>
        <w:tc>
          <w:tcPr>
            <w:tcW w:w="597" w:type="pct"/>
            <w:tcBorders>
              <w:top w:val="nil"/>
              <w:left w:val="nil"/>
              <w:bottom w:val="single" w:sz="8" w:space="0" w:color="000000"/>
              <w:right w:val="single" w:sz="8" w:space="0" w:color="000000"/>
            </w:tcBorders>
            <w:shd w:val="clear" w:color="auto" w:fill="auto"/>
            <w:noWrap/>
            <w:vAlign w:val="center"/>
            <w:hideMark/>
          </w:tcPr>
          <w:p w14:paraId="2D569AB1"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360" w:type="pct"/>
            <w:tcBorders>
              <w:top w:val="nil"/>
              <w:left w:val="nil"/>
              <w:bottom w:val="single" w:sz="8" w:space="0" w:color="000000"/>
              <w:right w:val="single" w:sz="8" w:space="0" w:color="000000"/>
            </w:tcBorders>
            <w:shd w:val="clear" w:color="auto" w:fill="auto"/>
            <w:noWrap/>
            <w:vAlign w:val="center"/>
            <w:hideMark/>
          </w:tcPr>
          <w:p w14:paraId="6E793417"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39</w:t>
            </w:r>
          </w:p>
        </w:tc>
        <w:tc>
          <w:tcPr>
            <w:tcW w:w="1093" w:type="pct"/>
            <w:tcBorders>
              <w:top w:val="nil"/>
              <w:left w:val="nil"/>
              <w:bottom w:val="single" w:sz="8" w:space="0" w:color="000000"/>
              <w:right w:val="single" w:sz="8" w:space="0" w:color="000000"/>
            </w:tcBorders>
            <w:shd w:val="clear" w:color="auto" w:fill="auto"/>
            <w:noWrap/>
            <w:vAlign w:val="center"/>
            <w:hideMark/>
          </w:tcPr>
          <w:p w14:paraId="3AD0549C"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Крепкая</w:t>
            </w:r>
          </w:p>
        </w:tc>
        <w:tc>
          <w:tcPr>
            <w:tcW w:w="572" w:type="pct"/>
            <w:tcBorders>
              <w:top w:val="nil"/>
              <w:left w:val="nil"/>
              <w:bottom w:val="single" w:sz="8" w:space="0" w:color="000000"/>
              <w:right w:val="single" w:sz="8" w:space="0" w:color="000000"/>
            </w:tcBorders>
            <w:shd w:val="clear" w:color="auto" w:fill="auto"/>
            <w:noWrap/>
            <w:vAlign w:val="center"/>
            <w:hideMark/>
          </w:tcPr>
          <w:p w14:paraId="654AC10E"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220</w:t>
            </w:r>
          </w:p>
        </w:tc>
        <w:tc>
          <w:tcPr>
            <w:tcW w:w="536" w:type="pct"/>
            <w:tcBorders>
              <w:top w:val="nil"/>
              <w:left w:val="nil"/>
              <w:bottom w:val="single" w:sz="8" w:space="0" w:color="000000"/>
              <w:right w:val="single" w:sz="8" w:space="0" w:color="000000"/>
            </w:tcBorders>
            <w:shd w:val="clear" w:color="auto" w:fill="auto"/>
            <w:noWrap/>
            <w:vAlign w:val="center"/>
            <w:hideMark/>
          </w:tcPr>
          <w:p w14:paraId="7FDD34DC"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r>
      <w:tr w:rsidR="00E01E05" w:rsidRPr="00E01E05" w14:paraId="76F0EBCC" w14:textId="77777777" w:rsidTr="007F641D">
        <w:trPr>
          <w:trHeight w:val="20"/>
        </w:trPr>
        <w:tc>
          <w:tcPr>
            <w:tcW w:w="181" w:type="pct"/>
            <w:tcBorders>
              <w:top w:val="single" w:sz="8" w:space="0" w:color="000000"/>
              <w:left w:val="single" w:sz="4" w:space="0" w:color="auto"/>
              <w:bottom w:val="single" w:sz="4" w:space="0" w:color="auto"/>
              <w:right w:val="single" w:sz="4" w:space="0" w:color="auto"/>
            </w:tcBorders>
            <w:shd w:val="clear" w:color="auto" w:fill="auto"/>
            <w:noWrap/>
            <w:vAlign w:val="center"/>
            <w:hideMark/>
          </w:tcPr>
          <w:p w14:paraId="4F94F321" w14:textId="77777777" w:rsidR="00E01E05" w:rsidRPr="00E01E05" w:rsidRDefault="00E01E05" w:rsidP="00E01E05">
            <w:pPr>
              <w:ind w:firstLine="0"/>
              <w:jc w:val="center"/>
              <w:rPr>
                <w:rFonts w:eastAsia="Times New Roman" w:cs="Times New Roman"/>
                <w:b/>
                <w:color w:val="000000"/>
                <w:sz w:val="20"/>
                <w:szCs w:val="20"/>
                <w:lang w:eastAsia="ru-RU"/>
              </w:rPr>
            </w:pPr>
            <w:r w:rsidRPr="00E01E05">
              <w:rPr>
                <w:rFonts w:eastAsia="Times New Roman" w:cs="Times New Roman"/>
                <w:b/>
                <w:color w:val="000000"/>
                <w:sz w:val="20"/>
                <w:szCs w:val="20"/>
                <w:lang w:eastAsia="ru-RU"/>
              </w:rPr>
              <w:t>20</w:t>
            </w:r>
          </w:p>
        </w:tc>
        <w:tc>
          <w:tcPr>
            <w:tcW w:w="1065" w:type="pct"/>
            <w:tcBorders>
              <w:top w:val="nil"/>
              <w:left w:val="single" w:sz="4" w:space="0" w:color="auto"/>
              <w:bottom w:val="single" w:sz="8" w:space="0" w:color="000000"/>
              <w:right w:val="single" w:sz="8" w:space="0" w:color="000000"/>
            </w:tcBorders>
            <w:shd w:val="clear" w:color="auto" w:fill="auto"/>
            <w:noWrap/>
            <w:vAlign w:val="center"/>
            <w:hideMark/>
          </w:tcPr>
          <w:p w14:paraId="20400711" w14:textId="77777777"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Полевая</w:t>
            </w:r>
          </w:p>
        </w:tc>
        <w:tc>
          <w:tcPr>
            <w:tcW w:w="597" w:type="pct"/>
            <w:tcBorders>
              <w:top w:val="nil"/>
              <w:left w:val="nil"/>
              <w:bottom w:val="single" w:sz="8" w:space="0" w:color="000000"/>
              <w:right w:val="single" w:sz="8" w:space="0" w:color="000000"/>
            </w:tcBorders>
            <w:shd w:val="clear" w:color="auto" w:fill="auto"/>
            <w:noWrap/>
            <w:vAlign w:val="center"/>
            <w:hideMark/>
          </w:tcPr>
          <w:p w14:paraId="535BD4FE" w14:textId="77777777" w:rsidR="00E01E05" w:rsidRPr="00E01E05" w:rsidRDefault="00E01E05" w:rsidP="007F641D">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638</w:t>
            </w:r>
          </w:p>
        </w:tc>
        <w:tc>
          <w:tcPr>
            <w:tcW w:w="597" w:type="pct"/>
            <w:tcBorders>
              <w:top w:val="nil"/>
              <w:left w:val="nil"/>
              <w:bottom w:val="single" w:sz="8" w:space="0" w:color="000000"/>
              <w:right w:val="single" w:sz="8" w:space="0" w:color="000000"/>
            </w:tcBorders>
            <w:shd w:val="clear" w:color="auto" w:fill="auto"/>
            <w:noWrap/>
            <w:vAlign w:val="center"/>
            <w:hideMark/>
          </w:tcPr>
          <w:p w14:paraId="0506E87F"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200</w:t>
            </w:r>
          </w:p>
        </w:tc>
        <w:tc>
          <w:tcPr>
            <w:tcW w:w="1452" w:type="pct"/>
            <w:gridSpan w:val="2"/>
            <w:tcBorders>
              <w:top w:val="nil"/>
              <w:left w:val="nil"/>
              <w:bottom w:val="single" w:sz="8" w:space="0" w:color="000000"/>
              <w:right w:val="single" w:sz="8" w:space="0" w:color="000000"/>
            </w:tcBorders>
            <w:shd w:val="clear" w:color="auto" w:fill="auto"/>
            <w:noWrap/>
            <w:vAlign w:val="center"/>
            <w:hideMark/>
          </w:tcPr>
          <w:p w14:paraId="5012E4D8" w14:textId="464FFE81"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Суммарная протяженность</w:t>
            </w:r>
          </w:p>
        </w:tc>
        <w:tc>
          <w:tcPr>
            <w:tcW w:w="572" w:type="pct"/>
            <w:tcBorders>
              <w:top w:val="nil"/>
              <w:left w:val="nil"/>
              <w:bottom w:val="single" w:sz="8" w:space="0" w:color="000000"/>
              <w:right w:val="single" w:sz="8" w:space="0" w:color="000000"/>
            </w:tcBorders>
            <w:shd w:val="clear" w:color="auto" w:fill="auto"/>
            <w:noWrap/>
            <w:vAlign w:val="bottom"/>
            <w:hideMark/>
          </w:tcPr>
          <w:p w14:paraId="7FE20B1B" w14:textId="05E37322" w:rsidR="00E01E05" w:rsidRPr="00E01E05" w:rsidRDefault="00E01E05" w:rsidP="00E01E05">
            <w:pPr>
              <w:ind w:firstLine="0"/>
              <w:jc w:val="left"/>
              <w:rPr>
                <w:rFonts w:eastAsia="Times New Roman" w:cs="Times New Roman"/>
                <w:color w:val="000000"/>
                <w:sz w:val="20"/>
                <w:szCs w:val="20"/>
                <w:lang w:eastAsia="ru-RU"/>
              </w:rPr>
            </w:pPr>
            <w:r w:rsidRPr="00E01E05">
              <w:rPr>
                <w:rFonts w:eastAsia="Times New Roman" w:cs="Times New Roman"/>
                <w:color w:val="000000"/>
                <w:sz w:val="20"/>
                <w:szCs w:val="20"/>
                <w:lang w:eastAsia="ru-RU"/>
              </w:rPr>
              <w:t> 12640 метров</w:t>
            </w:r>
          </w:p>
        </w:tc>
        <w:tc>
          <w:tcPr>
            <w:tcW w:w="536" w:type="pct"/>
            <w:tcBorders>
              <w:top w:val="nil"/>
              <w:left w:val="nil"/>
              <w:bottom w:val="single" w:sz="8" w:space="0" w:color="000000"/>
              <w:right w:val="single" w:sz="8" w:space="0" w:color="000000"/>
            </w:tcBorders>
            <w:shd w:val="clear" w:color="auto" w:fill="auto"/>
            <w:noWrap/>
            <w:vAlign w:val="center"/>
            <w:hideMark/>
          </w:tcPr>
          <w:p w14:paraId="1DD10671" w14:textId="77777777" w:rsidR="00E01E05" w:rsidRPr="00E01E05" w:rsidRDefault="00E01E05" w:rsidP="00E01E05">
            <w:pPr>
              <w:ind w:firstLine="0"/>
              <w:jc w:val="center"/>
              <w:rPr>
                <w:rFonts w:eastAsia="Times New Roman" w:cs="Times New Roman"/>
                <w:color w:val="000000"/>
                <w:sz w:val="20"/>
                <w:szCs w:val="20"/>
                <w:lang w:eastAsia="ru-RU"/>
              </w:rPr>
            </w:pPr>
            <w:r w:rsidRPr="00E01E05">
              <w:rPr>
                <w:rFonts w:eastAsia="Times New Roman" w:cs="Times New Roman"/>
                <w:color w:val="000000"/>
                <w:sz w:val="20"/>
                <w:szCs w:val="20"/>
                <w:lang w:eastAsia="ru-RU"/>
              </w:rPr>
              <w:t> </w:t>
            </w:r>
          </w:p>
        </w:tc>
      </w:tr>
    </w:tbl>
    <w:p w14:paraId="5C8445BA" w14:textId="71209AE8" w:rsidR="00E01E05" w:rsidRDefault="00E01E05" w:rsidP="005A75DA">
      <w:r>
        <w:t xml:space="preserve">Так, суммарная протяженность сетей водоотведения, находящихся в эксплуатационной ответственности АО «ОКОС» </w:t>
      </w:r>
      <w:r w:rsidR="007F641D">
        <w:t xml:space="preserve">на территории МО «Зеленоградский муниципальный округ Калининградской области» </w:t>
      </w:r>
      <w:r>
        <w:t xml:space="preserve">составляет </w:t>
      </w:r>
      <w:r w:rsidR="007F641D">
        <w:t>132844,6 метров.</w:t>
      </w:r>
    </w:p>
    <w:p w14:paraId="5973D86B" w14:textId="77777777" w:rsidR="00E01E05" w:rsidRDefault="00E01E05" w:rsidP="005A75DA"/>
    <w:p w14:paraId="5F4191AA" w14:textId="43AD0D5A" w:rsidR="00F61B21" w:rsidRDefault="007F641D" w:rsidP="005A75DA">
      <w:r>
        <w:t xml:space="preserve">Итоговый перечень сетей, расположенных на территории МО «Зеленоградский муниципальный округ Калининградской области», представлен в таблице ниже </w:t>
      </w:r>
    </w:p>
    <w:p w14:paraId="3C7B5552" w14:textId="77777777" w:rsidR="00F61B21" w:rsidRDefault="00F61B21" w:rsidP="005A75DA"/>
    <w:p w14:paraId="58DC6E16" w14:textId="63C4F600" w:rsidR="00C63ED4" w:rsidRDefault="00C63ED4" w:rsidP="00C63ED4">
      <w:pPr>
        <w:pStyle w:val="af"/>
        <w:keepNext/>
        <w:jc w:val="both"/>
      </w:pPr>
      <w:r>
        <w:t xml:space="preserve">Таблица </w:t>
      </w:r>
      <w:r w:rsidR="000B7E8F">
        <w:fldChar w:fldCharType="begin"/>
      </w:r>
      <w:r w:rsidR="000B7E8F">
        <w:instrText xml:space="preserve"> SEQ Таблица \* ARABIC </w:instrText>
      </w:r>
      <w:r w:rsidR="000B7E8F">
        <w:fldChar w:fldCharType="separate"/>
      </w:r>
      <w:r w:rsidR="008E214F">
        <w:rPr>
          <w:noProof/>
        </w:rPr>
        <w:t>49</w:t>
      </w:r>
      <w:r w:rsidR="000B7E8F">
        <w:rPr>
          <w:noProof/>
        </w:rPr>
        <w:fldChar w:fldCharType="end"/>
      </w:r>
      <w:r>
        <w:t xml:space="preserve"> Характеристика сетей водоотведения на территории </w:t>
      </w:r>
      <w:r w:rsidR="00FE59F8">
        <w:t>МО «Зеленоградский муниципальный округ Калининградской области»</w:t>
      </w:r>
    </w:p>
    <w:tbl>
      <w:tblPr>
        <w:tblW w:w="5000" w:type="pct"/>
        <w:tblLook w:val="04A0" w:firstRow="1" w:lastRow="0" w:firstColumn="1" w:lastColumn="0" w:noHBand="0" w:noVBand="1"/>
      </w:tblPr>
      <w:tblGrid>
        <w:gridCol w:w="7023"/>
        <w:gridCol w:w="3325"/>
        <w:gridCol w:w="2502"/>
        <w:gridCol w:w="2502"/>
      </w:tblGrid>
      <w:tr w:rsidR="009C05A4" w:rsidRPr="00C63ED4" w14:paraId="3812A6E7" w14:textId="77777777" w:rsidTr="009C05A4">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2606BC1" w14:textId="3A438E53"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АО «ОКОС»</w:t>
            </w:r>
          </w:p>
        </w:tc>
      </w:tr>
      <w:tr w:rsidR="009C05A4" w:rsidRPr="00C63ED4" w14:paraId="63FCA676" w14:textId="77777777" w:rsidTr="009C05A4">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3E99B2F3"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Тип трубопровода</w:t>
            </w:r>
          </w:p>
        </w:tc>
        <w:tc>
          <w:tcPr>
            <w:tcW w:w="1083" w:type="pct"/>
            <w:tcBorders>
              <w:top w:val="nil"/>
              <w:left w:val="nil"/>
              <w:bottom w:val="single" w:sz="4" w:space="0" w:color="auto"/>
              <w:right w:val="single" w:sz="4" w:space="0" w:color="auto"/>
            </w:tcBorders>
            <w:shd w:val="clear" w:color="auto" w:fill="auto"/>
            <w:vAlign w:val="center"/>
            <w:hideMark/>
          </w:tcPr>
          <w:p w14:paraId="2972F59C" w14:textId="24B9AA2B" w:rsidR="009C05A4" w:rsidRPr="00C63ED4" w:rsidRDefault="008D5BCE" w:rsidP="007F641D">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 xml:space="preserve">Протяженность, </w:t>
            </w:r>
            <w:r w:rsidR="007F641D">
              <w:rPr>
                <w:rFonts w:eastAsia="Times New Roman" w:cs="Times New Roman"/>
                <w:color w:val="000000"/>
                <w:sz w:val="20"/>
                <w:szCs w:val="20"/>
                <w:lang w:eastAsia="ru-RU"/>
              </w:rPr>
              <w:t>метров</w:t>
            </w:r>
          </w:p>
        </w:tc>
        <w:tc>
          <w:tcPr>
            <w:tcW w:w="815" w:type="pct"/>
            <w:tcBorders>
              <w:top w:val="nil"/>
              <w:left w:val="nil"/>
              <w:bottom w:val="single" w:sz="4" w:space="0" w:color="auto"/>
              <w:right w:val="single" w:sz="4" w:space="0" w:color="auto"/>
            </w:tcBorders>
            <w:shd w:val="clear" w:color="auto" w:fill="auto"/>
            <w:noWrap/>
            <w:vAlign w:val="center"/>
            <w:hideMark/>
          </w:tcPr>
          <w:p w14:paraId="3A4539A3"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 xml:space="preserve">Диаметр, </w:t>
            </w:r>
            <w:proofErr w:type="gramStart"/>
            <w:r w:rsidRPr="00C63ED4">
              <w:rPr>
                <w:rFonts w:eastAsia="Times New Roman" w:cs="Times New Roman"/>
                <w:color w:val="000000"/>
                <w:sz w:val="20"/>
                <w:szCs w:val="20"/>
                <w:lang w:eastAsia="ru-RU"/>
              </w:rPr>
              <w:t>мм</w:t>
            </w:r>
            <w:proofErr w:type="gramEnd"/>
          </w:p>
        </w:tc>
        <w:tc>
          <w:tcPr>
            <w:tcW w:w="815" w:type="pct"/>
            <w:tcBorders>
              <w:top w:val="nil"/>
              <w:left w:val="nil"/>
              <w:bottom w:val="single" w:sz="4" w:space="0" w:color="auto"/>
              <w:right w:val="single" w:sz="4" w:space="0" w:color="auto"/>
            </w:tcBorders>
            <w:shd w:val="clear" w:color="auto" w:fill="auto"/>
            <w:vAlign w:val="center"/>
            <w:hideMark/>
          </w:tcPr>
          <w:p w14:paraId="0CC10580"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Степень износа, %</w:t>
            </w:r>
          </w:p>
        </w:tc>
      </w:tr>
      <w:tr w:rsidR="009C05A4" w:rsidRPr="00C63ED4" w14:paraId="43806CDB" w14:textId="77777777" w:rsidTr="009C05A4">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6E8AE816" w14:textId="77777777" w:rsidR="009C05A4" w:rsidRPr="00C63ED4" w:rsidRDefault="009C05A4" w:rsidP="009C05A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Общая протяженность, в т.ч.:</w:t>
            </w:r>
          </w:p>
        </w:tc>
        <w:tc>
          <w:tcPr>
            <w:tcW w:w="1083" w:type="pct"/>
            <w:tcBorders>
              <w:top w:val="nil"/>
              <w:left w:val="nil"/>
              <w:bottom w:val="single" w:sz="4" w:space="0" w:color="auto"/>
              <w:right w:val="single" w:sz="4" w:space="0" w:color="auto"/>
            </w:tcBorders>
            <w:shd w:val="clear" w:color="auto" w:fill="auto"/>
            <w:vAlign w:val="center"/>
            <w:hideMark/>
          </w:tcPr>
          <w:p w14:paraId="61F6916C" w14:textId="406D924E" w:rsidR="009C05A4" w:rsidRPr="00C63ED4" w:rsidRDefault="007F641D" w:rsidP="007F641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132844,6</w:t>
            </w:r>
          </w:p>
        </w:tc>
        <w:tc>
          <w:tcPr>
            <w:tcW w:w="815" w:type="pct"/>
            <w:tcBorders>
              <w:top w:val="nil"/>
              <w:left w:val="nil"/>
              <w:bottom w:val="single" w:sz="4" w:space="0" w:color="auto"/>
              <w:right w:val="single" w:sz="4" w:space="0" w:color="auto"/>
            </w:tcBorders>
            <w:shd w:val="clear" w:color="auto" w:fill="auto"/>
            <w:vAlign w:val="center"/>
            <w:hideMark/>
          </w:tcPr>
          <w:p w14:paraId="4B35B8C5" w14:textId="5EE4D3E9" w:rsidR="009C05A4" w:rsidRPr="00C63ED4" w:rsidRDefault="009C05A4" w:rsidP="007F641D">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 xml:space="preserve">до </w:t>
            </w:r>
            <w:r w:rsidR="007F641D">
              <w:rPr>
                <w:rFonts w:eastAsia="Times New Roman" w:cs="Times New Roman"/>
                <w:color w:val="000000"/>
                <w:sz w:val="20"/>
                <w:szCs w:val="20"/>
                <w:lang w:eastAsia="ru-RU"/>
              </w:rPr>
              <w:t>800</w:t>
            </w:r>
          </w:p>
        </w:tc>
        <w:tc>
          <w:tcPr>
            <w:tcW w:w="815" w:type="pct"/>
            <w:tcBorders>
              <w:top w:val="nil"/>
              <w:left w:val="nil"/>
              <w:bottom w:val="single" w:sz="4" w:space="0" w:color="auto"/>
              <w:right w:val="single" w:sz="4" w:space="0" w:color="auto"/>
            </w:tcBorders>
            <w:shd w:val="clear" w:color="auto" w:fill="auto"/>
            <w:vAlign w:val="center"/>
            <w:hideMark/>
          </w:tcPr>
          <w:p w14:paraId="66FE43EB"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н/д</w:t>
            </w:r>
          </w:p>
        </w:tc>
      </w:tr>
      <w:tr w:rsidR="0009606F" w:rsidRPr="00C63ED4" w14:paraId="3B3C4B32" w14:textId="77777777" w:rsidTr="00F66623">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30DCE946" w14:textId="77777777" w:rsidR="0009606F" w:rsidRPr="00C63ED4" w:rsidRDefault="0009606F" w:rsidP="0009606F">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главный коллектор</w:t>
            </w:r>
          </w:p>
        </w:tc>
        <w:tc>
          <w:tcPr>
            <w:tcW w:w="1083" w:type="pct"/>
            <w:tcBorders>
              <w:top w:val="nil"/>
              <w:left w:val="nil"/>
              <w:bottom w:val="single" w:sz="4" w:space="0" w:color="auto"/>
              <w:right w:val="single" w:sz="4" w:space="0" w:color="auto"/>
            </w:tcBorders>
            <w:shd w:val="clear" w:color="auto" w:fill="auto"/>
            <w:hideMark/>
          </w:tcPr>
          <w:p w14:paraId="25EDE27F" w14:textId="7C3E6D47" w:rsidR="0009606F" w:rsidRPr="00C63ED4" w:rsidRDefault="007F641D" w:rsidP="0009606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34100,6</w:t>
            </w:r>
          </w:p>
        </w:tc>
        <w:tc>
          <w:tcPr>
            <w:tcW w:w="815" w:type="pct"/>
            <w:tcBorders>
              <w:top w:val="nil"/>
              <w:left w:val="nil"/>
              <w:bottom w:val="single" w:sz="4" w:space="0" w:color="auto"/>
              <w:right w:val="single" w:sz="4" w:space="0" w:color="auto"/>
            </w:tcBorders>
            <w:shd w:val="clear" w:color="auto" w:fill="auto"/>
            <w:vAlign w:val="center"/>
            <w:hideMark/>
          </w:tcPr>
          <w:p w14:paraId="3216E13A" w14:textId="200C4C87" w:rsidR="0009606F" w:rsidRPr="00C63ED4" w:rsidRDefault="007F641D" w:rsidP="0009606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от 315 до 800</w:t>
            </w:r>
          </w:p>
        </w:tc>
        <w:tc>
          <w:tcPr>
            <w:tcW w:w="815" w:type="pct"/>
            <w:tcBorders>
              <w:top w:val="nil"/>
              <w:left w:val="nil"/>
              <w:bottom w:val="single" w:sz="4" w:space="0" w:color="auto"/>
              <w:right w:val="single" w:sz="4" w:space="0" w:color="auto"/>
            </w:tcBorders>
            <w:shd w:val="clear" w:color="auto" w:fill="auto"/>
            <w:vAlign w:val="center"/>
            <w:hideMark/>
          </w:tcPr>
          <w:p w14:paraId="32CB45AA" w14:textId="77777777" w:rsidR="0009606F" w:rsidRPr="00C63ED4" w:rsidRDefault="0009606F" w:rsidP="0009606F">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н/д</w:t>
            </w:r>
          </w:p>
        </w:tc>
      </w:tr>
      <w:tr w:rsidR="0009606F" w:rsidRPr="00C63ED4" w14:paraId="67BBB93C" w14:textId="77777777" w:rsidTr="00F66623">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131D9F19" w14:textId="77777777" w:rsidR="0009606F" w:rsidRPr="00C63ED4" w:rsidRDefault="0009606F" w:rsidP="0009606F">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внутриквартальная/</w:t>
            </w:r>
            <w:proofErr w:type="spellStart"/>
            <w:r w:rsidRPr="00C63ED4">
              <w:rPr>
                <w:rFonts w:eastAsia="Times New Roman" w:cs="Times New Roman"/>
                <w:color w:val="000000"/>
                <w:sz w:val="20"/>
                <w:szCs w:val="20"/>
                <w:lang w:eastAsia="ru-RU"/>
              </w:rPr>
              <w:t>внутридворовая</w:t>
            </w:r>
            <w:proofErr w:type="spellEnd"/>
            <w:r w:rsidRPr="00C63ED4">
              <w:rPr>
                <w:rFonts w:eastAsia="Times New Roman" w:cs="Times New Roman"/>
                <w:color w:val="000000"/>
                <w:sz w:val="20"/>
                <w:szCs w:val="20"/>
                <w:lang w:eastAsia="ru-RU"/>
              </w:rPr>
              <w:t xml:space="preserve"> сеть</w:t>
            </w:r>
          </w:p>
        </w:tc>
        <w:tc>
          <w:tcPr>
            <w:tcW w:w="1083" w:type="pct"/>
            <w:tcBorders>
              <w:top w:val="nil"/>
              <w:left w:val="nil"/>
              <w:bottom w:val="single" w:sz="4" w:space="0" w:color="auto"/>
              <w:right w:val="single" w:sz="4" w:space="0" w:color="auto"/>
            </w:tcBorders>
            <w:shd w:val="clear" w:color="auto" w:fill="auto"/>
            <w:hideMark/>
          </w:tcPr>
          <w:p w14:paraId="726D4511" w14:textId="1DBE8A8F" w:rsidR="0009606F" w:rsidRPr="00C63ED4" w:rsidRDefault="007F641D" w:rsidP="0009606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98744</w:t>
            </w:r>
          </w:p>
        </w:tc>
        <w:tc>
          <w:tcPr>
            <w:tcW w:w="815" w:type="pct"/>
            <w:tcBorders>
              <w:top w:val="nil"/>
              <w:left w:val="nil"/>
              <w:bottom w:val="single" w:sz="4" w:space="0" w:color="auto"/>
              <w:right w:val="single" w:sz="4" w:space="0" w:color="auto"/>
            </w:tcBorders>
            <w:shd w:val="clear" w:color="auto" w:fill="auto"/>
            <w:vAlign w:val="center"/>
            <w:hideMark/>
          </w:tcPr>
          <w:p w14:paraId="64FF85D9" w14:textId="2B36A1C6" w:rsidR="0009606F" w:rsidRPr="00C63ED4" w:rsidRDefault="007F641D" w:rsidP="0009606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до 315</w:t>
            </w:r>
          </w:p>
        </w:tc>
        <w:tc>
          <w:tcPr>
            <w:tcW w:w="815" w:type="pct"/>
            <w:tcBorders>
              <w:top w:val="nil"/>
              <w:left w:val="nil"/>
              <w:bottom w:val="single" w:sz="4" w:space="0" w:color="auto"/>
              <w:right w:val="single" w:sz="4" w:space="0" w:color="auto"/>
            </w:tcBorders>
            <w:shd w:val="clear" w:color="auto" w:fill="auto"/>
            <w:vAlign w:val="center"/>
            <w:hideMark/>
          </w:tcPr>
          <w:p w14:paraId="39BECC98" w14:textId="35E3CE89" w:rsidR="0009606F" w:rsidRPr="00C63ED4" w:rsidRDefault="007F641D" w:rsidP="0009606F">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80 %</w:t>
            </w:r>
          </w:p>
        </w:tc>
      </w:tr>
      <w:tr w:rsidR="009C05A4" w:rsidRPr="00C63ED4" w14:paraId="43F9F83A" w14:textId="77777777" w:rsidTr="009C05A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7BE20B8" w14:textId="749A5C18"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МКП «Водоканал ЗМО»</w:t>
            </w:r>
          </w:p>
        </w:tc>
      </w:tr>
      <w:tr w:rsidR="00C63ED4" w:rsidRPr="00C63ED4" w14:paraId="460EDD8F" w14:textId="77777777" w:rsidTr="00F66623">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67B4AA8D" w14:textId="77777777" w:rsidR="00C63ED4" w:rsidRPr="00C63ED4" w:rsidRDefault="00C63ED4" w:rsidP="00C63ED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Общая протяженность, в т.ч.:</w:t>
            </w:r>
          </w:p>
        </w:tc>
        <w:tc>
          <w:tcPr>
            <w:tcW w:w="1083" w:type="pct"/>
            <w:tcBorders>
              <w:top w:val="nil"/>
              <w:left w:val="nil"/>
              <w:bottom w:val="single" w:sz="4" w:space="0" w:color="auto"/>
              <w:right w:val="single" w:sz="4" w:space="0" w:color="auto"/>
            </w:tcBorders>
            <w:shd w:val="clear" w:color="auto" w:fill="auto"/>
            <w:vAlign w:val="center"/>
            <w:hideMark/>
          </w:tcPr>
          <w:p w14:paraId="18FFC921" w14:textId="19E74279" w:rsidR="00C63ED4" w:rsidRPr="00C63ED4" w:rsidRDefault="006C0552"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39600</w:t>
            </w:r>
          </w:p>
        </w:tc>
        <w:tc>
          <w:tcPr>
            <w:tcW w:w="815" w:type="pct"/>
            <w:tcBorders>
              <w:top w:val="nil"/>
              <w:left w:val="nil"/>
              <w:bottom w:val="single" w:sz="4" w:space="0" w:color="auto"/>
              <w:right w:val="single" w:sz="4" w:space="0" w:color="auto"/>
            </w:tcBorders>
            <w:shd w:val="clear" w:color="auto" w:fill="auto"/>
            <w:hideMark/>
          </w:tcPr>
          <w:p w14:paraId="27D3ABAA" w14:textId="130287C6" w:rsidR="00C63ED4" w:rsidRPr="00C63ED4" w:rsidRDefault="00FE59F8"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от 50 до 250</w:t>
            </w:r>
          </w:p>
        </w:tc>
        <w:tc>
          <w:tcPr>
            <w:tcW w:w="815" w:type="pct"/>
            <w:tcBorders>
              <w:top w:val="nil"/>
              <w:left w:val="nil"/>
              <w:bottom w:val="single" w:sz="4" w:space="0" w:color="auto"/>
              <w:right w:val="single" w:sz="4" w:space="0" w:color="auto"/>
            </w:tcBorders>
            <w:shd w:val="clear" w:color="auto" w:fill="auto"/>
            <w:hideMark/>
          </w:tcPr>
          <w:p w14:paraId="7E6D66D4" w14:textId="61BE7FEA" w:rsidR="00C63ED4" w:rsidRPr="00C63ED4" w:rsidRDefault="00FE59F8"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67 %</w:t>
            </w:r>
          </w:p>
        </w:tc>
      </w:tr>
      <w:tr w:rsidR="00C63ED4" w:rsidRPr="00C63ED4" w14:paraId="7203884E" w14:textId="77777777" w:rsidTr="00F66623">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43568B3E" w14:textId="77777777" w:rsidR="00C63ED4" w:rsidRPr="00C63ED4" w:rsidRDefault="00C63ED4" w:rsidP="00C63ED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главный коллектор</w:t>
            </w:r>
          </w:p>
        </w:tc>
        <w:tc>
          <w:tcPr>
            <w:tcW w:w="1083" w:type="pct"/>
            <w:tcBorders>
              <w:top w:val="nil"/>
              <w:left w:val="nil"/>
              <w:bottom w:val="single" w:sz="4" w:space="0" w:color="auto"/>
              <w:right w:val="single" w:sz="4" w:space="0" w:color="auto"/>
            </w:tcBorders>
            <w:shd w:val="clear" w:color="auto" w:fill="auto"/>
            <w:hideMark/>
          </w:tcPr>
          <w:p w14:paraId="6A28B09F" w14:textId="5B2CF09F" w:rsidR="00C63ED4" w:rsidRPr="00C63ED4" w:rsidRDefault="006C0552"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815" w:type="pct"/>
            <w:tcBorders>
              <w:top w:val="nil"/>
              <w:left w:val="nil"/>
              <w:bottom w:val="single" w:sz="4" w:space="0" w:color="auto"/>
              <w:right w:val="single" w:sz="4" w:space="0" w:color="auto"/>
            </w:tcBorders>
            <w:shd w:val="clear" w:color="auto" w:fill="auto"/>
            <w:hideMark/>
          </w:tcPr>
          <w:p w14:paraId="360CC191" w14:textId="2150064F" w:rsidR="00C63ED4" w:rsidRPr="00C63ED4" w:rsidRDefault="00FE59F8"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15" w:type="pct"/>
            <w:tcBorders>
              <w:top w:val="nil"/>
              <w:left w:val="nil"/>
              <w:bottom w:val="single" w:sz="4" w:space="0" w:color="auto"/>
              <w:right w:val="single" w:sz="4" w:space="0" w:color="auto"/>
            </w:tcBorders>
            <w:shd w:val="clear" w:color="auto" w:fill="auto"/>
            <w:hideMark/>
          </w:tcPr>
          <w:p w14:paraId="226AB08B" w14:textId="52AD2F1E" w:rsidR="00C63ED4" w:rsidRPr="00C63ED4" w:rsidRDefault="00FE59F8"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C63ED4" w:rsidRPr="00C63ED4" w14:paraId="61FFDC20" w14:textId="77777777" w:rsidTr="00F66623">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0C9100F0" w14:textId="77777777" w:rsidR="00C63ED4" w:rsidRPr="00C63ED4" w:rsidRDefault="00C63ED4" w:rsidP="00C63ED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внутриквартальная/</w:t>
            </w:r>
            <w:proofErr w:type="spellStart"/>
            <w:r w:rsidRPr="00C63ED4">
              <w:rPr>
                <w:rFonts w:eastAsia="Times New Roman" w:cs="Times New Roman"/>
                <w:color w:val="000000"/>
                <w:sz w:val="20"/>
                <w:szCs w:val="20"/>
                <w:lang w:eastAsia="ru-RU"/>
              </w:rPr>
              <w:t>внутридворовая</w:t>
            </w:r>
            <w:proofErr w:type="spellEnd"/>
            <w:r w:rsidRPr="00C63ED4">
              <w:rPr>
                <w:rFonts w:eastAsia="Times New Roman" w:cs="Times New Roman"/>
                <w:color w:val="000000"/>
                <w:sz w:val="20"/>
                <w:szCs w:val="20"/>
                <w:lang w:eastAsia="ru-RU"/>
              </w:rPr>
              <w:t xml:space="preserve"> сеть</w:t>
            </w:r>
          </w:p>
        </w:tc>
        <w:tc>
          <w:tcPr>
            <w:tcW w:w="1083" w:type="pct"/>
            <w:tcBorders>
              <w:top w:val="nil"/>
              <w:left w:val="nil"/>
              <w:bottom w:val="single" w:sz="4" w:space="0" w:color="auto"/>
              <w:right w:val="single" w:sz="4" w:space="0" w:color="auto"/>
            </w:tcBorders>
            <w:shd w:val="clear" w:color="auto" w:fill="auto"/>
            <w:hideMark/>
          </w:tcPr>
          <w:p w14:paraId="31DDC08B" w14:textId="2001DC28" w:rsidR="00C63ED4" w:rsidRPr="00C63ED4" w:rsidRDefault="006C0552"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39600</w:t>
            </w:r>
          </w:p>
        </w:tc>
        <w:tc>
          <w:tcPr>
            <w:tcW w:w="815" w:type="pct"/>
            <w:tcBorders>
              <w:top w:val="nil"/>
              <w:left w:val="nil"/>
              <w:bottom w:val="single" w:sz="4" w:space="0" w:color="auto"/>
              <w:right w:val="single" w:sz="4" w:space="0" w:color="auto"/>
            </w:tcBorders>
            <w:shd w:val="clear" w:color="auto" w:fill="auto"/>
            <w:hideMark/>
          </w:tcPr>
          <w:p w14:paraId="233067AB" w14:textId="4704F0CB" w:rsidR="00C63ED4" w:rsidRPr="00C63ED4" w:rsidRDefault="00FE59F8"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от 50 до 250</w:t>
            </w:r>
          </w:p>
        </w:tc>
        <w:tc>
          <w:tcPr>
            <w:tcW w:w="815" w:type="pct"/>
            <w:tcBorders>
              <w:top w:val="nil"/>
              <w:left w:val="nil"/>
              <w:bottom w:val="single" w:sz="4" w:space="0" w:color="auto"/>
              <w:right w:val="single" w:sz="4" w:space="0" w:color="auto"/>
            </w:tcBorders>
            <w:shd w:val="clear" w:color="auto" w:fill="auto"/>
            <w:hideMark/>
          </w:tcPr>
          <w:p w14:paraId="1305D66D" w14:textId="5A1A3F65" w:rsidR="00C63ED4" w:rsidRPr="00C63ED4" w:rsidRDefault="00FE59F8" w:rsidP="00C63ED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67 %</w:t>
            </w:r>
          </w:p>
        </w:tc>
      </w:tr>
      <w:tr w:rsidR="009C05A4" w:rsidRPr="00C63ED4" w14:paraId="0F181D12" w14:textId="77777777" w:rsidTr="009C05A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FACB13C" w14:textId="3543F38B"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«Специализированный застройщик «Еврострой Инвест»</w:t>
            </w:r>
          </w:p>
        </w:tc>
      </w:tr>
      <w:tr w:rsidR="009C05A4" w:rsidRPr="00C63ED4" w14:paraId="4B0F2E5B" w14:textId="77777777" w:rsidTr="009C05A4">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2B1FFFF3" w14:textId="77777777" w:rsidR="009C05A4" w:rsidRPr="00C63ED4" w:rsidRDefault="009C05A4" w:rsidP="009C05A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Общая протяженность, в т.ч.:</w:t>
            </w:r>
          </w:p>
        </w:tc>
        <w:tc>
          <w:tcPr>
            <w:tcW w:w="1083" w:type="pct"/>
            <w:tcBorders>
              <w:top w:val="nil"/>
              <w:left w:val="nil"/>
              <w:bottom w:val="single" w:sz="4" w:space="0" w:color="auto"/>
              <w:right w:val="single" w:sz="4" w:space="0" w:color="auto"/>
            </w:tcBorders>
            <w:shd w:val="clear" w:color="auto" w:fill="auto"/>
            <w:noWrap/>
            <w:vAlign w:val="center"/>
            <w:hideMark/>
          </w:tcPr>
          <w:p w14:paraId="05AAE0E7" w14:textId="0BABACC4"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815" w:type="pct"/>
            <w:tcBorders>
              <w:top w:val="nil"/>
              <w:left w:val="nil"/>
              <w:bottom w:val="single" w:sz="4" w:space="0" w:color="auto"/>
              <w:right w:val="single" w:sz="4" w:space="0" w:color="auto"/>
            </w:tcBorders>
            <w:shd w:val="clear" w:color="auto" w:fill="auto"/>
            <w:vAlign w:val="center"/>
            <w:hideMark/>
          </w:tcPr>
          <w:p w14:paraId="0782A64F" w14:textId="18CC3F62"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15" w:type="pct"/>
            <w:tcBorders>
              <w:top w:val="nil"/>
              <w:left w:val="nil"/>
              <w:bottom w:val="single" w:sz="4" w:space="0" w:color="auto"/>
              <w:right w:val="single" w:sz="4" w:space="0" w:color="auto"/>
            </w:tcBorders>
            <w:shd w:val="clear" w:color="auto" w:fill="auto"/>
            <w:vAlign w:val="center"/>
            <w:hideMark/>
          </w:tcPr>
          <w:p w14:paraId="3A32D481" w14:textId="4992338E"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9C05A4" w:rsidRPr="00C63ED4" w14:paraId="46D6ED12" w14:textId="77777777" w:rsidTr="009C05A4">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20723C91" w14:textId="77777777" w:rsidR="009C05A4" w:rsidRPr="00C63ED4" w:rsidRDefault="009C05A4" w:rsidP="009C05A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главный коллектор</w:t>
            </w:r>
          </w:p>
        </w:tc>
        <w:tc>
          <w:tcPr>
            <w:tcW w:w="1083" w:type="pct"/>
            <w:tcBorders>
              <w:top w:val="nil"/>
              <w:left w:val="nil"/>
              <w:bottom w:val="single" w:sz="4" w:space="0" w:color="auto"/>
              <w:right w:val="single" w:sz="4" w:space="0" w:color="auto"/>
            </w:tcBorders>
            <w:shd w:val="clear" w:color="auto" w:fill="auto"/>
            <w:vAlign w:val="center"/>
            <w:hideMark/>
          </w:tcPr>
          <w:p w14:paraId="598A428B" w14:textId="4AAFE270"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815" w:type="pct"/>
            <w:tcBorders>
              <w:top w:val="nil"/>
              <w:left w:val="nil"/>
              <w:bottom w:val="single" w:sz="4" w:space="0" w:color="auto"/>
              <w:right w:val="single" w:sz="4" w:space="0" w:color="auto"/>
            </w:tcBorders>
            <w:shd w:val="clear" w:color="auto" w:fill="auto"/>
            <w:vAlign w:val="center"/>
            <w:hideMark/>
          </w:tcPr>
          <w:p w14:paraId="2827AD5B"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w:t>
            </w:r>
          </w:p>
        </w:tc>
        <w:tc>
          <w:tcPr>
            <w:tcW w:w="815" w:type="pct"/>
            <w:tcBorders>
              <w:top w:val="nil"/>
              <w:left w:val="nil"/>
              <w:bottom w:val="single" w:sz="4" w:space="0" w:color="auto"/>
              <w:right w:val="single" w:sz="4" w:space="0" w:color="auto"/>
            </w:tcBorders>
            <w:shd w:val="clear" w:color="auto" w:fill="auto"/>
            <w:vAlign w:val="center"/>
            <w:hideMark/>
          </w:tcPr>
          <w:p w14:paraId="15325441"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w:t>
            </w:r>
          </w:p>
        </w:tc>
      </w:tr>
      <w:tr w:rsidR="009C05A4" w:rsidRPr="009B43E3" w14:paraId="783DC84E" w14:textId="77777777" w:rsidTr="009C05A4">
        <w:trPr>
          <w:trHeight w:val="20"/>
        </w:trPr>
        <w:tc>
          <w:tcPr>
            <w:tcW w:w="2287" w:type="pct"/>
            <w:tcBorders>
              <w:top w:val="nil"/>
              <w:left w:val="single" w:sz="4" w:space="0" w:color="auto"/>
              <w:bottom w:val="single" w:sz="4" w:space="0" w:color="auto"/>
              <w:right w:val="single" w:sz="4" w:space="0" w:color="auto"/>
            </w:tcBorders>
            <w:shd w:val="clear" w:color="auto" w:fill="auto"/>
            <w:vAlign w:val="center"/>
            <w:hideMark/>
          </w:tcPr>
          <w:p w14:paraId="3E51B2DE" w14:textId="77777777" w:rsidR="009C05A4" w:rsidRPr="00C63ED4" w:rsidRDefault="009C05A4" w:rsidP="009C05A4">
            <w:pPr>
              <w:ind w:firstLine="0"/>
              <w:jc w:val="left"/>
              <w:rPr>
                <w:rFonts w:eastAsia="Times New Roman" w:cs="Times New Roman"/>
                <w:color w:val="000000"/>
                <w:sz w:val="20"/>
                <w:szCs w:val="20"/>
                <w:lang w:eastAsia="ru-RU"/>
              </w:rPr>
            </w:pPr>
            <w:r w:rsidRPr="00C63ED4">
              <w:rPr>
                <w:rFonts w:eastAsia="Times New Roman" w:cs="Times New Roman"/>
                <w:color w:val="000000"/>
                <w:sz w:val="20"/>
                <w:szCs w:val="20"/>
                <w:lang w:eastAsia="ru-RU"/>
              </w:rPr>
              <w:t>внутриквартальная/</w:t>
            </w:r>
            <w:proofErr w:type="spellStart"/>
            <w:r w:rsidRPr="00C63ED4">
              <w:rPr>
                <w:rFonts w:eastAsia="Times New Roman" w:cs="Times New Roman"/>
                <w:color w:val="000000"/>
                <w:sz w:val="20"/>
                <w:szCs w:val="20"/>
                <w:lang w:eastAsia="ru-RU"/>
              </w:rPr>
              <w:t>внутридворовая</w:t>
            </w:r>
            <w:proofErr w:type="spellEnd"/>
            <w:r w:rsidRPr="00C63ED4">
              <w:rPr>
                <w:rFonts w:eastAsia="Times New Roman" w:cs="Times New Roman"/>
                <w:color w:val="000000"/>
                <w:sz w:val="20"/>
                <w:szCs w:val="20"/>
                <w:lang w:eastAsia="ru-RU"/>
              </w:rPr>
              <w:t xml:space="preserve"> сеть</w:t>
            </w:r>
          </w:p>
        </w:tc>
        <w:tc>
          <w:tcPr>
            <w:tcW w:w="1083" w:type="pct"/>
            <w:tcBorders>
              <w:top w:val="nil"/>
              <w:left w:val="nil"/>
              <w:bottom w:val="single" w:sz="4" w:space="0" w:color="auto"/>
              <w:right w:val="single" w:sz="4" w:space="0" w:color="auto"/>
            </w:tcBorders>
            <w:shd w:val="clear" w:color="auto" w:fill="auto"/>
            <w:vAlign w:val="center"/>
            <w:hideMark/>
          </w:tcPr>
          <w:p w14:paraId="5F47B4A1" w14:textId="75D804BD" w:rsidR="009C05A4" w:rsidRPr="00C63ED4" w:rsidRDefault="007F641D" w:rsidP="009C05A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н/д</w:t>
            </w:r>
          </w:p>
        </w:tc>
        <w:tc>
          <w:tcPr>
            <w:tcW w:w="815" w:type="pct"/>
            <w:tcBorders>
              <w:top w:val="nil"/>
              <w:left w:val="nil"/>
              <w:bottom w:val="single" w:sz="4" w:space="0" w:color="auto"/>
              <w:right w:val="single" w:sz="4" w:space="0" w:color="auto"/>
            </w:tcBorders>
            <w:shd w:val="clear" w:color="auto" w:fill="auto"/>
            <w:vAlign w:val="center"/>
            <w:hideMark/>
          </w:tcPr>
          <w:p w14:paraId="5CE9775A" w14:textId="77777777" w:rsidR="009C05A4" w:rsidRPr="00C63ED4"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w:t>
            </w:r>
          </w:p>
        </w:tc>
        <w:tc>
          <w:tcPr>
            <w:tcW w:w="815" w:type="pct"/>
            <w:tcBorders>
              <w:top w:val="nil"/>
              <w:left w:val="nil"/>
              <w:bottom w:val="single" w:sz="4" w:space="0" w:color="auto"/>
              <w:right w:val="single" w:sz="4" w:space="0" w:color="auto"/>
            </w:tcBorders>
            <w:shd w:val="clear" w:color="auto" w:fill="auto"/>
            <w:vAlign w:val="center"/>
            <w:hideMark/>
          </w:tcPr>
          <w:p w14:paraId="0394A2FF" w14:textId="77777777" w:rsidR="009C05A4" w:rsidRPr="009B43E3" w:rsidRDefault="009C05A4" w:rsidP="009C05A4">
            <w:pPr>
              <w:ind w:firstLine="0"/>
              <w:jc w:val="center"/>
              <w:rPr>
                <w:rFonts w:eastAsia="Times New Roman" w:cs="Times New Roman"/>
                <w:color w:val="000000"/>
                <w:sz w:val="20"/>
                <w:szCs w:val="20"/>
                <w:lang w:eastAsia="ru-RU"/>
              </w:rPr>
            </w:pPr>
            <w:r w:rsidRPr="00C63ED4">
              <w:rPr>
                <w:rFonts w:eastAsia="Times New Roman" w:cs="Times New Roman"/>
                <w:color w:val="000000"/>
                <w:sz w:val="20"/>
                <w:szCs w:val="20"/>
                <w:lang w:eastAsia="ru-RU"/>
              </w:rPr>
              <w:t>-</w:t>
            </w:r>
          </w:p>
        </w:tc>
      </w:tr>
    </w:tbl>
    <w:p w14:paraId="03AEDEF5" w14:textId="77777777" w:rsidR="00B969FD" w:rsidRDefault="00B969FD" w:rsidP="00FE59F8"/>
    <w:p w14:paraId="4FF73939" w14:textId="73A804C3" w:rsidR="00FE59F8" w:rsidRDefault="0009606F" w:rsidP="00FE59F8">
      <w:pPr>
        <w:sectPr w:rsidR="00FE59F8" w:rsidSect="00FE59F8">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Так, суммарная протяженность сетей водоотведения </w:t>
      </w:r>
      <w:r w:rsidR="00FE59F8">
        <w:t>на территории МО «Зеленоградский муниципальный округ Калининградской области»</w:t>
      </w:r>
      <w:r w:rsidR="00051F65">
        <w:t xml:space="preserve"> составляет </w:t>
      </w:r>
      <w:r w:rsidR="00FE59F8">
        <w:t>172444,6</w:t>
      </w:r>
      <w:r w:rsidR="00051F65">
        <w:t xml:space="preserve"> </w:t>
      </w:r>
      <w:r>
        <w:t>м</w:t>
      </w:r>
      <w:r w:rsidR="00051F65">
        <w:t>етров</w:t>
      </w:r>
      <w:r>
        <w:t>.</w:t>
      </w:r>
      <w:r>
        <w:br w:type="page"/>
      </w:r>
    </w:p>
    <w:p w14:paraId="4E3D03E8" w14:textId="71EA0C51" w:rsidR="003C54C9" w:rsidRDefault="006C2EA9" w:rsidP="00C857A1">
      <w:pPr>
        <w:pStyle w:val="a0"/>
      </w:pPr>
      <w:bookmarkStart w:id="98" w:name="_Toc120510992"/>
      <w:r w:rsidRPr="00C857A1">
        <w:lastRenderedPageBreak/>
        <w:t>О</w:t>
      </w:r>
      <w:r w:rsidR="003C54C9" w:rsidRPr="00C857A1">
        <w:t>ценка</w:t>
      </w:r>
      <w:r w:rsidR="003C54C9">
        <w:t xml:space="preserve"> безопасности и надежности объектов централизованной системы водоотведения и их управляемости</w:t>
      </w:r>
      <w:bookmarkEnd w:id="98"/>
    </w:p>
    <w:p w14:paraId="40F6DB12" w14:textId="591DD4EA" w:rsidR="006C0552" w:rsidRDefault="006C0552" w:rsidP="006C0552">
      <w:r>
        <w:t xml:space="preserve">Централизованная система водоотведения </w:t>
      </w:r>
      <w:r w:rsidR="00FE59F8">
        <w:t xml:space="preserve">технологической зоны </w:t>
      </w:r>
      <w:proofErr w:type="gramStart"/>
      <w:r w:rsidR="00FE59F8">
        <w:t>ВО</w:t>
      </w:r>
      <w:proofErr w:type="gramEnd"/>
      <w:r w:rsidR="00FE59F8">
        <w:t xml:space="preserve"> г. Зеленоградск</w:t>
      </w:r>
      <w:r>
        <w:t xml:space="preserve"> </w:t>
      </w:r>
      <w:r w:rsidR="00FE59F8">
        <w:t>(</w:t>
      </w:r>
      <w:r>
        <w:t>с прилегающими поселками Вишневое, Сосновка, Малиновка, Клинцовка</w:t>
      </w:r>
      <w:r w:rsidR="00FE59F8">
        <w:t xml:space="preserve">) и </w:t>
      </w:r>
      <w:r>
        <w:t>включает в себя дворовые, уличные канализационные сети, КНС и ГНС перекачки, очистные сооружения.</w:t>
      </w:r>
    </w:p>
    <w:p w14:paraId="593F19CE" w14:textId="77777777" w:rsidR="006C0552" w:rsidRDefault="006C0552" w:rsidP="006C0552">
      <w: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14:paraId="64CDCCA0" w14:textId="5DF1F275" w:rsidR="006C0552" w:rsidRDefault="006C0552" w:rsidP="006C0552">
      <w:r>
        <w:t xml:space="preserve">Обеспечение надежности работы </w:t>
      </w:r>
      <w:r w:rsidR="00FE59F8">
        <w:t>н</w:t>
      </w:r>
      <w:r>
        <w:t>асосных станций связаны, в первую очередь, с энергоснабжением и снижением количества отказов насосного оборудования.</w:t>
      </w:r>
    </w:p>
    <w:p w14:paraId="7794AC10" w14:textId="462FF954" w:rsidR="006C0552" w:rsidRDefault="006C0552" w:rsidP="006C0552">
      <w: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w:t>
      </w:r>
    </w:p>
    <w:p w14:paraId="25EF5C74" w14:textId="77777777" w:rsidR="00FE59F8" w:rsidRDefault="00FE59F8" w:rsidP="0009606F"/>
    <w:p w14:paraId="11C20702" w14:textId="305E3D5B" w:rsidR="003C54C9" w:rsidRDefault="006C2EA9" w:rsidP="00C857A1">
      <w:pPr>
        <w:pStyle w:val="a0"/>
      </w:pPr>
      <w:bookmarkStart w:id="99" w:name="_Toc120510993"/>
      <w:r>
        <w:t>О</w:t>
      </w:r>
      <w:r w:rsidR="00D27D81">
        <w:t xml:space="preserve">ценка </w:t>
      </w:r>
      <w:r w:rsidR="00D27D81" w:rsidRPr="00C857A1">
        <w:t>воздействия</w:t>
      </w:r>
      <w:r w:rsidR="00D27D81">
        <w:t xml:space="preserve"> сбросов сточных вод через централизованную систему водоотведения на окружающую среду</w:t>
      </w:r>
      <w:bookmarkEnd w:id="99"/>
    </w:p>
    <w:p w14:paraId="01483C0B" w14:textId="77777777" w:rsidR="0079303B" w:rsidRDefault="0079303B" w:rsidP="0079303B">
      <w:r>
        <w:t>Сводный отчет по результатам количественного химического анализа очищенных сточных вод за 2 квартал 2022 года представлен в таблице ниже.</w:t>
      </w:r>
    </w:p>
    <w:p w14:paraId="4B342493" w14:textId="77777777" w:rsidR="0079303B" w:rsidRDefault="0079303B" w:rsidP="0079303B"/>
    <w:p w14:paraId="2A6BE62F" w14:textId="77777777" w:rsidR="0079303B" w:rsidRDefault="0079303B" w:rsidP="0079303B">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50</w:t>
      </w:r>
      <w:r w:rsidR="000B7E8F">
        <w:rPr>
          <w:noProof/>
        </w:rPr>
        <w:fldChar w:fldCharType="end"/>
      </w:r>
      <w:r>
        <w:t xml:space="preserve"> Сводный отчет по результатам анализа очищенных сточных вод, принимаемых АО «ОКОС»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0"/>
        <w:gridCol w:w="4358"/>
        <w:gridCol w:w="2409"/>
        <w:gridCol w:w="2614"/>
      </w:tblGrid>
      <w:tr w:rsidR="0079303B" w:rsidRPr="00795814" w14:paraId="7761B6A9" w14:textId="77777777" w:rsidTr="00DF099C">
        <w:trPr>
          <w:trHeight w:val="20"/>
          <w:tblHeader/>
        </w:trPr>
        <w:tc>
          <w:tcPr>
            <w:tcW w:w="277" w:type="pct"/>
          </w:tcPr>
          <w:p w14:paraId="086A62A8" w14:textId="77777777" w:rsidR="0079303B" w:rsidRPr="00795814" w:rsidRDefault="0079303B" w:rsidP="00DF099C">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w:t>
            </w:r>
          </w:p>
        </w:tc>
        <w:tc>
          <w:tcPr>
            <w:tcW w:w="2194" w:type="pct"/>
            <w:vAlign w:val="center"/>
          </w:tcPr>
          <w:p w14:paraId="745788BE"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b/>
                <w:bCs/>
                <w:color w:val="000000"/>
                <w:sz w:val="20"/>
                <w:szCs w:val="20"/>
                <w:lang w:eastAsia="ru-RU"/>
              </w:rPr>
              <w:t>Показатель</w:t>
            </w:r>
          </w:p>
        </w:tc>
        <w:tc>
          <w:tcPr>
            <w:tcW w:w="1213" w:type="pct"/>
            <w:vAlign w:val="center"/>
          </w:tcPr>
          <w:p w14:paraId="5D25C653"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b/>
                <w:bCs/>
                <w:color w:val="000000"/>
                <w:sz w:val="20"/>
                <w:szCs w:val="20"/>
                <w:lang w:eastAsia="ru-RU"/>
              </w:rPr>
              <w:t>Единица измерения</w:t>
            </w:r>
          </w:p>
        </w:tc>
        <w:tc>
          <w:tcPr>
            <w:tcW w:w="1316" w:type="pct"/>
            <w:vAlign w:val="center"/>
          </w:tcPr>
          <w:p w14:paraId="0D364E2C" w14:textId="77777777" w:rsidR="0079303B" w:rsidRPr="00795814" w:rsidRDefault="0079303B" w:rsidP="00DF099C">
            <w:pPr>
              <w:ind w:firstLine="0"/>
              <w:jc w:val="center"/>
              <w:rPr>
                <w:rFonts w:eastAsia="Times New Roman" w:cs="Times New Roman"/>
                <w:sz w:val="20"/>
                <w:szCs w:val="20"/>
                <w:lang w:eastAsia="ru-RU"/>
              </w:rPr>
            </w:pPr>
            <w:r>
              <w:rPr>
                <w:rFonts w:eastAsia="Times New Roman" w:cs="Times New Roman"/>
                <w:b/>
                <w:bCs/>
                <w:color w:val="000000"/>
                <w:sz w:val="20"/>
                <w:szCs w:val="20"/>
                <w:lang w:eastAsia="ru-RU"/>
              </w:rPr>
              <w:t>Среднее значение</w:t>
            </w:r>
          </w:p>
        </w:tc>
      </w:tr>
      <w:tr w:rsidR="0079303B" w:rsidRPr="00795814" w14:paraId="4423C7DD" w14:textId="77777777" w:rsidTr="00DF099C">
        <w:trPr>
          <w:trHeight w:val="20"/>
        </w:trPr>
        <w:tc>
          <w:tcPr>
            <w:tcW w:w="277" w:type="pct"/>
            <w:vAlign w:val="center"/>
          </w:tcPr>
          <w:p w14:paraId="7AA978F0"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94" w:type="pct"/>
            <w:vAlign w:val="bottom"/>
          </w:tcPr>
          <w:p w14:paraId="52917FA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Аммоний-ион (на азот)</w:t>
            </w:r>
          </w:p>
        </w:tc>
        <w:tc>
          <w:tcPr>
            <w:tcW w:w="1213" w:type="pct"/>
            <w:vAlign w:val="center"/>
          </w:tcPr>
          <w:p w14:paraId="32DB1C3C" w14:textId="77777777" w:rsidR="0079303B" w:rsidRPr="00795814" w:rsidRDefault="0079303B" w:rsidP="00DF099C">
            <w:pPr>
              <w:ind w:firstLine="0"/>
              <w:jc w:val="center"/>
              <w:rPr>
                <w:rFonts w:eastAsia="Times New Roman" w:cs="Times New Roman"/>
                <w:sz w:val="20"/>
                <w:szCs w:val="20"/>
                <w:lang w:eastAsia="ru-RU"/>
              </w:rPr>
            </w:pPr>
            <w:proofErr w:type="spellStart"/>
            <w:r w:rsidRPr="00795814">
              <w:rPr>
                <w:rFonts w:eastAsia="Times New Roman" w:cs="Times New Roman"/>
                <w:color w:val="000000"/>
                <w:sz w:val="20"/>
                <w:szCs w:val="20"/>
                <w:lang w:eastAsia="ru-RU"/>
              </w:rPr>
              <w:t>мг</w:t>
            </w:r>
            <w:proofErr w:type="gramStart"/>
            <w:r w:rsidRPr="00795814">
              <w:rPr>
                <w:rFonts w:eastAsia="Times New Roman" w:cs="Times New Roman"/>
                <w:color w:val="000000"/>
                <w:sz w:val="20"/>
                <w:szCs w:val="20"/>
                <w:lang w:eastAsia="ru-RU"/>
              </w:rPr>
              <w:t>N</w:t>
            </w:r>
            <w:proofErr w:type="spellEnd"/>
            <w:r w:rsidRPr="00795814">
              <w:rPr>
                <w:rFonts w:eastAsia="Times New Roman" w:cs="Times New Roman"/>
                <w:color w:val="000000"/>
                <w:sz w:val="20"/>
                <w:szCs w:val="20"/>
                <w:lang w:val="en-US"/>
              </w:rPr>
              <w:t>H</w:t>
            </w:r>
            <w:proofErr w:type="gramEnd"/>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14:paraId="1AD6F93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0,156</w:t>
            </w:r>
          </w:p>
        </w:tc>
      </w:tr>
      <w:tr w:rsidR="0079303B" w:rsidRPr="00795814" w14:paraId="71317DB1" w14:textId="77777777" w:rsidTr="00DF099C">
        <w:trPr>
          <w:trHeight w:val="20"/>
        </w:trPr>
        <w:tc>
          <w:tcPr>
            <w:tcW w:w="277" w:type="pct"/>
            <w:vAlign w:val="center"/>
          </w:tcPr>
          <w:p w14:paraId="2BB7400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194" w:type="pct"/>
            <w:vAlign w:val="bottom"/>
          </w:tcPr>
          <w:p w14:paraId="3021199A"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Нитрит-ион</w:t>
            </w:r>
          </w:p>
        </w:tc>
        <w:tc>
          <w:tcPr>
            <w:tcW w:w="1213" w:type="pct"/>
            <w:vAlign w:val="center"/>
          </w:tcPr>
          <w:p w14:paraId="00DFEB7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мгNО</w:t>
            </w:r>
            <w:r w:rsidRPr="00795814">
              <w:rPr>
                <w:rFonts w:eastAsia="Times New Roman" w:cs="Times New Roman"/>
                <w:color w:val="000000"/>
                <w:sz w:val="20"/>
                <w:szCs w:val="20"/>
                <w:vertAlign w:val="subscript"/>
                <w:lang w:eastAsia="ru-RU"/>
              </w:rPr>
              <w:t>2</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14:paraId="2959B2EA"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0,113</w:t>
            </w:r>
          </w:p>
        </w:tc>
      </w:tr>
      <w:tr w:rsidR="0079303B" w:rsidRPr="00795814" w14:paraId="31050E42" w14:textId="77777777" w:rsidTr="00DF099C">
        <w:trPr>
          <w:trHeight w:val="20"/>
        </w:trPr>
        <w:tc>
          <w:tcPr>
            <w:tcW w:w="277" w:type="pct"/>
            <w:vAlign w:val="center"/>
          </w:tcPr>
          <w:p w14:paraId="12AFEDF8"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194" w:type="pct"/>
            <w:vAlign w:val="bottom"/>
          </w:tcPr>
          <w:p w14:paraId="02490C4E"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Нитрат-ион</w:t>
            </w:r>
          </w:p>
        </w:tc>
        <w:tc>
          <w:tcPr>
            <w:tcW w:w="1213" w:type="pct"/>
            <w:vAlign w:val="center"/>
          </w:tcPr>
          <w:p w14:paraId="4769AB35" w14:textId="6818CAFF" w:rsidR="0079303B" w:rsidRPr="00795814" w:rsidRDefault="0079303B" w:rsidP="0079303B">
            <w:pPr>
              <w:ind w:firstLine="0"/>
              <w:jc w:val="center"/>
              <w:rPr>
                <w:rFonts w:eastAsia="Times New Roman" w:cs="Times New Roman"/>
                <w:sz w:val="20"/>
                <w:szCs w:val="20"/>
                <w:lang w:eastAsia="ru-RU"/>
              </w:rPr>
            </w:pPr>
            <w:proofErr w:type="spellStart"/>
            <w:r w:rsidRPr="00795814">
              <w:rPr>
                <w:rFonts w:eastAsia="Times New Roman" w:cs="Times New Roman"/>
                <w:color w:val="000000"/>
                <w:sz w:val="20"/>
                <w:szCs w:val="20"/>
                <w:lang w:eastAsia="ru-RU"/>
              </w:rPr>
              <w:t>мгN</w:t>
            </w:r>
            <w:proofErr w:type="spellEnd"/>
            <w:r>
              <w:rPr>
                <w:rFonts w:eastAsia="Times New Roman" w:cs="Times New Roman"/>
                <w:color w:val="000000"/>
                <w:sz w:val="20"/>
                <w:szCs w:val="20"/>
                <w:lang w:val="en-US" w:eastAsia="ru-RU"/>
              </w:rPr>
              <w:t>O</w:t>
            </w:r>
            <w:r w:rsidRPr="00795814">
              <w:rPr>
                <w:rFonts w:eastAsia="Times New Roman" w:cs="Times New Roman"/>
                <w:color w:val="000000"/>
                <w:sz w:val="20"/>
                <w:szCs w:val="20"/>
                <w:vertAlign w:val="subscript"/>
                <w:lang w:eastAsia="ru-RU"/>
              </w:rPr>
              <w:t>3</w:t>
            </w:r>
            <w:r w:rsidRPr="00795814">
              <w:rPr>
                <w:rFonts w:eastAsia="Times New Roman" w:cs="Times New Roman"/>
                <w:color w:val="000000"/>
                <w:sz w:val="20"/>
                <w:szCs w:val="20"/>
                <w:lang w:eastAsia="ru-RU"/>
              </w:rPr>
              <w:t>/дм</w:t>
            </w:r>
            <w:r w:rsidRPr="00795814">
              <w:rPr>
                <w:rFonts w:eastAsia="Times New Roman" w:cs="Times New Roman"/>
                <w:color w:val="000000"/>
                <w:sz w:val="20"/>
                <w:szCs w:val="20"/>
                <w:vertAlign w:val="superscript"/>
                <w:lang w:eastAsia="ru-RU"/>
              </w:rPr>
              <w:t>3</w:t>
            </w:r>
          </w:p>
        </w:tc>
        <w:tc>
          <w:tcPr>
            <w:tcW w:w="1316" w:type="pct"/>
            <w:vAlign w:val="center"/>
          </w:tcPr>
          <w:p w14:paraId="3BD9E3CD"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40</w:t>
            </w:r>
          </w:p>
        </w:tc>
      </w:tr>
      <w:tr w:rsidR="0079303B" w:rsidRPr="00795814" w14:paraId="409F53A3" w14:textId="77777777" w:rsidTr="00DF099C">
        <w:trPr>
          <w:trHeight w:val="20"/>
        </w:trPr>
        <w:tc>
          <w:tcPr>
            <w:tcW w:w="277" w:type="pct"/>
            <w:vAlign w:val="center"/>
          </w:tcPr>
          <w:p w14:paraId="2A00CB33"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2194" w:type="pct"/>
          </w:tcPr>
          <w:p w14:paraId="7B80397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Общий азот</w:t>
            </w:r>
          </w:p>
        </w:tc>
        <w:tc>
          <w:tcPr>
            <w:tcW w:w="1213" w:type="pct"/>
            <w:vAlign w:val="center"/>
          </w:tcPr>
          <w:p w14:paraId="0129978D"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33A79F84"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14.1</w:t>
            </w:r>
          </w:p>
        </w:tc>
      </w:tr>
      <w:tr w:rsidR="0079303B" w:rsidRPr="00795814" w14:paraId="4388CA9B" w14:textId="77777777" w:rsidTr="00DF099C">
        <w:trPr>
          <w:trHeight w:val="20"/>
        </w:trPr>
        <w:tc>
          <w:tcPr>
            <w:tcW w:w="277" w:type="pct"/>
            <w:vAlign w:val="center"/>
          </w:tcPr>
          <w:p w14:paraId="3B585A89"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194" w:type="pct"/>
            <w:vAlign w:val="bottom"/>
          </w:tcPr>
          <w:p w14:paraId="4796127C"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Фосфор фосфатный</w:t>
            </w:r>
          </w:p>
        </w:tc>
        <w:tc>
          <w:tcPr>
            <w:tcW w:w="1213" w:type="pct"/>
            <w:vAlign w:val="center"/>
          </w:tcPr>
          <w:p w14:paraId="634FFB4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E67EA00"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0,163</w:t>
            </w:r>
          </w:p>
        </w:tc>
      </w:tr>
      <w:tr w:rsidR="0079303B" w:rsidRPr="00795814" w14:paraId="4A09AC75" w14:textId="77777777" w:rsidTr="00DF099C">
        <w:trPr>
          <w:trHeight w:val="20"/>
        </w:trPr>
        <w:tc>
          <w:tcPr>
            <w:tcW w:w="277" w:type="pct"/>
            <w:vAlign w:val="center"/>
          </w:tcPr>
          <w:p w14:paraId="71D17685"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2194" w:type="pct"/>
            <w:vAlign w:val="bottom"/>
          </w:tcPr>
          <w:p w14:paraId="0BBCC0D5"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Фосфор общий</w:t>
            </w:r>
          </w:p>
        </w:tc>
        <w:tc>
          <w:tcPr>
            <w:tcW w:w="1213" w:type="pct"/>
            <w:vAlign w:val="center"/>
          </w:tcPr>
          <w:p w14:paraId="633E703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6D64AB3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0,47</w:t>
            </w:r>
          </w:p>
        </w:tc>
      </w:tr>
      <w:tr w:rsidR="0079303B" w:rsidRPr="00795814" w14:paraId="4AA917E6" w14:textId="77777777" w:rsidTr="00DF099C">
        <w:trPr>
          <w:trHeight w:val="20"/>
        </w:trPr>
        <w:tc>
          <w:tcPr>
            <w:tcW w:w="277" w:type="pct"/>
            <w:vAlign w:val="center"/>
          </w:tcPr>
          <w:p w14:paraId="7029DCF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2194" w:type="pct"/>
          </w:tcPr>
          <w:p w14:paraId="110FE9F9"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Железо общее</w:t>
            </w:r>
          </w:p>
        </w:tc>
        <w:tc>
          <w:tcPr>
            <w:tcW w:w="1213" w:type="pct"/>
            <w:vAlign w:val="center"/>
          </w:tcPr>
          <w:p w14:paraId="2A8FA5F0"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63DDAFAB"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0,11</w:t>
            </w:r>
          </w:p>
        </w:tc>
      </w:tr>
      <w:tr w:rsidR="0079303B" w:rsidRPr="00795814" w14:paraId="30E7C52A" w14:textId="77777777" w:rsidTr="00DF099C">
        <w:trPr>
          <w:trHeight w:val="20"/>
        </w:trPr>
        <w:tc>
          <w:tcPr>
            <w:tcW w:w="277" w:type="pct"/>
            <w:vAlign w:val="center"/>
          </w:tcPr>
          <w:p w14:paraId="5406B828"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2194" w:type="pct"/>
            <w:vAlign w:val="bottom"/>
          </w:tcPr>
          <w:p w14:paraId="20D3BC10"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Хлориды</w:t>
            </w:r>
          </w:p>
        </w:tc>
        <w:tc>
          <w:tcPr>
            <w:tcW w:w="1213" w:type="pct"/>
            <w:vAlign w:val="center"/>
          </w:tcPr>
          <w:p w14:paraId="75E26A01"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A09B16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140</w:t>
            </w:r>
          </w:p>
        </w:tc>
      </w:tr>
      <w:tr w:rsidR="0079303B" w:rsidRPr="00795814" w14:paraId="2306238A" w14:textId="77777777" w:rsidTr="00DF099C">
        <w:trPr>
          <w:trHeight w:val="20"/>
        </w:trPr>
        <w:tc>
          <w:tcPr>
            <w:tcW w:w="277" w:type="pct"/>
            <w:vAlign w:val="center"/>
          </w:tcPr>
          <w:p w14:paraId="4683A2B1"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2194" w:type="pct"/>
          </w:tcPr>
          <w:p w14:paraId="43053040"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Сульфаты</w:t>
            </w:r>
          </w:p>
        </w:tc>
        <w:tc>
          <w:tcPr>
            <w:tcW w:w="1213" w:type="pct"/>
            <w:vAlign w:val="center"/>
          </w:tcPr>
          <w:p w14:paraId="3918D9D2"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9692D93"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46</w:t>
            </w:r>
          </w:p>
        </w:tc>
      </w:tr>
      <w:tr w:rsidR="0079303B" w:rsidRPr="00795814" w14:paraId="000037C1" w14:textId="77777777" w:rsidTr="00DF099C">
        <w:trPr>
          <w:trHeight w:val="20"/>
        </w:trPr>
        <w:tc>
          <w:tcPr>
            <w:tcW w:w="277" w:type="pct"/>
            <w:vAlign w:val="center"/>
          </w:tcPr>
          <w:p w14:paraId="3D8E3562"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2194" w:type="pct"/>
            <w:vAlign w:val="bottom"/>
          </w:tcPr>
          <w:p w14:paraId="13A2B8B0"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Взвешенные вещества</w:t>
            </w:r>
          </w:p>
        </w:tc>
        <w:tc>
          <w:tcPr>
            <w:tcW w:w="1213" w:type="pct"/>
            <w:vAlign w:val="center"/>
          </w:tcPr>
          <w:p w14:paraId="6493E15F"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1839E483"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7,9</w:t>
            </w:r>
          </w:p>
        </w:tc>
      </w:tr>
      <w:tr w:rsidR="0079303B" w:rsidRPr="00795814" w14:paraId="671FCB49" w14:textId="77777777" w:rsidTr="00DF099C">
        <w:trPr>
          <w:trHeight w:val="20"/>
        </w:trPr>
        <w:tc>
          <w:tcPr>
            <w:tcW w:w="277" w:type="pct"/>
            <w:vAlign w:val="center"/>
          </w:tcPr>
          <w:p w14:paraId="2367A980"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194" w:type="pct"/>
            <w:vAlign w:val="bottom"/>
          </w:tcPr>
          <w:p w14:paraId="5ADE6ACB"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Сухой остаток</w:t>
            </w:r>
          </w:p>
        </w:tc>
        <w:tc>
          <w:tcPr>
            <w:tcW w:w="1213" w:type="pct"/>
            <w:vAlign w:val="center"/>
          </w:tcPr>
          <w:p w14:paraId="21B3C677"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8D1791C"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830</w:t>
            </w:r>
          </w:p>
        </w:tc>
      </w:tr>
      <w:tr w:rsidR="0079303B" w:rsidRPr="00795814" w14:paraId="035BB4DE" w14:textId="77777777" w:rsidTr="00DF099C">
        <w:trPr>
          <w:trHeight w:val="20"/>
        </w:trPr>
        <w:tc>
          <w:tcPr>
            <w:tcW w:w="277" w:type="pct"/>
            <w:vAlign w:val="center"/>
          </w:tcPr>
          <w:p w14:paraId="49C69E7D"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2194" w:type="pct"/>
            <w:vAlign w:val="bottom"/>
          </w:tcPr>
          <w:p w14:paraId="63BAFB9F"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Жиры общие</w:t>
            </w:r>
          </w:p>
        </w:tc>
        <w:tc>
          <w:tcPr>
            <w:tcW w:w="1213" w:type="pct"/>
            <w:vAlign w:val="center"/>
          </w:tcPr>
          <w:p w14:paraId="1753F747"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B422395"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&lt;0,01</w:t>
            </w:r>
          </w:p>
        </w:tc>
      </w:tr>
      <w:tr w:rsidR="0079303B" w:rsidRPr="00795814" w14:paraId="6BFA8E6C" w14:textId="77777777" w:rsidTr="00DF099C">
        <w:trPr>
          <w:trHeight w:val="20"/>
        </w:trPr>
        <w:tc>
          <w:tcPr>
            <w:tcW w:w="277" w:type="pct"/>
            <w:vAlign w:val="center"/>
          </w:tcPr>
          <w:p w14:paraId="703662CA"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2194" w:type="pct"/>
          </w:tcPr>
          <w:p w14:paraId="7178DDC9"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ХПК</w:t>
            </w:r>
          </w:p>
        </w:tc>
        <w:tc>
          <w:tcPr>
            <w:tcW w:w="1213" w:type="pct"/>
            <w:vAlign w:val="center"/>
          </w:tcPr>
          <w:p w14:paraId="44E1525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мгО</w:t>
            </w:r>
            <w:proofErr w:type="gramStart"/>
            <w:r w:rsidRPr="00795814">
              <w:rPr>
                <w:rFonts w:eastAsia="Times New Roman" w:cs="Times New Roman"/>
                <w:color w:val="000000"/>
                <w:sz w:val="20"/>
                <w:szCs w:val="20"/>
                <w:vertAlign w:val="subscript"/>
                <w:lang w:eastAsia="ru-RU"/>
              </w:rPr>
              <w:t>2</w:t>
            </w:r>
            <w:proofErr w:type="gramEnd"/>
            <w:r w:rsidRPr="00795814">
              <w:rPr>
                <w:rFonts w:eastAsia="Times New Roman" w:cs="Times New Roman"/>
                <w:color w:val="000000"/>
                <w:sz w:val="20"/>
                <w:szCs w:val="20"/>
                <w:lang w:eastAsia="ru-RU"/>
              </w:rPr>
              <w:t xml:space="preserve"> /дм</w:t>
            </w:r>
            <w:r w:rsidRPr="00795814">
              <w:rPr>
                <w:rFonts w:eastAsia="Times New Roman" w:cs="Times New Roman"/>
                <w:color w:val="000000"/>
                <w:sz w:val="20"/>
                <w:szCs w:val="20"/>
                <w:vertAlign w:val="superscript"/>
                <w:lang w:eastAsia="ru-RU"/>
              </w:rPr>
              <w:t>3</w:t>
            </w:r>
          </w:p>
        </w:tc>
        <w:tc>
          <w:tcPr>
            <w:tcW w:w="1316" w:type="pct"/>
            <w:vAlign w:val="center"/>
          </w:tcPr>
          <w:p w14:paraId="1320CA3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29</w:t>
            </w:r>
          </w:p>
        </w:tc>
      </w:tr>
      <w:tr w:rsidR="0079303B" w:rsidRPr="00795814" w14:paraId="2D9723F8" w14:textId="77777777" w:rsidTr="00DF099C">
        <w:trPr>
          <w:trHeight w:val="20"/>
        </w:trPr>
        <w:tc>
          <w:tcPr>
            <w:tcW w:w="277" w:type="pct"/>
            <w:vAlign w:val="center"/>
          </w:tcPr>
          <w:p w14:paraId="0636BB66"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2194" w:type="pct"/>
          </w:tcPr>
          <w:p w14:paraId="7CBFFCC3"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БПК полн.</w:t>
            </w:r>
          </w:p>
        </w:tc>
        <w:tc>
          <w:tcPr>
            <w:tcW w:w="1213" w:type="pct"/>
            <w:vAlign w:val="center"/>
          </w:tcPr>
          <w:p w14:paraId="6C50B455"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мгО</w:t>
            </w:r>
            <w:proofErr w:type="gramStart"/>
            <w:r w:rsidRPr="00795814">
              <w:rPr>
                <w:rFonts w:eastAsia="Times New Roman" w:cs="Times New Roman"/>
                <w:color w:val="000000"/>
                <w:sz w:val="20"/>
                <w:szCs w:val="20"/>
                <w:vertAlign w:val="subscript"/>
                <w:lang w:eastAsia="ru-RU"/>
              </w:rPr>
              <w:t>2</w:t>
            </w:r>
            <w:proofErr w:type="gramEnd"/>
            <w:r w:rsidRPr="00795814">
              <w:rPr>
                <w:rFonts w:eastAsia="Times New Roman" w:cs="Times New Roman"/>
                <w:color w:val="000000"/>
                <w:sz w:val="20"/>
                <w:szCs w:val="20"/>
                <w:lang w:eastAsia="ru-RU"/>
              </w:rPr>
              <w:t xml:space="preserve"> /дм</w:t>
            </w:r>
            <w:r w:rsidRPr="00795814">
              <w:rPr>
                <w:rFonts w:eastAsia="Times New Roman" w:cs="Times New Roman"/>
                <w:color w:val="000000"/>
                <w:sz w:val="20"/>
                <w:szCs w:val="20"/>
                <w:vertAlign w:val="superscript"/>
                <w:lang w:eastAsia="ru-RU"/>
              </w:rPr>
              <w:t>3</w:t>
            </w:r>
          </w:p>
        </w:tc>
        <w:tc>
          <w:tcPr>
            <w:tcW w:w="1316" w:type="pct"/>
            <w:vAlign w:val="center"/>
          </w:tcPr>
          <w:p w14:paraId="6F230581"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6,0</w:t>
            </w:r>
          </w:p>
        </w:tc>
      </w:tr>
      <w:tr w:rsidR="0079303B" w:rsidRPr="00795814" w14:paraId="5E3E34BB" w14:textId="77777777" w:rsidTr="00DF099C">
        <w:trPr>
          <w:trHeight w:val="20"/>
        </w:trPr>
        <w:tc>
          <w:tcPr>
            <w:tcW w:w="277" w:type="pct"/>
            <w:vAlign w:val="center"/>
          </w:tcPr>
          <w:p w14:paraId="1A4BAF8C"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2194" w:type="pct"/>
            <w:vAlign w:val="bottom"/>
          </w:tcPr>
          <w:p w14:paraId="649A482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АСПАВ</w:t>
            </w:r>
          </w:p>
        </w:tc>
        <w:tc>
          <w:tcPr>
            <w:tcW w:w="1213" w:type="pct"/>
            <w:vAlign w:val="center"/>
          </w:tcPr>
          <w:p w14:paraId="0DCEE626"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555FFB72"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0,081</w:t>
            </w:r>
          </w:p>
        </w:tc>
      </w:tr>
      <w:tr w:rsidR="0079303B" w:rsidRPr="00795814" w14:paraId="241A1B1D" w14:textId="77777777" w:rsidTr="00DF099C">
        <w:trPr>
          <w:trHeight w:val="20"/>
        </w:trPr>
        <w:tc>
          <w:tcPr>
            <w:tcW w:w="277" w:type="pct"/>
            <w:vAlign w:val="center"/>
          </w:tcPr>
          <w:p w14:paraId="1379CE7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2194" w:type="pct"/>
            <w:vAlign w:val="bottom"/>
          </w:tcPr>
          <w:p w14:paraId="42F3621C"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Нефтепродукты</w:t>
            </w:r>
          </w:p>
        </w:tc>
        <w:tc>
          <w:tcPr>
            <w:tcW w:w="1213" w:type="pct"/>
            <w:vAlign w:val="center"/>
          </w:tcPr>
          <w:p w14:paraId="0E0797B4"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54538B76"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0,047</w:t>
            </w:r>
          </w:p>
        </w:tc>
      </w:tr>
      <w:tr w:rsidR="0079303B" w:rsidRPr="00795814" w14:paraId="5899B457" w14:textId="77777777" w:rsidTr="00DF099C">
        <w:trPr>
          <w:trHeight w:val="20"/>
        </w:trPr>
        <w:tc>
          <w:tcPr>
            <w:tcW w:w="277" w:type="pct"/>
            <w:vAlign w:val="center"/>
          </w:tcPr>
          <w:p w14:paraId="188EFAEF"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2194" w:type="pct"/>
            <w:vAlign w:val="bottom"/>
          </w:tcPr>
          <w:p w14:paraId="403D5CAB"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Фенол</w:t>
            </w:r>
          </w:p>
        </w:tc>
        <w:tc>
          <w:tcPr>
            <w:tcW w:w="1213" w:type="pct"/>
            <w:vAlign w:val="center"/>
          </w:tcPr>
          <w:p w14:paraId="0D18EEA8"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1088510A"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0,00092</w:t>
            </w:r>
          </w:p>
        </w:tc>
      </w:tr>
      <w:tr w:rsidR="0079303B" w:rsidRPr="00795814" w14:paraId="000C4FAB" w14:textId="77777777" w:rsidTr="00DF099C">
        <w:trPr>
          <w:trHeight w:val="20"/>
        </w:trPr>
        <w:tc>
          <w:tcPr>
            <w:tcW w:w="277" w:type="pct"/>
            <w:vAlign w:val="center"/>
          </w:tcPr>
          <w:p w14:paraId="1BA840E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2194" w:type="pct"/>
          </w:tcPr>
          <w:p w14:paraId="20CF9D57"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НСПАВ</w:t>
            </w:r>
          </w:p>
        </w:tc>
        <w:tc>
          <w:tcPr>
            <w:tcW w:w="1213" w:type="pct"/>
            <w:vAlign w:val="center"/>
          </w:tcPr>
          <w:p w14:paraId="57D3D2E5"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744E6F2F"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0.103</w:t>
            </w:r>
          </w:p>
        </w:tc>
      </w:tr>
      <w:tr w:rsidR="0079303B" w:rsidRPr="00795814" w14:paraId="360485DD" w14:textId="77777777" w:rsidTr="00DF099C">
        <w:trPr>
          <w:trHeight w:val="20"/>
        </w:trPr>
        <w:tc>
          <w:tcPr>
            <w:tcW w:w="277" w:type="pct"/>
            <w:vAlign w:val="center"/>
          </w:tcPr>
          <w:p w14:paraId="735914A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2194" w:type="pct"/>
            <w:vAlign w:val="bottom"/>
          </w:tcPr>
          <w:p w14:paraId="3B7B54F1"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Марганец</w:t>
            </w:r>
          </w:p>
        </w:tc>
        <w:tc>
          <w:tcPr>
            <w:tcW w:w="1213" w:type="pct"/>
            <w:vAlign w:val="center"/>
          </w:tcPr>
          <w:p w14:paraId="0576813D"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2E48B2EA"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0,055</w:t>
            </w:r>
          </w:p>
        </w:tc>
      </w:tr>
      <w:tr w:rsidR="0079303B" w:rsidRPr="00795814" w14:paraId="7182D89C" w14:textId="77777777" w:rsidTr="00DF099C">
        <w:trPr>
          <w:trHeight w:val="20"/>
        </w:trPr>
        <w:tc>
          <w:tcPr>
            <w:tcW w:w="277" w:type="pct"/>
            <w:vAlign w:val="center"/>
          </w:tcPr>
          <w:p w14:paraId="6690345E"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2194" w:type="pct"/>
            <w:vAlign w:val="bottom"/>
          </w:tcPr>
          <w:p w14:paraId="4535E61F"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Медь</w:t>
            </w:r>
          </w:p>
        </w:tc>
        <w:tc>
          <w:tcPr>
            <w:tcW w:w="1213" w:type="pct"/>
            <w:vAlign w:val="center"/>
          </w:tcPr>
          <w:p w14:paraId="3FCA0349"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43ECE10F"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&lt;0,001</w:t>
            </w:r>
          </w:p>
        </w:tc>
      </w:tr>
      <w:tr w:rsidR="0079303B" w:rsidRPr="00795814" w14:paraId="40D519D1" w14:textId="77777777" w:rsidTr="00DF099C">
        <w:trPr>
          <w:trHeight w:val="20"/>
        </w:trPr>
        <w:tc>
          <w:tcPr>
            <w:tcW w:w="277" w:type="pct"/>
            <w:vAlign w:val="center"/>
          </w:tcPr>
          <w:p w14:paraId="43BCC28C" w14:textId="77777777" w:rsidR="0079303B" w:rsidRPr="00795814" w:rsidRDefault="0079303B" w:rsidP="00DF099C">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194" w:type="pct"/>
          </w:tcPr>
          <w:p w14:paraId="3B8041A9" w14:textId="77777777" w:rsidR="0079303B" w:rsidRPr="00795814" w:rsidRDefault="0079303B" w:rsidP="00DF099C">
            <w:pPr>
              <w:ind w:left="142" w:firstLine="0"/>
              <w:jc w:val="left"/>
              <w:rPr>
                <w:rFonts w:eastAsia="Times New Roman" w:cs="Times New Roman"/>
                <w:sz w:val="20"/>
                <w:szCs w:val="20"/>
                <w:lang w:eastAsia="ru-RU"/>
              </w:rPr>
            </w:pPr>
            <w:r w:rsidRPr="00795814">
              <w:rPr>
                <w:rFonts w:eastAsia="Times New Roman" w:cs="Times New Roman"/>
                <w:color w:val="000000"/>
                <w:sz w:val="20"/>
                <w:szCs w:val="20"/>
                <w:lang w:eastAsia="ru-RU"/>
              </w:rPr>
              <w:t>Цинк</w:t>
            </w:r>
          </w:p>
        </w:tc>
        <w:tc>
          <w:tcPr>
            <w:tcW w:w="1213" w:type="pct"/>
            <w:vAlign w:val="center"/>
          </w:tcPr>
          <w:p w14:paraId="4263D134"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мг/дм</w:t>
            </w:r>
            <w:r w:rsidRPr="00795814">
              <w:rPr>
                <w:rFonts w:eastAsia="Times New Roman" w:cs="Times New Roman"/>
                <w:color w:val="000000"/>
                <w:sz w:val="20"/>
                <w:szCs w:val="20"/>
                <w:vertAlign w:val="superscript"/>
                <w:lang w:eastAsia="ru-RU"/>
              </w:rPr>
              <w:t>3</w:t>
            </w:r>
          </w:p>
        </w:tc>
        <w:tc>
          <w:tcPr>
            <w:tcW w:w="1316" w:type="pct"/>
            <w:vAlign w:val="center"/>
          </w:tcPr>
          <w:p w14:paraId="0A5D8572" w14:textId="77777777" w:rsidR="0079303B" w:rsidRPr="00795814" w:rsidRDefault="0079303B" w:rsidP="00DF099C">
            <w:pPr>
              <w:ind w:firstLine="0"/>
              <w:jc w:val="center"/>
              <w:rPr>
                <w:rFonts w:eastAsia="Times New Roman" w:cs="Times New Roman"/>
                <w:sz w:val="20"/>
                <w:szCs w:val="20"/>
                <w:lang w:eastAsia="ru-RU"/>
              </w:rPr>
            </w:pPr>
            <w:r w:rsidRPr="00795814">
              <w:rPr>
                <w:rFonts w:eastAsia="Times New Roman" w:cs="Times New Roman"/>
                <w:color w:val="000000"/>
                <w:sz w:val="20"/>
                <w:szCs w:val="20"/>
                <w:lang w:eastAsia="ru-RU"/>
              </w:rPr>
              <w:t>0,013</w:t>
            </w:r>
          </w:p>
        </w:tc>
      </w:tr>
    </w:tbl>
    <w:p w14:paraId="10284CD7" w14:textId="77777777" w:rsidR="0079303B" w:rsidRDefault="0079303B" w:rsidP="0079303B"/>
    <w:p w14:paraId="36C72BFB" w14:textId="694C8473" w:rsidR="006C0552" w:rsidRDefault="006C0552" w:rsidP="0079303B">
      <w:r w:rsidRPr="006C0552">
        <w:t>Сточные воды на очистных сооружениях АО «ОКОС» проходят механическую и полную биологическую очистку, и обеззараживание. Технические возможности по очистке сточных вод канализационными очистными сооружениями, работающими в существующем штатном режиме, соответствуют проектным характеристикам и условиям сброса сточных вод в водоем.</w:t>
      </w:r>
    </w:p>
    <w:p w14:paraId="751881F5" w14:textId="77777777" w:rsidR="0079303B" w:rsidRDefault="0079303B" w:rsidP="003C54C9"/>
    <w:p w14:paraId="5B939BD6" w14:textId="11422106" w:rsidR="003C54C9" w:rsidRDefault="00F66623" w:rsidP="003C54C9">
      <w:r>
        <w:t xml:space="preserve">Согласно предоставленной информации </w:t>
      </w:r>
      <w:r w:rsidR="00696F76" w:rsidRPr="00696F76">
        <w:t>ООО «Специализированный застройщик «Еврострой Инвест»</w:t>
      </w:r>
      <w:r>
        <w:t xml:space="preserve">, в таблице ниже представлены </w:t>
      </w:r>
      <w:r w:rsidR="00696F76">
        <w:t xml:space="preserve">результаты количественного химического </w:t>
      </w:r>
      <w:r w:rsidR="00696F76">
        <w:lastRenderedPageBreak/>
        <w:t xml:space="preserve">анализа (от 11 октября 2019 года) и результат лабораторных измерений проб сточной воды (от 1 октября 2019 года) в технологической зоне </w:t>
      </w:r>
      <w:proofErr w:type="gramStart"/>
      <w:r w:rsidR="00696F76">
        <w:t>ВО</w:t>
      </w:r>
      <w:proofErr w:type="gramEnd"/>
      <w:r w:rsidR="00696F76">
        <w:t xml:space="preserve"> Новая Холмогоровка</w:t>
      </w:r>
      <w:r>
        <w:t>.</w:t>
      </w:r>
    </w:p>
    <w:p w14:paraId="30F99130" w14:textId="77777777" w:rsidR="00696F76" w:rsidRDefault="00696F76" w:rsidP="003C54C9"/>
    <w:p w14:paraId="04487DBB" w14:textId="6DFA031D" w:rsidR="001008A8" w:rsidRPr="00E51A2D" w:rsidRDefault="001008A8" w:rsidP="001008A8">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51</w:t>
      </w:r>
      <w:r w:rsidR="000B7E8F">
        <w:rPr>
          <w:noProof/>
        </w:rPr>
        <w:fldChar w:fldCharType="end"/>
      </w:r>
      <w:r>
        <w:t xml:space="preserve"> </w:t>
      </w:r>
      <w:r w:rsidR="00E51A2D">
        <w:t>Результаты количественного химического анализа сточной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05"/>
        <w:gridCol w:w="2699"/>
        <w:gridCol w:w="2663"/>
        <w:gridCol w:w="1057"/>
        <w:gridCol w:w="2807"/>
      </w:tblGrid>
      <w:tr w:rsidR="00E51A2D" w:rsidRPr="00E51A2D" w14:paraId="36326F52" w14:textId="77777777" w:rsidTr="00696F76">
        <w:trPr>
          <w:trHeight w:val="20"/>
          <w:tblHeader/>
        </w:trPr>
        <w:tc>
          <w:tcPr>
            <w:tcW w:w="355" w:type="pct"/>
            <w:vAlign w:val="center"/>
          </w:tcPr>
          <w:p w14:paraId="738E926E" w14:textId="5BE83512" w:rsidR="00E51A2D" w:rsidRPr="00696F76" w:rsidRDefault="00E51A2D" w:rsidP="00E51A2D">
            <w:pPr>
              <w:ind w:firstLine="0"/>
              <w:jc w:val="center"/>
              <w:rPr>
                <w:rFonts w:eastAsia="Times New Roman" w:cs="Times New Roman"/>
                <w:b/>
                <w:color w:val="000000"/>
                <w:sz w:val="20"/>
                <w:szCs w:val="20"/>
                <w:lang w:eastAsia="ru-RU"/>
              </w:rPr>
            </w:pPr>
            <w:r w:rsidRPr="00696F76">
              <w:rPr>
                <w:rFonts w:eastAsia="Times New Roman" w:cs="Times New Roman"/>
                <w:b/>
                <w:color w:val="000000"/>
                <w:sz w:val="20"/>
                <w:szCs w:val="20"/>
                <w:lang w:eastAsia="ru-RU"/>
              </w:rPr>
              <w:t xml:space="preserve">№ </w:t>
            </w:r>
            <w:proofErr w:type="gramStart"/>
            <w:r w:rsidRPr="00696F76">
              <w:rPr>
                <w:rFonts w:eastAsia="Times New Roman" w:cs="Times New Roman"/>
                <w:b/>
                <w:color w:val="000000"/>
                <w:sz w:val="20"/>
                <w:szCs w:val="20"/>
                <w:lang w:eastAsia="ru-RU"/>
              </w:rPr>
              <w:t>п</w:t>
            </w:r>
            <w:proofErr w:type="gramEnd"/>
            <w:r w:rsidRPr="00696F76">
              <w:rPr>
                <w:rFonts w:eastAsia="Times New Roman" w:cs="Times New Roman"/>
                <w:b/>
                <w:color w:val="000000"/>
                <w:sz w:val="20"/>
                <w:szCs w:val="20"/>
                <w:lang w:eastAsia="ru-RU"/>
              </w:rPr>
              <w:t>/п</w:t>
            </w:r>
          </w:p>
        </w:tc>
        <w:tc>
          <w:tcPr>
            <w:tcW w:w="1359" w:type="pct"/>
            <w:vAlign w:val="bottom"/>
          </w:tcPr>
          <w:p w14:paraId="720737D3" w14:textId="57FF2DD8" w:rsidR="00E51A2D" w:rsidRPr="00696F76" w:rsidRDefault="00E51A2D" w:rsidP="00E51A2D">
            <w:pPr>
              <w:ind w:left="143" w:firstLine="0"/>
              <w:jc w:val="left"/>
              <w:rPr>
                <w:rFonts w:eastAsia="Times New Roman" w:cs="Times New Roman"/>
                <w:b/>
                <w:sz w:val="20"/>
                <w:szCs w:val="20"/>
                <w:lang w:eastAsia="ru-RU"/>
              </w:rPr>
            </w:pPr>
            <w:r w:rsidRPr="00696F76">
              <w:rPr>
                <w:rFonts w:eastAsia="Times New Roman" w:cs="Times New Roman"/>
                <w:b/>
                <w:color w:val="000000"/>
                <w:sz w:val="20"/>
                <w:szCs w:val="20"/>
                <w:lang w:eastAsia="ru-RU"/>
              </w:rPr>
              <w:t>Наименование ингредиента</w:t>
            </w:r>
          </w:p>
        </w:tc>
        <w:tc>
          <w:tcPr>
            <w:tcW w:w="1341" w:type="pct"/>
            <w:vAlign w:val="center"/>
          </w:tcPr>
          <w:p w14:paraId="19F58853" w14:textId="77777777" w:rsidR="00E51A2D" w:rsidRPr="00696F76" w:rsidRDefault="00E51A2D" w:rsidP="00E51A2D">
            <w:pPr>
              <w:ind w:firstLine="0"/>
              <w:jc w:val="center"/>
              <w:rPr>
                <w:rFonts w:eastAsia="Times New Roman" w:cs="Times New Roman"/>
                <w:b/>
                <w:sz w:val="20"/>
                <w:szCs w:val="20"/>
                <w:lang w:eastAsia="ru-RU"/>
              </w:rPr>
            </w:pPr>
            <w:r w:rsidRPr="00696F76">
              <w:rPr>
                <w:rFonts w:eastAsia="Times New Roman" w:cs="Times New Roman"/>
                <w:b/>
                <w:color w:val="000000"/>
                <w:sz w:val="20"/>
                <w:szCs w:val="20"/>
                <w:lang w:eastAsia="ru-RU"/>
              </w:rPr>
              <w:t>НД на методику КХА</w:t>
            </w:r>
          </w:p>
        </w:tc>
        <w:tc>
          <w:tcPr>
            <w:tcW w:w="532" w:type="pct"/>
            <w:vAlign w:val="center"/>
          </w:tcPr>
          <w:p w14:paraId="7B7B9690" w14:textId="77777777" w:rsidR="00E51A2D" w:rsidRPr="00696F76" w:rsidRDefault="00E51A2D" w:rsidP="00E51A2D">
            <w:pPr>
              <w:ind w:firstLine="0"/>
              <w:jc w:val="center"/>
              <w:rPr>
                <w:rFonts w:eastAsia="Times New Roman" w:cs="Times New Roman"/>
                <w:b/>
                <w:sz w:val="20"/>
                <w:szCs w:val="20"/>
                <w:lang w:eastAsia="ru-RU"/>
              </w:rPr>
            </w:pPr>
            <w:r w:rsidRPr="00696F76">
              <w:rPr>
                <w:rFonts w:eastAsia="Times New Roman" w:cs="Times New Roman"/>
                <w:b/>
                <w:color w:val="000000"/>
                <w:sz w:val="20"/>
                <w:szCs w:val="20"/>
                <w:lang w:eastAsia="ru-RU"/>
              </w:rPr>
              <w:t>Ед. изм.</w:t>
            </w:r>
          </w:p>
        </w:tc>
        <w:tc>
          <w:tcPr>
            <w:tcW w:w="1413" w:type="pct"/>
            <w:vAlign w:val="center"/>
          </w:tcPr>
          <w:p w14:paraId="4F4C1E47" w14:textId="77777777" w:rsidR="00E51A2D" w:rsidRPr="00696F76" w:rsidRDefault="00E51A2D" w:rsidP="00E51A2D">
            <w:pPr>
              <w:ind w:firstLine="0"/>
              <w:jc w:val="center"/>
              <w:rPr>
                <w:rFonts w:eastAsia="Times New Roman" w:cs="Times New Roman"/>
                <w:b/>
                <w:sz w:val="20"/>
                <w:szCs w:val="20"/>
                <w:lang w:eastAsia="ru-RU"/>
              </w:rPr>
            </w:pPr>
            <w:r w:rsidRPr="00696F76">
              <w:rPr>
                <w:rFonts w:eastAsia="Times New Roman" w:cs="Times New Roman"/>
                <w:b/>
                <w:color w:val="000000"/>
                <w:sz w:val="20"/>
                <w:szCs w:val="20"/>
                <w:lang w:eastAsia="ru-RU"/>
              </w:rPr>
              <w:t>концентрация</w:t>
            </w:r>
          </w:p>
        </w:tc>
      </w:tr>
      <w:tr w:rsidR="00E51A2D" w:rsidRPr="00E51A2D" w14:paraId="0399EF77" w14:textId="77777777" w:rsidTr="00696F76">
        <w:trPr>
          <w:trHeight w:val="20"/>
        </w:trPr>
        <w:tc>
          <w:tcPr>
            <w:tcW w:w="355" w:type="pct"/>
            <w:vAlign w:val="center"/>
          </w:tcPr>
          <w:p w14:paraId="3D1D2B56" w14:textId="7648CB47"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359" w:type="pct"/>
            <w:vAlign w:val="center"/>
          </w:tcPr>
          <w:p w14:paraId="47E57B59" w14:textId="3F94736E"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температура</w:t>
            </w:r>
          </w:p>
        </w:tc>
        <w:tc>
          <w:tcPr>
            <w:tcW w:w="1341" w:type="pct"/>
            <w:vAlign w:val="center"/>
          </w:tcPr>
          <w:p w14:paraId="49B9E803" w14:textId="54BF00AB"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12.</w:t>
            </w:r>
            <w:r w:rsidRPr="00E51A2D">
              <w:rPr>
                <w:rFonts w:eastAsia="Times New Roman" w:cs="Times New Roman"/>
                <w:color w:val="000000"/>
                <w:sz w:val="20"/>
                <w:szCs w:val="20"/>
                <w:lang w:eastAsia="ru-RU"/>
              </w:rPr>
              <w:t>16</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1-10</w:t>
            </w:r>
          </w:p>
        </w:tc>
        <w:tc>
          <w:tcPr>
            <w:tcW w:w="532" w:type="pct"/>
            <w:vAlign w:val="center"/>
          </w:tcPr>
          <w:p w14:paraId="7C069D64" w14:textId="6D5BAAAA"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w:t>
            </w:r>
          </w:p>
        </w:tc>
        <w:tc>
          <w:tcPr>
            <w:tcW w:w="1413" w:type="pct"/>
            <w:vAlign w:val="center"/>
          </w:tcPr>
          <w:p w14:paraId="24D11185"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19.0</w:t>
            </w:r>
          </w:p>
        </w:tc>
      </w:tr>
      <w:tr w:rsidR="00E51A2D" w:rsidRPr="00E51A2D" w14:paraId="0DC16E26" w14:textId="77777777" w:rsidTr="00696F76">
        <w:trPr>
          <w:trHeight w:val="20"/>
        </w:trPr>
        <w:tc>
          <w:tcPr>
            <w:tcW w:w="355" w:type="pct"/>
            <w:vAlign w:val="center"/>
          </w:tcPr>
          <w:p w14:paraId="5F42C19E" w14:textId="61AB5788"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359" w:type="pct"/>
            <w:vAlign w:val="center"/>
          </w:tcPr>
          <w:p w14:paraId="43845B08" w14:textId="23145D0F"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рН</w:t>
            </w:r>
          </w:p>
        </w:tc>
        <w:tc>
          <w:tcPr>
            <w:tcW w:w="1341" w:type="pct"/>
            <w:vAlign w:val="center"/>
          </w:tcPr>
          <w:p w14:paraId="47A52197" w14:textId="6DC0E8AA"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ПНДФ</w:t>
            </w:r>
            <w:r>
              <w:rPr>
                <w:rFonts w:eastAsia="Times New Roman" w:cs="Times New Roman"/>
                <w:color w:val="000000"/>
                <w:sz w:val="20"/>
                <w:szCs w:val="20"/>
                <w:lang w:eastAsia="ru-RU"/>
              </w:rPr>
              <w:t xml:space="preserve"> 14.1.</w:t>
            </w:r>
            <w:r w:rsidRPr="00E51A2D">
              <w:rPr>
                <w:rFonts w:eastAsia="Times New Roman" w:cs="Times New Roman"/>
                <w:color w:val="000000"/>
                <w:sz w:val="20"/>
                <w:szCs w:val="20"/>
                <w:lang w:eastAsia="ru-RU"/>
              </w:rPr>
              <w:t>2</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3</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4 121-97</w:t>
            </w:r>
          </w:p>
        </w:tc>
        <w:tc>
          <w:tcPr>
            <w:tcW w:w="532" w:type="pct"/>
            <w:vAlign w:val="center"/>
          </w:tcPr>
          <w:p w14:paraId="250675F9"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ед. рН</w:t>
            </w:r>
          </w:p>
        </w:tc>
        <w:tc>
          <w:tcPr>
            <w:tcW w:w="1413" w:type="pct"/>
            <w:vAlign w:val="center"/>
          </w:tcPr>
          <w:p w14:paraId="03E89C50"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7,7</w:t>
            </w:r>
          </w:p>
        </w:tc>
      </w:tr>
      <w:tr w:rsidR="00E51A2D" w:rsidRPr="00E51A2D" w14:paraId="7EFF63EC" w14:textId="77777777" w:rsidTr="00696F76">
        <w:trPr>
          <w:trHeight w:val="20"/>
        </w:trPr>
        <w:tc>
          <w:tcPr>
            <w:tcW w:w="355" w:type="pct"/>
            <w:vAlign w:val="center"/>
          </w:tcPr>
          <w:p w14:paraId="79B282A5" w14:textId="0549D640"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359" w:type="pct"/>
            <w:vAlign w:val="center"/>
          </w:tcPr>
          <w:p w14:paraId="50AB6D6A" w14:textId="1F0ABAF1"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железо общее</w:t>
            </w:r>
          </w:p>
        </w:tc>
        <w:tc>
          <w:tcPr>
            <w:tcW w:w="1341" w:type="pct"/>
            <w:vAlign w:val="center"/>
          </w:tcPr>
          <w:p w14:paraId="5B914B88" w14:textId="34DE838D"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w:t>
            </w:r>
            <w:r w:rsidRPr="00E51A2D">
              <w:rPr>
                <w:rFonts w:eastAsia="Times New Roman" w:cs="Times New Roman"/>
                <w:color w:val="000000"/>
                <w:sz w:val="20"/>
                <w:szCs w:val="20"/>
                <w:lang w:eastAsia="ru-RU"/>
              </w:rPr>
              <w:t>1:2.2-95</w:t>
            </w:r>
          </w:p>
        </w:tc>
        <w:tc>
          <w:tcPr>
            <w:tcW w:w="532" w:type="pct"/>
            <w:vAlign w:val="center"/>
          </w:tcPr>
          <w:p w14:paraId="700B79F1"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03521514"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0,58</w:t>
            </w:r>
          </w:p>
        </w:tc>
      </w:tr>
      <w:tr w:rsidR="00E51A2D" w:rsidRPr="00E51A2D" w14:paraId="2878F626" w14:textId="77777777" w:rsidTr="00696F76">
        <w:trPr>
          <w:trHeight w:val="20"/>
        </w:trPr>
        <w:tc>
          <w:tcPr>
            <w:tcW w:w="355" w:type="pct"/>
            <w:vAlign w:val="center"/>
          </w:tcPr>
          <w:p w14:paraId="634C063A" w14:textId="7CAD008E"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359" w:type="pct"/>
            <w:vAlign w:val="center"/>
          </w:tcPr>
          <w:p w14:paraId="26A955C4" w14:textId="504ADEA3"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азот общий</w:t>
            </w:r>
          </w:p>
        </w:tc>
        <w:tc>
          <w:tcPr>
            <w:tcW w:w="1341" w:type="pct"/>
            <w:vAlign w:val="center"/>
          </w:tcPr>
          <w:p w14:paraId="494C0284" w14:textId="050A4489"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w:t>
            </w:r>
            <w:r w:rsidRPr="00E51A2D">
              <w:rPr>
                <w:rFonts w:eastAsia="Times New Roman" w:cs="Times New Roman"/>
                <w:color w:val="000000"/>
                <w:sz w:val="20"/>
                <w:szCs w:val="20"/>
                <w:lang w:eastAsia="ru-RU"/>
              </w:rPr>
              <w:t>1:2.206-04</w:t>
            </w:r>
          </w:p>
        </w:tc>
        <w:tc>
          <w:tcPr>
            <w:tcW w:w="532" w:type="pct"/>
            <w:vAlign w:val="center"/>
          </w:tcPr>
          <w:p w14:paraId="04095248"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74A63CD7"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76,0</w:t>
            </w:r>
          </w:p>
        </w:tc>
      </w:tr>
      <w:tr w:rsidR="00E51A2D" w:rsidRPr="00E51A2D" w14:paraId="4B033F90" w14:textId="77777777" w:rsidTr="00696F76">
        <w:trPr>
          <w:trHeight w:val="20"/>
        </w:trPr>
        <w:tc>
          <w:tcPr>
            <w:tcW w:w="355" w:type="pct"/>
            <w:vAlign w:val="center"/>
          </w:tcPr>
          <w:p w14:paraId="3A51FE21" w14:textId="13FB4757"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359" w:type="pct"/>
            <w:vAlign w:val="center"/>
          </w:tcPr>
          <w:p w14:paraId="4387D4F7" w14:textId="7697D84D"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хлориды</w:t>
            </w:r>
          </w:p>
        </w:tc>
        <w:tc>
          <w:tcPr>
            <w:tcW w:w="1341" w:type="pct"/>
            <w:vAlign w:val="center"/>
          </w:tcPr>
          <w:p w14:paraId="4D01D44F"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ПНДФ 14.1.3.96-97</w:t>
            </w:r>
          </w:p>
        </w:tc>
        <w:tc>
          <w:tcPr>
            <w:tcW w:w="532" w:type="pct"/>
            <w:vAlign w:val="center"/>
          </w:tcPr>
          <w:p w14:paraId="5A3AA69A"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17163BDD"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47,5</w:t>
            </w:r>
          </w:p>
        </w:tc>
      </w:tr>
      <w:tr w:rsidR="00E51A2D" w:rsidRPr="00E51A2D" w14:paraId="3413EF08" w14:textId="77777777" w:rsidTr="00696F76">
        <w:trPr>
          <w:trHeight w:val="20"/>
        </w:trPr>
        <w:tc>
          <w:tcPr>
            <w:tcW w:w="355" w:type="pct"/>
            <w:vAlign w:val="center"/>
          </w:tcPr>
          <w:p w14:paraId="698F04FA" w14:textId="29ECA2E8"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359" w:type="pct"/>
            <w:vAlign w:val="center"/>
          </w:tcPr>
          <w:p w14:paraId="56AA4C94" w14:textId="768F1113"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сульфаты</w:t>
            </w:r>
          </w:p>
        </w:tc>
        <w:tc>
          <w:tcPr>
            <w:tcW w:w="1341" w:type="pct"/>
            <w:vAlign w:val="center"/>
          </w:tcPr>
          <w:p w14:paraId="5E48BEBA" w14:textId="6C5C4E2C"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ПНДФ 14</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1:2.159-2000</w:t>
            </w:r>
          </w:p>
        </w:tc>
        <w:tc>
          <w:tcPr>
            <w:tcW w:w="532" w:type="pct"/>
            <w:vAlign w:val="center"/>
          </w:tcPr>
          <w:p w14:paraId="27C9D42B"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04DD2CFF"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34,1</w:t>
            </w:r>
          </w:p>
        </w:tc>
      </w:tr>
      <w:tr w:rsidR="00E51A2D" w:rsidRPr="00E51A2D" w14:paraId="1D0743AB" w14:textId="77777777" w:rsidTr="00696F76">
        <w:trPr>
          <w:trHeight w:val="20"/>
        </w:trPr>
        <w:tc>
          <w:tcPr>
            <w:tcW w:w="355" w:type="pct"/>
            <w:vAlign w:val="center"/>
          </w:tcPr>
          <w:p w14:paraId="6DA712B6" w14:textId="76327100"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359" w:type="pct"/>
            <w:vAlign w:val="center"/>
          </w:tcPr>
          <w:p w14:paraId="7BC5C8D0" w14:textId="2EBEED6C"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взвешенные вещества</w:t>
            </w:r>
          </w:p>
        </w:tc>
        <w:tc>
          <w:tcPr>
            <w:tcW w:w="1341" w:type="pct"/>
            <w:vAlign w:val="center"/>
          </w:tcPr>
          <w:p w14:paraId="6DB5DBA1" w14:textId="208F3D83"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14.1:2:3.</w:t>
            </w:r>
            <w:r w:rsidRPr="00E51A2D">
              <w:rPr>
                <w:rFonts w:eastAsia="Times New Roman" w:cs="Times New Roman"/>
                <w:color w:val="000000"/>
                <w:sz w:val="20"/>
                <w:szCs w:val="20"/>
                <w:lang w:eastAsia="ru-RU"/>
              </w:rPr>
              <w:t>110-97</w:t>
            </w:r>
          </w:p>
        </w:tc>
        <w:tc>
          <w:tcPr>
            <w:tcW w:w="532" w:type="pct"/>
            <w:vAlign w:val="center"/>
          </w:tcPr>
          <w:p w14:paraId="74B7AA4B"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450CF45C"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199</w:t>
            </w:r>
          </w:p>
        </w:tc>
      </w:tr>
      <w:tr w:rsidR="00E51A2D" w:rsidRPr="00E51A2D" w14:paraId="74CB9685" w14:textId="77777777" w:rsidTr="00696F76">
        <w:trPr>
          <w:trHeight w:val="20"/>
        </w:trPr>
        <w:tc>
          <w:tcPr>
            <w:tcW w:w="355" w:type="pct"/>
            <w:vAlign w:val="center"/>
          </w:tcPr>
          <w:p w14:paraId="4F008948" w14:textId="0825FB39"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1359" w:type="pct"/>
            <w:vAlign w:val="center"/>
          </w:tcPr>
          <w:p w14:paraId="3ABBAD38" w14:textId="3D85BF16"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жиры</w:t>
            </w:r>
          </w:p>
        </w:tc>
        <w:tc>
          <w:tcPr>
            <w:tcW w:w="1341" w:type="pct"/>
            <w:vAlign w:val="center"/>
          </w:tcPr>
          <w:p w14:paraId="4CF11CBA" w14:textId="1AA36D89"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ПНДФ 14.1</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2.122-97</w:t>
            </w:r>
          </w:p>
        </w:tc>
        <w:tc>
          <w:tcPr>
            <w:tcW w:w="532" w:type="pct"/>
            <w:vAlign w:val="center"/>
          </w:tcPr>
          <w:p w14:paraId="58E7EE2D"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54A90FAF"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28.1</w:t>
            </w:r>
          </w:p>
        </w:tc>
      </w:tr>
      <w:tr w:rsidR="00E51A2D" w:rsidRPr="00E51A2D" w14:paraId="0BB7BE3A" w14:textId="77777777" w:rsidTr="00696F76">
        <w:trPr>
          <w:trHeight w:val="20"/>
        </w:trPr>
        <w:tc>
          <w:tcPr>
            <w:tcW w:w="355" w:type="pct"/>
            <w:vAlign w:val="center"/>
          </w:tcPr>
          <w:p w14:paraId="17D6B875" w14:textId="342374AD"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359" w:type="pct"/>
            <w:vAlign w:val="center"/>
          </w:tcPr>
          <w:p w14:paraId="415A6660" w14:textId="629F6446"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фосфор общий</w:t>
            </w:r>
          </w:p>
        </w:tc>
        <w:tc>
          <w:tcPr>
            <w:tcW w:w="1341" w:type="pct"/>
            <w:vAlign w:val="center"/>
          </w:tcPr>
          <w:p w14:paraId="441646AB" w14:textId="73690942"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w:t>
            </w:r>
            <w:r w:rsidRPr="00E51A2D">
              <w:rPr>
                <w:rFonts w:eastAsia="Times New Roman" w:cs="Times New Roman"/>
                <w:color w:val="000000"/>
                <w:sz w:val="20"/>
                <w:szCs w:val="20"/>
                <w:lang w:eastAsia="ru-RU"/>
              </w:rPr>
              <w:t>2.106-97</w:t>
            </w:r>
          </w:p>
        </w:tc>
        <w:tc>
          <w:tcPr>
            <w:tcW w:w="532" w:type="pct"/>
            <w:vAlign w:val="center"/>
          </w:tcPr>
          <w:p w14:paraId="25A1E723"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4F2CFB76"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7,6</w:t>
            </w:r>
          </w:p>
        </w:tc>
      </w:tr>
      <w:tr w:rsidR="00E51A2D" w:rsidRPr="00E51A2D" w14:paraId="0E20B06F" w14:textId="77777777" w:rsidTr="00696F76">
        <w:trPr>
          <w:trHeight w:val="20"/>
        </w:trPr>
        <w:tc>
          <w:tcPr>
            <w:tcW w:w="355" w:type="pct"/>
            <w:vAlign w:val="center"/>
          </w:tcPr>
          <w:p w14:paraId="7BB6C3CE" w14:textId="4F3FE8D0"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1359" w:type="pct"/>
            <w:vAlign w:val="center"/>
          </w:tcPr>
          <w:p w14:paraId="2309812D" w14:textId="236F30FB"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АПАВ</w:t>
            </w:r>
          </w:p>
        </w:tc>
        <w:tc>
          <w:tcPr>
            <w:tcW w:w="1341" w:type="pct"/>
            <w:vAlign w:val="center"/>
          </w:tcPr>
          <w:p w14:paraId="3EAD677A" w14:textId="35DC688E"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14.1:2:</w:t>
            </w:r>
            <w:r w:rsidRPr="00E51A2D">
              <w:rPr>
                <w:rFonts w:eastAsia="Times New Roman" w:cs="Times New Roman"/>
                <w:color w:val="000000"/>
                <w:sz w:val="20"/>
                <w:szCs w:val="20"/>
                <w:lang w:eastAsia="ru-RU"/>
              </w:rPr>
              <w:t>4 158-2000</w:t>
            </w:r>
          </w:p>
        </w:tc>
        <w:tc>
          <w:tcPr>
            <w:tcW w:w="532" w:type="pct"/>
            <w:vAlign w:val="center"/>
          </w:tcPr>
          <w:p w14:paraId="1D677BC7"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26044D92"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0,42</w:t>
            </w:r>
          </w:p>
        </w:tc>
      </w:tr>
      <w:tr w:rsidR="00E51A2D" w:rsidRPr="00E51A2D" w14:paraId="5749B29C" w14:textId="77777777" w:rsidTr="00696F76">
        <w:trPr>
          <w:trHeight w:val="20"/>
        </w:trPr>
        <w:tc>
          <w:tcPr>
            <w:tcW w:w="355" w:type="pct"/>
            <w:vAlign w:val="center"/>
          </w:tcPr>
          <w:p w14:paraId="0732F5FA" w14:textId="61D356D7"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359" w:type="pct"/>
            <w:vAlign w:val="center"/>
          </w:tcPr>
          <w:p w14:paraId="171D565D" w14:textId="2D829FA3"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НПАВ</w:t>
            </w:r>
          </w:p>
        </w:tc>
        <w:tc>
          <w:tcPr>
            <w:tcW w:w="1341" w:type="pct"/>
            <w:vAlign w:val="center"/>
          </w:tcPr>
          <w:p w14:paraId="5B86DE90" w14:textId="2AC0AEF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ПНДФ 14.1</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2:4.194-2003</w:t>
            </w:r>
          </w:p>
        </w:tc>
        <w:tc>
          <w:tcPr>
            <w:tcW w:w="532" w:type="pct"/>
            <w:vAlign w:val="center"/>
          </w:tcPr>
          <w:p w14:paraId="60151DAA"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251FFD6B"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1,34</w:t>
            </w:r>
          </w:p>
        </w:tc>
      </w:tr>
      <w:tr w:rsidR="00E51A2D" w:rsidRPr="00E51A2D" w14:paraId="4C29A6D7" w14:textId="77777777" w:rsidTr="00696F76">
        <w:trPr>
          <w:trHeight w:val="20"/>
        </w:trPr>
        <w:tc>
          <w:tcPr>
            <w:tcW w:w="355" w:type="pct"/>
            <w:vAlign w:val="center"/>
          </w:tcPr>
          <w:p w14:paraId="000EED2C" w14:textId="03B769CC"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359" w:type="pct"/>
            <w:vAlign w:val="center"/>
          </w:tcPr>
          <w:p w14:paraId="4155E21D" w14:textId="49132F6B"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 xml:space="preserve">ВПК </w:t>
            </w:r>
            <w:r w:rsidRPr="00E51A2D">
              <w:rPr>
                <w:rFonts w:eastAsia="Times New Roman" w:cs="Times New Roman"/>
                <w:color w:val="000000"/>
                <w:sz w:val="20"/>
                <w:szCs w:val="20"/>
                <w:vertAlign w:val="subscript"/>
                <w:lang w:eastAsia="ru-RU"/>
              </w:rPr>
              <w:t>5</w:t>
            </w:r>
          </w:p>
        </w:tc>
        <w:tc>
          <w:tcPr>
            <w:tcW w:w="1341" w:type="pct"/>
            <w:vAlign w:val="center"/>
          </w:tcPr>
          <w:p w14:paraId="16D04B67" w14:textId="6C25A56B"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 xml:space="preserve">ПНДФ </w:t>
            </w:r>
            <w:r>
              <w:rPr>
                <w:rFonts w:eastAsia="Times New Roman" w:cs="Times New Roman"/>
                <w:color w:val="000000"/>
                <w:sz w:val="20"/>
                <w:szCs w:val="20"/>
                <w:lang w:eastAsia="ru-RU"/>
              </w:rPr>
              <w:t>14.1:</w:t>
            </w:r>
            <w:r w:rsidRPr="00E51A2D">
              <w:rPr>
                <w:rFonts w:eastAsia="Times New Roman" w:cs="Times New Roman"/>
                <w:color w:val="000000"/>
                <w:sz w:val="20"/>
                <w:szCs w:val="20"/>
                <w:lang w:eastAsia="ru-RU"/>
              </w:rPr>
              <w:t>2:3:4 123-97</w:t>
            </w:r>
          </w:p>
        </w:tc>
        <w:tc>
          <w:tcPr>
            <w:tcW w:w="532" w:type="pct"/>
            <w:vAlign w:val="center"/>
          </w:tcPr>
          <w:p w14:paraId="4FE9723A"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49D003AC"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242</w:t>
            </w:r>
          </w:p>
        </w:tc>
      </w:tr>
      <w:tr w:rsidR="00E51A2D" w:rsidRPr="00E51A2D" w14:paraId="666A8B51" w14:textId="77777777" w:rsidTr="00696F76">
        <w:trPr>
          <w:trHeight w:val="20"/>
        </w:trPr>
        <w:tc>
          <w:tcPr>
            <w:tcW w:w="355" w:type="pct"/>
            <w:vAlign w:val="center"/>
          </w:tcPr>
          <w:p w14:paraId="3269AF3D" w14:textId="2E627BF8"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359" w:type="pct"/>
            <w:vAlign w:val="center"/>
          </w:tcPr>
          <w:p w14:paraId="74F25946" w14:textId="57AD6788"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ХПК</w:t>
            </w:r>
          </w:p>
        </w:tc>
        <w:tc>
          <w:tcPr>
            <w:tcW w:w="1341" w:type="pct"/>
            <w:vAlign w:val="center"/>
          </w:tcPr>
          <w:p w14:paraId="1057C419" w14:textId="03FDFA0C"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w:t>
            </w:r>
            <w:r w:rsidRPr="00E51A2D">
              <w:rPr>
                <w:rFonts w:eastAsia="Times New Roman" w:cs="Times New Roman"/>
                <w:color w:val="000000"/>
                <w:sz w:val="20"/>
                <w:szCs w:val="20"/>
                <w:lang w:eastAsia="ru-RU"/>
              </w:rPr>
              <w:t>1</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2:3 100-97</w:t>
            </w:r>
          </w:p>
        </w:tc>
        <w:tc>
          <w:tcPr>
            <w:tcW w:w="532" w:type="pct"/>
            <w:vAlign w:val="center"/>
          </w:tcPr>
          <w:p w14:paraId="120ABBB1"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40CF2927"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454</w:t>
            </w:r>
          </w:p>
        </w:tc>
      </w:tr>
      <w:tr w:rsidR="00E51A2D" w:rsidRPr="00E51A2D" w14:paraId="7BFA7473" w14:textId="77777777" w:rsidTr="00696F76">
        <w:trPr>
          <w:trHeight w:val="20"/>
        </w:trPr>
        <w:tc>
          <w:tcPr>
            <w:tcW w:w="355" w:type="pct"/>
            <w:vAlign w:val="center"/>
          </w:tcPr>
          <w:p w14:paraId="619262AE" w14:textId="133AB02A"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359" w:type="pct"/>
            <w:vAlign w:val="center"/>
          </w:tcPr>
          <w:p w14:paraId="206F8D93" w14:textId="1B748EAE"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нефтепродукты</w:t>
            </w:r>
          </w:p>
        </w:tc>
        <w:tc>
          <w:tcPr>
            <w:tcW w:w="1341" w:type="pct"/>
            <w:vAlign w:val="center"/>
          </w:tcPr>
          <w:p w14:paraId="7297107F" w14:textId="3F605AC3"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w:t>
            </w:r>
            <w:r>
              <w:rPr>
                <w:rFonts w:eastAsia="Times New Roman" w:cs="Times New Roman"/>
                <w:color w:val="000000"/>
                <w:sz w:val="20"/>
                <w:szCs w:val="20"/>
                <w:lang w:eastAsia="ru-RU"/>
              </w:rPr>
              <w:t>Ф 14.</w:t>
            </w:r>
            <w:r w:rsidRPr="00E51A2D">
              <w:rPr>
                <w:rFonts w:eastAsia="Times New Roman" w:cs="Times New Roman"/>
                <w:color w:val="000000"/>
                <w:sz w:val="20"/>
                <w:szCs w:val="20"/>
                <w:lang w:eastAsia="ru-RU"/>
              </w:rPr>
              <w:t>1</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24 128-98</w:t>
            </w:r>
          </w:p>
        </w:tc>
        <w:tc>
          <w:tcPr>
            <w:tcW w:w="532" w:type="pct"/>
            <w:vAlign w:val="center"/>
          </w:tcPr>
          <w:p w14:paraId="2860DF02"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275827C5"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1,16</w:t>
            </w:r>
          </w:p>
        </w:tc>
      </w:tr>
      <w:tr w:rsidR="00E51A2D" w:rsidRPr="00E51A2D" w14:paraId="42E433E7" w14:textId="77777777" w:rsidTr="00696F76">
        <w:trPr>
          <w:trHeight w:val="20"/>
        </w:trPr>
        <w:tc>
          <w:tcPr>
            <w:tcW w:w="355" w:type="pct"/>
            <w:vAlign w:val="center"/>
          </w:tcPr>
          <w:p w14:paraId="0D7E5A51" w14:textId="4D84F148"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359" w:type="pct"/>
            <w:vAlign w:val="center"/>
          </w:tcPr>
          <w:p w14:paraId="52524F58" w14:textId="47E09343"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алюминий</w:t>
            </w:r>
          </w:p>
        </w:tc>
        <w:tc>
          <w:tcPr>
            <w:tcW w:w="1341" w:type="pct"/>
            <w:vAlign w:val="center"/>
          </w:tcPr>
          <w:p w14:paraId="3ABACEA4" w14:textId="40CCF48F"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w:t>
            </w:r>
            <w:r w:rsidRPr="00E51A2D">
              <w:rPr>
                <w:rFonts w:eastAsia="Times New Roman" w:cs="Times New Roman"/>
                <w:color w:val="000000"/>
                <w:sz w:val="20"/>
                <w:szCs w:val="20"/>
                <w:lang w:eastAsia="ru-RU"/>
              </w:rPr>
              <w:t>1</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2:4 181-02</w:t>
            </w:r>
          </w:p>
        </w:tc>
        <w:tc>
          <w:tcPr>
            <w:tcW w:w="532" w:type="pct"/>
            <w:vAlign w:val="center"/>
          </w:tcPr>
          <w:p w14:paraId="2B964418"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3EBF1061"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0,096</w:t>
            </w:r>
          </w:p>
        </w:tc>
      </w:tr>
      <w:tr w:rsidR="00E51A2D" w:rsidRPr="00E51A2D" w14:paraId="481ECE7E" w14:textId="77777777" w:rsidTr="00696F76">
        <w:trPr>
          <w:trHeight w:val="20"/>
        </w:trPr>
        <w:tc>
          <w:tcPr>
            <w:tcW w:w="355" w:type="pct"/>
            <w:vAlign w:val="center"/>
          </w:tcPr>
          <w:p w14:paraId="2C6017E8" w14:textId="00292F93"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1359" w:type="pct"/>
            <w:vAlign w:val="center"/>
          </w:tcPr>
          <w:p w14:paraId="47A7F684" w14:textId="435B9B42"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медь</w:t>
            </w:r>
          </w:p>
        </w:tc>
        <w:tc>
          <w:tcPr>
            <w:tcW w:w="1341" w:type="pct"/>
            <w:vAlign w:val="center"/>
          </w:tcPr>
          <w:p w14:paraId="11A8F861" w14:textId="47C8D9CA"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w:t>
            </w:r>
            <w:r w:rsidRPr="00E51A2D">
              <w:rPr>
                <w:rFonts w:eastAsia="Times New Roman" w:cs="Times New Roman"/>
                <w:color w:val="000000"/>
                <w:sz w:val="20"/>
                <w:szCs w:val="20"/>
                <w:lang w:eastAsia="ru-RU"/>
              </w:rPr>
              <w:t>2.4.222-06</w:t>
            </w:r>
          </w:p>
        </w:tc>
        <w:tc>
          <w:tcPr>
            <w:tcW w:w="532" w:type="pct"/>
            <w:vAlign w:val="center"/>
          </w:tcPr>
          <w:p w14:paraId="1A4D4D39"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22984F16"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0,00074</w:t>
            </w:r>
          </w:p>
        </w:tc>
      </w:tr>
      <w:tr w:rsidR="00E51A2D" w:rsidRPr="00E51A2D" w14:paraId="37CD0D1C" w14:textId="77777777" w:rsidTr="00696F76">
        <w:trPr>
          <w:trHeight w:val="20"/>
        </w:trPr>
        <w:tc>
          <w:tcPr>
            <w:tcW w:w="355" w:type="pct"/>
            <w:vAlign w:val="center"/>
          </w:tcPr>
          <w:p w14:paraId="7C5921C9" w14:textId="4712DAC4"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1359" w:type="pct"/>
            <w:vAlign w:val="center"/>
          </w:tcPr>
          <w:p w14:paraId="60E486E5" w14:textId="7D81EC74"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кадмий</w:t>
            </w:r>
          </w:p>
        </w:tc>
        <w:tc>
          <w:tcPr>
            <w:tcW w:w="1341" w:type="pct"/>
            <w:vAlign w:val="center"/>
          </w:tcPr>
          <w:p w14:paraId="3A17F834" w14:textId="77957435"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w:t>
            </w:r>
            <w:r w:rsidRPr="00E51A2D">
              <w:rPr>
                <w:rFonts w:eastAsia="Times New Roman" w:cs="Times New Roman"/>
                <w:color w:val="000000"/>
                <w:sz w:val="20"/>
                <w:szCs w:val="20"/>
                <w:lang w:eastAsia="ru-RU"/>
              </w:rPr>
              <w:t>2.4.222-06</w:t>
            </w:r>
          </w:p>
        </w:tc>
        <w:tc>
          <w:tcPr>
            <w:tcW w:w="532" w:type="pct"/>
            <w:vAlign w:val="center"/>
          </w:tcPr>
          <w:p w14:paraId="4499A3C7"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552CEEAC"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0,00074</w:t>
            </w:r>
          </w:p>
        </w:tc>
      </w:tr>
      <w:tr w:rsidR="00E51A2D" w:rsidRPr="00E51A2D" w14:paraId="18E66E5B" w14:textId="77777777" w:rsidTr="00696F76">
        <w:trPr>
          <w:trHeight w:val="20"/>
        </w:trPr>
        <w:tc>
          <w:tcPr>
            <w:tcW w:w="355" w:type="pct"/>
            <w:vAlign w:val="center"/>
          </w:tcPr>
          <w:p w14:paraId="6F863EE2" w14:textId="395F6C2B"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1359" w:type="pct"/>
            <w:vAlign w:val="center"/>
          </w:tcPr>
          <w:p w14:paraId="507CAFBB" w14:textId="027221C5"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свинец</w:t>
            </w:r>
          </w:p>
        </w:tc>
        <w:tc>
          <w:tcPr>
            <w:tcW w:w="1341" w:type="pct"/>
            <w:vAlign w:val="center"/>
          </w:tcPr>
          <w:p w14:paraId="5A6E7A7D" w14:textId="0650C8D6"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w:t>
            </w:r>
            <w:r w:rsidRPr="00E51A2D">
              <w:rPr>
                <w:rFonts w:eastAsia="Times New Roman" w:cs="Times New Roman"/>
                <w:color w:val="000000"/>
                <w:sz w:val="20"/>
                <w:szCs w:val="20"/>
                <w:lang w:eastAsia="ru-RU"/>
              </w:rPr>
              <w:t>2.4.222-06</w:t>
            </w:r>
          </w:p>
        </w:tc>
        <w:tc>
          <w:tcPr>
            <w:tcW w:w="532" w:type="pct"/>
            <w:vAlign w:val="center"/>
          </w:tcPr>
          <w:p w14:paraId="5B5DFA48"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3F577313"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0,0019</w:t>
            </w:r>
          </w:p>
        </w:tc>
      </w:tr>
      <w:tr w:rsidR="00E51A2D" w:rsidRPr="00E51A2D" w14:paraId="2C8E7820" w14:textId="77777777" w:rsidTr="00696F76">
        <w:trPr>
          <w:trHeight w:val="20"/>
        </w:trPr>
        <w:tc>
          <w:tcPr>
            <w:tcW w:w="355" w:type="pct"/>
            <w:vAlign w:val="center"/>
          </w:tcPr>
          <w:p w14:paraId="59C500AF" w14:textId="1CC5831E"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1359" w:type="pct"/>
            <w:vAlign w:val="center"/>
          </w:tcPr>
          <w:p w14:paraId="5B24535A" w14:textId="0C27466A"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цинк</w:t>
            </w:r>
          </w:p>
        </w:tc>
        <w:tc>
          <w:tcPr>
            <w:tcW w:w="1341" w:type="pct"/>
            <w:vAlign w:val="center"/>
          </w:tcPr>
          <w:p w14:paraId="1B9E89AD" w14:textId="0B8B2D53"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14.1:2.</w:t>
            </w:r>
            <w:r w:rsidRPr="00E51A2D">
              <w:rPr>
                <w:rFonts w:eastAsia="Times New Roman" w:cs="Times New Roman"/>
                <w:color w:val="000000"/>
                <w:sz w:val="20"/>
                <w:szCs w:val="20"/>
                <w:lang w:eastAsia="ru-RU"/>
              </w:rPr>
              <w:t>4 222-06</w:t>
            </w:r>
          </w:p>
        </w:tc>
        <w:tc>
          <w:tcPr>
            <w:tcW w:w="532" w:type="pct"/>
            <w:vAlign w:val="center"/>
          </w:tcPr>
          <w:p w14:paraId="2C146D7E"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26B944BB"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0,049</w:t>
            </w:r>
          </w:p>
        </w:tc>
      </w:tr>
      <w:tr w:rsidR="00E51A2D" w:rsidRPr="00E51A2D" w14:paraId="2D0DBAFC" w14:textId="77777777" w:rsidTr="00696F76">
        <w:trPr>
          <w:trHeight w:val="20"/>
        </w:trPr>
        <w:tc>
          <w:tcPr>
            <w:tcW w:w="355" w:type="pct"/>
            <w:vAlign w:val="center"/>
          </w:tcPr>
          <w:p w14:paraId="365F868C" w14:textId="6043D30A"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1359" w:type="pct"/>
            <w:vAlign w:val="center"/>
          </w:tcPr>
          <w:p w14:paraId="70A33452" w14:textId="75B831E8"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никель</w:t>
            </w:r>
          </w:p>
        </w:tc>
        <w:tc>
          <w:tcPr>
            <w:tcW w:w="1341" w:type="pct"/>
            <w:vAlign w:val="center"/>
          </w:tcPr>
          <w:p w14:paraId="401B1FAE" w14:textId="1367ED9C"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ПНДФ</w:t>
            </w:r>
            <w:r>
              <w:rPr>
                <w:rFonts w:eastAsia="Times New Roman" w:cs="Times New Roman"/>
                <w:color w:val="000000"/>
                <w:sz w:val="20"/>
                <w:szCs w:val="20"/>
                <w:lang w:eastAsia="ru-RU"/>
              </w:rPr>
              <w:t xml:space="preserve"> 14.1:2.</w:t>
            </w:r>
            <w:r w:rsidRPr="00E51A2D">
              <w:rPr>
                <w:rFonts w:eastAsia="Times New Roman" w:cs="Times New Roman"/>
                <w:color w:val="000000"/>
                <w:sz w:val="20"/>
                <w:szCs w:val="20"/>
                <w:lang w:eastAsia="ru-RU"/>
              </w:rPr>
              <w:t>4 233-06</w:t>
            </w:r>
          </w:p>
        </w:tc>
        <w:tc>
          <w:tcPr>
            <w:tcW w:w="532" w:type="pct"/>
            <w:vAlign w:val="center"/>
          </w:tcPr>
          <w:p w14:paraId="6B9B33A5"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3C192E30"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0,0049</w:t>
            </w:r>
          </w:p>
        </w:tc>
      </w:tr>
      <w:tr w:rsidR="00E51A2D" w:rsidRPr="00E51A2D" w14:paraId="542E8BE4" w14:textId="77777777" w:rsidTr="00696F76">
        <w:trPr>
          <w:trHeight w:val="20"/>
        </w:trPr>
        <w:tc>
          <w:tcPr>
            <w:tcW w:w="355" w:type="pct"/>
            <w:vAlign w:val="center"/>
          </w:tcPr>
          <w:p w14:paraId="28A4CF12" w14:textId="250408DE"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359" w:type="pct"/>
            <w:vAlign w:val="center"/>
          </w:tcPr>
          <w:p w14:paraId="02CB1D55" w14:textId="09B966AE"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фенолы</w:t>
            </w:r>
          </w:p>
        </w:tc>
        <w:tc>
          <w:tcPr>
            <w:tcW w:w="1341" w:type="pct"/>
            <w:vAlign w:val="center"/>
          </w:tcPr>
          <w:p w14:paraId="4530F9CE" w14:textId="1D1C4C71"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14.1:2.</w:t>
            </w:r>
            <w:r w:rsidRPr="00E51A2D">
              <w:rPr>
                <w:rFonts w:eastAsia="Times New Roman" w:cs="Times New Roman"/>
                <w:color w:val="000000"/>
                <w:sz w:val="20"/>
                <w:szCs w:val="20"/>
                <w:lang w:eastAsia="ru-RU"/>
              </w:rPr>
              <w:t>4.182-02</w:t>
            </w:r>
          </w:p>
        </w:tc>
        <w:tc>
          <w:tcPr>
            <w:tcW w:w="532" w:type="pct"/>
            <w:vAlign w:val="center"/>
          </w:tcPr>
          <w:p w14:paraId="02EC28F6" w14:textId="0CFCD308"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38EC16AC"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0,37</w:t>
            </w:r>
          </w:p>
        </w:tc>
      </w:tr>
      <w:tr w:rsidR="00E51A2D" w:rsidRPr="00E51A2D" w14:paraId="18D17725" w14:textId="77777777" w:rsidTr="00696F76">
        <w:trPr>
          <w:trHeight w:val="20"/>
        </w:trPr>
        <w:tc>
          <w:tcPr>
            <w:tcW w:w="355" w:type="pct"/>
            <w:vAlign w:val="center"/>
          </w:tcPr>
          <w:p w14:paraId="40F47543" w14:textId="26D4E525"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359" w:type="pct"/>
            <w:vAlign w:val="center"/>
          </w:tcPr>
          <w:p w14:paraId="18B99EA5" w14:textId="55A89F4F"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марганец</w:t>
            </w:r>
          </w:p>
        </w:tc>
        <w:tc>
          <w:tcPr>
            <w:tcW w:w="1341" w:type="pct"/>
            <w:vAlign w:val="center"/>
          </w:tcPr>
          <w:p w14:paraId="2407DA3D" w14:textId="312C1824"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w:t>
            </w:r>
            <w:r w:rsidRPr="00E51A2D">
              <w:rPr>
                <w:rFonts w:eastAsia="Times New Roman" w:cs="Times New Roman"/>
                <w:color w:val="000000"/>
                <w:sz w:val="20"/>
                <w:szCs w:val="20"/>
                <w:lang w:eastAsia="ru-RU"/>
              </w:rPr>
              <w:t>1:2:4.217-06</w:t>
            </w:r>
          </w:p>
        </w:tc>
        <w:tc>
          <w:tcPr>
            <w:tcW w:w="532" w:type="pct"/>
            <w:vAlign w:val="center"/>
          </w:tcPr>
          <w:p w14:paraId="5C4C15C6"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6DEC2EEF"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0,097</w:t>
            </w:r>
          </w:p>
        </w:tc>
      </w:tr>
      <w:tr w:rsidR="00E51A2D" w:rsidRPr="00E51A2D" w14:paraId="563289B0" w14:textId="77777777" w:rsidTr="00696F76">
        <w:trPr>
          <w:trHeight w:val="20"/>
        </w:trPr>
        <w:tc>
          <w:tcPr>
            <w:tcW w:w="355" w:type="pct"/>
            <w:vAlign w:val="center"/>
          </w:tcPr>
          <w:p w14:paraId="1D59A9B7" w14:textId="506794A2"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1359" w:type="pct"/>
            <w:vAlign w:val="center"/>
          </w:tcPr>
          <w:p w14:paraId="36D484B5" w14:textId="7D4363D4"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хром общий</w:t>
            </w:r>
          </w:p>
        </w:tc>
        <w:tc>
          <w:tcPr>
            <w:tcW w:w="1341" w:type="pct"/>
            <w:vAlign w:val="center"/>
          </w:tcPr>
          <w:p w14:paraId="11F3EB6C" w14:textId="04095DFE"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14.1:2:</w:t>
            </w:r>
            <w:r w:rsidRPr="00E51A2D">
              <w:rPr>
                <w:rFonts w:eastAsia="Times New Roman" w:cs="Times New Roman"/>
                <w:color w:val="000000"/>
                <w:sz w:val="20"/>
                <w:szCs w:val="20"/>
                <w:lang w:eastAsia="ru-RU"/>
              </w:rPr>
              <w:t>4 52-96</w:t>
            </w:r>
          </w:p>
        </w:tc>
        <w:tc>
          <w:tcPr>
            <w:tcW w:w="532" w:type="pct"/>
            <w:vAlign w:val="center"/>
          </w:tcPr>
          <w:p w14:paraId="559B55A4"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43315263"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&lt;0,01</w:t>
            </w:r>
          </w:p>
        </w:tc>
      </w:tr>
      <w:tr w:rsidR="00E51A2D" w:rsidRPr="00E51A2D" w14:paraId="3683E129" w14:textId="77777777" w:rsidTr="00696F76">
        <w:trPr>
          <w:trHeight w:val="20"/>
        </w:trPr>
        <w:tc>
          <w:tcPr>
            <w:tcW w:w="355" w:type="pct"/>
            <w:vAlign w:val="center"/>
          </w:tcPr>
          <w:p w14:paraId="411681D9" w14:textId="30BDDCAD"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1359" w:type="pct"/>
            <w:vAlign w:val="center"/>
          </w:tcPr>
          <w:p w14:paraId="6BD90A17" w14:textId="13D081F6"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хром (VI)</w:t>
            </w:r>
          </w:p>
        </w:tc>
        <w:tc>
          <w:tcPr>
            <w:tcW w:w="1341" w:type="pct"/>
            <w:vAlign w:val="center"/>
          </w:tcPr>
          <w:p w14:paraId="0064F671" w14:textId="2ACAFE56" w:rsidR="00E51A2D" w:rsidRPr="00E51A2D" w:rsidRDefault="00E51A2D" w:rsidP="00E51A2D">
            <w:pPr>
              <w:ind w:firstLine="0"/>
              <w:jc w:val="center"/>
              <w:rPr>
                <w:rFonts w:eastAsia="Times New Roman" w:cs="Times New Roman"/>
                <w:sz w:val="20"/>
                <w:szCs w:val="20"/>
                <w:lang w:eastAsia="ru-RU"/>
              </w:rPr>
            </w:pPr>
            <w:r>
              <w:rPr>
                <w:rFonts w:eastAsia="Times New Roman" w:cs="Times New Roman"/>
                <w:color w:val="000000"/>
                <w:sz w:val="20"/>
                <w:szCs w:val="20"/>
                <w:lang w:eastAsia="ru-RU"/>
              </w:rPr>
              <w:t>ПНДФ 14.1:</w:t>
            </w:r>
            <w:r w:rsidRPr="00E51A2D">
              <w:rPr>
                <w:rFonts w:eastAsia="Times New Roman" w:cs="Times New Roman"/>
                <w:color w:val="000000"/>
                <w:sz w:val="20"/>
                <w:szCs w:val="20"/>
                <w:lang w:eastAsia="ru-RU"/>
              </w:rPr>
              <w:t>2:4.52-96</w:t>
            </w:r>
          </w:p>
        </w:tc>
        <w:tc>
          <w:tcPr>
            <w:tcW w:w="532" w:type="pct"/>
            <w:vAlign w:val="center"/>
          </w:tcPr>
          <w:p w14:paraId="3C4EF7AF"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3C80DBFA"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&lt;0,01</w:t>
            </w:r>
          </w:p>
        </w:tc>
      </w:tr>
      <w:tr w:rsidR="00E51A2D" w:rsidRPr="00E51A2D" w14:paraId="31D3C47B" w14:textId="77777777" w:rsidTr="00696F76">
        <w:trPr>
          <w:trHeight w:val="20"/>
        </w:trPr>
        <w:tc>
          <w:tcPr>
            <w:tcW w:w="355" w:type="pct"/>
            <w:vAlign w:val="center"/>
          </w:tcPr>
          <w:p w14:paraId="2F21B447" w14:textId="7EC799CF"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1359" w:type="pct"/>
            <w:vAlign w:val="center"/>
          </w:tcPr>
          <w:p w14:paraId="7C61A57A" w14:textId="1780469D"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ртуть</w:t>
            </w:r>
          </w:p>
        </w:tc>
        <w:tc>
          <w:tcPr>
            <w:tcW w:w="1341" w:type="pct"/>
            <w:vAlign w:val="center"/>
          </w:tcPr>
          <w:p w14:paraId="49163361" w14:textId="39AB9477" w:rsidR="00E51A2D" w:rsidRPr="00E51A2D" w:rsidRDefault="00E51A2D" w:rsidP="00E51A2D">
            <w:pPr>
              <w:ind w:firstLine="0"/>
              <w:jc w:val="center"/>
              <w:rPr>
                <w:rFonts w:eastAsia="Times New Roman" w:cs="Times New Roman"/>
                <w:sz w:val="20"/>
                <w:szCs w:val="20"/>
                <w:lang w:eastAsia="ru-RU"/>
              </w:rPr>
            </w:pPr>
            <w:proofErr w:type="gramStart"/>
            <w:r>
              <w:rPr>
                <w:rFonts w:eastAsia="Times New Roman" w:cs="Times New Roman"/>
                <w:color w:val="000000"/>
                <w:sz w:val="20"/>
                <w:szCs w:val="20"/>
                <w:lang w:eastAsia="ru-RU"/>
              </w:rPr>
              <w:t>ФР</w:t>
            </w:r>
            <w:proofErr w:type="gramEnd"/>
            <w:r>
              <w:rPr>
                <w:rFonts w:eastAsia="Times New Roman" w:cs="Times New Roman"/>
                <w:color w:val="000000"/>
                <w:sz w:val="20"/>
                <w:szCs w:val="20"/>
                <w:lang w:eastAsia="ru-RU"/>
              </w:rPr>
              <w:t xml:space="preserve"> 1.3</w:t>
            </w:r>
            <w:r w:rsidRPr="00E51A2D">
              <w:rPr>
                <w:rFonts w:eastAsia="Times New Roman" w:cs="Times New Roman"/>
                <w:color w:val="000000"/>
                <w:sz w:val="20"/>
                <w:szCs w:val="20"/>
                <w:lang w:eastAsia="ru-RU"/>
              </w:rPr>
              <w:t>1.2005.01450</w:t>
            </w:r>
          </w:p>
        </w:tc>
        <w:tc>
          <w:tcPr>
            <w:tcW w:w="532" w:type="pct"/>
            <w:vAlign w:val="center"/>
          </w:tcPr>
          <w:p w14:paraId="73BDE607"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572E99EC"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0,00060</w:t>
            </w:r>
          </w:p>
        </w:tc>
      </w:tr>
      <w:tr w:rsidR="00E51A2D" w:rsidRPr="00E51A2D" w14:paraId="5C721333" w14:textId="77777777" w:rsidTr="00696F76">
        <w:trPr>
          <w:trHeight w:val="20"/>
        </w:trPr>
        <w:tc>
          <w:tcPr>
            <w:tcW w:w="355" w:type="pct"/>
            <w:vAlign w:val="center"/>
          </w:tcPr>
          <w:p w14:paraId="1A968391" w14:textId="4A64868C"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1359" w:type="pct"/>
            <w:vAlign w:val="center"/>
          </w:tcPr>
          <w:p w14:paraId="2425830B" w14:textId="3B0DC6F5"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мышьяк</w:t>
            </w:r>
          </w:p>
        </w:tc>
        <w:tc>
          <w:tcPr>
            <w:tcW w:w="1341" w:type="pct"/>
            <w:vAlign w:val="center"/>
          </w:tcPr>
          <w:p w14:paraId="4E21071A" w14:textId="249ECEF4"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ПН</w:t>
            </w:r>
            <w:r>
              <w:rPr>
                <w:rFonts w:eastAsia="Times New Roman" w:cs="Times New Roman"/>
                <w:color w:val="000000"/>
                <w:sz w:val="20"/>
                <w:szCs w:val="20"/>
                <w:lang w:eastAsia="ru-RU"/>
              </w:rPr>
              <w:t>ДФ 14.</w:t>
            </w:r>
            <w:r w:rsidRPr="00E51A2D">
              <w:rPr>
                <w:rFonts w:eastAsia="Times New Roman" w:cs="Times New Roman"/>
                <w:color w:val="000000"/>
                <w:sz w:val="20"/>
                <w:szCs w:val="20"/>
                <w:lang w:eastAsia="ru-RU"/>
              </w:rPr>
              <w:t>1</w:t>
            </w:r>
            <w:r>
              <w:rPr>
                <w:rFonts w:eastAsia="Times New Roman" w:cs="Times New Roman"/>
                <w:color w:val="000000"/>
                <w:sz w:val="20"/>
                <w:szCs w:val="20"/>
                <w:lang w:eastAsia="ru-RU"/>
              </w:rPr>
              <w:t>:</w:t>
            </w:r>
            <w:r w:rsidRPr="00E51A2D">
              <w:rPr>
                <w:rFonts w:eastAsia="Times New Roman" w:cs="Times New Roman"/>
                <w:color w:val="000000"/>
                <w:sz w:val="20"/>
                <w:szCs w:val="20"/>
                <w:lang w:eastAsia="ru-RU"/>
              </w:rPr>
              <w:t>2:4.223-06</w:t>
            </w:r>
          </w:p>
        </w:tc>
        <w:tc>
          <w:tcPr>
            <w:tcW w:w="532" w:type="pct"/>
            <w:vAlign w:val="center"/>
          </w:tcPr>
          <w:p w14:paraId="641A3C92"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мг/дм</w:t>
            </w:r>
            <w:r w:rsidRPr="00E51A2D">
              <w:rPr>
                <w:rFonts w:eastAsia="Times New Roman" w:cs="Times New Roman"/>
                <w:color w:val="000000"/>
                <w:sz w:val="20"/>
                <w:szCs w:val="20"/>
                <w:vertAlign w:val="superscript"/>
                <w:lang w:eastAsia="ru-RU"/>
              </w:rPr>
              <w:t>3</w:t>
            </w:r>
          </w:p>
        </w:tc>
        <w:tc>
          <w:tcPr>
            <w:tcW w:w="1413" w:type="pct"/>
            <w:vAlign w:val="center"/>
          </w:tcPr>
          <w:p w14:paraId="5D929BDB"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0,023</w:t>
            </w:r>
          </w:p>
        </w:tc>
      </w:tr>
      <w:tr w:rsidR="00E51A2D" w:rsidRPr="00E51A2D" w14:paraId="5A530F56" w14:textId="77777777" w:rsidTr="00696F76">
        <w:trPr>
          <w:trHeight w:val="20"/>
        </w:trPr>
        <w:tc>
          <w:tcPr>
            <w:tcW w:w="355" w:type="pct"/>
            <w:vAlign w:val="center"/>
          </w:tcPr>
          <w:p w14:paraId="501FAB94" w14:textId="0D8A7584" w:rsidR="00E51A2D" w:rsidRPr="00E51A2D" w:rsidRDefault="00E51A2D" w:rsidP="00E51A2D">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1359" w:type="pct"/>
            <w:vAlign w:val="center"/>
          </w:tcPr>
          <w:p w14:paraId="1F5761EC" w14:textId="1B420DFF" w:rsidR="00E51A2D" w:rsidRPr="00E51A2D" w:rsidRDefault="00E51A2D" w:rsidP="00E51A2D">
            <w:pPr>
              <w:ind w:left="143" w:firstLine="0"/>
              <w:jc w:val="left"/>
              <w:rPr>
                <w:rFonts w:eastAsia="Times New Roman" w:cs="Times New Roman"/>
                <w:sz w:val="20"/>
                <w:szCs w:val="20"/>
                <w:lang w:eastAsia="ru-RU"/>
              </w:rPr>
            </w:pPr>
            <w:r w:rsidRPr="00E51A2D">
              <w:rPr>
                <w:rFonts w:eastAsia="Times New Roman" w:cs="Times New Roman"/>
                <w:color w:val="000000"/>
                <w:sz w:val="20"/>
                <w:szCs w:val="20"/>
                <w:lang w:eastAsia="ru-RU"/>
              </w:rPr>
              <w:t>ХПК:</w:t>
            </w:r>
            <w:r>
              <w:rPr>
                <w:rFonts w:eastAsia="Times New Roman" w:cs="Times New Roman"/>
                <w:color w:val="000000"/>
                <w:sz w:val="20"/>
                <w:szCs w:val="20"/>
                <w:lang w:eastAsia="ru-RU"/>
              </w:rPr>
              <w:t xml:space="preserve"> </w:t>
            </w:r>
            <w:r w:rsidRPr="00E51A2D">
              <w:rPr>
                <w:rFonts w:eastAsia="Times New Roman" w:cs="Times New Roman"/>
                <w:color w:val="000000"/>
                <w:sz w:val="20"/>
                <w:szCs w:val="20"/>
                <w:lang w:eastAsia="ru-RU"/>
              </w:rPr>
              <w:t>ВПК</w:t>
            </w:r>
            <w:r w:rsidRPr="00E51A2D">
              <w:rPr>
                <w:rFonts w:eastAsia="Times New Roman" w:cs="Times New Roman"/>
                <w:color w:val="000000"/>
                <w:sz w:val="20"/>
                <w:szCs w:val="20"/>
                <w:vertAlign w:val="subscript"/>
                <w:lang w:eastAsia="ru-RU"/>
              </w:rPr>
              <w:t>5</w:t>
            </w:r>
          </w:p>
        </w:tc>
        <w:tc>
          <w:tcPr>
            <w:tcW w:w="1341" w:type="pct"/>
            <w:vAlign w:val="center"/>
          </w:tcPr>
          <w:p w14:paraId="76545EC4" w14:textId="77777777" w:rsidR="00E51A2D" w:rsidRPr="00E51A2D" w:rsidRDefault="00E51A2D" w:rsidP="00E51A2D">
            <w:pPr>
              <w:ind w:firstLine="0"/>
              <w:jc w:val="center"/>
              <w:rPr>
                <w:rFonts w:eastAsia="Times New Roman" w:cs="Times New Roman"/>
                <w:sz w:val="20"/>
                <w:szCs w:val="20"/>
                <w:lang w:eastAsia="ru-RU"/>
              </w:rPr>
            </w:pPr>
          </w:p>
        </w:tc>
        <w:tc>
          <w:tcPr>
            <w:tcW w:w="532" w:type="pct"/>
            <w:vAlign w:val="center"/>
          </w:tcPr>
          <w:p w14:paraId="1DC482B6" w14:textId="77777777" w:rsidR="00E51A2D" w:rsidRPr="00E51A2D" w:rsidRDefault="00E51A2D" w:rsidP="00E51A2D">
            <w:pPr>
              <w:ind w:firstLine="0"/>
              <w:jc w:val="center"/>
              <w:rPr>
                <w:rFonts w:eastAsia="Times New Roman" w:cs="Times New Roman"/>
                <w:sz w:val="20"/>
                <w:szCs w:val="20"/>
                <w:lang w:eastAsia="ru-RU"/>
              </w:rPr>
            </w:pPr>
          </w:p>
        </w:tc>
        <w:tc>
          <w:tcPr>
            <w:tcW w:w="1413" w:type="pct"/>
            <w:vAlign w:val="center"/>
          </w:tcPr>
          <w:p w14:paraId="16D73D30" w14:textId="77777777" w:rsidR="00E51A2D" w:rsidRPr="00E51A2D" w:rsidRDefault="00E51A2D" w:rsidP="00E51A2D">
            <w:pPr>
              <w:ind w:firstLine="0"/>
              <w:jc w:val="center"/>
              <w:rPr>
                <w:rFonts w:eastAsia="Times New Roman" w:cs="Times New Roman"/>
                <w:sz w:val="20"/>
                <w:szCs w:val="20"/>
                <w:lang w:eastAsia="ru-RU"/>
              </w:rPr>
            </w:pPr>
            <w:r w:rsidRPr="00E51A2D">
              <w:rPr>
                <w:rFonts w:eastAsia="Times New Roman" w:cs="Times New Roman"/>
                <w:color w:val="000000"/>
                <w:sz w:val="20"/>
                <w:szCs w:val="20"/>
                <w:lang w:eastAsia="ru-RU"/>
              </w:rPr>
              <w:t>1,9</w:t>
            </w:r>
          </w:p>
        </w:tc>
      </w:tr>
    </w:tbl>
    <w:p w14:paraId="5374C219" w14:textId="77777777" w:rsidR="00E01E05" w:rsidRDefault="00E01E05" w:rsidP="00696F76">
      <w:pPr>
        <w:pStyle w:val="af"/>
      </w:pPr>
    </w:p>
    <w:p w14:paraId="71919C98" w14:textId="6DB54E04" w:rsidR="00F66623" w:rsidRDefault="00696F76" w:rsidP="00696F76">
      <w:pPr>
        <w:pStyle w:val="af"/>
      </w:pPr>
      <w:r>
        <w:t xml:space="preserve">Таблица </w:t>
      </w:r>
      <w:r w:rsidR="000B7E8F">
        <w:fldChar w:fldCharType="begin"/>
      </w:r>
      <w:r w:rsidR="000B7E8F">
        <w:instrText xml:space="preserve"> SEQ Таблица \* ARABIC </w:instrText>
      </w:r>
      <w:r w:rsidR="000B7E8F">
        <w:fldChar w:fldCharType="separate"/>
      </w:r>
      <w:r w:rsidR="008E214F">
        <w:rPr>
          <w:noProof/>
        </w:rPr>
        <w:t>52</w:t>
      </w:r>
      <w:r w:rsidR="000B7E8F">
        <w:rPr>
          <w:noProof/>
        </w:rPr>
        <w:fldChar w:fldCharType="end"/>
      </w:r>
      <w:r>
        <w:t xml:space="preserve"> </w:t>
      </w:r>
      <w:r w:rsidR="00E51A2D">
        <w:t xml:space="preserve">Результаты лабораторных измерений проб сточной воды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7"/>
        <w:gridCol w:w="3247"/>
        <w:gridCol w:w="1276"/>
        <w:gridCol w:w="850"/>
        <w:gridCol w:w="851"/>
        <w:gridCol w:w="3395"/>
      </w:tblGrid>
      <w:tr w:rsidR="00583C43" w:rsidRPr="00583C43" w14:paraId="7AAF0FB5" w14:textId="77777777" w:rsidTr="007E77B3">
        <w:trPr>
          <w:trHeight w:val="20"/>
          <w:tblHeader/>
        </w:trPr>
        <w:tc>
          <w:tcPr>
            <w:tcW w:w="0" w:type="auto"/>
            <w:vMerge w:val="restart"/>
            <w:vAlign w:val="center"/>
          </w:tcPr>
          <w:p w14:paraId="16990787" w14:textId="77777777" w:rsidR="00583C43" w:rsidRPr="00583C43" w:rsidRDefault="00583C43" w:rsidP="00583C43">
            <w:pPr>
              <w:ind w:firstLine="0"/>
              <w:jc w:val="center"/>
              <w:rPr>
                <w:rFonts w:eastAsia="Times New Roman" w:cs="Times New Roman"/>
                <w:b/>
                <w:sz w:val="20"/>
                <w:szCs w:val="20"/>
                <w:lang w:eastAsia="ru-RU"/>
              </w:rPr>
            </w:pPr>
            <w:r w:rsidRPr="00583C43">
              <w:rPr>
                <w:rFonts w:eastAsia="Times New Roman" w:cs="Times New Roman"/>
                <w:b/>
                <w:bCs/>
                <w:color w:val="000000"/>
                <w:sz w:val="20"/>
                <w:szCs w:val="20"/>
                <w:lang w:eastAsia="ru-RU"/>
              </w:rPr>
              <w:t>№</w:t>
            </w:r>
          </w:p>
          <w:p w14:paraId="07C274F4" w14:textId="487BEC52" w:rsidR="00583C43" w:rsidRPr="00583C43" w:rsidRDefault="00583C43" w:rsidP="00583C43">
            <w:pPr>
              <w:ind w:firstLine="0"/>
              <w:jc w:val="center"/>
              <w:rPr>
                <w:rFonts w:eastAsia="Times New Roman" w:cs="Times New Roman"/>
                <w:b/>
                <w:sz w:val="20"/>
                <w:szCs w:val="20"/>
                <w:lang w:eastAsia="ru-RU"/>
              </w:rPr>
            </w:pPr>
            <w:proofErr w:type="gramStart"/>
            <w:r w:rsidRPr="00583C43">
              <w:rPr>
                <w:rFonts w:eastAsia="Times New Roman" w:cs="Times New Roman"/>
                <w:b/>
                <w:bCs/>
                <w:color w:val="000000"/>
                <w:sz w:val="20"/>
                <w:szCs w:val="20"/>
                <w:lang w:eastAsia="ru-RU"/>
              </w:rPr>
              <w:t>п</w:t>
            </w:r>
            <w:proofErr w:type="gramEnd"/>
            <w:r w:rsidRPr="00583C43">
              <w:rPr>
                <w:rFonts w:eastAsia="Times New Roman" w:cs="Times New Roman"/>
                <w:b/>
                <w:bCs/>
                <w:color w:val="000000"/>
                <w:sz w:val="20"/>
                <w:szCs w:val="20"/>
                <w:lang w:eastAsia="ru-RU"/>
              </w:rPr>
              <w:t>/п</w:t>
            </w:r>
          </w:p>
        </w:tc>
        <w:tc>
          <w:tcPr>
            <w:tcW w:w="3247" w:type="dxa"/>
            <w:vMerge w:val="restart"/>
            <w:vAlign w:val="center"/>
          </w:tcPr>
          <w:p w14:paraId="4A0D5CE0" w14:textId="77777777" w:rsidR="00583C43" w:rsidRPr="00583C43" w:rsidRDefault="00583C43" w:rsidP="007E77B3">
            <w:pPr>
              <w:ind w:left="74" w:firstLine="0"/>
              <w:jc w:val="center"/>
              <w:rPr>
                <w:rFonts w:eastAsia="Times New Roman" w:cs="Times New Roman"/>
                <w:b/>
                <w:sz w:val="20"/>
                <w:szCs w:val="20"/>
                <w:lang w:eastAsia="ru-RU"/>
              </w:rPr>
            </w:pPr>
            <w:r w:rsidRPr="00583C43">
              <w:rPr>
                <w:rFonts w:eastAsia="Times New Roman" w:cs="Times New Roman"/>
                <w:b/>
                <w:color w:val="000000"/>
                <w:sz w:val="20"/>
                <w:szCs w:val="20"/>
                <w:lang w:eastAsia="ru-RU"/>
              </w:rPr>
              <w:t>Определяемый показатель</w:t>
            </w:r>
          </w:p>
        </w:tc>
        <w:tc>
          <w:tcPr>
            <w:tcW w:w="2126" w:type="dxa"/>
            <w:gridSpan w:val="2"/>
            <w:vAlign w:val="center"/>
          </w:tcPr>
          <w:p w14:paraId="7DB0EBF7" w14:textId="2971760D" w:rsidR="00583C43" w:rsidRPr="00583C43" w:rsidRDefault="00583C43" w:rsidP="00583C43">
            <w:pPr>
              <w:ind w:firstLine="0"/>
              <w:jc w:val="center"/>
              <w:rPr>
                <w:rFonts w:eastAsia="Times New Roman" w:cs="Times New Roman"/>
                <w:b/>
                <w:sz w:val="20"/>
                <w:szCs w:val="20"/>
                <w:lang w:eastAsia="ru-RU"/>
              </w:rPr>
            </w:pPr>
            <w:r w:rsidRPr="00583C43">
              <w:rPr>
                <w:rFonts w:eastAsia="Times New Roman" w:cs="Times New Roman"/>
                <w:b/>
                <w:color w:val="000000"/>
                <w:sz w:val="20"/>
                <w:szCs w:val="20"/>
                <w:lang w:eastAsia="ru-RU"/>
              </w:rPr>
              <w:t>Результаты измерений</w:t>
            </w:r>
          </w:p>
        </w:tc>
        <w:tc>
          <w:tcPr>
            <w:tcW w:w="851" w:type="dxa"/>
            <w:vMerge w:val="restart"/>
            <w:vAlign w:val="center"/>
          </w:tcPr>
          <w:p w14:paraId="075966D5" w14:textId="36EBFA64" w:rsidR="00583C43" w:rsidRPr="00583C43" w:rsidRDefault="00583C43" w:rsidP="00583C43">
            <w:pPr>
              <w:ind w:firstLine="0"/>
              <w:jc w:val="center"/>
              <w:rPr>
                <w:rFonts w:eastAsia="Times New Roman" w:cs="Times New Roman"/>
                <w:b/>
                <w:sz w:val="20"/>
                <w:szCs w:val="20"/>
                <w:lang w:eastAsia="ru-RU"/>
              </w:rPr>
            </w:pPr>
            <w:r w:rsidRPr="00583C43">
              <w:rPr>
                <w:rFonts w:eastAsia="Times New Roman" w:cs="Times New Roman"/>
                <w:b/>
                <w:color w:val="000000"/>
                <w:sz w:val="20"/>
                <w:szCs w:val="20"/>
                <w:lang w:eastAsia="ru-RU"/>
              </w:rPr>
              <w:t>Ед. изм.</w:t>
            </w:r>
          </w:p>
        </w:tc>
        <w:tc>
          <w:tcPr>
            <w:tcW w:w="3395" w:type="dxa"/>
            <w:vMerge w:val="restart"/>
            <w:vAlign w:val="center"/>
          </w:tcPr>
          <w:p w14:paraId="0BCAB5D9" w14:textId="77777777" w:rsidR="00583C43" w:rsidRPr="00583C43" w:rsidRDefault="00583C43" w:rsidP="00583C43">
            <w:pPr>
              <w:ind w:firstLine="0"/>
              <w:jc w:val="center"/>
              <w:rPr>
                <w:rFonts w:eastAsia="Times New Roman" w:cs="Times New Roman"/>
                <w:b/>
                <w:sz w:val="20"/>
                <w:szCs w:val="20"/>
                <w:lang w:eastAsia="ru-RU"/>
              </w:rPr>
            </w:pPr>
            <w:r w:rsidRPr="00583C43">
              <w:rPr>
                <w:rFonts w:eastAsia="Times New Roman" w:cs="Times New Roman"/>
                <w:b/>
                <w:color w:val="000000"/>
                <w:sz w:val="20"/>
                <w:szCs w:val="20"/>
                <w:lang w:eastAsia="ru-RU"/>
              </w:rPr>
              <w:t>НД на МИ (метод измерений)</w:t>
            </w:r>
          </w:p>
        </w:tc>
      </w:tr>
      <w:tr w:rsidR="00583C43" w:rsidRPr="00583C43" w14:paraId="14667A95" w14:textId="77777777" w:rsidTr="007E77B3">
        <w:trPr>
          <w:trHeight w:val="20"/>
          <w:tblHeader/>
        </w:trPr>
        <w:tc>
          <w:tcPr>
            <w:tcW w:w="0" w:type="auto"/>
            <w:vMerge/>
            <w:vAlign w:val="center"/>
          </w:tcPr>
          <w:p w14:paraId="60C66F74" w14:textId="77777777" w:rsidR="00583C43" w:rsidRPr="00583C43" w:rsidRDefault="00583C43" w:rsidP="00583C43">
            <w:pPr>
              <w:ind w:firstLine="0"/>
              <w:jc w:val="center"/>
              <w:rPr>
                <w:rFonts w:eastAsia="Times New Roman" w:cs="Times New Roman"/>
                <w:sz w:val="20"/>
                <w:szCs w:val="20"/>
                <w:lang w:eastAsia="ru-RU"/>
              </w:rPr>
            </w:pPr>
          </w:p>
        </w:tc>
        <w:tc>
          <w:tcPr>
            <w:tcW w:w="3247" w:type="dxa"/>
            <w:vMerge/>
            <w:vAlign w:val="center"/>
          </w:tcPr>
          <w:p w14:paraId="37AE8F48" w14:textId="77777777" w:rsidR="00583C43" w:rsidRPr="00583C43" w:rsidRDefault="00583C43" w:rsidP="007E77B3">
            <w:pPr>
              <w:ind w:left="74" w:firstLine="0"/>
              <w:jc w:val="left"/>
              <w:rPr>
                <w:rFonts w:eastAsia="Times New Roman" w:cs="Times New Roman"/>
                <w:sz w:val="20"/>
                <w:szCs w:val="20"/>
                <w:lang w:eastAsia="ru-RU"/>
              </w:rPr>
            </w:pPr>
          </w:p>
        </w:tc>
        <w:tc>
          <w:tcPr>
            <w:tcW w:w="1276" w:type="dxa"/>
            <w:vAlign w:val="center"/>
          </w:tcPr>
          <w:p w14:paraId="3EBB8457" w14:textId="18C58F53" w:rsidR="00583C43" w:rsidRPr="00583C43" w:rsidRDefault="00583C43" w:rsidP="00583C43">
            <w:pPr>
              <w:ind w:firstLine="0"/>
              <w:jc w:val="center"/>
              <w:rPr>
                <w:rFonts w:eastAsia="Times New Roman" w:cs="Times New Roman"/>
                <w:b/>
                <w:sz w:val="20"/>
                <w:szCs w:val="20"/>
                <w:lang w:eastAsia="ru-RU"/>
              </w:rPr>
            </w:pPr>
            <w:r w:rsidRPr="00583C43">
              <w:rPr>
                <w:rFonts w:eastAsia="Times New Roman" w:cs="Times New Roman"/>
                <w:b/>
                <w:color w:val="000000"/>
                <w:sz w:val="20"/>
                <w:szCs w:val="20"/>
                <w:lang w:val="en-US" w:eastAsia="ru-RU"/>
              </w:rPr>
              <w:t>X</w:t>
            </w:r>
          </w:p>
        </w:tc>
        <w:tc>
          <w:tcPr>
            <w:tcW w:w="850" w:type="dxa"/>
            <w:vAlign w:val="center"/>
          </w:tcPr>
          <w:p w14:paraId="3AD0C683" w14:textId="4004D4BE" w:rsidR="00583C43" w:rsidRPr="00583C43" w:rsidRDefault="00583C43" w:rsidP="00583C43">
            <w:pPr>
              <w:ind w:firstLine="0"/>
              <w:jc w:val="center"/>
              <w:rPr>
                <w:rFonts w:eastAsia="Times New Roman" w:cs="Times New Roman"/>
                <w:b/>
                <w:sz w:val="20"/>
                <w:szCs w:val="20"/>
                <w:lang w:eastAsia="ru-RU"/>
              </w:rPr>
            </w:pPr>
            <w:r w:rsidRPr="00583C43">
              <w:rPr>
                <w:rFonts w:eastAsia="Times New Roman" w:cs="Times New Roman"/>
                <w:b/>
                <w:color w:val="000000"/>
                <w:sz w:val="20"/>
                <w:szCs w:val="20"/>
                <w:lang w:eastAsia="ru-RU"/>
              </w:rPr>
              <w:t>±∆ (</w:t>
            </w:r>
            <w:r w:rsidRPr="00583C43">
              <w:rPr>
                <w:rFonts w:eastAsia="Times New Roman" w:cs="Times New Roman"/>
                <w:b/>
                <w:color w:val="000000"/>
                <w:sz w:val="20"/>
                <w:szCs w:val="20"/>
                <w:lang w:val="en-US" w:eastAsia="ru-RU"/>
              </w:rPr>
              <w:t>U</w:t>
            </w:r>
            <w:r w:rsidRPr="00583C43">
              <w:rPr>
                <w:rFonts w:eastAsia="Times New Roman" w:cs="Times New Roman"/>
                <w:b/>
                <w:color w:val="000000"/>
                <w:sz w:val="20"/>
                <w:szCs w:val="20"/>
                <w:lang w:eastAsia="ru-RU"/>
              </w:rPr>
              <w:t>)</w:t>
            </w:r>
          </w:p>
        </w:tc>
        <w:tc>
          <w:tcPr>
            <w:tcW w:w="851" w:type="dxa"/>
            <w:vMerge/>
            <w:vAlign w:val="center"/>
          </w:tcPr>
          <w:p w14:paraId="2629B314" w14:textId="77777777" w:rsidR="00583C43" w:rsidRPr="00583C43" w:rsidRDefault="00583C43" w:rsidP="00583C43">
            <w:pPr>
              <w:ind w:firstLine="0"/>
              <w:jc w:val="left"/>
              <w:rPr>
                <w:rFonts w:eastAsia="Times New Roman" w:cs="Times New Roman"/>
                <w:sz w:val="20"/>
                <w:szCs w:val="20"/>
                <w:lang w:eastAsia="ru-RU"/>
              </w:rPr>
            </w:pPr>
          </w:p>
        </w:tc>
        <w:tc>
          <w:tcPr>
            <w:tcW w:w="3395" w:type="dxa"/>
            <w:vMerge/>
            <w:vAlign w:val="center"/>
          </w:tcPr>
          <w:p w14:paraId="28C7CF3F" w14:textId="77777777" w:rsidR="00583C43" w:rsidRPr="00583C43" w:rsidRDefault="00583C43" w:rsidP="00583C43">
            <w:pPr>
              <w:ind w:firstLine="0"/>
              <w:jc w:val="left"/>
              <w:rPr>
                <w:rFonts w:eastAsia="Times New Roman" w:cs="Times New Roman"/>
                <w:sz w:val="20"/>
                <w:szCs w:val="20"/>
                <w:lang w:eastAsia="ru-RU"/>
              </w:rPr>
            </w:pPr>
          </w:p>
        </w:tc>
      </w:tr>
      <w:tr w:rsidR="00583C43" w:rsidRPr="00583C43" w14:paraId="2107FC66" w14:textId="77777777" w:rsidTr="007E77B3">
        <w:trPr>
          <w:trHeight w:val="20"/>
        </w:trPr>
        <w:tc>
          <w:tcPr>
            <w:tcW w:w="0" w:type="auto"/>
            <w:vAlign w:val="center"/>
          </w:tcPr>
          <w:p w14:paraId="320AAFD0"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1</w:t>
            </w:r>
          </w:p>
        </w:tc>
        <w:tc>
          <w:tcPr>
            <w:tcW w:w="3247" w:type="dxa"/>
            <w:vAlign w:val="bottom"/>
          </w:tcPr>
          <w:p w14:paraId="5F079FAB" w14:textId="777EFE1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«Общий хлор» (Остаточный активный хлор)</w:t>
            </w:r>
          </w:p>
        </w:tc>
        <w:tc>
          <w:tcPr>
            <w:tcW w:w="1276" w:type="dxa"/>
            <w:vAlign w:val="center"/>
          </w:tcPr>
          <w:p w14:paraId="42854C8C"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3,7</w:t>
            </w:r>
          </w:p>
        </w:tc>
        <w:tc>
          <w:tcPr>
            <w:tcW w:w="850" w:type="dxa"/>
            <w:vAlign w:val="center"/>
          </w:tcPr>
          <w:p w14:paraId="0ED66024"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0,4</w:t>
            </w:r>
          </w:p>
        </w:tc>
        <w:tc>
          <w:tcPr>
            <w:tcW w:w="851" w:type="dxa"/>
            <w:vAlign w:val="center"/>
          </w:tcPr>
          <w:p w14:paraId="17110A4A" w14:textId="2947E609"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03C4694A"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14.1:2:4.113-97 (Титриметрический)</w:t>
            </w:r>
          </w:p>
        </w:tc>
      </w:tr>
      <w:tr w:rsidR="00583C43" w:rsidRPr="00583C43" w14:paraId="3F425535" w14:textId="77777777" w:rsidTr="007E77B3">
        <w:trPr>
          <w:trHeight w:val="20"/>
        </w:trPr>
        <w:tc>
          <w:tcPr>
            <w:tcW w:w="0" w:type="auto"/>
            <w:vAlign w:val="center"/>
          </w:tcPr>
          <w:p w14:paraId="4A6A9797" w14:textId="18F808CF"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2</w:t>
            </w:r>
          </w:p>
        </w:tc>
        <w:tc>
          <w:tcPr>
            <w:tcW w:w="3247" w:type="dxa"/>
            <w:vAlign w:val="bottom"/>
          </w:tcPr>
          <w:p w14:paraId="76466115"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Сероводород, сульфиды и гидросульфиды в сумме в виде сульфидов</w:t>
            </w:r>
          </w:p>
        </w:tc>
        <w:tc>
          <w:tcPr>
            <w:tcW w:w="1276" w:type="dxa"/>
            <w:vAlign w:val="center"/>
          </w:tcPr>
          <w:p w14:paraId="05074BAF"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1,11</w:t>
            </w:r>
          </w:p>
        </w:tc>
        <w:tc>
          <w:tcPr>
            <w:tcW w:w="850" w:type="dxa"/>
            <w:vAlign w:val="center"/>
          </w:tcPr>
          <w:p w14:paraId="03EF1F2B"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0,21</w:t>
            </w:r>
          </w:p>
        </w:tc>
        <w:tc>
          <w:tcPr>
            <w:tcW w:w="851" w:type="dxa"/>
            <w:vAlign w:val="center"/>
          </w:tcPr>
          <w:p w14:paraId="77B45CFA" w14:textId="38A21BB3"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5D5FCCD8" w14:textId="70A463C9"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14.1:2:4.178-02 (Фотометрический)</w:t>
            </w:r>
          </w:p>
        </w:tc>
      </w:tr>
      <w:tr w:rsidR="00583C43" w:rsidRPr="00583C43" w14:paraId="0E97BD1D" w14:textId="77777777" w:rsidTr="007E77B3">
        <w:trPr>
          <w:trHeight w:val="20"/>
        </w:trPr>
        <w:tc>
          <w:tcPr>
            <w:tcW w:w="0" w:type="auto"/>
            <w:vAlign w:val="center"/>
          </w:tcPr>
          <w:p w14:paraId="6ECBAAD1"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3</w:t>
            </w:r>
          </w:p>
        </w:tc>
        <w:tc>
          <w:tcPr>
            <w:tcW w:w="3247" w:type="dxa"/>
            <w:vAlign w:val="center"/>
          </w:tcPr>
          <w:p w14:paraId="16650898"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Ацетон</w:t>
            </w:r>
          </w:p>
        </w:tc>
        <w:tc>
          <w:tcPr>
            <w:tcW w:w="1276" w:type="dxa"/>
            <w:vAlign w:val="center"/>
          </w:tcPr>
          <w:p w14:paraId="3D075BA7"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w:t>
            </w:r>
          </w:p>
        </w:tc>
        <w:tc>
          <w:tcPr>
            <w:tcW w:w="850" w:type="dxa"/>
            <w:vAlign w:val="center"/>
          </w:tcPr>
          <w:p w14:paraId="5E53E47E"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5C426B55" w14:textId="23398925"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7B1C7A96" w14:textId="6D951758"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 1.2005.01586) (ГЖХ/ЭЗД/ДРП)</w:t>
            </w:r>
          </w:p>
        </w:tc>
      </w:tr>
      <w:tr w:rsidR="00583C43" w:rsidRPr="00583C43" w14:paraId="17437DB8" w14:textId="77777777" w:rsidTr="007E77B3">
        <w:trPr>
          <w:trHeight w:val="20"/>
        </w:trPr>
        <w:tc>
          <w:tcPr>
            <w:tcW w:w="0" w:type="auto"/>
            <w:vAlign w:val="center"/>
          </w:tcPr>
          <w:p w14:paraId="6E3EB54F"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4</w:t>
            </w:r>
          </w:p>
        </w:tc>
        <w:tc>
          <w:tcPr>
            <w:tcW w:w="3247" w:type="dxa"/>
            <w:vAlign w:val="center"/>
          </w:tcPr>
          <w:p w14:paraId="76BE853E"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Бутанол-2</w:t>
            </w:r>
          </w:p>
        </w:tc>
        <w:tc>
          <w:tcPr>
            <w:tcW w:w="1276" w:type="dxa"/>
            <w:vAlign w:val="center"/>
          </w:tcPr>
          <w:p w14:paraId="060A8AF2"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w:t>
            </w:r>
          </w:p>
        </w:tc>
        <w:tc>
          <w:tcPr>
            <w:tcW w:w="850" w:type="dxa"/>
            <w:vAlign w:val="center"/>
          </w:tcPr>
          <w:p w14:paraId="5D811D49"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4E752519" w14:textId="039D4EC6"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3DDD8572" w14:textId="77777777" w:rsidR="00583C43" w:rsidRDefault="00583C43" w:rsidP="007E77B3">
            <w:pPr>
              <w:ind w:firstLine="0"/>
              <w:jc w:val="left"/>
              <w:rPr>
                <w:rFonts w:eastAsia="Times New Roman" w:cs="Times New Roman"/>
                <w:color w:val="000000"/>
                <w:sz w:val="20"/>
                <w:szCs w:val="20"/>
                <w:lang w:eastAsia="ru-RU"/>
              </w:rPr>
            </w:pPr>
            <w:r w:rsidRPr="00583C43">
              <w:rPr>
                <w:rFonts w:eastAsia="Times New Roman" w:cs="Times New Roman"/>
                <w:color w:val="000000"/>
                <w:sz w:val="20"/>
                <w:szCs w:val="20"/>
                <w:lang w:eastAsia="ru-RU"/>
              </w:rPr>
              <w:t>ЦВ 3.12</w:t>
            </w:r>
            <w:r>
              <w:rPr>
                <w:rFonts w:eastAsia="Times New Roman" w:cs="Times New Roman"/>
                <w:color w:val="000000"/>
                <w:sz w:val="20"/>
                <w:szCs w:val="20"/>
                <w:lang w:eastAsia="ru-RU"/>
              </w:rPr>
              <w:t>.59-2010 (ФР. 1.3 1.2005.01586)</w:t>
            </w:r>
          </w:p>
          <w:p w14:paraId="7F1D0486" w14:textId="578C5674"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(ГЖХ/ЭЗД ДРП)</w:t>
            </w:r>
          </w:p>
        </w:tc>
      </w:tr>
      <w:tr w:rsidR="00583C43" w:rsidRPr="00583C43" w14:paraId="3B904176" w14:textId="77777777" w:rsidTr="007E77B3">
        <w:trPr>
          <w:trHeight w:val="20"/>
        </w:trPr>
        <w:tc>
          <w:tcPr>
            <w:tcW w:w="0" w:type="auto"/>
            <w:vAlign w:val="center"/>
          </w:tcPr>
          <w:p w14:paraId="133ACB32" w14:textId="76553011"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5</w:t>
            </w:r>
          </w:p>
        </w:tc>
        <w:tc>
          <w:tcPr>
            <w:tcW w:w="3247" w:type="dxa"/>
            <w:vAlign w:val="center"/>
          </w:tcPr>
          <w:p w14:paraId="5191FE5A"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Бутанол-1</w:t>
            </w:r>
          </w:p>
        </w:tc>
        <w:tc>
          <w:tcPr>
            <w:tcW w:w="1276" w:type="dxa"/>
            <w:vAlign w:val="center"/>
          </w:tcPr>
          <w:p w14:paraId="68D79D95"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w:t>
            </w:r>
          </w:p>
        </w:tc>
        <w:tc>
          <w:tcPr>
            <w:tcW w:w="850" w:type="dxa"/>
            <w:vAlign w:val="center"/>
          </w:tcPr>
          <w:p w14:paraId="32C543A2"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02C200B7" w14:textId="6F0F2450"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67A2249A"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w:t>
            </w:r>
          </w:p>
          <w:p w14:paraId="526303A9"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(ГЖХ/ЭЗД ДРП)</w:t>
            </w:r>
          </w:p>
        </w:tc>
      </w:tr>
      <w:tr w:rsidR="00583C43" w:rsidRPr="00583C43" w14:paraId="78C85E37" w14:textId="77777777" w:rsidTr="007E77B3">
        <w:trPr>
          <w:trHeight w:val="20"/>
        </w:trPr>
        <w:tc>
          <w:tcPr>
            <w:tcW w:w="0" w:type="auto"/>
            <w:vAlign w:val="center"/>
          </w:tcPr>
          <w:p w14:paraId="282C2841"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6</w:t>
            </w:r>
          </w:p>
        </w:tc>
        <w:tc>
          <w:tcPr>
            <w:tcW w:w="3247" w:type="dxa"/>
            <w:vAlign w:val="center"/>
          </w:tcPr>
          <w:p w14:paraId="41111E07"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Пропанол-1</w:t>
            </w:r>
          </w:p>
        </w:tc>
        <w:tc>
          <w:tcPr>
            <w:tcW w:w="1276" w:type="dxa"/>
            <w:vAlign w:val="center"/>
          </w:tcPr>
          <w:p w14:paraId="48B9D945"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w:t>
            </w:r>
          </w:p>
        </w:tc>
        <w:tc>
          <w:tcPr>
            <w:tcW w:w="850" w:type="dxa"/>
            <w:vAlign w:val="center"/>
          </w:tcPr>
          <w:p w14:paraId="1CD10708"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22904C2D" w14:textId="629B0D31"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14C717A4"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w:t>
            </w:r>
          </w:p>
          <w:p w14:paraId="34E2B862"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(ГЖХ/ЭЗД/ДРП)</w:t>
            </w:r>
          </w:p>
        </w:tc>
      </w:tr>
      <w:tr w:rsidR="00583C43" w:rsidRPr="00583C43" w14:paraId="655CDB25" w14:textId="77777777" w:rsidTr="007E77B3">
        <w:trPr>
          <w:trHeight w:val="20"/>
        </w:trPr>
        <w:tc>
          <w:tcPr>
            <w:tcW w:w="0" w:type="auto"/>
            <w:vAlign w:val="center"/>
          </w:tcPr>
          <w:p w14:paraId="39D36349"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7</w:t>
            </w:r>
          </w:p>
        </w:tc>
        <w:tc>
          <w:tcPr>
            <w:tcW w:w="3247" w:type="dxa"/>
            <w:vAlign w:val="center"/>
          </w:tcPr>
          <w:p w14:paraId="7D94B25F" w14:textId="77777777" w:rsidR="00583C43" w:rsidRPr="00583C43" w:rsidRDefault="00583C43" w:rsidP="007E77B3">
            <w:pPr>
              <w:ind w:left="74" w:firstLine="0"/>
              <w:jc w:val="left"/>
              <w:rPr>
                <w:rFonts w:eastAsia="Times New Roman" w:cs="Times New Roman"/>
                <w:sz w:val="20"/>
                <w:szCs w:val="20"/>
                <w:lang w:eastAsia="ru-RU"/>
              </w:rPr>
            </w:pPr>
            <w:proofErr w:type="spellStart"/>
            <w:r w:rsidRPr="00583C43">
              <w:rPr>
                <w:rFonts w:eastAsia="Times New Roman" w:cs="Times New Roman"/>
                <w:color w:val="000000"/>
                <w:sz w:val="20"/>
                <w:szCs w:val="20"/>
                <w:lang w:eastAsia="ru-RU"/>
              </w:rPr>
              <w:t>Изопропанол</w:t>
            </w:r>
            <w:proofErr w:type="spellEnd"/>
          </w:p>
        </w:tc>
        <w:tc>
          <w:tcPr>
            <w:tcW w:w="1276" w:type="dxa"/>
            <w:vAlign w:val="center"/>
          </w:tcPr>
          <w:p w14:paraId="4C8BD1F5"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0,115</w:t>
            </w:r>
          </w:p>
        </w:tc>
        <w:tc>
          <w:tcPr>
            <w:tcW w:w="850" w:type="dxa"/>
            <w:vAlign w:val="center"/>
          </w:tcPr>
          <w:p w14:paraId="2B029021" w14:textId="63FF91D3" w:rsidR="00583C43" w:rsidRPr="00583C43" w:rsidRDefault="00583C43" w:rsidP="00696F76">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0</w:t>
            </w:r>
            <w:r w:rsidR="00696F76">
              <w:rPr>
                <w:rFonts w:eastAsia="Times New Roman" w:cs="Times New Roman"/>
                <w:color w:val="000000"/>
                <w:sz w:val="20"/>
                <w:szCs w:val="20"/>
                <w:lang w:eastAsia="ru-RU"/>
              </w:rPr>
              <w:t>,</w:t>
            </w:r>
            <w:r w:rsidRPr="00583C43">
              <w:rPr>
                <w:rFonts w:eastAsia="Times New Roman" w:cs="Times New Roman"/>
                <w:color w:val="000000"/>
                <w:sz w:val="20"/>
                <w:szCs w:val="20"/>
                <w:lang w:eastAsia="ru-RU"/>
              </w:rPr>
              <w:t>029</w:t>
            </w:r>
          </w:p>
        </w:tc>
        <w:tc>
          <w:tcPr>
            <w:tcW w:w="851" w:type="dxa"/>
            <w:vAlign w:val="center"/>
          </w:tcPr>
          <w:p w14:paraId="1D4EE24C" w14:textId="0D220D30"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764C3A13"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 (ГЖХ/ЭЗД/ДРП)</w:t>
            </w:r>
          </w:p>
        </w:tc>
      </w:tr>
      <w:tr w:rsidR="00583C43" w:rsidRPr="00583C43" w14:paraId="2456D332" w14:textId="77777777" w:rsidTr="007E77B3">
        <w:trPr>
          <w:trHeight w:val="20"/>
        </w:trPr>
        <w:tc>
          <w:tcPr>
            <w:tcW w:w="0" w:type="auto"/>
            <w:vAlign w:val="center"/>
          </w:tcPr>
          <w:p w14:paraId="364FF82D"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8</w:t>
            </w:r>
          </w:p>
        </w:tc>
        <w:tc>
          <w:tcPr>
            <w:tcW w:w="3247" w:type="dxa"/>
            <w:vAlign w:val="center"/>
          </w:tcPr>
          <w:p w14:paraId="34F0B91B"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Метанол</w:t>
            </w:r>
          </w:p>
        </w:tc>
        <w:tc>
          <w:tcPr>
            <w:tcW w:w="1276" w:type="dxa"/>
            <w:vAlign w:val="center"/>
          </w:tcPr>
          <w:p w14:paraId="11FA03B9"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1,20</w:t>
            </w:r>
          </w:p>
        </w:tc>
        <w:tc>
          <w:tcPr>
            <w:tcW w:w="850" w:type="dxa"/>
            <w:vAlign w:val="center"/>
          </w:tcPr>
          <w:p w14:paraId="3F6D8B8D"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0,24</w:t>
            </w:r>
          </w:p>
        </w:tc>
        <w:tc>
          <w:tcPr>
            <w:tcW w:w="851" w:type="dxa"/>
            <w:vAlign w:val="center"/>
          </w:tcPr>
          <w:p w14:paraId="39BB6B4F" w14:textId="0A327BB8"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66108F50"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14.1:2:4.201-03 (ФР. 1.3 1.2001.003 17) (ГЖХ ПИД ДРП)</w:t>
            </w:r>
          </w:p>
        </w:tc>
      </w:tr>
      <w:tr w:rsidR="00583C43" w:rsidRPr="00583C43" w14:paraId="13CF1876" w14:textId="77777777" w:rsidTr="007E77B3">
        <w:trPr>
          <w:trHeight w:val="20"/>
        </w:trPr>
        <w:tc>
          <w:tcPr>
            <w:tcW w:w="0" w:type="auto"/>
            <w:vAlign w:val="center"/>
          </w:tcPr>
          <w:p w14:paraId="31F0E48E"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9</w:t>
            </w:r>
          </w:p>
        </w:tc>
        <w:tc>
          <w:tcPr>
            <w:tcW w:w="3247" w:type="dxa"/>
            <w:vAlign w:val="center"/>
          </w:tcPr>
          <w:p w14:paraId="017CE8B1"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Бензол</w:t>
            </w:r>
          </w:p>
        </w:tc>
        <w:tc>
          <w:tcPr>
            <w:tcW w:w="1276" w:type="dxa"/>
            <w:vAlign w:val="center"/>
          </w:tcPr>
          <w:p w14:paraId="2FF77E42"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&lt;0.0050</w:t>
            </w:r>
          </w:p>
        </w:tc>
        <w:tc>
          <w:tcPr>
            <w:tcW w:w="850" w:type="dxa"/>
            <w:vAlign w:val="center"/>
          </w:tcPr>
          <w:p w14:paraId="44B3670B"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0AABD71B" w14:textId="005C07C6"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7D67D7CF"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 (ГЖХ/ПИДДРП)</w:t>
            </w:r>
          </w:p>
        </w:tc>
      </w:tr>
      <w:tr w:rsidR="00583C43" w:rsidRPr="00583C43" w14:paraId="5F200BA6" w14:textId="77777777" w:rsidTr="007E77B3">
        <w:trPr>
          <w:trHeight w:val="20"/>
        </w:trPr>
        <w:tc>
          <w:tcPr>
            <w:tcW w:w="0" w:type="auto"/>
            <w:vAlign w:val="center"/>
          </w:tcPr>
          <w:p w14:paraId="0AEA2EE0"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10</w:t>
            </w:r>
          </w:p>
        </w:tc>
        <w:tc>
          <w:tcPr>
            <w:tcW w:w="3247" w:type="dxa"/>
            <w:vAlign w:val="center"/>
          </w:tcPr>
          <w:p w14:paraId="55151034"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Толуол</w:t>
            </w:r>
          </w:p>
        </w:tc>
        <w:tc>
          <w:tcPr>
            <w:tcW w:w="1276" w:type="dxa"/>
            <w:vAlign w:val="center"/>
          </w:tcPr>
          <w:p w14:paraId="241B8A03"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&lt;0.010</w:t>
            </w:r>
          </w:p>
        </w:tc>
        <w:tc>
          <w:tcPr>
            <w:tcW w:w="850" w:type="dxa"/>
            <w:vAlign w:val="center"/>
          </w:tcPr>
          <w:p w14:paraId="4F8A56E0"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7E04C528" w14:textId="34E236A6"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180C938F"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w:t>
            </w:r>
          </w:p>
          <w:p w14:paraId="35858A86"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(ГЖХ/ПИД/ДРП)</w:t>
            </w:r>
          </w:p>
        </w:tc>
      </w:tr>
      <w:tr w:rsidR="00583C43" w:rsidRPr="00583C43" w14:paraId="463D72B7" w14:textId="77777777" w:rsidTr="007E77B3">
        <w:trPr>
          <w:trHeight w:val="20"/>
        </w:trPr>
        <w:tc>
          <w:tcPr>
            <w:tcW w:w="0" w:type="auto"/>
            <w:vAlign w:val="center"/>
          </w:tcPr>
          <w:p w14:paraId="6B6BB864" w14:textId="77777777"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11</w:t>
            </w:r>
          </w:p>
        </w:tc>
        <w:tc>
          <w:tcPr>
            <w:tcW w:w="3247" w:type="dxa"/>
            <w:vAlign w:val="center"/>
          </w:tcPr>
          <w:p w14:paraId="1E8DD369"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Этилбензол</w:t>
            </w:r>
          </w:p>
        </w:tc>
        <w:tc>
          <w:tcPr>
            <w:tcW w:w="1276" w:type="dxa"/>
            <w:vAlign w:val="center"/>
          </w:tcPr>
          <w:p w14:paraId="41F41905"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&lt;0,0050</w:t>
            </w:r>
          </w:p>
        </w:tc>
        <w:tc>
          <w:tcPr>
            <w:tcW w:w="850" w:type="dxa"/>
            <w:vAlign w:val="center"/>
          </w:tcPr>
          <w:p w14:paraId="4C709F4B"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0D2FAB51" w14:textId="5EF5021E"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5949A4AD" w14:textId="77777777" w:rsidR="00583C43" w:rsidRDefault="00583C43" w:rsidP="007E77B3">
            <w:pPr>
              <w:ind w:firstLine="0"/>
              <w:jc w:val="left"/>
              <w:rPr>
                <w:rFonts w:eastAsia="Times New Roman" w:cs="Times New Roman"/>
                <w:color w:val="000000"/>
                <w:sz w:val="20"/>
                <w:szCs w:val="20"/>
                <w:lang w:eastAsia="ru-RU"/>
              </w:rPr>
            </w:pPr>
            <w:r w:rsidRPr="00583C43">
              <w:rPr>
                <w:rFonts w:eastAsia="Times New Roman" w:cs="Times New Roman"/>
                <w:color w:val="000000"/>
                <w:sz w:val="20"/>
                <w:szCs w:val="20"/>
                <w:lang w:eastAsia="ru-RU"/>
              </w:rPr>
              <w:t>ЦВ 3.</w:t>
            </w:r>
            <w:r>
              <w:rPr>
                <w:rFonts w:eastAsia="Times New Roman" w:cs="Times New Roman"/>
                <w:color w:val="000000"/>
                <w:sz w:val="20"/>
                <w:szCs w:val="20"/>
                <w:lang w:eastAsia="ru-RU"/>
              </w:rPr>
              <w:t>12.59-2010 (ФР.1.31.2005.01586)</w:t>
            </w:r>
          </w:p>
          <w:p w14:paraId="78CC0735" w14:textId="3D21EB38"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lastRenderedPageBreak/>
              <w:t>(ГЖХ ПИДДРП)</w:t>
            </w:r>
          </w:p>
        </w:tc>
      </w:tr>
      <w:tr w:rsidR="00583C43" w:rsidRPr="00583C43" w14:paraId="1C8FA1F4" w14:textId="77777777" w:rsidTr="007E77B3">
        <w:trPr>
          <w:trHeight w:val="20"/>
        </w:trPr>
        <w:tc>
          <w:tcPr>
            <w:tcW w:w="0" w:type="auto"/>
            <w:vAlign w:val="center"/>
          </w:tcPr>
          <w:p w14:paraId="3E66B710" w14:textId="793F58CF"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lastRenderedPageBreak/>
              <w:t>12</w:t>
            </w:r>
          </w:p>
        </w:tc>
        <w:tc>
          <w:tcPr>
            <w:tcW w:w="3247" w:type="dxa"/>
            <w:vAlign w:val="center"/>
          </w:tcPr>
          <w:p w14:paraId="0589BFD3"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Кумол (изопропилбензол)</w:t>
            </w:r>
          </w:p>
        </w:tc>
        <w:tc>
          <w:tcPr>
            <w:tcW w:w="1276" w:type="dxa"/>
            <w:vAlign w:val="center"/>
          </w:tcPr>
          <w:p w14:paraId="1090C16B"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&lt;0.010</w:t>
            </w:r>
          </w:p>
        </w:tc>
        <w:tc>
          <w:tcPr>
            <w:tcW w:w="850" w:type="dxa"/>
            <w:vAlign w:val="center"/>
          </w:tcPr>
          <w:p w14:paraId="1C58EF74"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6B026E27" w14:textId="7480D5C2"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5748BD36"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 (ГЖХ/ПИДДРП)</w:t>
            </w:r>
          </w:p>
        </w:tc>
      </w:tr>
      <w:tr w:rsidR="00583C43" w:rsidRPr="00583C43" w14:paraId="3E3076B9" w14:textId="77777777" w:rsidTr="007E77B3">
        <w:trPr>
          <w:trHeight w:val="20"/>
        </w:trPr>
        <w:tc>
          <w:tcPr>
            <w:tcW w:w="0" w:type="auto"/>
            <w:vAlign w:val="center"/>
          </w:tcPr>
          <w:p w14:paraId="51372F1F"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13</w:t>
            </w:r>
          </w:p>
        </w:tc>
        <w:tc>
          <w:tcPr>
            <w:tcW w:w="3247" w:type="dxa"/>
            <w:vAlign w:val="center"/>
          </w:tcPr>
          <w:p w14:paraId="4D17921A"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 xml:space="preserve">м, </w:t>
            </w:r>
            <w:proofErr w:type="gramStart"/>
            <w:r w:rsidRPr="00583C43">
              <w:rPr>
                <w:rFonts w:eastAsia="Times New Roman" w:cs="Times New Roman"/>
                <w:color w:val="000000"/>
                <w:sz w:val="20"/>
                <w:szCs w:val="20"/>
                <w:lang w:eastAsia="ru-RU"/>
              </w:rPr>
              <w:t>п</w:t>
            </w:r>
            <w:proofErr w:type="gramEnd"/>
            <w:r w:rsidRPr="00583C43">
              <w:rPr>
                <w:rFonts w:eastAsia="Times New Roman" w:cs="Times New Roman"/>
                <w:color w:val="000000"/>
                <w:sz w:val="20"/>
                <w:szCs w:val="20"/>
                <w:lang w:eastAsia="ru-RU"/>
              </w:rPr>
              <w:t xml:space="preserve"> - Ксилолы (суммарно)</w:t>
            </w:r>
          </w:p>
        </w:tc>
        <w:tc>
          <w:tcPr>
            <w:tcW w:w="1276" w:type="dxa"/>
            <w:vAlign w:val="center"/>
          </w:tcPr>
          <w:p w14:paraId="1C4CC11F"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&lt;0,010</w:t>
            </w:r>
          </w:p>
        </w:tc>
        <w:tc>
          <w:tcPr>
            <w:tcW w:w="850" w:type="dxa"/>
            <w:vAlign w:val="center"/>
          </w:tcPr>
          <w:p w14:paraId="4C9B0BED" w14:textId="4F9D6423"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73254F12" w14:textId="6E036695"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79576CC8"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(ФР.1.31.2005.01586)</w:t>
            </w:r>
          </w:p>
          <w:p w14:paraId="29F52F9E"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(ГЖХ/ПИД/ДРП)</w:t>
            </w:r>
          </w:p>
        </w:tc>
      </w:tr>
      <w:tr w:rsidR="00583C43" w:rsidRPr="00583C43" w14:paraId="1B1FA7F3" w14:textId="77777777" w:rsidTr="007E77B3">
        <w:trPr>
          <w:trHeight w:val="20"/>
        </w:trPr>
        <w:tc>
          <w:tcPr>
            <w:tcW w:w="0" w:type="auto"/>
            <w:vAlign w:val="center"/>
          </w:tcPr>
          <w:p w14:paraId="64476521"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14</w:t>
            </w:r>
          </w:p>
        </w:tc>
        <w:tc>
          <w:tcPr>
            <w:tcW w:w="3247" w:type="dxa"/>
            <w:vAlign w:val="center"/>
          </w:tcPr>
          <w:p w14:paraId="21FF9F99" w14:textId="77777777" w:rsidR="00583C43" w:rsidRPr="00583C43" w:rsidRDefault="00583C43" w:rsidP="007E77B3">
            <w:pPr>
              <w:ind w:left="74" w:firstLine="0"/>
              <w:jc w:val="left"/>
              <w:rPr>
                <w:rFonts w:eastAsia="Times New Roman" w:cs="Times New Roman"/>
                <w:sz w:val="20"/>
                <w:szCs w:val="20"/>
                <w:lang w:eastAsia="ru-RU"/>
              </w:rPr>
            </w:pPr>
            <w:proofErr w:type="spellStart"/>
            <w:r w:rsidRPr="00583C43">
              <w:rPr>
                <w:rFonts w:eastAsia="Times New Roman" w:cs="Times New Roman"/>
                <w:color w:val="000000"/>
                <w:sz w:val="20"/>
                <w:szCs w:val="20"/>
                <w:lang w:eastAsia="ru-RU"/>
              </w:rPr>
              <w:t>орт</w:t>
            </w:r>
            <w:proofErr w:type="gramStart"/>
            <w:r w:rsidRPr="00583C43">
              <w:rPr>
                <w:rFonts w:eastAsia="Times New Roman" w:cs="Times New Roman"/>
                <w:color w:val="000000"/>
                <w:sz w:val="20"/>
                <w:szCs w:val="20"/>
                <w:lang w:eastAsia="ru-RU"/>
              </w:rPr>
              <w:t>о</w:t>
            </w:r>
            <w:proofErr w:type="spellEnd"/>
            <w:r w:rsidRPr="00583C43">
              <w:rPr>
                <w:rFonts w:eastAsia="Times New Roman" w:cs="Times New Roman"/>
                <w:color w:val="000000"/>
                <w:sz w:val="20"/>
                <w:szCs w:val="20"/>
                <w:lang w:eastAsia="ru-RU"/>
              </w:rPr>
              <w:t>-</w:t>
            </w:r>
            <w:proofErr w:type="gramEnd"/>
            <w:r w:rsidRPr="00583C43">
              <w:rPr>
                <w:rFonts w:eastAsia="Times New Roman" w:cs="Times New Roman"/>
                <w:color w:val="000000"/>
                <w:sz w:val="20"/>
                <w:szCs w:val="20"/>
                <w:lang w:eastAsia="ru-RU"/>
              </w:rPr>
              <w:t xml:space="preserve"> Ксилол</w:t>
            </w:r>
          </w:p>
        </w:tc>
        <w:tc>
          <w:tcPr>
            <w:tcW w:w="1276" w:type="dxa"/>
            <w:vAlign w:val="center"/>
          </w:tcPr>
          <w:p w14:paraId="669A66AE"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&lt;0,010</w:t>
            </w:r>
          </w:p>
        </w:tc>
        <w:tc>
          <w:tcPr>
            <w:tcW w:w="850" w:type="dxa"/>
            <w:vAlign w:val="center"/>
          </w:tcPr>
          <w:p w14:paraId="1528DEFE" w14:textId="14D41021"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5BFF79DB" w14:textId="2F358D19"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72F2C09D"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 1.31.2005.01586)</w:t>
            </w:r>
          </w:p>
          <w:p w14:paraId="65D4431D"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(ГЖХ/ПИД/ДРП)</w:t>
            </w:r>
          </w:p>
        </w:tc>
      </w:tr>
      <w:tr w:rsidR="00583C43" w:rsidRPr="00583C43" w14:paraId="222701D6" w14:textId="77777777" w:rsidTr="007E77B3">
        <w:trPr>
          <w:trHeight w:val="20"/>
        </w:trPr>
        <w:tc>
          <w:tcPr>
            <w:tcW w:w="0" w:type="auto"/>
            <w:vAlign w:val="center"/>
          </w:tcPr>
          <w:p w14:paraId="287AC4C9"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15</w:t>
            </w:r>
          </w:p>
        </w:tc>
        <w:tc>
          <w:tcPr>
            <w:tcW w:w="3247" w:type="dxa"/>
            <w:vAlign w:val="center"/>
          </w:tcPr>
          <w:p w14:paraId="08DC0CA5"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Стирол</w:t>
            </w:r>
          </w:p>
        </w:tc>
        <w:tc>
          <w:tcPr>
            <w:tcW w:w="1276" w:type="dxa"/>
            <w:vAlign w:val="center"/>
          </w:tcPr>
          <w:p w14:paraId="7CDDBD33"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&lt;0,010</w:t>
            </w:r>
          </w:p>
        </w:tc>
        <w:tc>
          <w:tcPr>
            <w:tcW w:w="850" w:type="dxa"/>
            <w:vAlign w:val="center"/>
          </w:tcPr>
          <w:p w14:paraId="797A9182" w14:textId="0BB3A846"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6E2D14CC" w14:textId="30D59FF9"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5283B797"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ЦВ 3.12.59-2010 (ФР. 1.31.2005.01586) (ГЖХ ЭЗД ДРП)</w:t>
            </w:r>
          </w:p>
        </w:tc>
      </w:tr>
      <w:tr w:rsidR="00583C43" w:rsidRPr="00583C43" w14:paraId="3E2DDA26" w14:textId="77777777" w:rsidTr="007E77B3">
        <w:trPr>
          <w:trHeight w:val="20"/>
        </w:trPr>
        <w:tc>
          <w:tcPr>
            <w:tcW w:w="0" w:type="auto"/>
            <w:vAlign w:val="center"/>
          </w:tcPr>
          <w:p w14:paraId="4D7E2A62"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16</w:t>
            </w:r>
          </w:p>
        </w:tc>
        <w:tc>
          <w:tcPr>
            <w:tcW w:w="3247" w:type="dxa"/>
            <w:vAlign w:val="bottom"/>
          </w:tcPr>
          <w:p w14:paraId="7C2CE1EA"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ПХБ-28</w:t>
            </w:r>
          </w:p>
          <w:p w14:paraId="60E3D8EC" w14:textId="77777777"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(2.4.4'-трихлорбифенил)</w:t>
            </w:r>
          </w:p>
        </w:tc>
        <w:tc>
          <w:tcPr>
            <w:tcW w:w="1276" w:type="dxa"/>
            <w:vAlign w:val="center"/>
          </w:tcPr>
          <w:p w14:paraId="2005CCF3"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&lt;0,00010</w:t>
            </w:r>
          </w:p>
        </w:tc>
        <w:tc>
          <w:tcPr>
            <w:tcW w:w="850" w:type="dxa"/>
            <w:vAlign w:val="center"/>
          </w:tcPr>
          <w:p w14:paraId="0E7850F6" w14:textId="2BB076C6"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38C6935B" w14:textId="1AF58D74"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350FE76C"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14.1:2:3:4.204-04 (ГЖХ ЭЗД)</w:t>
            </w:r>
          </w:p>
        </w:tc>
      </w:tr>
      <w:tr w:rsidR="00583C43" w:rsidRPr="00583C43" w14:paraId="4C727B1C" w14:textId="77777777" w:rsidTr="007E77B3">
        <w:trPr>
          <w:trHeight w:val="20"/>
        </w:trPr>
        <w:tc>
          <w:tcPr>
            <w:tcW w:w="0" w:type="auto"/>
            <w:vAlign w:val="center"/>
          </w:tcPr>
          <w:p w14:paraId="0016BB53"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17</w:t>
            </w:r>
          </w:p>
        </w:tc>
        <w:tc>
          <w:tcPr>
            <w:tcW w:w="3247" w:type="dxa"/>
            <w:vAlign w:val="bottom"/>
          </w:tcPr>
          <w:p w14:paraId="031D18A0" w14:textId="1E6ECBC5"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w:t>
            </w:r>
            <w:r w:rsidR="007E77B3">
              <w:rPr>
                <w:rFonts w:eastAsia="Times New Roman" w:cs="Times New Roman"/>
                <w:color w:val="000000"/>
                <w:sz w:val="20"/>
                <w:szCs w:val="20"/>
                <w:lang w:eastAsia="ru-RU"/>
              </w:rPr>
              <w:t>ХБ-52 (2,2',5.5'-тетрахлорбифен</w:t>
            </w:r>
            <w:r w:rsidRPr="00583C43">
              <w:rPr>
                <w:rFonts w:eastAsia="Times New Roman" w:cs="Times New Roman"/>
                <w:color w:val="000000"/>
                <w:sz w:val="20"/>
                <w:szCs w:val="20"/>
                <w:lang w:eastAsia="ru-RU"/>
              </w:rPr>
              <w:t>ил)</w:t>
            </w:r>
          </w:p>
        </w:tc>
        <w:tc>
          <w:tcPr>
            <w:tcW w:w="1276" w:type="dxa"/>
            <w:vAlign w:val="center"/>
          </w:tcPr>
          <w:p w14:paraId="0E4671D2"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&lt;0,00010</w:t>
            </w:r>
          </w:p>
        </w:tc>
        <w:tc>
          <w:tcPr>
            <w:tcW w:w="850" w:type="dxa"/>
            <w:vAlign w:val="center"/>
          </w:tcPr>
          <w:p w14:paraId="2E137B37" w14:textId="3D925EE1"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3C6AB98F" w14:textId="125FBD39"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655D6EDA"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14.1:2:3:4.204-04 (ГЖХ ЭЗД)</w:t>
            </w:r>
          </w:p>
        </w:tc>
      </w:tr>
      <w:tr w:rsidR="00583C43" w:rsidRPr="00583C43" w14:paraId="30108C8C" w14:textId="77777777" w:rsidTr="007E77B3">
        <w:trPr>
          <w:trHeight w:val="20"/>
        </w:trPr>
        <w:tc>
          <w:tcPr>
            <w:tcW w:w="0" w:type="auto"/>
            <w:vAlign w:val="center"/>
          </w:tcPr>
          <w:p w14:paraId="5EE9B9CF"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18</w:t>
            </w:r>
          </w:p>
        </w:tc>
        <w:tc>
          <w:tcPr>
            <w:tcW w:w="3247" w:type="dxa"/>
            <w:vAlign w:val="bottom"/>
          </w:tcPr>
          <w:p w14:paraId="478A35D5" w14:textId="4C987E91"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ПХБ-101 (2,2',4,5,5'-пентахлорбифенил)</w:t>
            </w:r>
          </w:p>
        </w:tc>
        <w:tc>
          <w:tcPr>
            <w:tcW w:w="1276" w:type="dxa"/>
            <w:vAlign w:val="center"/>
          </w:tcPr>
          <w:p w14:paraId="1C3FFAFB"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&lt;0,00010</w:t>
            </w:r>
          </w:p>
        </w:tc>
        <w:tc>
          <w:tcPr>
            <w:tcW w:w="850" w:type="dxa"/>
            <w:vAlign w:val="center"/>
          </w:tcPr>
          <w:p w14:paraId="39BA1C48" w14:textId="2B69326A"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33DBB911" w14:textId="364C77EA"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0F57A2E3"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14.1:2:3:4.204-04 (ГЖХ ЭЗД)</w:t>
            </w:r>
          </w:p>
        </w:tc>
      </w:tr>
      <w:tr w:rsidR="00583C43" w:rsidRPr="00583C43" w14:paraId="50BECD87" w14:textId="77777777" w:rsidTr="007E77B3">
        <w:trPr>
          <w:trHeight w:val="20"/>
        </w:trPr>
        <w:tc>
          <w:tcPr>
            <w:tcW w:w="0" w:type="auto"/>
            <w:vAlign w:val="center"/>
          </w:tcPr>
          <w:p w14:paraId="05ECA58A"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19</w:t>
            </w:r>
          </w:p>
        </w:tc>
        <w:tc>
          <w:tcPr>
            <w:tcW w:w="3247" w:type="dxa"/>
            <w:vAlign w:val="bottom"/>
          </w:tcPr>
          <w:p w14:paraId="629747F8" w14:textId="6FB2E306"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ПХБ-</w:t>
            </w:r>
            <w:r w:rsidR="007E77B3">
              <w:rPr>
                <w:rFonts w:eastAsia="Times New Roman" w:cs="Times New Roman"/>
                <w:color w:val="000000"/>
                <w:sz w:val="20"/>
                <w:szCs w:val="20"/>
                <w:lang w:eastAsia="ru-RU"/>
              </w:rPr>
              <w:t>138 (2,2',3,4,4',5'-гексахлорби</w:t>
            </w:r>
            <w:r w:rsidRPr="00583C43">
              <w:rPr>
                <w:rFonts w:eastAsia="Times New Roman" w:cs="Times New Roman"/>
                <w:color w:val="000000"/>
                <w:sz w:val="20"/>
                <w:szCs w:val="20"/>
                <w:lang w:eastAsia="ru-RU"/>
              </w:rPr>
              <w:t>фенил)</w:t>
            </w:r>
          </w:p>
        </w:tc>
        <w:tc>
          <w:tcPr>
            <w:tcW w:w="1276" w:type="dxa"/>
            <w:vAlign w:val="center"/>
          </w:tcPr>
          <w:p w14:paraId="60B0CEB5"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&lt;0.00010</w:t>
            </w:r>
          </w:p>
        </w:tc>
        <w:tc>
          <w:tcPr>
            <w:tcW w:w="850" w:type="dxa"/>
            <w:vAlign w:val="center"/>
          </w:tcPr>
          <w:p w14:paraId="14640DD0" w14:textId="5E9B0D54"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5D72A274" w14:textId="73DD2E0A"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11CF1755"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14.1:2:3:4.204-04 (ГЖХ ЭЗД)</w:t>
            </w:r>
          </w:p>
        </w:tc>
      </w:tr>
      <w:tr w:rsidR="00583C43" w:rsidRPr="00583C43" w14:paraId="7814D1E5" w14:textId="77777777" w:rsidTr="007E77B3">
        <w:trPr>
          <w:trHeight w:val="20"/>
        </w:trPr>
        <w:tc>
          <w:tcPr>
            <w:tcW w:w="0" w:type="auto"/>
            <w:vAlign w:val="center"/>
          </w:tcPr>
          <w:p w14:paraId="42DF8FFB"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20</w:t>
            </w:r>
          </w:p>
        </w:tc>
        <w:tc>
          <w:tcPr>
            <w:tcW w:w="3247" w:type="dxa"/>
            <w:vAlign w:val="bottom"/>
          </w:tcPr>
          <w:p w14:paraId="15A36528" w14:textId="5A073466"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ПХБ-</w:t>
            </w:r>
            <w:r w:rsidR="007E77B3">
              <w:rPr>
                <w:rFonts w:eastAsia="Times New Roman" w:cs="Times New Roman"/>
                <w:color w:val="000000"/>
                <w:sz w:val="20"/>
                <w:szCs w:val="20"/>
                <w:lang w:eastAsia="ru-RU"/>
              </w:rPr>
              <w:t>153 (2,2'.4,4'.5,5'-гексахлорби</w:t>
            </w:r>
            <w:r w:rsidRPr="00583C43">
              <w:rPr>
                <w:rFonts w:eastAsia="Times New Roman" w:cs="Times New Roman"/>
                <w:color w:val="000000"/>
                <w:sz w:val="20"/>
                <w:szCs w:val="20"/>
                <w:lang w:eastAsia="ru-RU"/>
              </w:rPr>
              <w:t>фенил)</w:t>
            </w:r>
          </w:p>
        </w:tc>
        <w:tc>
          <w:tcPr>
            <w:tcW w:w="1276" w:type="dxa"/>
            <w:vAlign w:val="center"/>
          </w:tcPr>
          <w:p w14:paraId="386C6242"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&lt;0,00010</w:t>
            </w:r>
          </w:p>
        </w:tc>
        <w:tc>
          <w:tcPr>
            <w:tcW w:w="850" w:type="dxa"/>
            <w:vAlign w:val="center"/>
          </w:tcPr>
          <w:p w14:paraId="2F4F989D" w14:textId="17E8F596"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1B9E87A5" w14:textId="2BEA247E"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2BC678CB"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14.1:2:3:4.204-04 (ГЖХ/ЭЗД)</w:t>
            </w:r>
          </w:p>
        </w:tc>
      </w:tr>
      <w:tr w:rsidR="00583C43" w:rsidRPr="00583C43" w14:paraId="7A46C07D" w14:textId="77777777" w:rsidTr="007E77B3">
        <w:trPr>
          <w:trHeight w:val="20"/>
        </w:trPr>
        <w:tc>
          <w:tcPr>
            <w:tcW w:w="0" w:type="auto"/>
            <w:vAlign w:val="center"/>
          </w:tcPr>
          <w:p w14:paraId="51C52957" w14:textId="77777777" w:rsidR="00583C43" w:rsidRPr="00583C43" w:rsidRDefault="00583C43" w:rsidP="00583C4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21</w:t>
            </w:r>
          </w:p>
        </w:tc>
        <w:tc>
          <w:tcPr>
            <w:tcW w:w="3247" w:type="dxa"/>
            <w:vAlign w:val="bottom"/>
          </w:tcPr>
          <w:p w14:paraId="13CFBEDB" w14:textId="51DF7D58" w:rsidR="00583C43" w:rsidRPr="00583C43" w:rsidRDefault="00583C43" w:rsidP="007E77B3">
            <w:pPr>
              <w:ind w:left="74"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ПХБ-1</w:t>
            </w:r>
            <w:r w:rsidR="007E77B3">
              <w:rPr>
                <w:rFonts w:eastAsia="Times New Roman" w:cs="Times New Roman"/>
                <w:color w:val="000000"/>
                <w:sz w:val="20"/>
                <w:szCs w:val="20"/>
                <w:lang w:eastAsia="ru-RU"/>
              </w:rPr>
              <w:t>80 (2.2'.3.4,4'.5,5'-гептахлорб</w:t>
            </w:r>
            <w:r w:rsidRPr="00583C43">
              <w:rPr>
                <w:rFonts w:eastAsia="Times New Roman" w:cs="Times New Roman"/>
                <w:color w:val="000000"/>
                <w:sz w:val="20"/>
                <w:szCs w:val="20"/>
                <w:lang w:eastAsia="ru-RU"/>
              </w:rPr>
              <w:t>ифенил)</w:t>
            </w:r>
          </w:p>
        </w:tc>
        <w:tc>
          <w:tcPr>
            <w:tcW w:w="1276" w:type="dxa"/>
            <w:vAlign w:val="center"/>
          </w:tcPr>
          <w:p w14:paraId="23D99FA4" w14:textId="77777777"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&lt;0.00010</w:t>
            </w:r>
          </w:p>
        </w:tc>
        <w:tc>
          <w:tcPr>
            <w:tcW w:w="850" w:type="dxa"/>
            <w:vAlign w:val="center"/>
          </w:tcPr>
          <w:p w14:paraId="0D71228A" w14:textId="3B5B054D" w:rsidR="00583C43" w:rsidRPr="00583C43" w:rsidRDefault="00583C43" w:rsidP="007E77B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w:t>
            </w:r>
          </w:p>
        </w:tc>
        <w:tc>
          <w:tcPr>
            <w:tcW w:w="851" w:type="dxa"/>
            <w:vAlign w:val="center"/>
          </w:tcPr>
          <w:p w14:paraId="4846CA98" w14:textId="5A11E2AB" w:rsidR="00583C43" w:rsidRPr="00583C43" w:rsidRDefault="00583C43" w:rsidP="00583C43">
            <w:pPr>
              <w:ind w:firstLine="0"/>
              <w:jc w:val="center"/>
              <w:rPr>
                <w:rFonts w:eastAsia="Times New Roman" w:cs="Times New Roman"/>
                <w:sz w:val="20"/>
                <w:szCs w:val="20"/>
                <w:lang w:eastAsia="ru-RU"/>
              </w:rPr>
            </w:pPr>
            <w:r w:rsidRPr="00583C43">
              <w:rPr>
                <w:rFonts w:eastAsia="Times New Roman" w:cs="Times New Roman"/>
                <w:color w:val="000000"/>
                <w:sz w:val="20"/>
                <w:szCs w:val="20"/>
                <w:lang w:eastAsia="ru-RU"/>
              </w:rPr>
              <w:t>мг/дм</w:t>
            </w:r>
            <w:r w:rsidRPr="00583C43">
              <w:rPr>
                <w:rFonts w:eastAsia="Times New Roman" w:cs="Times New Roman"/>
                <w:color w:val="000000"/>
                <w:sz w:val="20"/>
                <w:szCs w:val="20"/>
                <w:vertAlign w:val="superscript"/>
                <w:lang w:eastAsia="ru-RU"/>
              </w:rPr>
              <w:t>3</w:t>
            </w:r>
          </w:p>
        </w:tc>
        <w:tc>
          <w:tcPr>
            <w:tcW w:w="3395" w:type="dxa"/>
            <w:vAlign w:val="center"/>
          </w:tcPr>
          <w:p w14:paraId="5ED7077A" w14:textId="77777777" w:rsidR="00583C43" w:rsidRPr="00583C43" w:rsidRDefault="00583C43" w:rsidP="007E77B3">
            <w:pPr>
              <w:ind w:firstLine="0"/>
              <w:jc w:val="left"/>
              <w:rPr>
                <w:rFonts w:eastAsia="Times New Roman" w:cs="Times New Roman"/>
                <w:sz w:val="20"/>
                <w:szCs w:val="20"/>
                <w:lang w:eastAsia="ru-RU"/>
              </w:rPr>
            </w:pPr>
            <w:r w:rsidRPr="00583C43">
              <w:rPr>
                <w:rFonts w:eastAsia="Times New Roman" w:cs="Times New Roman"/>
                <w:color w:val="000000"/>
                <w:sz w:val="20"/>
                <w:szCs w:val="20"/>
                <w:lang w:eastAsia="ru-RU"/>
              </w:rPr>
              <w:t>ПНД Ф 14.1:2:3:4.204-04 (ГЖХ/ЭЗД)</w:t>
            </w:r>
          </w:p>
        </w:tc>
      </w:tr>
    </w:tbl>
    <w:p w14:paraId="066B64E9" w14:textId="77777777" w:rsidR="00E51A2D" w:rsidRDefault="00E51A2D" w:rsidP="003C54C9"/>
    <w:p w14:paraId="68264F43" w14:textId="2620D54C" w:rsidR="001008A8" w:rsidRDefault="008F3A13" w:rsidP="003C54C9">
      <w:r>
        <w:t xml:space="preserve">Так, в результатах химического анализа сточных вод </w:t>
      </w:r>
      <w:r w:rsidR="00696F76">
        <w:t xml:space="preserve">технологической зоны </w:t>
      </w:r>
      <w:proofErr w:type="gramStart"/>
      <w:r w:rsidR="00696F76">
        <w:t>ВО</w:t>
      </w:r>
      <w:proofErr w:type="gramEnd"/>
      <w:r w:rsidR="00696F76">
        <w:t xml:space="preserve"> Новая Холмогоровка (</w:t>
      </w:r>
      <w:r w:rsidR="00696F76" w:rsidRPr="00696F76">
        <w:t>ООО «Специализированный застройщик «Еврострой Инвест»</w:t>
      </w:r>
      <w:r w:rsidR="00696F76">
        <w:t xml:space="preserve">) </w:t>
      </w:r>
      <w:r>
        <w:t>превышени</w:t>
      </w:r>
      <w:r w:rsidR="00696F76">
        <w:t>я</w:t>
      </w:r>
      <w:r>
        <w:t xml:space="preserve"> максимально допустимых значений нормативных показателей </w:t>
      </w:r>
      <w:r w:rsidR="00696F76">
        <w:t>не выявлены</w:t>
      </w:r>
      <w:r>
        <w:t>.</w:t>
      </w:r>
    </w:p>
    <w:p w14:paraId="7A6A1612" w14:textId="77777777" w:rsidR="0037033F" w:rsidRDefault="0037033F" w:rsidP="003C54C9"/>
    <w:p w14:paraId="327A77E8" w14:textId="3E182CC1" w:rsidR="00D27D81" w:rsidRDefault="006C2EA9" w:rsidP="00C857A1">
      <w:pPr>
        <w:pStyle w:val="a0"/>
      </w:pPr>
      <w:bookmarkStart w:id="100" w:name="_Toc120510994"/>
      <w:r>
        <w:t>О</w:t>
      </w:r>
      <w:r w:rsidR="00D27D81">
        <w:t xml:space="preserve">писание территорий муниципального образования, не охваченных централизованной </w:t>
      </w:r>
      <w:r w:rsidR="00D27D81" w:rsidRPr="00C857A1">
        <w:t>системой</w:t>
      </w:r>
      <w:r w:rsidR="00D27D81">
        <w:t xml:space="preserve"> водоотведения</w:t>
      </w:r>
      <w:bookmarkEnd w:id="100"/>
    </w:p>
    <w:p w14:paraId="51FF94D3" w14:textId="1901E460" w:rsidR="006C0552" w:rsidRDefault="006C0552" w:rsidP="00F66623">
      <w:r w:rsidRPr="006C0552">
        <w:t xml:space="preserve">В границах города Зеленоградска с прилегающими поселками Вишневое, Сосновка, Малиновка, Клинцовка МО «Зеленоградского </w:t>
      </w:r>
      <w:r>
        <w:t>муниципального</w:t>
      </w:r>
      <w:r w:rsidRPr="006C0552">
        <w:t xml:space="preserve"> округа</w:t>
      </w:r>
      <w:r>
        <w:t xml:space="preserve"> Калининградской области</w:t>
      </w:r>
      <w:r w:rsidRPr="006C0552">
        <w:t>» на территориях, охваченных индивидуальной жилой застройкой и садово-огородническими товариществами, система водоотведения частично отсутствует.</w:t>
      </w:r>
    </w:p>
    <w:p w14:paraId="35EDACF9" w14:textId="06C115AB" w:rsidR="00B302D9" w:rsidRDefault="00F66623" w:rsidP="00F66623">
      <w:r w:rsidRPr="00B969FD">
        <w:t xml:space="preserve">В административных границах </w:t>
      </w:r>
      <w:r w:rsidR="00E6261E" w:rsidRPr="00B969FD">
        <w:t xml:space="preserve">МО </w:t>
      </w:r>
      <w:r w:rsidR="00B302D9" w:rsidRPr="001050DA">
        <w:t>«Зеленоградский муниципальный округ Калининградской области»</w:t>
      </w:r>
      <w:r w:rsidR="00B302D9" w:rsidRPr="00B969FD">
        <w:t xml:space="preserve"> </w:t>
      </w:r>
      <w:r w:rsidR="00816596">
        <w:t>в</w:t>
      </w:r>
      <w:r w:rsidRPr="00B969FD">
        <w:t xml:space="preserve"> следующих </w:t>
      </w:r>
      <w:r w:rsidR="00816596">
        <w:t xml:space="preserve">населенных пунктах </w:t>
      </w:r>
      <w:r w:rsidRPr="00B969FD">
        <w:t>централизованная система отведения хозяйственно-бытового стока отсутствует полностью</w:t>
      </w:r>
      <w:r w:rsidR="00816596">
        <w:t xml:space="preserve"> (94 поселка)</w:t>
      </w:r>
      <w:r w:rsidRPr="00B969FD">
        <w:t xml:space="preserve">: </w:t>
      </w:r>
      <w:r w:rsidR="00B302D9">
        <w:t xml:space="preserve">Киевское, Иркутское, Новосельское, Привольное, Дачное, Широкополье, Надеждино, Вербное, Вольное, Безымянка, Лужки, Озерово, Каштановка, Моховое, Холмы, Низовка, Сиренево, Искрово, Корчагино, Федорово, Кудринка, </w:t>
      </w:r>
      <w:r w:rsidR="00816596">
        <w:t xml:space="preserve">Васильково, </w:t>
      </w:r>
      <w:r w:rsidR="00B302D9">
        <w:t>Сокольники</w:t>
      </w:r>
      <w:r w:rsidR="00816596">
        <w:t xml:space="preserve">, </w:t>
      </w:r>
      <w:r w:rsidR="00B302D9">
        <w:t>Каменка</w:t>
      </w:r>
      <w:r w:rsidR="00816596">
        <w:t xml:space="preserve">, </w:t>
      </w:r>
      <w:r w:rsidR="00B302D9">
        <w:t>Геройское</w:t>
      </w:r>
      <w:r w:rsidR="00816596">
        <w:t xml:space="preserve">, Родники, </w:t>
      </w:r>
      <w:r w:rsidR="00B302D9">
        <w:t>Шумное</w:t>
      </w:r>
      <w:r w:rsidR="00816596">
        <w:t xml:space="preserve">, </w:t>
      </w:r>
      <w:r w:rsidR="00B302D9">
        <w:t>Рощино</w:t>
      </w:r>
      <w:r w:rsidR="00816596">
        <w:t xml:space="preserve">, </w:t>
      </w:r>
      <w:r w:rsidR="00B302D9">
        <w:t>Заостровье</w:t>
      </w:r>
      <w:r w:rsidR="00816596">
        <w:t xml:space="preserve">, </w:t>
      </w:r>
      <w:r w:rsidR="00B302D9">
        <w:t>Летное</w:t>
      </w:r>
      <w:r w:rsidR="00816596">
        <w:t xml:space="preserve">, </w:t>
      </w:r>
      <w:r w:rsidR="00B302D9">
        <w:t>Куликово (район игорной зоны «Янтарная»)</w:t>
      </w:r>
      <w:r w:rsidR="00816596">
        <w:t xml:space="preserve">, </w:t>
      </w:r>
      <w:r w:rsidR="00B302D9">
        <w:t>Сальское</w:t>
      </w:r>
      <w:r w:rsidR="00816596">
        <w:t xml:space="preserve">, </w:t>
      </w:r>
      <w:r w:rsidR="00B302D9">
        <w:t>Горьковское</w:t>
      </w:r>
      <w:r w:rsidR="00816596">
        <w:t xml:space="preserve">, </w:t>
      </w:r>
      <w:r w:rsidR="00B302D9">
        <w:t>Горбатовка</w:t>
      </w:r>
      <w:r w:rsidR="00816596">
        <w:t xml:space="preserve">, </w:t>
      </w:r>
      <w:r w:rsidR="00B302D9">
        <w:t>Дубровка</w:t>
      </w:r>
      <w:r w:rsidR="00816596">
        <w:t xml:space="preserve">, </w:t>
      </w:r>
      <w:r w:rsidR="00B302D9">
        <w:t>Рогачево (Дунаевка)</w:t>
      </w:r>
      <w:r w:rsidR="00816596">
        <w:t xml:space="preserve">, Аральское, </w:t>
      </w:r>
      <w:r w:rsidR="00B302D9">
        <w:t>Александровка</w:t>
      </w:r>
      <w:r w:rsidR="00816596">
        <w:t xml:space="preserve">, </w:t>
      </w:r>
      <w:r w:rsidR="00B302D9">
        <w:t>Обухово</w:t>
      </w:r>
      <w:r w:rsidR="00816596">
        <w:t xml:space="preserve">, Ольшанка, </w:t>
      </w:r>
      <w:r w:rsidR="00B302D9">
        <w:t>Светлово, Веткино, Калиново</w:t>
      </w:r>
      <w:r w:rsidR="00816596">
        <w:t xml:space="preserve">, Молочное, Морское, Лесной, Круглово, Путилово, </w:t>
      </w:r>
      <w:proofErr w:type="spellStart"/>
      <w:r w:rsidR="00816596">
        <w:t>Морозовка</w:t>
      </w:r>
      <w:proofErr w:type="gramStart"/>
      <w:r w:rsidR="00816596">
        <w:t>,Р</w:t>
      </w:r>
      <w:proofErr w:type="gramEnd"/>
      <w:r w:rsidR="00816596">
        <w:t>усское</w:t>
      </w:r>
      <w:proofErr w:type="spellEnd"/>
      <w:r w:rsidR="00816596">
        <w:t xml:space="preserve">, Сычево, Осокино, Вершково, Богатое, Клюквенное, </w:t>
      </w:r>
      <w:proofErr w:type="gramStart"/>
      <w:r w:rsidR="00816596">
        <w:t>Лесенково, Дружба, Гусевка, Дворики, Красновка, Листопадовка, Листовое, Водное, Ольховое, Ракитное, Шатрово,</w:t>
      </w:r>
      <w:r w:rsidR="00816596" w:rsidRPr="00816596">
        <w:t xml:space="preserve"> </w:t>
      </w:r>
      <w:r w:rsidR="00816596">
        <w:t>Баркасово, Кленовое, Майский, Орехово, Охотное, Прислово, Сараево, Сторожевое, Филино, Янтаровка, Ягодное, Алексино, Волошино, Откосово, Логвино, Медведево, Дружное, Котельниково, Перелески, Кузнецкое, Дорожное, Подорожное, Серегино, Прохладное, Куликово, Алексеевка, Вершинино, Звягинцево.</w:t>
      </w:r>
      <w:proofErr w:type="gramEnd"/>
    </w:p>
    <w:p w14:paraId="41CAB8D5" w14:textId="74D42DB1" w:rsidR="003C54C9" w:rsidRDefault="003C54C9" w:rsidP="005A75DA"/>
    <w:p w14:paraId="432F0CE4" w14:textId="4DC49C1D" w:rsidR="00D27D81" w:rsidRDefault="006C2EA9" w:rsidP="00C857A1">
      <w:pPr>
        <w:pStyle w:val="a0"/>
      </w:pPr>
      <w:bookmarkStart w:id="101" w:name="_Toc120510995"/>
      <w:r>
        <w:t>О</w:t>
      </w:r>
      <w:r w:rsidR="00D27D81">
        <w:t>писание существующих технических и технологических проблем системы водоотведения поселения, городского округа</w:t>
      </w:r>
      <w:bookmarkEnd w:id="101"/>
    </w:p>
    <w:p w14:paraId="3C92799E" w14:textId="0C64BA6C" w:rsidR="006C0552" w:rsidRDefault="006C0552" w:rsidP="006C0552">
      <w:r>
        <w:t xml:space="preserve">Основной проблемой </w:t>
      </w:r>
      <w:r w:rsidR="00FE59F8">
        <w:t xml:space="preserve">в технологической зоне </w:t>
      </w:r>
      <w:proofErr w:type="gramStart"/>
      <w:r w:rsidR="00FE59F8">
        <w:t>ВО</w:t>
      </w:r>
      <w:proofErr w:type="gramEnd"/>
      <w:r w:rsidR="00FE59F8">
        <w:t xml:space="preserve"> г. Зеленоградск </w:t>
      </w:r>
      <w:r>
        <w:t xml:space="preserve">является износ сетей и оборудования КНС. Длительный срок эксплуатации без должного ремонта привели к </w:t>
      </w:r>
      <w:r>
        <w:lastRenderedPageBreak/>
        <w:t>ф</w:t>
      </w:r>
      <w:r w:rsidR="00FE59F8">
        <w:t>изическому износу сетей до 80%. С</w:t>
      </w:r>
      <w:r>
        <w:t>ледствием этого является низкая надежность работы систем и высокая угроза возникновения аварий. В связи с ветхостью сетей и увеличением расхода сточных вод от существующей и планируемой жилой застройки, а также объектов капитального строительства требуется:</w:t>
      </w:r>
    </w:p>
    <w:p w14:paraId="5A507964" w14:textId="25A0A5D0" w:rsidR="006C0552" w:rsidRDefault="006C0552" w:rsidP="00D26B7A">
      <w:pPr>
        <w:pStyle w:val="af1"/>
        <w:numPr>
          <w:ilvl w:val="0"/>
          <w:numId w:val="11"/>
        </w:numPr>
        <w:tabs>
          <w:tab w:val="left" w:pos="993"/>
        </w:tabs>
        <w:ind w:left="0" w:firstLine="709"/>
      </w:pPr>
      <w:r>
        <w:t>реконструкцию и развитие действующей бытовой канализации;</w:t>
      </w:r>
    </w:p>
    <w:p w14:paraId="545E152A" w14:textId="3F01EAAC" w:rsidR="00FE59F8" w:rsidRDefault="00FE59F8" w:rsidP="00D26B7A">
      <w:pPr>
        <w:pStyle w:val="af1"/>
        <w:numPr>
          <w:ilvl w:val="0"/>
          <w:numId w:val="11"/>
        </w:numPr>
        <w:tabs>
          <w:tab w:val="left" w:pos="993"/>
        </w:tabs>
        <w:ind w:left="0" w:firstLine="709"/>
      </w:pPr>
      <w:r>
        <w:t>з</w:t>
      </w:r>
      <w:r w:rsidR="006C0552">
        <w:t>ам</w:t>
      </w:r>
      <w:r>
        <w:t>ену ветхих сетей водоотведения;</w:t>
      </w:r>
    </w:p>
    <w:p w14:paraId="2ECE69ED" w14:textId="46B9D9D2" w:rsidR="006C0552" w:rsidRDefault="006C0552" w:rsidP="00D26B7A">
      <w:pPr>
        <w:pStyle w:val="af1"/>
        <w:numPr>
          <w:ilvl w:val="0"/>
          <w:numId w:val="11"/>
        </w:numPr>
        <w:tabs>
          <w:tab w:val="left" w:pos="993"/>
        </w:tabs>
        <w:ind w:left="0" w:firstLine="709"/>
      </w:pPr>
      <w:r>
        <w:t xml:space="preserve">провести реконструкцию </w:t>
      </w:r>
      <w:proofErr w:type="gramStart"/>
      <w:r>
        <w:t>БОС</w:t>
      </w:r>
      <w:proofErr w:type="gramEnd"/>
      <w:r w:rsidR="00FE59F8">
        <w:t>;</w:t>
      </w:r>
    </w:p>
    <w:p w14:paraId="35C8B5B7" w14:textId="4794A997" w:rsidR="006C0552" w:rsidRDefault="006C0552" w:rsidP="00D26B7A">
      <w:pPr>
        <w:pStyle w:val="af1"/>
        <w:numPr>
          <w:ilvl w:val="0"/>
          <w:numId w:val="11"/>
        </w:numPr>
        <w:tabs>
          <w:tab w:val="left" w:pos="993"/>
        </w:tabs>
        <w:ind w:left="0" w:firstLine="709"/>
      </w:pPr>
      <w:r>
        <w:t>необходимо провести работы по реконструкции КНС с заменой устаревшего оборудования и ремонтом зданий.</w:t>
      </w:r>
    </w:p>
    <w:p w14:paraId="6329CE1D" w14:textId="5B6E7E85" w:rsidR="00D27D81" w:rsidRDefault="00D27D81" w:rsidP="00B969FD">
      <w:pPr>
        <w:ind w:left="708" w:firstLine="0"/>
      </w:pPr>
    </w:p>
    <w:p w14:paraId="4D6A5F07" w14:textId="4DE14E79" w:rsidR="00B969FD" w:rsidRDefault="00B969FD" w:rsidP="00B969FD">
      <w:pPr>
        <w:tabs>
          <w:tab w:val="left" w:pos="993"/>
        </w:tabs>
      </w:pPr>
      <w:r>
        <w:t>Также, одной из проблем на территории г. Зеленоградск является проблема о</w:t>
      </w:r>
      <w:r w:rsidRPr="007C69F2">
        <w:t>тсутстви</w:t>
      </w:r>
      <w:r>
        <w:t>я</w:t>
      </w:r>
      <w:r w:rsidRPr="007C69F2">
        <w:t xml:space="preserve"> достоверных сведений о сетях довоенной постройки</w:t>
      </w:r>
      <w:r>
        <w:t xml:space="preserve"> г. Зеленоградск.</w:t>
      </w:r>
    </w:p>
    <w:p w14:paraId="04CC7620" w14:textId="77777777" w:rsidR="00B969FD" w:rsidRDefault="00B969FD" w:rsidP="00B969FD">
      <w:r>
        <w:t xml:space="preserve">Данная проблема </w:t>
      </w:r>
      <w:r w:rsidRPr="007C69F2">
        <w:t>введет к отсутстви</w:t>
      </w:r>
      <w:r>
        <w:t>ю</w:t>
      </w:r>
      <w:r w:rsidRPr="007C69F2">
        <w:t xml:space="preserve"> </w:t>
      </w:r>
      <w:proofErr w:type="gramStart"/>
      <w:r w:rsidRPr="007C69F2">
        <w:t>контроля за</w:t>
      </w:r>
      <w:proofErr w:type="gramEnd"/>
      <w:r w:rsidRPr="007C69F2">
        <w:t xml:space="preserve"> герметичностью систем водоснабжения и водоотведения.</w:t>
      </w:r>
    </w:p>
    <w:p w14:paraId="32DC504A" w14:textId="77777777" w:rsidR="00B969FD" w:rsidRDefault="00B969FD" w:rsidP="00B969FD">
      <w:r>
        <w:t>На территории г. Зеленоградск расположены объекты систем водоснабжения и водоотведения довоенной постройки (год ввода в эксплуатацию до 1945 года). Какая-либо документация по расположению данных объектов отсутствует.</w:t>
      </w:r>
    </w:p>
    <w:p w14:paraId="4BD3340E" w14:textId="0E931327" w:rsidR="00D27D81" w:rsidRDefault="00B969FD" w:rsidP="00D27D81">
      <w:r>
        <w:t>Требуется проведение технического обследования (с технической инвентаризацией) объектов систем водоотведения.</w:t>
      </w:r>
    </w:p>
    <w:p w14:paraId="54749FE1" w14:textId="77777777" w:rsidR="00D27D81" w:rsidRDefault="00D27D81" w:rsidP="00D27D81">
      <w:pPr>
        <w:sectPr w:rsidR="00D27D81"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05D3B81" w14:textId="38B96C62" w:rsidR="00EA1825" w:rsidRDefault="00D27D81" w:rsidP="00B969FD">
      <w:pPr>
        <w:pStyle w:val="a"/>
      </w:pPr>
      <w:bookmarkStart w:id="102" w:name="_Toc120510996"/>
      <w:r>
        <w:lastRenderedPageBreak/>
        <w:t xml:space="preserve">Балансы </w:t>
      </w:r>
      <w:r w:rsidRPr="00C857A1">
        <w:t>сточных</w:t>
      </w:r>
      <w:r>
        <w:t xml:space="preserve"> вод в системе водоотведения</w:t>
      </w:r>
      <w:bookmarkEnd w:id="102"/>
    </w:p>
    <w:p w14:paraId="3D088DD6" w14:textId="3C925B79" w:rsidR="00D27D81" w:rsidRDefault="006C2EA9" w:rsidP="00C857A1">
      <w:pPr>
        <w:pStyle w:val="a0"/>
      </w:pPr>
      <w:bookmarkStart w:id="103" w:name="_Toc120510997"/>
      <w:r>
        <w:t>Б</w:t>
      </w:r>
      <w:r w:rsidR="00D27D81">
        <w:t xml:space="preserve">аланс </w:t>
      </w:r>
      <w:r w:rsidR="00D27D81" w:rsidRPr="00C857A1">
        <w:t>поступления</w:t>
      </w:r>
      <w:r w:rsidR="00D27D81">
        <w:t xml:space="preserve"> сточных вод в централизованную систему водоотведения и отведения стоков по технологическим зонам водоотведения</w:t>
      </w:r>
      <w:bookmarkEnd w:id="103"/>
    </w:p>
    <w:p w14:paraId="3C7FB435" w14:textId="17E3DF40" w:rsidR="00B969FD" w:rsidRDefault="00B969FD" w:rsidP="00B969FD">
      <w:r>
        <w:t xml:space="preserve">Согласно предоставленным данным ресурсоснабжающих организаций в сфере водоотведения на территории </w:t>
      </w:r>
      <w:r w:rsidRPr="006C0552">
        <w:t xml:space="preserve">МО «Зеленоградского </w:t>
      </w:r>
      <w:r>
        <w:t>муниципального</w:t>
      </w:r>
      <w:r w:rsidRPr="006C0552">
        <w:t xml:space="preserve"> округа</w:t>
      </w:r>
      <w:r>
        <w:t xml:space="preserve"> Калининградской области</w:t>
      </w:r>
      <w:r w:rsidRPr="006C0552">
        <w:t>»</w:t>
      </w:r>
      <w:r>
        <w:t>, составлен баланс поступления сточных вод.</w:t>
      </w:r>
    </w:p>
    <w:p w14:paraId="1D5B2ACA" w14:textId="77777777" w:rsidR="004345D5" w:rsidRDefault="004345D5" w:rsidP="00B969FD"/>
    <w:p w14:paraId="76AC7B2A" w14:textId="6C8E070F" w:rsidR="004345D5" w:rsidRDefault="004345D5" w:rsidP="004345D5">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53</w:t>
      </w:r>
      <w:r w:rsidR="000B7E8F">
        <w:rPr>
          <w:noProof/>
        </w:rPr>
        <w:fldChar w:fldCharType="end"/>
      </w:r>
      <w:r>
        <w:t xml:space="preserve"> Баланс поступления сточных вод на территории </w:t>
      </w:r>
      <w:r w:rsidRPr="006C0552">
        <w:t xml:space="preserve">МО «Зеленоградского </w:t>
      </w:r>
      <w:r>
        <w:t>муниципального</w:t>
      </w:r>
      <w:r w:rsidRPr="006C0552">
        <w:t xml:space="preserve"> округа</w:t>
      </w:r>
      <w:r>
        <w:t xml:space="preserve"> Калининградской области</w:t>
      </w:r>
      <w:r w:rsidRPr="006C0552">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2504"/>
        <w:gridCol w:w="2175"/>
        <w:gridCol w:w="1545"/>
        <w:gridCol w:w="1545"/>
        <w:gridCol w:w="1537"/>
      </w:tblGrid>
      <w:tr w:rsidR="004345D5" w:rsidRPr="004345D5" w14:paraId="6708835D" w14:textId="77777777" w:rsidTr="00652EE6">
        <w:trPr>
          <w:trHeight w:val="315"/>
        </w:trPr>
        <w:tc>
          <w:tcPr>
            <w:tcW w:w="410" w:type="pct"/>
            <w:shd w:val="clear" w:color="auto" w:fill="auto"/>
            <w:noWrap/>
            <w:vAlign w:val="bottom"/>
            <w:hideMark/>
          </w:tcPr>
          <w:p w14:paraId="7BB4C72C" w14:textId="77777777"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 xml:space="preserve">№ </w:t>
            </w:r>
            <w:proofErr w:type="gramStart"/>
            <w:r w:rsidRPr="004345D5">
              <w:rPr>
                <w:rFonts w:eastAsia="Times New Roman" w:cs="Times New Roman"/>
                <w:color w:val="000000"/>
                <w:sz w:val="20"/>
                <w:szCs w:val="20"/>
                <w:lang w:eastAsia="ru-RU"/>
              </w:rPr>
              <w:t>п</w:t>
            </w:r>
            <w:proofErr w:type="gramEnd"/>
            <w:r w:rsidRPr="004345D5">
              <w:rPr>
                <w:rFonts w:eastAsia="Times New Roman" w:cs="Times New Roman"/>
                <w:color w:val="000000"/>
                <w:sz w:val="20"/>
                <w:szCs w:val="20"/>
                <w:lang w:eastAsia="ru-RU"/>
              </w:rPr>
              <w:t>/п</w:t>
            </w:r>
          </w:p>
        </w:tc>
        <w:tc>
          <w:tcPr>
            <w:tcW w:w="4590" w:type="pct"/>
            <w:gridSpan w:val="5"/>
            <w:shd w:val="clear" w:color="auto" w:fill="auto"/>
            <w:vAlign w:val="center"/>
            <w:hideMark/>
          </w:tcPr>
          <w:p w14:paraId="6149CB48"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МКП "Водоканал ЗМО"</w:t>
            </w:r>
          </w:p>
        </w:tc>
      </w:tr>
      <w:tr w:rsidR="004345D5" w:rsidRPr="004345D5" w14:paraId="6520CC1A" w14:textId="77777777" w:rsidTr="00652EE6">
        <w:trPr>
          <w:trHeight w:val="525"/>
        </w:trPr>
        <w:tc>
          <w:tcPr>
            <w:tcW w:w="410" w:type="pct"/>
            <w:shd w:val="clear" w:color="auto" w:fill="auto"/>
            <w:noWrap/>
            <w:vAlign w:val="center"/>
            <w:hideMark/>
          </w:tcPr>
          <w:p w14:paraId="4CA46A70" w14:textId="77777777"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1</w:t>
            </w:r>
          </w:p>
        </w:tc>
        <w:tc>
          <w:tcPr>
            <w:tcW w:w="1235" w:type="pct"/>
            <w:shd w:val="clear" w:color="auto" w:fill="auto"/>
            <w:vAlign w:val="center"/>
            <w:hideMark/>
          </w:tcPr>
          <w:p w14:paraId="5A943ADB"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Категория потребителя</w:t>
            </w:r>
          </w:p>
        </w:tc>
        <w:tc>
          <w:tcPr>
            <w:tcW w:w="1073" w:type="pct"/>
            <w:shd w:val="clear" w:color="auto" w:fill="auto"/>
            <w:vAlign w:val="center"/>
            <w:hideMark/>
          </w:tcPr>
          <w:p w14:paraId="03A2BA2E"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Ед. измерения</w:t>
            </w:r>
          </w:p>
        </w:tc>
        <w:tc>
          <w:tcPr>
            <w:tcW w:w="762" w:type="pct"/>
            <w:shd w:val="clear" w:color="auto" w:fill="auto"/>
            <w:vAlign w:val="center"/>
            <w:hideMark/>
          </w:tcPr>
          <w:p w14:paraId="14CD294A"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2019</w:t>
            </w:r>
          </w:p>
        </w:tc>
        <w:tc>
          <w:tcPr>
            <w:tcW w:w="762" w:type="pct"/>
            <w:shd w:val="clear" w:color="auto" w:fill="auto"/>
            <w:vAlign w:val="center"/>
            <w:hideMark/>
          </w:tcPr>
          <w:p w14:paraId="1DB5C6AA"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2020</w:t>
            </w:r>
          </w:p>
        </w:tc>
        <w:tc>
          <w:tcPr>
            <w:tcW w:w="759" w:type="pct"/>
            <w:shd w:val="clear" w:color="auto" w:fill="auto"/>
            <w:vAlign w:val="center"/>
            <w:hideMark/>
          </w:tcPr>
          <w:p w14:paraId="619325DF"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2021</w:t>
            </w:r>
          </w:p>
        </w:tc>
      </w:tr>
      <w:tr w:rsidR="004345D5" w:rsidRPr="004345D5" w14:paraId="29ECFC9A" w14:textId="77777777" w:rsidTr="00652EE6">
        <w:trPr>
          <w:trHeight w:val="315"/>
        </w:trPr>
        <w:tc>
          <w:tcPr>
            <w:tcW w:w="410" w:type="pct"/>
            <w:shd w:val="clear" w:color="auto" w:fill="auto"/>
            <w:noWrap/>
            <w:vAlign w:val="center"/>
            <w:hideMark/>
          </w:tcPr>
          <w:p w14:paraId="3642F775" w14:textId="55054EC3"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1.1</w:t>
            </w:r>
          </w:p>
        </w:tc>
        <w:tc>
          <w:tcPr>
            <w:tcW w:w="1235" w:type="pct"/>
            <w:shd w:val="clear" w:color="auto" w:fill="auto"/>
            <w:vAlign w:val="center"/>
            <w:hideMark/>
          </w:tcPr>
          <w:p w14:paraId="421C2091"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Население</w:t>
            </w:r>
          </w:p>
        </w:tc>
        <w:tc>
          <w:tcPr>
            <w:tcW w:w="1073" w:type="pct"/>
            <w:shd w:val="clear" w:color="auto" w:fill="auto"/>
            <w:vAlign w:val="center"/>
            <w:hideMark/>
          </w:tcPr>
          <w:p w14:paraId="4C1A2514"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220D5845"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н/д</w:t>
            </w:r>
          </w:p>
        </w:tc>
        <w:tc>
          <w:tcPr>
            <w:tcW w:w="762" w:type="pct"/>
            <w:shd w:val="clear" w:color="auto" w:fill="auto"/>
            <w:vAlign w:val="center"/>
            <w:hideMark/>
          </w:tcPr>
          <w:p w14:paraId="75000709"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н/д</w:t>
            </w:r>
          </w:p>
        </w:tc>
        <w:tc>
          <w:tcPr>
            <w:tcW w:w="759" w:type="pct"/>
            <w:shd w:val="clear" w:color="auto" w:fill="auto"/>
            <w:vAlign w:val="center"/>
            <w:hideMark/>
          </w:tcPr>
          <w:p w14:paraId="1D1AD869"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290,23</w:t>
            </w:r>
          </w:p>
        </w:tc>
      </w:tr>
      <w:tr w:rsidR="004345D5" w:rsidRPr="004345D5" w14:paraId="457E60EB" w14:textId="77777777" w:rsidTr="00652EE6">
        <w:trPr>
          <w:trHeight w:val="525"/>
        </w:trPr>
        <w:tc>
          <w:tcPr>
            <w:tcW w:w="410" w:type="pct"/>
            <w:shd w:val="clear" w:color="auto" w:fill="auto"/>
            <w:noWrap/>
            <w:vAlign w:val="center"/>
            <w:hideMark/>
          </w:tcPr>
          <w:p w14:paraId="03A36C3A" w14:textId="18AA4C8E"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1.2</w:t>
            </w:r>
          </w:p>
        </w:tc>
        <w:tc>
          <w:tcPr>
            <w:tcW w:w="1235" w:type="pct"/>
            <w:shd w:val="clear" w:color="auto" w:fill="auto"/>
            <w:vAlign w:val="center"/>
            <w:hideMark/>
          </w:tcPr>
          <w:p w14:paraId="2F7B9D1A"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Бюджетные организации</w:t>
            </w:r>
          </w:p>
        </w:tc>
        <w:tc>
          <w:tcPr>
            <w:tcW w:w="1073" w:type="pct"/>
            <w:shd w:val="clear" w:color="auto" w:fill="auto"/>
            <w:vAlign w:val="center"/>
            <w:hideMark/>
          </w:tcPr>
          <w:p w14:paraId="3446B27B" w14:textId="188C8698" w:rsidR="004345D5" w:rsidRPr="004345D5" w:rsidRDefault="00652EE6"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1739EFD4"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н/д</w:t>
            </w:r>
          </w:p>
        </w:tc>
        <w:tc>
          <w:tcPr>
            <w:tcW w:w="762" w:type="pct"/>
            <w:shd w:val="clear" w:color="auto" w:fill="auto"/>
            <w:vAlign w:val="center"/>
            <w:hideMark/>
          </w:tcPr>
          <w:p w14:paraId="24B25502"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н/д</w:t>
            </w:r>
          </w:p>
        </w:tc>
        <w:tc>
          <w:tcPr>
            <w:tcW w:w="759" w:type="pct"/>
            <w:shd w:val="clear" w:color="auto" w:fill="auto"/>
            <w:vAlign w:val="center"/>
            <w:hideMark/>
          </w:tcPr>
          <w:p w14:paraId="68740205"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64,72</w:t>
            </w:r>
          </w:p>
        </w:tc>
      </w:tr>
      <w:tr w:rsidR="004345D5" w:rsidRPr="004345D5" w14:paraId="2AF47194" w14:textId="77777777" w:rsidTr="00652EE6">
        <w:trPr>
          <w:trHeight w:val="315"/>
        </w:trPr>
        <w:tc>
          <w:tcPr>
            <w:tcW w:w="410" w:type="pct"/>
            <w:shd w:val="clear" w:color="auto" w:fill="auto"/>
            <w:noWrap/>
            <w:vAlign w:val="center"/>
            <w:hideMark/>
          </w:tcPr>
          <w:p w14:paraId="1C58EED1" w14:textId="4E3E89B1"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1.3</w:t>
            </w:r>
          </w:p>
        </w:tc>
        <w:tc>
          <w:tcPr>
            <w:tcW w:w="1235" w:type="pct"/>
            <w:shd w:val="clear" w:color="auto" w:fill="auto"/>
            <w:vAlign w:val="center"/>
            <w:hideMark/>
          </w:tcPr>
          <w:p w14:paraId="1ACE7A6E"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Прочие абоненты</w:t>
            </w:r>
          </w:p>
        </w:tc>
        <w:tc>
          <w:tcPr>
            <w:tcW w:w="1073" w:type="pct"/>
            <w:shd w:val="clear" w:color="auto" w:fill="auto"/>
            <w:vAlign w:val="center"/>
            <w:hideMark/>
          </w:tcPr>
          <w:p w14:paraId="7E3B91C4"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 </w:t>
            </w:r>
          </w:p>
        </w:tc>
        <w:tc>
          <w:tcPr>
            <w:tcW w:w="762" w:type="pct"/>
            <w:shd w:val="clear" w:color="auto" w:fill="auto"/>
            <w:vAlign w:val="center"/>
            <w:hideMark/>
          </w:tcPr>
          <w:p w14:paraId="4E541B2A"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 </w:t>
            </w:r>
          </w:p>
        </w:tc>
        <w:tc>
          <w:tcPr>
            <w:tcW w:w="762" w:type="pct"/>
            <w:shd w:val="clear" w:color="auto" w:fill="auto"/>
            <w:vAlign w:val="center"/>
            <w:hideMark/>
          </w:tcPr>
          <w:p w14:paraId="0BA309FB"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 </w:t>
            </w:r>
          </w:p>
        </w:tc>
        <w:tc>
          <w:tcPr>
            <w:tcW w:w="759" w:type="pct"/>
            <w:shd w:val="clear" w:color="auto" w:fill="auto"/>
            <w:vAlign w:val="center"/>
            <w:hideMark/>
          </w:tcPr>
          <w:p w14:paraId="08C28EFF"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27,33</w:t>
            </w:r>
          </w:p>
        </w:tc>
      </w:tr>
      <w:tr w:rsidR="004345D5" w:rsidRPr="004345D5" w14:paraId="2BC76F13" w14:textId="77777777" w:rsidTr="00652EE6">
        <w:trPr>
          <w:trHeight w:val="315"/>
        </w:trPr>
        <w:tc>
          <w:tcPr>
            <w:tcW w:w="410" w:type="pct"/>
            <w:shd w:val="clear" w:color="auto" w:fill="auto"/>
            <w:noWrap/>
            <w:vAlign w:val="center"/>
            <w:hideMark/>
          </w:tcPr>
          <w:p w14:paraId="7EB6034B" w14:textId="200CFCB4"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2</w:t>
            </w:r>
          </w:p>
        </w:tc>
        <w:tc>
          <w:tcPr>
            <w:tcW w:w="1235" w:type="pct"/>
            <w:shd w:val="clear" w:color="auto" w:fill="auto"/>
            <w:vAlign w:val="center"/>
            <w:hideMark/>
          </w:tcPr>
          <w:p w14:paraId="27A94DDB"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Итого</w:t>
            </w:r>
          </w:p>
        </w:tc>
        <w:tc>
          <w:tcPr>
            <w:tcW w:w="1073" w:type="pct"/>
            <w:shd w:val="clear" w:color="auto" w:fill="auto"/>
            <w:vAlign w:val="center"/>
            <w:hideMark/>
          </w:tcPr>
          <w:p w14:paraId="251C9CE8" w14:textId="3CC88B0C" w:rsidR="004345D5" w:rsidRPr="004345D5" w:rsidRDefault="00652EE6"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55BC3BA8"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н/д</w:t>
            </w:r>
          </w:p>
        </w:tc>
        <w:tc>
          <w:tcPr>
            <w:tcW w:w="762" w:type="pct"/>
            <w:shd w:val="clear" w:color="auto" w:fill="auto"/>
            <w:vAlign w:val="center"/>
            <w:hideMark/>
          </w:tcPr>
          <w:p w14:paraId="314991E5"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н/д</w:t>
            </w:r>
          </w:p>
        </w:tc>
        <w:tc>
          <w:tcPr>
            <w:tcW w:w="759" w:type="pct"/>
            <w:shd w:val="clear" w:color="auto" w:fill="auto"/>
            <w:vAlign w:val="center"/>
            <w:hideMark/>
          </w:tcPr>
          <w:p w14:paraId="6E6ECD50"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382,28</w:t>
            </w:r>
          </w:p>
        </w:tc>
      </w:tr>
      <w:tr w:rsidR="004345D5" w:rsidRPr="004345D5" w14:paraId="612C015A" w14:textId="77777777" w:rsidTr="00652EE6">
        <w:trPr>
          <w:trHeight w:val="315"/>
        </w:trPr>
        <w:tc>
          <w:tcPr>
            <w:tcW w:w="410" w:type="pct"/>
            <w:shd w:val="clear" w:color="auto" w:fill="auto"/>
            <w:noWrap/>
            <w:vAlign w:val="center"/>
            <w:hideMark/>
          </w:tcPr>
          <w:p w14:paraId="1CFCECDE" w14:textId="77777777" w:rsidR="004345D5" w:rsidRPr="004345D5" w:rsidRDefault="004345D5" w:rsidP="004345D5">
            <w:pPr>
              <w:ind w:firstLine="0"/>
              <w:jc w:val="left"/>
              <w:rPr>
                <w:rFonts w:eastAsia="Times New Roman" w:cs="Times New Roman"/>
                <w:color w:val="000000"/>
                <w:sz w:val="20"/>
                <w:szCs w:val="20"/>
                <w:lang w:eastAsia="ru-RU"/>
              </w:rPr>
            </w:pPr>
          </w:p>
        </w:tc>
        <w:tc>
          <w:tcPr>
            <w:tcW w:w="4590" w:type="pct"/>
            <w:gridSpan w:val="5"/>
            <w:shd w:val="clear" w:color="auto" w:fill="auto"/>
            <w:vAlign w:val="center"/>
            <w:hideMark/>
          </w:tcPr>
          <w:p w14:paraId="2E17C6A2"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АО "ОКОС"</w:t>
            </w:r>
          </w:p>
        </w:tc>
      </w:tr>
      <w:tr w:rsidR="004345D5" w:rsidRPr="004345D5" w14:paraId="72509BFB" w14:textId="77777777" w:rsidTr="00652EE6">
        <w:trPr>
          <w:trHeight w:val="315"/>
        </w:trPr>
        <w:tc>
          <w:tcPr>
            <w:tcW w:w="410" w:type="pct"/>
            <w:shd w:val="clear" w:color="auto" w:fill="auto"/>
            <w:noWrap/>
            <w:vAlign w:val="center"/>
            <w:hideMark/>
          </w:tcPr>
          <w:p w14:paraId="703CC4FD" w14:textId="229C5475" w:rsidR="004345D5" w:rsidRPr="004345D5" w:rsidRDefault="004345D5" w:rsidP="004345D5">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3</w:t>
            </w:r>
          </w:p>
        </w:tc>
        <w:tc>
          <w:tcPr>
            <w:tcW w:w="1235" w:type="pct"/>
            <w:shd w:val="clear" w:color="auto" w:fill="auto"/>
            <w:vAlign w:val="center"/>
            <w:hideMark/>
          </w:tcPr>
          <w:p w14:paraId="665E224E"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Наименование</w:t>
            </w:r>
          </w:p>
        </w:tc>
        <w:tc>
          <w:tcPr>
            <w:tcW w:w="1073" w:type="pct"/>
            <w:shd w:val="clear" w:color="auto" w:fill="auto"/>
            <w:vAlign w:val="center"/>
            <w:hideMark/>
          </w:tcPr>
          <w:p w14:paraId="4457090A"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Ед. измерения</w:t>
            </w:r>
          </w:p>
        </w:tc>
        <w:tc>
          <w:tcPr>
            <w:tcW w:w="762" w:type="pct"/>
            <w:shd w:val="clear" w:color="auto" w:fill="auto"/>
            <w:vAlign w:val="center"/>
            <w:hideMark/>
          </w:tcPr>
          <w:p w14:paraId="5A02A464"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2019</w:t>
            </w:r>
          </w:p>
        </w:tc>
        <w:tc>
          <w:tcPr>
            <w:tcW w:w="762" w:type="pct"/>
            <w:shd w:val="clear" w:color="auto" w:fill="auto"/>
            <w:vAlign w:val="center"/>
            <w:hideMark/>
          </w:tcPr>
          <w:p w14:paraId="32696F6A"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2020</w:t>
            </w:r>
          </w:p>
        </w:tc>
        <w:tc>
          <w:tcPr>
            <w:tcW w:w="759" w:type="pct"/>
            <w:shd w:val="clear" w:color="auto" w:fill="auto"/>
            <w:vAlign w:val="center"/>
            <w:hideMark/>
          </w:tcPr>
          <w:p w14:paraId="11E3FC3E" w14:textId="77777777" w:rsidR="004345D5" w:rsidRPr="004345D5" w:rsidRDefault="004345D5" w:rsidP="004345D5">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2021</w:t>
            </w:r>
          </w:p>
        </w:tc>
      </w:tr>
      <w:tr w:rsidR="00652EE6" w:rsidRPr="004345D5" w14:paraId="04A022C4" w14:textId="77777777" w:rsidTr="00652EE6">
        <w:trPr>
          <w:trHeight w:val="315"/>
        </w:trPr>
        <w:tc>
          <w:tcPr>
            <w:tcW w:w="410" w:type="pct"/>
            <w:shd w:val="clear" w:color="auto" w:fill="auto"/>
            <w:noWrap/>
            <w:vAlign w:val="center"/>
            <w:hideMark/>
          </w:tcPr>
          <w:p w14:paraId="197CD4A3" w14:textId="3797707D" w:rsidR="00652EE6" w:rsidRPr="004345D5" w:rsidRDefault="00652EE6" w:rsidP="00652EE6">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3.1</w:t>
            </w:r>
          </w:p>
        </w:tc>
        <w:tc>
          <w:tcPr>
            <w:tcW w:w="1235" w:type="pct"/>
            <w:shd w:val="clear" w:color="auto" w:fill="auto"/>
            <w:vAlign w:val="center"/>
            <w:hideMark/>
          </w:tcPr>
          <w:p w14:paraId="64F62CC8"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Население</w:t>
            </w:r>
          </w:p>
        </w:tc>
        <w:tc>
          <w:tcPr>
            <w:tcW w:w="1073" w:type="pct"/>
            <w:shd w:val="clear" w:color="auto" w:fill="auto"/>
            <w:vAlign w:val="center"/>
            <w:hideMark/>
          </w:tcPr>
          <w:p w14:paraId="5320DE01" w14:textId="2E322A54"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2EF1B50A"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851</w:t>
            </w:r>
          </w:p>
        </w:tc>
        <w:tc>
          <w:tcPr>
            <w:tcW w:w="762" w:type="pct"/>
            <w:shd w:val="clear" w:color="auto" w:fill="auto"/>
            <w:vAlign w:val="center"/>
            <w:hideMark/>
          </w:tcPr>
          <w:p w14:paraId="09BB10F6"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978,04</w:t>
            </w:r>
          </w:p>
        </w:tc>
        <w:tc>
          <w:tcPr>
            <w:tcW w:w="759" w:type="pct"/>
            <w:shd w:val="clear" w:color="auto" w:fill="auto"/>
            <w:vAlign w:val="center"/>
            <w:hideMark/>
          </w:tcPr>
          <w:p w14:paraId="6886560D"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1042,97</w:t>
            </w:r>
          </w:p>
        </w:tc>
      </w:tr>
      <w:tr w:rsidR="00652EE6" w:rsidRPr="004345D5" w14:paraId="2E66F996" w14:textId="77777777" w:rsidTr="00652EE6">
        <w:trPr>
          <w:trHeight w:val="525"/>
        </w:trPr>
        <w:tc>
          <w:tcPr>
            <w:tcW w:w="410" w:type="pct"/>
            <w:shd w:val="clear" w:color="auto" w:fill="auto"/>
            <w:noWrap/>
            <w:vAlign w:val="center"/>
            <w:hideMark/>
          </w:tcPr>
          <w:p w14:paraId="0E627E37" w14:textId="2AD6E7D1" w:rsidR="00652EE6" w:rsidRPr="004345D5" w:rsidRDefault="00652EE6" w:rsidP="00652EE6">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3.2</w:t>
            </w:r>
          </w:p>
        </w:tc>
        <w:tc>
          <w:tcPr>
            <w:tcW w:w="1235" w:type="pct"/>
            <w:shd w:val="clear" w:color="auto" w:fill="auto"/>
            <w:vAlign w:val="center"/>
            <w:hideMark/>
          </w:tcPr>
          <w:p w14:paraId="7390C29E"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Бюджетные организации</w:t>
            </w:r>
          </w:p>
        </w:tc>
        <w:tc>
          <w:tcPr>
            <w:tcW w:w="1073" w:type="pct"/>
            <w:shd w:val="clear" w:color="auto" w:fill="auto"/>
            <w:vAlign w:val="center"/>
            <w:hideMark/>
          </w:tcPr>
          <w:p w14:paraId="138721E9" w14:textId="5DA24723"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422C9A85"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58,61</w:t>
            </w:r>
          </w:p>
        </w:tc>
        <w:tc>
          <w:tcPr>
            <w:tcW w:w="762" w:type="pct"/>
            <w:shd w:val="clear" w:color="auto" w:fill="auto"/>
            <w:vAlign w:val="center"/>
            <w:hideMark/>
          </w:tcPr>
          <w:p w14:paraId="4430C6F8"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527</w:t>
            </w:r>
          </w:p>
        </w:tc>
        <w:tc>
          <w:tcPr>
            <w:tcW w:w="759" w:type="pct"/>
            <w:shd w:val="clear" w:color="auto" w:fill="auto"/>
            <w:vAlign w:val="center"/>
            <w:hideMark/>
          </w:tcPr>
          <w:p w14:paraId="1E4DEC17"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52,04</w:t>
            </w:r>
          </w:p>
        </w:tc>
      </w:tr>
      <w:tr w:rsidR="00652EE6" w:rsidRPr="004345D5" w14:paraId="6546DFB4" w14:textId="77777777" w:rsidTr="00652EE6">
        <w:trPr>
          <w:trHeight w:val="315"/>
        </w:trPr>
        <w:tc>
          <w:tcPr>
            <w:tcW w:w="410" w:type="pct"/>
            <w:shd w:val="clear" w:color="auto" w:fill="auto"/>
            <w:noWrap/>
            <w:vAlign w:val="center"/>
            <w:hideMark/>
          </w:tcPr>
          <w:p w14:paraId="3F81B10E" w14:textId="2C93723D" w:rsidR="00652EE6" w:rsidRPr="004345D5" w:rsidRDefault="00652EE6" w:rsidP="00652EE6">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3.3</w:t>
            </w:r>
          </w:p>
        </w:tc>
        <w:tc>
          <w:tcPr>
            <w:tcW w:w="1235" w:type="pct"/>
            <w:shd w:val="clear" w:color="auto" w:fill="auto"/>
            <w:vAlign w:val="center"/>
            <w:hideMark/>
          </w:tcPr>
          <w:p w14:paraId="6D723D73"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Прочие абоненты</w:t>
            </w:r>
          </w:p>
        </w:tc>
        <w:tc>
          <w:tcPr>
            <w:tcW w:w="1073" w:type="pct"/>
            <w:shd w:val="clear" w:color="auto" w:fill="auto"/>
            <w:vAlign w:val="center"/>
            <w:hideMark/>
          </w:tcPr>
          <w:p w14:paraId="52AC5D09" w14:textId="6BEE7232"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397A10A4"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126,21</w:t>
            </w:r>
          </w:p>
        </w:tc>
        <w:tc>
          <w:tcPr>
            <w:tcW w:w="762" w:type="pct"/>
            <w:shd w:val="clear" w:color="auto" w:fill="auto"/>
            <w:vAlign w:val="center"/>
            <w:hideMark/>
          </w:tcPr>
          <w:p w14:paraId="1ADD2C69"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128,14</w:t>
            </w:r>
          </w:p>
        </w:tc>
        <w:tc>
          <w:tcPr>
            <w:tcW w:w="759" w:type="pct"/>
            <w:shd w:val="clear" w:color="auto" w:fill="auto"/>
            <w:vAlign w:val="center"/>
            <w:hideMark/>
          </w:tcPr>
          <w:p w14:paraId="31FD80E7"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191,81</w:t>
            </w:r>
          </w:p>
        </w:tc>
      </w:tr>
      <w:tr w:rsidR="00652EE6" w:rsidRPr="004345D5" w14:paraId="401C5DC9" w14:textId="77777777" w:rsidTr="00652EE6">
        <w:trPr>
          <w:trHeight w:val="315"/>
        </w:trPr>
        <w:tc>
          <w:tcPr>
            <w:tcW w:w="410" w:type="pct"/>
            <w:shd w:val="clear" w:color="auto" w:fill="auto"/>
            <w:noWrap/>
            <w:vAlign w:val="center"/>
            <w:hideMark/>
          </w:tcPr>
          <w:p w14:paraId="6B00E8A9" w14:textId="1D6AA829" w:rsidR="00652EE6" w:rsidRPr="004345D5" w:rsidRDefault="00652EE6" w:rsidP="00652EE6">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4</w:t>
            </w:r>
          </w:p>
        </w:tc>
        <w:tc>
          <w:tcPr>
            <w:tcW w:w="1235" w:type="pct"/>
            <w:shd w:val="clear" w:color="auto" w:fill="auto"/>
            <w:vAlign w:val="center"/>
            <w:hideMark/>
          </w:tcPr>
          <w:p w14:paraId="1CEA874B"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Итого</w:t>
            </w:r>
          </w:p>
        </w:tc>
        <w:tc>
          <w:tcPr>
            <w:tcW w:w="1073" w:type="pct"/>
            <w:shd w:val="clear" w:color="auto" w:fill="auto"/>
            <w:vAlign w:val="center"/>
            <w:hideMark/>
          </w:tcPr>
          <w:p w14:paraId="6C55114C" w14:textId="5054EA7B"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168594A3"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1396,02</w:t>
            </w:r>
          </w:p>
        </w:tc>
        <w:tc>
          <w:tcPr>
            <w:tcW w:w="762" w:type="pct"/>
            <w:shd w:val="clear" w:color="auto" w:fill="auto"/>
            <w:vAlign w:val="center"/>
            <w:hideMark/>
          </w:tcPr>
          <w:p w14:paraId="1DA3E6CA"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1508,9</w:t>
            </w:r>
          </w:p>
        </w:tc>
        <w:tc>
          <w:tcPr>
            <w:tcW w:w="759" w:type="pct"/>
            <w:shd w:val="clear" w:color="auto" w:fill="auto"/>
            <w:vAlign w:val="center"/>
            <w:hideMark/>
          </w:tcPr>
          <w:p w14:paraId="33D9A85A"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1624,53</w:t>
            </w:r>
          </w:p>
        </w:tc>
      </w:tr>
      <w:tr w:rsidR="00652EE6" w:rsidRPr="004345D5" w14:paraId="1299DE4F" w14:textId="77777777" w:rsidTr="00652EE6">
        <w:trPr>
          <w:trHeight w:val="1035"/>
        </w:trPr>
        <w:tc>
          <w:tcPr>
            <w:tcW w:w="410" w:type="pct"/>
            <w:shd w:val="clear" w:color="auto" w:fill="auto"/>
            <w:noWrap/>
            <w:vAlign w:val="center"/>
            <w:hideMark/>
          </w:tcPr>
          <w:p w14:paraId="1B46C0BD" w14:textId="748DFEE4" w:rsidR="00652EE6" w:rsidRPr="004345D5" w:rsidRDefault="00652EE6" w:rsidP="00652EE6">
            <w:pPr>
              <w:ind w:firstLine="0"/>
              <w:jc w:val="left"/>
              <w:rPr>
                <w:rFonts w:eastAsia="Times New Roman" w:cs="Times New Roman"/>
                <w:color w:val="000000"/>
                <w:sz w:val="20"/>
                <w:szCs w:val="20"/>
                <w:lang w:eastAsia="ru-RU"/>
              </w:rPr>
            </w:pPr>
            <w:r w:rsidRPr="004345D5">
              <w:rPr>
                <w:rFonts w:eastAsia="Times New Roman" w:cs="Times New Roman"/>
                <w:color w:val="000000"/>
                <w:sz w:val="20"/>
                <w:szCs w:val="20"/>
                <w:lang w:eastAsia="ru-RU"/>
              </w:rPr>
              <w:t>5</w:t>
            </w:r>
          </w:p>
        </w:tc>
        <w:tc>
          <w:tcPr>
            <w:tcW w:w="1235" w:type="pct"/>
            <w:shd w:val="clear" w:color="auto" w:fill="auto"/>
            <w:vAlign w:val="center"/>
            <w:hideMark/>
          </w:tcPr>
          <w:p w14:paraId="045CC88A"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 xml:space="preserve">Объем очищаемых поверхностных стоков, </w:t>
            </w:r>
          </w:p>
        </w:tc>
        <w:tc>
          <w:tcPr>
            <w:tcW w:w="1073" w:type="pct"/>
            <w:shd w:val="clear" w:color="auto" w:fill="auto"/>
            <w:vAlign w:val="center"/>
            <w:hideMark/>
          </w:tcPr>
          <w:p w14:paraId="7685FA3F" w14:textId="75C0CFA6"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тыс. м</w:t>
            </w:r>
            <w:r w:rsidRPr="004345D5">
              <w:rPr>
                <w:rFonts w:eastAsia="Times New Roman" w:cs="Times New Roman"/>
                <w:color w:val="000000"/>
                <w:sz w:val="20"/>
                <w:szCs w:val="20"/>
                <w:vertAlign w:val="superscript"/>
                <w:lang w:eastAsia="ru-RU"/>
              </w:rPr>
              <w:t>3</w:t>
            </w:r>
            <w:r w:rsidRPr="004345D5">
              <w:rPr>
                <w:rFonts w:eastAsia="Times New Roman" w:cs="Times New Roman"/>
                <w:color w:val="000000"/>
                <w:sz w:val="20"/>
                <w:szCs w:val="20"/>
                <w:lang w:eastAsia="ru-RU"/>
              </w:rPr>
              <w:t>/год</w:t>
            </w:r>
          </w:p>
        </w:tc>
        <w:tc>
          <w:tcPr>
            <w:tcW w:w="762" w:type="pct"/>
            <w:shd w:val="clear" w:color="auto" w:fill="auto"/>
            <w:vAlign w:val="center"/>
            <w:hideMark/>
          </w:tcPr>
          <w:p w14:paraId="0CDE31DC"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360,2</w:t>
            </w:r>
          </w:p>
        </w:tc>
        <w:tc>
          <w:tcPr>
            <w:tcW w:w="762" w:type="pct"/>
            <w:shd w:val="clear" w:color="auto" w:fill="auto"/>
            <w:vAlign w:val="center"/>
            <w:hideMark/>
          </w:tcPr>
          <w:p w14:paraId="432B78D9"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350,02</w:t>
            </w:r>
          </w:p>
        </w:tc>
        <w:tc>
          <w:tcPr>
            <w:tcW w:w="759" w:type="pct"/>
            <w:shd w:val="clear" w:color="auto" w:fill="auto"/>
            <w:vAlign w:val="center"/>
            <w:hideMark/>
          </w:tcPr>
          <w:p w14:paraId="75C7F1F3" w14:textId="77777777" w:rsidR="00652EE6" w:rsidRPr="004345D5" w:rsidRDefault="00652EE6" w:rsidP="00652EE6">
            <w:pPr>
              <w:ind w:firstLine="0"/>
              <w:jc w:val="center"/>
              <w:rPr>
                <w:rFonts w:eastAsia="Times New Roman" w:cs="Times New Roman"/>
                <w:color w:val="000000"/>
                <w:sz w:val="20"/>
                <w:szCs w:val="20"/>
                <w:lang w:eastAsia="ru-RU"/>
              </w:rPr>
            </w:pPr>
            <w:r w:rsidRPr="004345D5">
              <w:rPr>
                <w:rFonts w:eastAsia="Times New Roman" w:cs="Times New Roman"/>
                <w:color w:val="000000"/>
                <w:sz w:val="20"/>
                <w:szCs w:val="20"/>
                <w:lang w:eastAsia="ru-RU"/>
              </w:rPr>
              <w:t>337,71</w:t>
            </w:r>
          </w:p>
        </w:tc>
      </w:tr>
    </w:tbl>
    <w:p w14:paraId="70FBBE3A" w14:textId="77777777" w:rsidR="004345D5" w:rsidRPr="004345D5" w:rsidRDefault="004345D5" w:rsidP="004345D5">
      <w:r w:rsidRPr="004345D5">
        <w:t xml:space="preserve">Как видно из таблицы выше, наибольшее потребление услуги по водоотведению приходится на население. </w:t>
      </w:r>
    </w:p>
    <w:p w14:paraId="2292497C" w14:textId="77777777" w:rsidR="00B969FD" w:rsidRDefault="00B969FD" w:rsidP="00B969FD"/>
    <w:p w14:paraId="0C929E24" w14:textId="0C149FBD" w:rsidR="00B969FD" w:rsidRDefault="00B969FD" w:rsidP="00B969FD">
      <w:r>
        <w:t xml:space="preserve">На территории технологической зоны </w:t>
      </w:r>
      <w:proofErr w:type="gramStart"/>
      <w:r>
        <w:t>ВО</w:t>
      </w:r>
      <w:proofErr w:type="gramEnd"/>
      <w:r>
        <w:t xml:space="preserve"> Новая Холмогоровка </w:t>
      </w:r>
      <w:r w:rsidR="004345D5">
        <w:t>(ООО </w:t>
      </w:r>
      <w:r w:rsidR="004345D5" w:rsidRPr="00696F76">
        <w:t>«Специализированный застройщик «Еврострой Инвест»</w:t>
      </w:r>
      <w:r w:rsidR="004345D5">
        <w:t xml:space="preserve">) </w:t>
      </w:r>
      <w:r>
        <w:t>объем водоотведения принимается равным объёму водопотребления и равняется 94,64 тыс. м</w:t>
      </w:r>
      <w:r w:rsidRPr="00B969FD">
        <w:rPr>
          <w:vertAlign w:val="superscript"/>
        </w:rPr>
        <w:t>3</w:t>
      </w:r>
      <w:r>
        <w:t>/год.</w:t>
      </w:r>
    </w:p>
    <w:p w14:paraId="7F8276B3" w14:textId="77777777" w:rsidR="00B969FD" w:rsidRDefault="00B969FD" w:rsidP="00B969FD"/>
    <w:p w14:paraId="6612FEFC" w14:textId="57236F15" w:rsidR="00D27D81" w:rsidRDefault="006C2EA9" w:rsidP="00C857A1">
      <w:pPr>
        <w:pStyle w:val="a0"/>
      </w:pPr>
      <w:bookmarkStart w:id="104" w:name="_Toc120510998"/>
      <w:r w:rsidRPr="00E31ADC">
        <w:t>О</w:t>
      </w:r>
      <w:r w:rsidR="00D27D81" w:rsidRPr="00E31ADC">
        <w:t>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04"/>
    </w:p>
    <w:p w14:paraId="7DB16363" w14:textId="497BE662" w:rsidR="004A49AD" w:rsidRPr="004A49AD" w:rsidRDefault="004A49AD" w:rsidP="004A49AD">
      <w:r w:rsidRPr="004A49AD">
        <w:t xml:space="preserve">На территории </w:t>
      </w:r>
      <w:r w:rsidRPr="006C0552">
        <w:t xml:space="preserve">МО «Зеленоградского </w:t>
      </w:r>
      <w:r>
        <w:t>муниципального</w:t>
      </w:r>
      <w:r w:rsidRPr="006C0552">
        <w:t xml:space="preserve"> округа</w:t>
      </w:r>
      <w:r>
        <w:t xml:space="preserve"> Калининградской области</w:t>
      </w:r>
      <w:r w:rsidRPr="006C0552">
        <w:t>»</w:t>
      </w:r>
      <w:r w:rsidRPr="004A49AD">
        <w:t xml:space="preserve">, сети ливневой канализации присутствуют </w:t>
      </w:r>
      <w:r>
        <w:t>только в</w:t>
      </w:r>
      <w:r w:rsidRPr="004A49AD">
        <w:t xml:space="preserve"> </w:t>
      </w:r>
      <w:r>
        <w:t>г. Зеленоградск</w:t>
      </w:r>
      <w:r w:rsidRPr="004A49AD">
        <w:t>:</w:t>
      </w:r>
    </w:p>
    <w:p w14:paraId="193EBC03" w14:textId="39D6EBD5" w:rsidR="004A49AD" w:rsidRPr="004A49AD" w:rsidRDefault="004A49AD" w:rsidP="004A49AD">
      <w:r w:rsidRPr="004A49AD">
        <w:t xml:space="preserve">Для определения неорганизованных стоков необходимо знать общее количество принятых поверхностных точных вод, а также количество стока, сбрасываемого организациями на территории </w:t>
      </w:r>
      <w:r w:rsidRPr="006C0552">
        <w:t xml:space="preserve">МО «Зеленоградского </w:t>
      </w:r>
      <w:r>
        <w:t>муниципального</w:t>
      </w:r>
      <w:r w:rsidRPr="006C0552">
        <w:t xml:space="preserve"> округа</w:t>
      </w:r>
      <w:r>
        <w:t xml:space="preserve"> Калининградской области</w:t>
      </w:r>
      <w:r w:rsidRPr="006C0552">
        <w:t>»</w:t>
      </w:r>
      <w:r w:rsidRPr="004A49AD">
        <w:t xml:space="preserve"> в ливневую канализацию согласно договорам.</w:t>
      </w:r>
    </w:p>
    <w:p w14:paraId="16BF7A10" w14:textId="77777777" w:rsidR="004A49AD" w:rsidRPr="004A49AD" w:rsidRDefault="004A49AD" w:rsidP="004A49AD">
      <w:r w:rsidRPr="004A49AD">
        <w:t>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14:paraId="4ABA696A" w14:textId="77777777" w:rsidR="004A49AD" w:rsidRPr="004A49AD" w:rsidRDefault="004A49AD" w:rsidP="004A49AD">
      <w:r w:rsidRPr="004A49AD">
        <w:lastRenderedPageBreak/>
        <w:t>Произвести оценку общего количества дождевых стоков можно согласно «Методике расчёта объёмов организованного и неорганизованного дождевого, талого и дренажного стока в системы коммунальной канализации» по следующей формуле:</w:t>
      </w:r>
    </w:p>
    <w:p w14:paraId="6C6AEAC9" w14:textId="77777777" w:rsidR="004A49AD" w:rsidRPr="004A49AD" w:rsidRDefault="000B7E8F" w:rsidP="004A49AD">
      <w:pPr>
        <w:rPr>
          <w:rFonts w:eastAsiaTheme="minorEastAsia"/>
          <w:i/>
          <w:lang w:val="en-US"/>
        </w:rPr>
      </w:pPr>
      <m:oMathPara>
        <m:oMath>
          <m:sSub>
            <m:sSubPr>
              <m:ctrlPr>
                <w:rPr>
                  <w:rFonts w:ascii="Cambria Math" w:hAnsi="Cambria Math"/>
                  <w:i/>
                </w:rPr>
              </m:ctrlPr>
            </m:sSubPr>
            <m:e>
              <m:r>
                <w:rPr>
                  <w:rFonts w:ascii="Cambria Math" w:hAnsi="Cambria Math"/>
                </w:rPr>
                <m:t>W</m:t>
              </m:r>
            </m:e>
            <m:sub>
              <m:r>
                <w:rPr>
                  <w:rFonts w:ascii="Cambria Math" w:hAnsi="Cambria Math"/>
                </w:rPr>
                <m:t>д</m:t>
              </m:r>
            </m:sub>
          </m:sSub>
          <m:r>
            <w:rPr>
              <w:rFonts w:ascii="Cambria Math" w:hAnsi="Cambria Math"/>
              <w:lang w:val="en-US"/>
            </w:rPr>
            <m:t>=10×</m:t>
          </m:r>
          <m:sSub>
            <m:sSubPr>
              <m:ctrlPr>
                <w:rPr>
                  <w:rFonts w:ascii="Cambria Math" w:hAnsi="Cambria Math"/>
                  <w:i/>
                  <w:lang w:val="en-US"/>
                </w:rPr>
              </m:ctrlPr>
            </m:sSubPr>
            <m:e>
              <m:r>
                <w:rPr>
                  <w:rFonts w:ascii="Cambria Math" w:hAnsi="Cambria Math"/>
                  <w:lang w:val="en-US"/>
                </w:rPr>
                <m:t>ψ</m:t>
              </m:r>
            </m:e>
            <m:sub>
              <m:r>
                <w:rPr>
                  <w:rFonts w:ascii="Cambria Math" w:hAnsi="Cambria Math"/>
                  <w:lang w:val="en-US"/>
                </w:rPr>
                <m:t>ср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rPr>
                <m:t>д</m:t>
              </m:r>
            </m:sub>
          </m:sSub>
          <m:r>
            <w:rPr>
              <w:rFonts w:ascii="Cambria Math" w:hAnsi="Cambria Math"/>
              <w:lang w:val="en-US"/>
            </w:rPr>
            <m:t>×F;</m:t>
          </m:r>
        </m:oMath>
      </m:oMathPara>
    </w:p>
    <w:p w14:paraId="5CBE14B5" w14:textId="77777777" w:rsidR="004A49AD" w:rsidRPr="004A49AD" w:rsidRDefault="004A49AD" w:rsidP="004A49AD">
      <w:pPr>
        <w:rPr>
          <w:rFonts w:eastAsiaTheme="minorEastAsia"/>
        </w:rPr>
      </w:pPr>
      <w:r w:rsidRPr="004A49AD">
        <w:rPr>
          <w:rFonts w:eastAsiaTheme="minorEastAsia"/>
        </w:rPr>
        <w:t>где:</w:t>
      </w:r>
    </w:p>
    <w:p w14:paraId="032D4EFB" w14:textId="77777777" w:rsidR="004A49AD" w:rsidRPr="004A49AD" w:rsidRDefault="000B7E8F" w:rsidP="004A49AD">
      <w:pPr>
        <w:rPr>
          <w:rFonts w:eastAsiaTheme="minorEastAsia"/>
        </w:rPr>
      </w:pPr>
      <m:oMath>
        <m:sSub>
          <m:sSubPr>
            <m:ctrlPr>
              <w:rPr>
                <w:rFonts w:ascii="Cambria Math" w:hAnsi="Cambria Math"/>
                <w:i/>
              </w:rPr>
            </m:ctrlPr>
          </m:sSubPr>
          <m:e>
            <m:r>
              <w:rPr>
                <w:rFonts w:ascii="Cambria Math" w:hAnsi="Cambria Math"/>
              </w:rPr>
              <m:t>W</m:t>
            </m:r>
          </m:e>
          <m:sub>
            <m:r>
              <w:rPr>
                <w:rFonts w:ascii="Cambria Math" w:hAnsi="Cambria Math"/>
              </w:rPr>
              <m:t>д</m:t>
            </m:r>
          </m:sub>
        </m:sSub>
      </m:oMath>
      <w:r w:rsidR="004A49AD" w:rsidRPr="004A49AD">
        <w:rPr>
          <w:rFonts w:eastAsiaTheme="minorEastAsia"/>
        </w:rPr>
        <w:t xml:space="preserve"> – объём дождевого стока;</w:t>
      </w:r>
    </w:p>
    <w:p w14:paraId="7C3BA3E2" w14:textId="77777777" w:rsidR="004A49AD" w:rsidRPr="004A49AD" w:rsidRDefault="000B7E8F" w:rsidP="004A49AD">
      <w:pPr>
        <w:rPr>
          <w:rFonts w:eastAsiaTheme="minorEastAsia"/>
        </w:rPr>
      </w:pPr>
      <m:oMath>
        <m:sSub>
          <m:sSubPr>
            <m:ctrlPr>
              <w:rPr>
                <w:rFonts w:ascii="Cambria Math" w:hAnsi="Cambria Math"/>
                <w:i/>
                <w:lang w:val="en-US"/>
              </w:rPr>
            </m:ctrlPr>
          </m:sSubPr>
          <m:e>
            <m:r>
              <w:rPr>
                <w:rFonts w:ascii="Cambria Math" w:hAnsi="Cambria Math"/>
                <w:lang w:val="en-US"/>
              </w:rPr>
              <m:t>ψ</m:t>
            </m:r>
          </m:e>
          <m:sub>
            <m:r>
              <w:rPr>
                <w:rFonts w:ascii="Cambria Math" w:hAnsi="Cambria Math"/>
              </w:rPr>
              <m:t>ср</m:t>
            </m:r>
          </m:sub>
        </m:sSub>
      </m:oMath>
      <w:r w:rsidR="004A49AD" w:rsidRPr="004A49AD">
        <w:rPr>
          <w:rFonts w:eastAsiaTheme="minorEastAsia"/>
        </w:rPr>
        <w:t xml:space="preserve"> – усредненный коэффициент стока дождевых вод, учитывающий различные виды поверхностей в составе общей территорий;</w:t>
      </w:r>
    </w:p>
    <w:p w14:paraId="170B17DB" w14:textId="77777777" w:rsidR="004A49AD" w:rsidRPr="004A49AD" w:rsidRDefault="000B7E8F" w:rsidP="004A49AD">
      <w:pPr>
        <w:rPr>
          <w:rFonts w:eastAsiaTheme="minorEastAsia"/>
        </w:rPr>
      </w:pPr>
      <m:oMath>
        <m:sSub>
          <m:sSubPr>
            <m:ctrlPr>
              <w:rPr>
                <w:rFonts w:ascii="Cambria Math" w:hAnsi="Cambria Math"/>
                <w:i/>
                <w:lang w:val="en-US"/>
              </w:rPr>
            </m:ctrlPr>
          </m:sSubPr>
          <m:e>
            <m:r>
              <w:rPr>
                <w:rFonts w:ascii="Cambria Math" w:hAnsi="Cambria Math"/>
                <w:lang w:val="en-US"/>
              </w:rPr>
              <m:t>H</m:t>
            </m:r>
          </m:e>
          <m:sub>
            <m:r>
              <w:rPr>
                <w:rFonts w:ascii="Cambria Math" w:hAnsi="Cambria Math"/>
              </w:rPr>
              <m:t>д</m:t>
            </m:r>
          </m:sub>
        </m:sSub>
      </m:oMath>
      <w:r w:rsidR="004A49AD" w:rsidRPr="004A49AD">
        <w:rPr>
          <w:rFonts w:eastAsiaTheme="minorEastAsia"/>
        </w:rPr>
        <w:t xml:space="preserve"> – слой выпавших атмосферных осадков;</w:t>
      </w:r>
    </w:p>
    <w:p w14:paraId="1F9EF59E" w14:textId="77777777" w:rsidR="004A49AD" w:rsidRPr="004A49AD" w:rsidRDefault="004A49AD" w:rsidP="004A49AD">
      <w:pPr>
        <w:rPr>
          <w:rFonts w:eastAsiaTheme="minorEastAsia"/>
        </w:rPr>
      </w:pPr>
      <m:oMath>
        <m:r>
          <w:rPr>
            <w:rFonts w:ascii="Cambria Math" w:hAnsi="Cambria Math"/>
            <w:lang w:val="en-US"/>
          </w:rPr>
          <m:t xml:space="preserve">F </m:t>
        </m:r>
      </m:oMath>
      <w:r w:rsidRPr="004A49AD">
        <w:rPr>
          <w:rFonts w:eastAsiaTheme="minorEastAsia"/>
        </w:rPr>
        <w:t xml:space="preserve"> - общая площадь территорий.</w:t>
      </w:r>
    </w:p>
    <w:p w14:paraId="304165B2" w14:textId="77777777" w:rsidR="004A49AD" w:rsidRPr="004A49AD" w:rsidRDefault="004A49AD" w:rsidP="004A49AD">
      <w:pPr>
        <w:rPr>
          <w:rFonts w:eastAsiaTheme="minorEastAsia"/>
        </w:rPr>
      </w:pPr>
      <m:oMathPara>
        <m:oMath>
          <m:r>
            <w:rPr>
              <w:rFonts w:ascii="Cambria Math" w:eastAsiaTheme="minorEastAsia" w:hAnsi="Cambria Math"/>
            </w:rPr>
            <m:t xml:space="preserve">F= </m:t>
          </m:r>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r>
                <w:rPr>
                  <w:rFonts w:ascii="Cambria Math" w:eastAsiaTheme="minorEastAsia" w:hAnsi="Cambria Math"/>
                </w:rPr>
                <m:t>;</m:t>
              </m:r>
            </m:e>
          </m:nary>
        </m:oMath>
      </m:oMathPara>
    </w:p>
    <w:p w14:paraId="57E73973" w14:textId="77777777" w:rsidR="004A49AD" w:rsidRPr="004A49AD" w:rsidRDefault="004A49AD" w:rsidP="004A49AD">
      <w:pPr>
        <w:rPr>
          <w:rFonts w:eastAsiaTheme="minorEastAsia"/>
        </w:rPr>
      </w:pPr>
      <w:r w:rsidRPr="004A49AD">
        <w:rPr>
          <w:rFonts w:eastAsiaTheme="minorEastAsia"/>
        </w:rPr>
        <w:t xml:space="preserve">где: </w:t>
      </w:r>
    </w:p>
    <w:p w14:paraId="5C93DE2C" w14:textId="77777777" w:rsidR="004A49AD" w:rsidRPr="004A49AD" w:rsidRDefault="000B7E8F" w:rsidP="004A49AD">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oMath>
      <w:r w:rsidR="004A49AD" w:rsidRPr="004A49AD">
        <w:rPr>
          <w:rFonts w:eastAsiaTheme="minorEastAsia"/>
        </w:rPr>
        <w:t xml:space="preserve"> – площадь определенного вида покрытия.</w:t>
      </w:r>
    </w:p>
    <w:p w14:paraId="2FBF1F51" w14:textId="77777777" w:rsidR="004A49AD" w:rsidRPr="004A49AD" w:rsidRDefault="004A49AD" w:rsidP="004A49AD">
      <w:pPr>
        <w:keepNext/>
        <w:spacing w:before="120" w:after="120"/>
        <w:jc w:val="left"/>
        <w:rPr>
          <w:b/>
          <w:iCs/>
          <w:szCs w:val="24"/>
        </w:rPr>
      </w:pPr>
      <w:r w:rsidRPr="004A49AD">
        <w:rPr>
          <w:b/>
          <w:iCs/>
          <w:szCs w:val="18"/>
        </w:rPr>
        <w:t xml:space="preserve">Таблица </w:t>
      </w:r>
      <w:r w:rsidRPr="004A49AD">
        <w:rPr>
          <w:b/>
          <w:iCs/>
          <w:noProof/>
          <w:szCs w:val="18"/>
        </w:rPr>
        <w:fldChar w:fldCharType="begin"/>
      </w:r>
      <w:r w:rsidRPr="004A49AD">
        <w:rPr>
          <w:b/>
          <w:iCs/>
          <w:noProof/>
          <w:szCs w:val="18"/>
        </w:rPr>
        <w:instrText xml:space="preserve"> SEQ Таблица \* ARABIC </w:instrText>
      </w:r>
      <w:r w:rsidRPr="004A49AD">
        <w:rPr>
          <w:b/>
          <w:iCs/>
          <w:noProof/>
          <w:szCs w:val="18"/>
        </w:rPr>
        <w:fldChar w:fldCharType="separate"/>
      </w:r>
      <w:r w:rsidR="008E214F">
        <w:rPr>
          <w:b/>
          <w:iCs/>
          <w:noProof/>
          <w:szCs w:val="18"/>
        </w:rPr>
        <w:t>54</w:t>
      </w:r>
      <w:r w:rsidRPr="004A49AD">
        <w:rPr>
          <w:b/>
          <w:iCs/>
          <w:noProof/>
          <w:szCs w:val="18"/>
        </w:rPr>
        <w:fldChar w:fldCharType="end"/>
      </w:r>
      <w:r w:rsidRPr="004A49AD">
        <w:rPr>
          <w:b/>
          <w:iCs/>
          <w:szCs w:val="18"/>
        </w:rPr>
        <w:t xml:space="preserve">. </w:t>
      </w:r>
      <w:r w:rsidRPr="004A49AD">
        <w:rPr>
          <w:b/>
          <w:iCs/>
          <w:szCs w:val="24"/>
        </w:rPr>
        <w:t xml:space="preserve">Значение коэффициента </w:t>
      </w:r>
      <w:proofErr w:type="spellStart"/>
      <w:r w:rsidRPr="004A49AD">
        <w:rPr>
          <w:rFonts w:eastAsia="Times New Roman" w:cs="Times New Roman"/>
          <w:b/>
          <w:iCs/>
          <w:color w:val="000000"/>
          <w:szCs w:val="24"/>
          <w:lang w:eastAsia="ru-RU"/>
        </w:rPr>
        <w:t>ψ</w:t>
      </w:r>
      <w:proofErr w:type="gramStart"/>
      <w:r w:rsidRPr="004A49AD">
        <w:rPr>
          <w:rFonts w:eastAsia="Times New Roman" w:cs="Times New Roman"/>
          <w:b/>
          <w:iCs/>
          <w:color w:val="000000"/>
          <w:szCs w:val="24"/>
          <w:lang w:eastAsia="ru-RU"/>
        </w:rPr>
        <w:t>ср</w:t>
      </w:r>
      <w:proofErr w:type="spellEnd"/>
      <w:proofErr w:type="gramEnd"/>
      <w:r w:rsidRPr="004A49AD">
        <w:rPr>
          <w:rFonts w:eastAsia="Times New Roman" w:cs="Times New Roman"/>
          <w:b/>
          <w:iCs/>
          <w:color w:val="000000"/>
          <w:szCs w:val="24"/>
          <w:lang w:eastAsia="ru-RU"/>
        </w:rPr>
        <w:t xml:space="preserve"> для различных видов поверхностей</w:t>
      </w:r>
    </w:p>
    <w:tbl>
      <w:tblPr>
        <w:tblW w:w="5000" w:type="pct"/>
        <w:tblLook w:val="04A0" w:firstRow="1" w:lastRow="0" w:firstColumn="1" w:lastColumn="0" w:noHBand="0" w:noVBand="1"/>
      </w:tblPr>
      <w:tblGrid>
        <w:gridCol w:w="882"/>
        <w:gridCol w:w="7173"/>
        <w:gridCol w:w="2082"/>
      </w:tblGrid>
      <w:tr w:rsidR="004A49AD" w:rsidRPr="004A49AD" w14:paraId="40A0C7DC" w14:textId="77777777" w:rsidTr="00652EE6">
        <w:trPr>
          <w:trHeight w:val="20"/>
        </w:trPr>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13E64"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w:t>
            </w:r>
          </w:p>
        </w:tc>
        <w:tc>
          <w:tcPr>
            <w:tcW w:w="3538" w:type="pct"/>
            <w:tcBorders>
              <w:top w:val="single" w:sz="4" w:space="0" w:color="auto"/>
              <w:left w:val="nil"/>
              <w:bottom w:val="single" w:sz="4" w:space="0" w:color="auto"/>
              <w:right w:val="single" w:sz="4" w:space="0" w:color="auto"/>
            </w:tcBorders>
            <w:shd w:val="clear" w:color="auto" w:fill="auto"/>
            <w:noWrap/>
            <w:vAlign w:val="center"/>
            <w:hideMark/>
          </w:tcPr>
          <w:p w14:paraId="6063659B"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Вид поверхности</w:t>
            </w:r>
          </w:p>
        </w:tc>
        <w:tc>
          <w:tcPr>
            <w:tcW w:w="1027" w:type="pct"/>
            <w:tcBorders>
              <w:top w:val="single" w:sz="4" w:space="0" w:color="auto"/>
              <w:left w:val="nil"/>
              <w:bottom w:val="single" w:sz="4" w:space="0" w:color="auto"/>
              <w:right w:val="single" w:sz="4" w:space="0" w:color="auto"/>
            </w:tcBorders>
            <w:shd w:val="clear" w:color="auto" w:fill="auto"/>
            <w:noWrap/>
            <w:vAlign w:val="center"/>
            <w:hideMark/>
          </w:tcPr>
          <w:p w14:paraId="603DDEFF" w14:textId="77777777" w:rsidR="004A49AD" w:rsidRPr="004A49AD" w:rsidRDefault="004A49AD" w:rsidP="004A49AD">
            <w:pPr>
              <w:ind w:firstLine="0"/>
              <w:jc w:val="center"/>
              <w:rPr>
                <w:rFonts w:eastAsia="Times New Roman" w:cs="Times New Roman"/>
                <w:color w:val="000000"/>
                <w:sz w:val="20"/>
                <w:szCs w:val="20"/>
                <w:lang w:eastAsia="ru-RU"/>
              </w:rPr>
            </w:pPr>
            <w:proofErr w:type="spellStart"/>
            <w:r w:rsidRPr="004A49AD">
              <w:rPr>
                <w:rFonts w:eastAsia="Times New Roman" w:cs="Times New Roman"/>
                <w:color w:val="000000"/>
                <w:sz w:val="20"/>
                <w:szCs w:val="20"/>
                <w:lang w:eastAsia="ru-RU"/>
              </w:rPr>
              <w:t>ψ</w:t>
            </w:r>
            <w:proofErr w:type="gramStart"/>
            <w:r w:rsidRPr="004A49AD">
              <w:rPr>
                <w:rFonts w:eastAsia="Times New Roman" w:cs="Times New Roman"/>
                <w:color w:val="000000"/>
                <w:sz w:val="20"/>
                <w:szCs w:val="20"/>
                <w:lang w:eastAsia="ru-RU"/>
              </w:rPr>
              <w:t>ср</w:t>
            </w:r>
            <w:proofErr w:type="spellEnd"/>
            <w:proofErr w:type="gramEnd"/>
          </w:p>
        </w:tc>
      </w:tr>
      <w:tr w:rsidR="004A49AD" w:rsidRPr="004A49AD" w14:paraId="0AFA6BC8"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732019FC"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1</w:t>
            </w:r>
          </w:p>
        </w:tc>
        <w:tc>
          <w:tcPr>
            <w:tcW w:w="3538" w:type="pct"/>
            <w:tcBorders>
              <w:top w:val="nil"/>
              <w:left w:val="nil"/>
              <w:bottom w:val="single" w:sz="4" w:space="0" w:color="auto"/>
              <w:right w:val="single" w:sz="4" w:space="0" w:color="auto"/>
            </w:tcBorders>
            <w:shd w:val="clear" w:color="auto" w:fill="auto"/>
            <w:noWrap/>
            <w:vAlign w:val="center"/>
            <w:hideMark/>
          </w:tcPr>
          <w:p w14:paraId="3191DB4C"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 xml:space="preserve">Кровля и асфальтобетонные покрытия </w:t>
            </w:r>
          </w:p>
        </w:tc>
        <w:tc>
          <w:tcPr>
            <w:tcW w:w="1027" w:type="pct"/>
            <w:tcBorders>
              <w:top w:val="nil"/>
              <w:left w:val="nil"/>
              <w:bottom w:val="single" w:sz="4" w:space="0" w:color="auto"/>
              <w:right w:val="single" w:sz="4" w:space="0" w:color="auto"/>
            </w:tcBorders>
            <w:shd w:val="clear" w:color="auto" w:fill="auto"/>
            <w:noWrap/>
            <w:vAlign w:val="center"/>
            <w:hideMark/>
          </w:tcPr>
          <w:p w14:paraId="4396CB1A"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0,6</w:t>
            </w:r>
          </w:p>
        </w:tc>
      </w:tr>
      <w:tr w:rsidR="004A49AD" w:rsidRPr="004A49AD" w14:paraId="4014FB27"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44058823"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2</w:t>
            </w:r>
          </w:p>
        </w:tc>
        <w:tc>
          <w:tcPr>
            <w:tcW w:w="3538" w:type="pct"/>
            <w:tcBorders>
              <w:top w:val="nil"/>
              <w:left w:val="nil"/>
              <w:bottom w:val="single" w:sz="4" w:space="0" w:color="auto"/>
              <w:right w:val="single" w:sz="4" w:space="0" w:color="auto"/>
            </w:tcBorders>
            <w:shd w:val="clear" w:color="auto" w:fill="auto"/>
            <w:noWrap/>
            <w:vAlign w:val="center"/>
            <w:hideMark/>
          </w:tcPr>
          <w:p w14:paraId="23446E33"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Брусчатые и булыжные мостовые</w:t>
            </w:r>
          </w:p>
        </w:tc>
        <w:tc>
          <w:tcPr>
            <w:tcW w:w="1027" w:type="pct"/>
            <w:tcBorders>
              <w:top w:val="nil"/>
              <w:left w:val="nil"/>
              <w:bottom w:val="single" w:sz="4" w:space="0" w:color="auto"/>
              <w:right w:val="single" w:sz="4" w:space="0" w:color="auto"/>
            </w:tcBorders>
            <w:shd w:val="clear" w:color="auto" w:fill="auto"/>
            <w:noWrap/>
            <w:vAlign w:val="center"/>
            <w:hideMark/>
          </w:tcPr>
          <w:p w14:paraId="134458F2"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0,4</w:t>
            </w:r>
          </w:p>
        </w:tc>
      </w:tr>
      <w:tr w:rsidR="004A49AD" w:rsidRPr="004A49AD" w14:paraId="6CE6D002"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7FF3ECB1"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3</w:t>
            </w:r>
          </w:p>
        </w:tc>
        <w:tc>
          <w:tcPr>
            <w:tcW w:w="3538" w:type="pct"/>
            <w:tcBorders>
              <w:top w:val="nil"/>
              <w:left w:val="nil"/>
              <w:bottom w:val="single" w:sz="4" w:space="0" w:color="auto"/>
              <w:right w:val="single" w:sz="4" w:space="0" w:color="auto"/>
            </w:tcBorders>
            <w:shd w:val="clear" w:color="auto" w:fill="auto"/>
            <w:noWrap/>
            <w:vAlign w:val="center"/>
            <w:hideMark/>
          </w:tcPr>
          <w:p w14:paraId="4BCC4739"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Грунты</w:t>
            </w:r>
          </w:p>
        </w:tc>
        <w:tc>
          <w:tcPr>
            <w:tcW w:w="1027" w:type="pct"/>
            <w:tcBorders>
              <w:top w:val="nil"/>
              <w:left w:val="nil"/>
              <w:bottom w:val="single" w:sz="4" w:space="0" w:color="auto"/>
              <w:right w:val="single" w:sz="4" w:space="0" w:color="auto"/>
            </w:tcBorders>
            <w:shd w:val="clear" w:color="auto" w:fill="auto"/>
            <w:noWrap/>
            <w:vAlign w:val="center"/>
            <w:hideMark/>
          </w:tcPr>
          <w:p w14:paraId="76D53889"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0,16</w:t>
            </w:r>
          </w:p>
        </w:tc>
      </w:tr>
      <w:tr w:rsidR="004A49AD" w:rsidRPr="004A49AD" w14:paraId="319D108F" w14:textId="77777777" w:rsidTr="00652EE6">
        <w:trPr>
          <w:trHeight w:val="20"/>
        </w:trPr>
        <w:tc>
          <w:tcPr>
            <w:tcW w:w="435" w:type="pct"/>
            <w:tcBorders>
              <w:top w:val="nil"/>
              <w:left w:val="single" w:sz="4" w:space="0" w:color="auto"/>
              <w:bottom w:val="single" w:sz="4" w:space="0" w:color="auto"/>
              <w:right w:val="single" w:sz="4" w:space="0" w:color="auto"/>
            </w:tcBorders>
            <w:shd w:val="clear" w:color="auto" w:fill="auto"/>
            <w:noWrap/>
            <w:vAlign w:val="center"/>
            <w:hideMark/>
          </w:tcPr>
          <w:p w14:paraId="6DC6E0D3"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4</w:t>
            </w:r>
          </w:p>
        </w:tc>
        <w:tc>
          <w:tcPr>
            <w:tcW w:w="3538" w:type="pct"/>
            <w:tcBorders>
              <w:top w:val="nil"/>
              <w:left w:val="nil"/>
              <w:bottom w:val="single" w:sz="4" w:space="0" w:color="auto"/>
              <w:right w:val="single" w:sz="4" w:space="0" w:color="auto"/>
            </w:tcBorders>
            <w:shd w:val="clear" w:color="auto" w:fill="auto"/>
            <w:noWrap/>
            <w:vAlign w:val="center"/>
            <w:hideMark/>
          </w:tcPr>
          <w:p w14:paraId="01ABE17D"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Газоны</w:t>
            </w:r>
          </w:p>
        </w:tc>
        <w:tc>
          <w:tcPr>
            <w:tcW w:w="1027" w:type="pct"/>
            <w:tcBorders>
              <w:top w:val="nil"/>
              <w:left w:val="nil"/>
              <w:bottom w:val="single" w:sz="4" w:space="0" w:color="auto"/>
              <w:right w:val="single" w:sz="4" w:space="0" w:color="auto"/>
            </w:tcBorders>
            <w:shd w:val="clear" w:color="auto" w:fill="auto"/>
            <w:noWrap/>
            <w:vAlign w:val="center"/>
            <w:hideMark/>
          </w:tcPr>
          <w:p w14:paraId="39F61C00" w14:textId="77777777" w:rsidR="004A49AD" w:rsidRPr="004A49AD" w:rsidRDefault="004A49AD" w:rsidP="004A49AD">
            <w:pPr>
              <w:ind w:firstLine="0"/>
              <w:jc w:val="center"/>
              <w:rPr>
                <w:rFonts w:eastAsia="Times New Roman" w:cs="Times New Roman"/>
                <w:color w:val="000000"/>
                <w:sz w:val="20"/>
                <w:szCs w:val="20"/>
                <w:lang w:eastAsia="ru-RU"/>
              </w:rPr>
            </w:pPr>
            <w:r w:rsidRPr="004A49AD">
              <w:rPr>
                <w:rFonts w:eastAsia="Times New Roman" w:cs="Times New Roman"/>
                <w:color w:val="000000"/>
                <w:sz w:val="20"/>
                <w:szCs w:val="20"/>
                <w:lang w:eastAsia="ru-RU"/>
              </w:rPr>
              <w:t>0,1</w:t>
            </w:r>
          </w:p>
        </w:tc>
      </w:tr>
    </w:tbl>
    <w:p w14:paraId="7190FF49" w14:textId="77777777" w:rsidR="004A49AD" w:rsidRPr="004A49AD" w:rsidRDefault="004A49AD" w:rsidP="004A49AD">
      <w:pPr>
        <w:rPr>
          <w:rFonts w:eastAsiaTheme="minorEastAsia"/>
        </w:rPr>
      </w:pPr>
    </w:p>
    <w:p w14:paraId="629E7C58" w14:textId="1677DA9D" w:rsidR="004A49AD" w:rsidRPr="004A49AD" w:rsidRDefault="004A49AD" w:rsidP="004A49AD">
      <w:pPr>
        <w:rPr>
          <w:rFonts w:eastAsiaTheme="minorEastAsia"/>
        </w:rPr>
      </w:pPr>
      <w:r w:rsidRPr="004A49AD">
        <w:rPr>
          <w:rFonts w:eastAsiaTheme="minorEastAsia"/>
        </w:rPr>
        <w:t xml:space="preserve">По данным СП 131.13330.2020 «СНИП 23-01-99* Строительная климатология», величина слоя выпавших осадков на территории </w:t>
      </w:r>
      <w:r w:rsidRPr="006C0552">
        <w:t xml:space="preserve">МО «Зеленоградского </w:t>
      </w:r>
      <w:r>
        <w:t>муниципального</w:t>
      </w:r>
      <w:r w:rsidRPr="006C0552">
        <w:t xml:space="preserve"> округа</w:t>
      </w:r>
      <w:r>
        <w:t xml:space="preserve"> Калининградской области</w:t>
      </w:r>
      <w:r w:rsidRPr="006C0552">
        <w:t>»</w:t>
      </w:r>
      <w:r>
        <w:t xml:space="preserve"> (принято для Калининградской области)</w:t>
      </w:r>
      <w:r w:rsidRPr="004A49AD">
        <w:rPr>
          <w:rFonts w:eastAsiaTheme="minorEastAsia"/>
        </w:rPr>
        <w:t xml:space="preserve"> в теплый период года (апрель – октябрь) составляет </w:t>
      </w:r>
      <w:r>
        <w:rPr>
          <w:rFonts w:eastAsiaTheme="minorEastAsia"/>
        </w:rPr>
        <w:t>500</w:t>
      </w:r>
      <w:r w:rsidRPr="004A49AD">
        <w:rPr>
          <w:rFonts w:eastAsiaTheme="minorEastAsia"/>
        </w:rPr>
        <w:t xml:space="preserve"> мм. </w:t>
      </w:r>
    </w:p>
    <w:p w14:paraId="7CB903E3" w14:textId="1C88BB71" w:rsidR="004A49AD" w:rsidRDefault="004A49AD" w:rsidP="004A49AD">
      <w:r w:rsidRPr="004A49AD">
        <w:rPr>
          <w:rFonts w:eastAsiaTheme="minorEastAsia"/>
        </w:rPr>
        <w:t xml:space="preserve">Из расчетов получено, что на территории </w:t>
      </w:r>
      <w:r w:rsidRPr="006C0552">
        <w:t xml:space="preserve">МО «Зеленоградского </w:t>
      </w:r>
      <w:r>
        <w:t>муниципального</w:t>
      </w:r>
      <w:r w:rsidRPr="006C0552">
        <w:t xml:space="preserve"> округа</w:t>
      </w:r>
      <w:r>
        <w:t xml:space="preserve"> Калининградской области</w:t>
      </w:r>
      <w:r w:rsidRPr="006C0552">
        <w:t>»</w:t>
      </w:r>
      <w:r w:rsidRPr="004A49AD">
        <w:rPr>
          <w:rFonts w:eastAsiaTheme="minorEastAsia"/>
        </w:rPr>
        <w:t xml:space="preserve"> с </w:t>
      </w:r>
      <w:r>
        <w:rPr>
          <w:rFonts w:eastAsiaTheme="minorEastAsia"/>
        </w:rPr>
        <w:t>г. Зеленоградск</w:t>
      </w:r>
      <w:r w:rsidRPr="004A49AD">
        <w:t>,</w:t>
      </w:r>
      <w:r w:rsidRPr="004A49AD">
        <w:rPr>
          <w:rFonts w:eastAsiaTheme="minorEastAsia"/>
        </w:rPr>
        <w:t xml:space="preserve"> общей площадью </w:t>
      </w:r>
      <w:r w:rsidR="00441491">
        <w:rPr>
          <w:rFonts w:eastAsiaTheme="minorEastAsia"/>
        </w:rPr>
        <w:t>10,586</w:t>
      </w:r>
      <w:r w:rsidRPr="004A49AD">
        <w:rPr>
          <w:rFonts w:eastAsiaTheme="minorEastAsia"/>
        </w:rPr>
        <w:t xml:space="preserve"> км</w:t>
      </w:r>
      <w:proofErr w:type="gramStart"/>
      <w:r w:rsidRPr="004A49AD">
        <w:rPr>
          <w:rFonts w:eastAsiaTheme="minorEastAsia"/>
          <w:vertAlign w:val="superscript"/>
        </w:rPr>
        <w:t>2</w:t>
      </w:r>
      <w:proofErr w:type="gramEnd"/>
      <w:r w:rsidRPr="004A49AD">
        <w:rPr>
          <w:rFonts w:eastAsiaTheme="minorEastAsia"/>
        </w:rPr>
        <w:t xml:space="preserve">, отводятся ливневые стоки в объёме </w:t>
      </w:r>
      <w:r w:rsidR="00441491">
        <w:rPr>
          <w:rFonts w:eastAsiaTheme="minorEastAsia"/>
        </w:rPr>
        <w:t>274,27</w:t>
      </w:r>
      <w:r w:rsidRPr="004A49AD">
        <w:rPr>
          <w:rFonts w:eastAsiaTheme="minorEastAsia"/>
        </w:rPr>
        <w:t> тыс. м</w:t>
      </w:r>
      <w:r w:rsidRPr="004A49AD">
        <w:rPr>
          <w:rFonts w:eastAsiaTheme="minorEastAsia"/>
          <w:vertAlign w:val="superscript"/>
        </w:rPr>
        <w:t>3</w:t>
      </w:r>
      <w:r w:rsidRPr="004A49AD">
        <w:rPr>
          <w:rFonts w:eastAsiaTheme="minorEastAsia"/>
        </w:rPr>
        <w:t>/год.</w:t>
      </w:r>
    </w:p>
    <w:p w14:paraId="0A33B525" w14:textId="77777777" w:rsidR="004A49AD" w:rsidRPr="00E31ADC" w:rsidRDefault="004A49AD" w:rsidP="004345D5"/>
    <w:p w14:paraId="31C265C8" w14:textId="5C18BF06" w:rsidR="00D27D81" w:rsidRDefault="006C2EA9" w:rsidP="00C857A1">
      <w:pPr>
        <w:pStyle w:val="a0"/>
      </w:pPr>
      <w:bookmarkStart w:id="105" w:name="_Toc120510999"/>
      <w:r w:rsidRPr="00E31ADC">
        <w:t>С</w:t>
      </w:r>
      <w:r w:rsidR="00D27D81" w:rsidRPr="00E31ADC">
        <w:t xml:space="preserve">ведения об </w:t>
      </w:r>
      <w:r w:rsidR="00D27D81" w:rsidRPr="00C857A1">
        <w:t>оснащенности</w:t>
      </w:r>
      <w:r w:rsidR="00D27D81" w:rsidRPr="00E31ADC">
        <w:t xml:space="preserve"> зданий, строений, сооружений приборами учета принимаемых сточных вод и их применении при осуществлении коммерческих расчетов</w:t>
      </w:r>
      <w:bookmarkEnd w:id="105"/>
    </w:p>
    <w:p w14:paraId="1EB6B5F8" w14:textId="77777777" w:rsidR="00441491" w:rsidRPr="00A07F4D" w:rsidRDefault="00441491" w:rsidP="00441491">
      <w:r w:rsidRPr="00A07F4D">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рассчитывается косвенным методом на основе учета потребления воды для всех групп потребителей.</w:t>
      </w:r>
    </w:p>
    <w:p w14:paraId="626FBF29" w14:textId="77777777" w:rsidR="00441491" w:rsidRDefault="00441491" w:rsidP="00441491">
      <w:r>
        <w:t>Учет сточных вод по большинству КОС и КНС выполняется косвенным методом по часам работы насосных агрегатов и их производительности.</w:t>
      </w:r>
    </w:p>
    <w:p w14:paraId="35D74675" w14:textId="74058074" w:rsidR="00441491" w:rsidRDefault="00441491" w:rsidP="00441491">
      <w:r>
        <w:t>В связи с этим нельзя достоверно оценить приток неорганизованного и поверхностного стока в систему хозяйственно-бытового водоотведения по всем технологическим зонам.</w:t>
      </w:r>
    </w:p>
    <w:p w14:paraId="4B0EC28F" w14:textId="77777777" w:rsidR="00441491" w:rsidRDefault="00441491" w:rsidP="00441491"/>
    <w:p w14:paraId="5D5AD8D1" w14:textId="73028C70" w:rsidR="00441491" w:rsidRDefault="00441491" w:rsidP="00441491">
      <w:r w:rsidRPr="00A07F4D">
        <w:t>Рекомендуется дальнейшее развитие коммерческого учета сточных вод осуществляться в соответствии с Федеральным законом от 07.12.2010 года N 416-ФЗ «О водоснабжении и водоотведении» и Федеральным законом от 23.11.2009 N 261-ФЗ «Об энергосбережении и о повышении энергетической эффективности и о внесении изменений в отдельные законодательные акты Российской Федерации». То есть, учитывать объем стоков с помощью приборов учета (расходомеров).</w:t>
      </w:r>
    </w:p>
    <w:p w14:paraId="05AAD996" w14:textId="77777777" w:rsidR="00441491" w:rsidRDefault="00441491" w:rsidP="00441491">
      <w:pPr>
        <w:sectPr w:rsidR="00441491" w:rsidSect="009726B4">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6A6997D" w14:textId="525C2D2C" w:rsidR="00D27D81" w:rsidRDefault="006C2EA9" w:rsidP="00C857A1">
      <w:pPr>
        <w:pStyle w:val="a0"/>
      </w:pPr>
      <w:bookmarkStart w:id="106" w:name="_Toc120511000"/>
      <w:r>
        <w:lastRenderedPageBreak/>
        <w:t>П</w:t>
      </w:r>
      <w:r w:rsidR="00D27D81">
        <w:t>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06"/>
    </w:p>
    <w:p w14:paraId="3B022206" w14:textId="521BB8E7" w:rsidR="00441491" w:rsidRDefault="00441491" w:rsidP="00441491">
      <w:r>
        <w:t>Перспективный баланс поступления сточных вод выполнен на основании данных Генерального плана.</w:t>
      </w:r>
    </w:p>
    <w:p w14:paraId="18ECDE60" w14:textId="00EAFF35" w:rsidR="00441491" w:rsidRDefault="00441491" w:rsidP="00441491">
      <w:r>
        <w:t>Так, с</w:t>
      </w:r>
      <w:r w:rsidRPr="00441491">
        <w:t>реднесуточный расход сточных вод на первую очередь составит 13814,6</w:t>
      </w:r>
      <w:r w:rsidR="00652EE6">
        <w:t xml:space="preserve"> </w:t>
      </w:r>
      <w:r w:rsidRPr="00441491">
        <w:t>м</w:t>
      </w:r>
      <w:r w:rsidRPr="00652EE6">
        <w:rPr>
          <w:vertAlign w:val="superscript"/>
        </w:rPr>
        <w:t>3</w:t>
      </w:r>
      <w:r w:rsidRPr="00441491">
        <w:t>/сут, на расчетный срок –17697,5 м</w:t>
      </w:r>
      <w:r w:rsidRPr="00652EE6">
        <w:rPr>
          <w:vertAlign w:val="superscript"/>
        </w:rPr>
        <w:t>3</w:t>
      </w:r>
      <w:r w:rsidRPr="00441491">
        <w:t>/сут.</w:t>
      </w:r>
    </w:p>
    <w:p w14:paraId="55A15D36" w14:textId="15CB07F6" w:rsidR="00D27D81" w:rsidRDefault="00441491" w:rsidP="00441491">
      <w:r>
        <w:t xml:space="preserve">Перспективные балансы поступления сточных вод, согласно данным Генерального плана, </w:t>
      </w:r>
      <w:proofErr w:type="gramStart"/>
      <w:r>
        <w:t>представлен</w:t>
      </w:r>
      <w:proofErr w:type="gramEnd"/>
      <w:r>
        <w:t xml:space="preserve"> в таблице ниже.</w:t>
      </w:r>
    </w:p>
    <w:p w14:paraId="0669FFC0" w14:textId="77777777" w:rsidR="00441491" w:rsidRDefault="00441491" w:rsidP="00D27D81"/>
    <w:p w14:paraId="01333EB9" w14:textId="30EDC666" w:rsidR="003C1942" w:rsidRDefault="003C1942" w:rsidP="003C1942">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55</w:t>
      </w:r>
      <w:r w:rsidR="000B7E8F">
        <w:rPr>
          <w:noProof/>
        </w:rPr>
        <w:fldChar w:fldCharType="end"/>
      </w:r>
      <w:r>
        <w:t xml:space="preserve"> Прогнозные балансы поступления сточных вод, согласно данным Генерального плана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2506"/>
        <w:gridCol w:w="1519"/>
        <w:gridCol w:w="925"/>
        <w:gridCol w:w="925"/>
        <w:gridCol w:w="925"/>
        <w:gridCol w:w="925"/>
        <w:gridCol w:w="924"/>
        <w:gridCol w:w="924"/>
        <w:gridCol w:w="924"/>
        <w:gridCol w:w="924"/>
        <w:gridCol w:w="924"/>
        <w:gridCol w:w="924"/>
        <w:gridCol w:w="924"/>
        <w:gridCol w:w="924"/>
        <w:gridCol w:w="924"/>
        <w:gridCol w:w="924"/>
        <w:gridCol w:w="924"/>
        <w:gridCol w:w="924"/>
        <w:gridCol w:w="924"/>
        <w:gridCol w:w="924"/>
        <w:gridCol w:w="902"/>
      </w:tblGrid>
      <w:tr w:rsidR="00652EE6" w:rsidRPr="003C1942" w14:paraId="109A5B79" w14:textId="77777777" w:rsidTr="003C1942">
        <w:trPr>
          <w:trHeight w:val="300"/>
        </w:trPr>
        <w:tc>
          <w:tcPr>
            <w:tcW w:w="171" w:type="pct"/>
            <w:shd w:val="clear" w:color="auto" w:fill="auto"/>
            <w:noWrap/>
            <w:vAlign w:val="center"/>
            <w:hideMark/>
          </w:tcPr>
          <w:p w14:paraId="689CB167"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 xml:space="preserve">№ </w:t>
            </w:r>
            <w:proofErr w:type="gramStart"/>
            <w:r w:rsidRPr="003C1942">
              <w:rPr>
                <w:rFonts w:eastAsia="Times New Roman" w:cs="Times New Roman"/>
                <w:b/>
                <w:color w:val="000000"/>
                <w:sz w:val="20"/>
                <w:szCs w:val="20"/>
                <w:lang w:eastAsia="ru-RU"/>
              </w:rPr>
              <w:t>п</w:t>
            </w:r>
            <w:proofErr w:type="gramEnd"/>
            <w:r w:rsidRPr="003C1942">
              <w:rPr>
                <w:rFonts w:eastAsia="Times New Roman" w:cs="Times New Roman"/>
                <w:b/>
                <w:color w:val="000000"/>
                <w:sz w:val="20"/>
                <w:szCs w:val="20"/>
                <w:lang w:eastAsia="ru-RU"/>
              </w:rPr>
              <w:t>/п</w:t>
            </w:r>
          </w:p>
        </w:tc>
        <w:tc>
          <w:tcPr>
            <w:tcW w:w="561" w:type="pct"/>
            <w:shd w:val="clear" w:color="auto" w:fill="auto"/>
            <w:noWrap/>
            <w:vAlign w:val="center"/>
            <w:hideMark/>
          </w:tcPr>
          <w:p w14:paraId="5E4EBA72"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Наименование</w:t>
            </w:r>
          </w:p>
        </w:tc>
        <w:tc>
          <w:tcPr>
            <w:tcW w:w="340" w:type="pct"/>
            <w:shd w:val="clear" w:color="auto" w:fill="auto"/>
            <w:noWrap/>
            <w:vAlign w:val="center"/>
            <w:hideMark/>
          </w:tcPr>
          <w:p w14:paraId="0D539530" w14:textId="083750B5"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ед. изм.</w:t>
            </w:r>
          </w:p>
        </w:tc>
        <w:tc>
          <w:tcPr>
            <w:tcW w:w="207" w:type="pct"/>
            <w:shd w:val="clear" w:color="auto" w:fill="auto"/>
            <w:noWrap/>
            <w:vAlign w:val="center"/>
            <w:hideMark/>
          </w:tcPr>
          <w:p w14:paraId="5A8F09E2"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2022</w:t>
            </w:r>
          </w:p>
        </w:tc>
        <w:tc>
          <w:tcPr>
            <w:tcW w:w="207" w:type="pct"/>
            <w:shd w:val="clear" w:color="auto" w:fill="auto"/>
            <w:noWrap/>
            <w:vAlign w:val="center"/>
            <w:hideMark/>
          </w:tcPr>
          <w:p w14:paraId="3C7B0CD3"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2023</w:t>
            </w:r>
          </w:p>
        </w:tc>
        <w:tc>
          <w:tcPr>
            <w:tcW w:w="207" w:type="pct"/>
            <w:shd w:val="clear" w:color="auto" w:fill="auto"/>
            <w:noWrap/>
            <w:vAlign w:val="center"/>
            <w:hideMark/>
          </w:tcPr>
          <w:p w14:paraId="57A7DFCE"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2024</w:t>
            </w:r>
          </w:p>
        </w:tc>
        <w:tc>
          <w:tcPr>
            <w:tcW w:w="207" w:type="pct"/>
            <w:shd w:val="clear" w:color="auto" w:fill="auto"/>
            <w:noWrap/>
            <w:vAlign w:val="center"/>
            <w:hideMark/>
          </w:tcPr>
          <w:p w14:paraId="5E41C3EA"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2025</w:t>
            </w:r>
          </w:p>
        </w:tc>
        <w:tc>
          <w:tcPr>
            <w:tcW w:w="207" w:type="pct"/>
            <w:shd w:val="clear" w:color="auto" w:fill="auto"/>
            <w:noWrap/>
            <w:vAlign w:val="center"/>
            <w:hideMark/>
          </w:tcPr>
          <w:p w14:paraId="1C05DF4C"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2026</w:t>
            </w:r>
          </w:p>
        </w:tc>
        <w:tc>
          <w:tcPr>
            <w:tcW w:w="207" w:type="pct"/>
            <w:shd w:val="clear" w:color="auto" w:fill="auto"/>
            <w:noWrap/>
            <w:vAlign w:val="center"/>
            <w:hideMark/>
          </w:tcPr>
          <w:p w14:paraId="285420AE"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2027</w:t>
            </w:r>
          </w:p>
        </w:tc>
        <w:tc>
          <w:tcPr>
            <w:tcW w:w="207" w:type="pct"/>
            <w:shd w:val="clear" w:color="auto" w:fill="auto"/>
            <w:noWrap/>
            <w:vAlign w:val="center"/>
            <w:hideMark/>
          </w:tcPr>
          <w:p w14:paraId="3E768449"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2028</w:t>
            </w:r>
          </w:p>
        </w:tc>
        <w:tc>
          <w:tcPr>
            <w:tcW w:w="207" w:type="pct"/>
            <w:shd w:val="clear" w:color="auto" w:fill="auto"/>
            <w:noWrap/>
            <w:vAlign w:val="center"/>
            <w:hideMark/>
          </w:tcPr>
          <w:p w14:paraId="63BDAC86"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2029</w:t>
            </w:r>
          </w:p>
        </w:tc>
        <w:tc>
          <w:tcPr>
            <w:tcW w:w="207" w:type="pct"/>
            <w:shd w:val="clear" w:color="auto" w:fill="auto"/>
            <w:noWrap/>
            <w:vAlign w:val="center"/>
            <w:hideMark/>
          </w:tcPr>
          <w:p w14:paraId="7E907FDF"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2030</w:t>
            </w:r>
          </w:p>
        </w:tc>
        <w:tc>
          <w:tcPr>
            <w:tcW w:w="207" w:type="pct"/>
            <w:shd w:val="clear" w:color="auto" w:fill="auto"/>
            <w:noWrap/>
            <w:vAlign w:val="center"/>
            <w:hideMark/>
          </w:tcPr>
          <w:p w14:paraId="08867D22"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2031</w:t>
            </w:r>
          </w:p>
        </w:tc>
        <w:tc>
          <w:tcPr>
            <w:tcW w:w="207" w:type="pct"/>
            <w:shd w:val="clear" w:color="auto" w:fill="auto"/>
            <w:noWrap/>
            <w:vAlign w:val="center"/>
            <w:hideMark/>
          </w:tcPr>
          <w:p w14:paraId="2A7B4337"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2032</w:t>
            </w:r>
          </w:p>
        </w:tc>
        <w:tc>
          <w:tcPr>
            <w:tcW w:w="207" w:type="pct"/>
            <w:shd w:val="clear" w:color="auto" w:fill="auto"/>
            <w:noWrap/>
            <w:vAlign w:val="center"/>
            <w:hideMark/>
          </w:tcPr>
          <w:p w14:paraId="55CE61DB"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2033</w:t>
            </w:r>
          </w:p>
        </w:tc>
        <w:tc>
          <w:tcPr>
            <w:tcW w:w="207" w:type="pct"/>
            <w:shd w:val="clear" w:color="auto" w:fill="auto"/>
            <w:noWrap/>
            <w:vAlign w:val="center"/>
            <w:hideMark/>
          </w:tcPr>
          <w:p w14:paraId="698CF655"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2034</w:t>
            </w:r>
          </w:p>
        </w:tc>
        <w:tc>
          <w:tcPr>
            <w:tcW w:w="207" w:type="pct"/>
            <w:shd w:val="clear" w:color="auto" w:fill="auto"/>
            <w:noWrap/>
            <w:vAlign w:val="center"/>
            <w:hideMark/>
          </w:tcPr>
          <w:p w14:paraId="5FD30AAC"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2035</w:t>
            </w:r>
          </w:p>
        </w:tc>
        <w:tc>
          <w:tcPr>
            <w:tcW w:w="207" w:type="pct"/>
            <w:shd w:val="clear" w:color="auto" w:fill="auto"/>
            <w:noWrap/>
            <w:vAlign w:val="center"/>
            <w:hideMark/>
          </w:tcPr>
          <w:p w14:paraId="3E4D42A0"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2036</w:t>
            </w:r>
          </w:p>
        </w:tc>
        <w:tc>
          <w:tcPr>
            <w:tcW w:w="207" w:type="pct"/>
            <w:shd w:val="clear" w:color="auto" w:fill="auto"/>
            <w:noWrap/>
            <w:vAlign w:val="center"/>
            <w:hideMark/>
          </w:tcPr>
          <w:p w14:paraId="3501BB4F"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2037</w:t>
            </w:r>
          </w:p>
        </w:tc>
        <w:tc>
          <w:tcPr>
            <w:tcW w:w="207" w:type="pct"/>
            <w:shd w:val="clear" w:color="auto" w:fill="auto"/>
            <w:noWrap/>
            <w:vAlign w:val="center"/>
            <w:hideMark/>
          </w:tcPr>
          <w:p w14:paraId="1E7B8E9B"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2038</w:t>
            </w:r>
          </w:p>
        </w:tc>
        <w:tc>
          <w:tcPr>
            <w:tcW w:w="207" w:type="pct"/>
            <w:shd w:val="clear" w:color="auto" w:fill="auto"/>
            <w:noWrap/>
            <w:vAlign w:val="center"/>
            <w:hideMark/>
          </w:tcPr>
          <w:p w14:paraId="051AA009"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2039</w:t>
            </w:r>
          </w:p>
        </w:tc>
        <w:tc>
          <w:tcPr>
            <w:tcW w:w="207" w:type="pct"/>
            <w:shd w:val="clear" w:color="auto" w:fill="auto"/>
            <w:noWrap/>
            <w:vAlign w:val="center"/>
            <w:hideMark/>
          </w:tcPr>
          <w:p w14:paraId="697A36EF" w14:textId="77777777" w:rsidR="00652EE6" w:rsidRPr="003C1942" w:rsidRDefault="00652EE6" w:rsidP="003C1942">
            <w:pPr>
              <w:ind w:firstLine="0"/>
              <w:jc w:val="center"/>
              <w:rPr>
                <w:rFonts w:eastAsia="Times New Roman" w:cs="Times New Roman"/>
                <w:b/>
                <w:color w:val="000000"/>
                <w:sz w:val="20"/>
                <w:szCs w:val="20"/>
                <w:lang w:eastAsia="ru-RU"/>
              </w:rPr>
            </w:pPr>
            <w:r w:rsidRPr="003C1942">
              <w:rPr>
                <w:rFonts w:eastAsia="Times New Roman" w:cs="Times New Roman"/>
                <w:b/>
                <w:color w:val="000000"/>
                <w:sz w:val="20"/>
                <w:szCs w:val="20"/>
                <w:lang w:eastAsia="ru-RU"/>
              </w:rPr>
              <w:t>2040</w:t>
            </w:r>
          </w:p>
        </w:tc>
      </w:tr>
      <w:tr w:rsidR="00652EE6" w:rsidRPr="003C1942" w14:paraId="41E9A942" w14:textId="77777777" w:rsidTr="003C1942">
        <w:trPr>
          <w:trHeight w:val="600"/>
        </w:trPr>
        <w:tc>
          <w:tcPr>
            <w:tcW w:w="171" w:type="pct"/>
            <w:shd w:val="clear" w:color="auto" w:fill="auto"/>
            <w:noWrap/>
            <w:vAlign w:val="center"/>
            <w:hideMark/>
          </w:tcPr>
          <w:p w14:paraId="0CB3F2F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w:t>
            </w:r>
          </w:p>
        </w:tc>
        <w:tc>
          <w:tcPr>
            <w:tcW w:w="561" w:type="pct"/>
            <w:shd w:val="clear" w:color="auto" w:fill="auto"/>
            <w:vAlign w:val="center"/>
            <w:hideMark/>
          </w:tcPr>
          <w:p w14:paraId="6E7CEEE8" w14:textId="0890B120" w:rsidR="00652EE6" w:rsidRPr="003C1942" w:rsidRDefault="00652EE6" w:rsidP="004024C3">
            <w:pPr>
              <w:ind w:firstLine="0"/>
              <w:jc w:val="left"/>
              <w:rPr>
                <w:rFonts w:eastAsia="Times New Roman" w:cs="Times New Roman"/>
                <w:color w:val="000000"/>
                <w:sz w:val="20"/>
                <w:szCs w:val="20"/>
                <w:lang w:eastAsia="ru-RU"/>
              </w:rPr>
            </w:pPr>
            <w:r w:rsidRPr="003C1942">
              <w:rPr>
                <w:rFonts w:eastAsia="Times New Roman" w:cs="Times New Roman"/>
                <w:color w:val="000000"/>
                <w:sz w:val="20"/>
                <w:szCs w:val="20"/>
                <w:lang w:eastAsia="ru-RU"/>
              </w:rPr>
              <w:t xml:space="preserve">Технологические зоны </w:t>
            </w:r>
            <w:r w:rsidR="004024C3">
              <w:rPr>
                <w:rFonts w:eastAsia="Times New Roman" w:cs="Times New Roman"/>
                <w:color w:val="000000"/>
                <w:sz w:val="20"/>
                <w:szCs w:val="20"/>
                <w:lang w:eastAsia="ru-RU"/>
              </w:rPr>
              <w:t>водоотведения АО «</w:t>
            </w:r>
            <w:r w:rsidRPr="003C1942">
              <w:rPr>
                <w:rFonts w:eastAsia="Times New Roman" w:cs="Times New Roman"/>
                <w:color w:val="000000"/>
                <w:sz w:val="20"/>
                <w:szCs w:val="20"/>
                <w:lang w:eastAsia="ru-RU"/>
              </w:rPr>
              <w:t>ОКОС</w:t>
            </w:r>
            <w:r w:rsidR="004024C3">
              <w:rPr>
                <w:rFonts w:eastAsia="Times New Roman" w:cs="Times New Roman"/>
                <w:color w:val="000000"/>
                <w:sz w:val="20"/>
                <w:szCs w:val="20"/>
                <w:lang w:eastAsia="ru-RU"/>
              </w:rPr>
              <w:t>»</w:t>
            </w:r>
          </w:p>
        </w:tc>
        <w:tc>
          <w:tcPr>
            <w:tcW w:w="340" w:type="pct"/>
            <w:shd w:val="clear" w:color="auto" w:fill="auto"/>
            <w:noWrap/>
            <w:vAlign w:val="center"/>
            <w:hideMark/>
          </w:tcPr>
          <w:p w14:paraId="49E619D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тыс. м</w:t>
            </w:r>
            <w:r w:rsidRPr="003C1942">
              <w:rPr>
                <w:rFonts w:eastAsia="Times New Roman" w:cs="Times New Roman"/>
                <w:color w:val="000000"/>
                <w:sz w:val="20"/>
                <w:szCs w:val="20"/>
                <w:vertAlign w:val="superscript"/>
                <w:lang w:eastAsia="ru-RU"/>
              </w:rPr>
              <w:t>3</w:t>
            </w:r>
          </w:p>
        </w:tc>
        <w:tc>
          <w:tcPr>
            <w:tcW w:w="207" w:type="pct"/>
            <w:shd w:val="clear" w:color="auto" w:fill="auto"/>
            <w:noWrap/>
            <w:vAlign w:val="center"/>
            <w:hideMark/>
          </w:tcPr>
          <w:p w14:paraId="1B79312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1624,5</w:t>
            </w:r>
          </w:p>
        </w:tc>
        <w:tc>
          <w:tcPr>
            <w:tcW w:w="207" w:type="pct"/>
            <w:shd w:val="clear" w:color="auto" w:fill="auto"/>
            <w:noWrap/>
            <w:vAlign w:val="center"/>
            <w:hideMark/>
          </w:tcPr>
          <w:p w14:paraId="13608BC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2080,4</w:t>
            </w:r>
          </w:p>
        </w:tc>
        <w:tc>
          <w:tcPr>
            <w:tcW w:w="207" w:type="pct"/>
            <w:shd w:val="clear" w:color="auto" w:fill="auto"/>
            <w:noWrap/>
            <w:vAlign w:val="center"/>
            <w:hideMark/>
          </w:tcPr>
          <w:p w14:paraId="79DF118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2536,2</w:t>
            </w:r>
          </w:p>
        </w:tc>
        <w:tc>
          <w:tcPr>
            <w:tcW w:w="207" w:type="pct"/>
            <w:shd w:val="clear" w:color="auto" w:fill="auto"/>
            <w:noWrap/>
            <w:vAlign w:val="center"/>
            <w:hideMark/>
          </w:tcPr>
          <w:p w14:paraId="7DAF7540"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2992,0</w:t>
            </w:r>
          </w:p>
        </w:tc>
        <w:tc>
          <w:tcPr>
            <w:tcW w:w="207" w:type="pct"/>
            <w:shd w:val="clear" w:color="auto" w:fill="auto"/>
            <w:noWrap/>
            <w:vAlign w:val="center"/>
            <w:hideMark/>
          </w:tcPr>
          <w:p w14:paraId="4F320DF6"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3447,8</w:t>
            </w:r>
          </w:p>
        </w:tc>
        <w:tc>
          <w:tcPr>
            <w:tcW w:w="207" w:type="pct"/>
            <w:shd w:val="clear" w:color="auto" w:fill="auto"/>
            <w:noWrap/>
            <w:vAlign w:val="center"/>
            <w:hideMark/>
          </w:tcPr>
          <w:p w14:paraId="4E4E7DFE"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3903,6</w:t>
            </w:r>
          </w:p>
        </w:tc>
        <w:tc>
          <w:tcPr>
            <w:tcW w:w="207" w:type="pct"/>
            <w:shd w:val="clear" w:color="auto" w:fill="auto"/>
            <w:noWrap/>
            <w:vAlign w:val="center"/>
            <w:hideMark/>
          </w:tcPr>
          <w:p w14:paraId="34445B2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4359,5</w:t>
            </w:r>
          </w:p>
        </w:tc>
        <w:tc>
          <w:tcPr>
            <w:tcW w:w="207" w:type="pct"/>
            <w:shd w:val="clear" w:color="auto" w:fill="auto"/>
            <w:noWrap/>
            <w:vAlign w:val="center"/>
            <w:hideMark/>
          </w:tcPr>
          <w:p w14:paraId="3D68E35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4815,3</w:t>
            </w:r>
          </w:p>
        </w:tc>
        <w:tc>
          <w:tcPr>
            <w:tcW w:w="207" w:type="pct"/>
            <w:shd w:val="clear" w:color="auto" w:fill="auto"/>
            <w:noWrap/>
            <w:vAlign w:val="center"/>
            <w:hideMark/>
          </w:tcPr>
          <w:p w14:paraId="7BE779F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5271,1</w:t>
            </w:r>
          </w:p>
        </w:tc>
        <w:tc>
          <w:tcPr>
            <w:tcW w:w="207" w:type="pct"/>
            <w:shd w:val="clear" w:color="auto" w:fill="auto"/>
            <w:noWrap/>
            <w:vAlign w:val="center"/>
            <w:hideMark/>
          </w:tcPr>
          <w:p w14:paraId="7A3E08DC"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5726,9</w:t>
            </w:r>
          </w:p>
        </w:tc>
        <w:tc>
          <w:tcPr>
            <w:tcW w:w="207" w:type="pct"/>
            <w:shd w:val="clear" w:color="auto" w:fill="auto"/>
            <w:noWrap/>
            <w:vAlign w:val="center"/>
            <w:hideMark/>
          </w:tcPr>
          <w:p w14:paraId="38E6D8E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6182,8</w:t>
            </w:r>
          </w:p>
        </w:tc>
        <w:tc>
          <w:tcPr>
            <w:tcW w:w="207" w:type="pct"/>
            <w:shd w:val="clear" w:color="auto" w:fill="auto"/>
            <w:noWrap/>
            <w:vAlign w:val="center"/>
            <w:hideMark/>
          </w:tcPr>
          <w:p w14:paraId="0B1D09CA"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6638,6</w:t>
            </w:r>
          </w:p>
        </w:tc>
        <w:tc>
          <w:tcPr>
            <w:tcW w:w="207" w:type="pct"/>
            <w:shd w:val="clear" w:color="auto" w:fill="auto"/>
            <w:noWrap/>
            <w:vAlign w:val="center"/>
            <w:hideMark/>
          </w:tcPr>
          <w:p w14:paraId="740D505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7094,4</w:t>
            </w:r>
          </w:p>
        </w:tc>
        <w:tc>
          <w:tcPr>
            <w:tcW w:w="207" w:type="pct"/>
            <w:shd w:val="clear" w:color="auto" w:fill="auto"/>
            <w:noWrap/>
            <w:vAlign w:val="center"/>
            <w:hideMark/>
          </w:tcPr>
          <w:p w14:paraId="3DD0F2A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7550,2</w:t>
            </w:r>
          </w:p>
        </w:tc>
        <w:tc>
          <w:tcPr>
            <w:tcW w:w="207" w:type="pct"/>
            <w:shd w:val="clear" w:color="auto" w:fill="auto"/>
            <w:noWrap/>
            <w:vAlign w:val="center"/>
            <w:hideMark/>
          </w:tcPr>
          <w:p w14:paraId="13F9B5AE"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8006,0</w:t>
            </w:r>
          </w:p>
        </w:tc>
        <w:tc>
          <w:tcPr>
            <w:tcW w:w="207" w:type="pct"/>
            <w:shd w:val="clear" w:color="auto" w:fill="auto"/>
            <w:noWrap/>
            <w:vAlign w:val="center"/>
            <w:hideMark/>
          </w:tcPr>
          <w:p w14:paraId="6DBB92D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8461,9</w:t>
            </w:r>
          </w:p>
        </w:tc>
        <w:tc>
          <w:tcPr>
            <w:tcW w:w="207" w:type="pct"/>
            <w:shd w:val="clear" w:color="auto" w:fill="auto"/>
            <w:noWrap/>
            <w:vAlign w:val="center"/>
            <w:hideMark/>
          </w:tcPr>
          <w:p w14:paraId="4FFD895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8917,7</w:t>
            </w:r>
          </w:p>
        </w:tc>
        <w:tc>
          <w:tcPr>
            <w:tcW w:w="207" w:type="pct"/>
            <w:shd w:val="clear" w:color="auto" w:fill="auto"/>
            <w:noWrap/>
            <w:vAlign w:val="center"/>
            <w:hideMark/>
          </w:tcPr>
          <w:p w14:paraId="4C8AA7D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9373,5</w:t>
            </w:r>
          </w:p>
        </w:tc>
        <w:tc>
          <w:tcPr>
            <w:tcW w:w="207" w:type="pct"/>
            <w:shd w:val="clear" w:color="auto" w:fill="auto"/>
            <w:noWrap/>
            <w:vAlign w:val="center"/>
            <w:hideMark/>
          </w:tcPr>
          <w:p w14:paraId="7E55F01E"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9829,3</w:t>
            </w:r>
          </w:p>
        </w:tc>
      </w:tr>
      <w:tr w:rsidR="00652EE6" w:rsidRPr="003C1942" w14:paraId="25A87900" w14:textId="77777777" w:rsidTr="003C1942">
        <w:trPr>
          <w:trHeight w:val="900"/>
        </w:trPr>
        <w:tc>
          <w:tcPr>
            <w:tcW w:w="171" w:type="pct"/>
            <w:shd w:val="clear" w:color="auto" w:fill="auto"/>
            <w:noWrap/>
            <w:vAlign w:val="center"/>
            <w:hideMark/>
          </w:tcPr>
          <w:p w14:paraId="3C0F144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2</w:t>
            </w:r>
          </w:p>
        </w:tc>
        <w:tc>
          <w:tcPr>
            <w:tcW w:w="561" w:type="pct"/>
            <w:shd w:val="clear" w:color="auto" w:fill="auto"/>
            <w:vAlign w:val="center"/>
            <w:hideMark/>
          </w:tcPr>
          <w:p w14:paraId="2989D6B0" w14:textId="10066DE4" w:rsidR="00652EE6" w:rsidRPr="003C1942" w:rsidRDefault="00652EE6" w:rsidP="004024C3">
            <w:pPr>
              <w:ind w:firstLine="0"/>
              <w:jc w:val="left"/>
              <w:rPr>
                <w:rFonts w:eastAsia="Times New Roman" w:cs="Times New Roman"/>
                <w:color w:val="000000"/>
                <w:sz w:val="20"/>
                <w:szCs w:val="20"/>
                <w:lang w:eastAsia="ru-RU"/>
              </w:rPr>
            </w:pPr>
            <w:r w:rsidRPr="003C1942">
              <w:rPr>
                <w:rFonts w:eastAsia="Times New Roman" w:cs="Times New Roman"/>
                <w:color w:val="000000"/>
                <w:sz w:val="20"/>
                <w:szCs w:val="20"/>
                <w:lang w:eastAsia="ru-RU"/>
              </w:rPr>
              <w:t xml:space="preserve">Технологические зоны </w:t>
            </w:r>
            <w:r w:rsidR="004024C3">
              <w:rPr>
                <w:rFonts w:eastAsia="Times New Roman" w:cs="Times New Roman"/>
                <w:color w:val="000000"/>
                <w:sz w:val="20"/>
                <w:szCs w:val="20"/>
                <w:lang w:eastAsia="ru-RU"/>
              </w:rPr>
              <w:t>водоотведения</w:t>
            </w:r>
            <w:r w:rsidRPr="003C1942">
              <w:rPr>
                <w:rFonts w:eastAsia="Times New Roman" w:cs="Times New Roman"/>
                <w:color w:val="000000"/>
                <w:sz w:val="20"/>
                <w:szCs w:val="20"/>
                <w:lang w:eastAsia="ru-RU"/>
              </w:rPr>
              <w:t xml:space="preserve"> МКП </w:t>
            </w:r>
            <w:r w:rsidR="004024C3">
              <w:rPr>
                <w:rFonts w:eastAsia="Times New Roman" w:cs="Times New Roman"/>
                <w:color w:val="000000"/>
                <w:sz w:val="20"/>
                <w:szCs w:val="20"/>
                <w:lang w:eastAsia="ru-RU"/>
              </w:rPr>
              <w:t>«</w:t>
            </w:r>
            <w:r w:rsidRPr="003C1942">
              <w:rPr>
                <w:rFonts w:eastAsia="Times New Roman" w:cs="Times New Roman"/>
                <w:color w:val="000000"/>
                <w:sz w:val="20"/>
                <w:szCs w:val="20"/>
                <w:lang w:eastAsia="ru-RU"/>
              </w:rPr>
              <w:t>Водоканал ЗМО</w:t>
            </w:r>
            <w:r w:rsidR="004024C3">
              <w:rPr>
                <w:rFonts w:eastAsia="Times New Roman" w:cs="Times New Roman"/>
                <w:color w:val="000000"/>
                <w:sz w:val="20"/>
                <w:szCs w:val="20"/>
                <w:lang w:eastAsia="ru-RU"/>
              </w:rPr>
              <w:t>»</w:t>
            </w:r>
          </w:p>
        </w:tc>
        <w:tc>
          <w:tcPr>
            <w:tcW w:w="340" w:type="pct"/>
            <w:shd w:val="clear" w:color="auto" w:fill="auto"/>
            <w:noWrap/>
            <w:vAlign w:val="center"/>
            <w:hideMark/>
          </w:tcPr>
          <w:p w14:paraId="27FDF12F" w14:textId="79B5A9F6" w:rsidR="00652EE6" w:rsidRPr="003C1942" w:rsidRDefault="003C1942"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тыс. м</w:t>
            </w:r>
            <w:r w:rsidRPr="003C1942">
              <w:rPr>
                <w:rFonts w:eastAsia="Times New Roman" w:cs="Times New Roman"/>
                <w:color w:val="000000"/>
                <w:sz w:val="20"/>
                <w:szCs w:val="20"/>
                <w:vertAlign w:val="superscript"/>
                <w:lang w:eastAsia="ru-RU"/>
              </w:rPr>
              <w:t>3</w:t>
            </w:r>
          </w:p>
        </w:tc>
        <w:tc>
          <w:tcPr>
            <w:tcW w:w="207" w:type="pct"/>
            <w:shd w:val="clear" w:color="auto" w:fill="auto"/>
            <w:noWrap/>
            <w:vAlign w:val="center"/>
            <w:hideMark/>
          </w:tcPr>
          <w:p w14:paraId="541A6A5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328,3</w:t>
            </w:r>
          </w:p>
        </w:tc>
        <w:tc>
          <w:tcPr>
            <w:tcW w:w="207" w:type="pct"/>
            <w:shd w:val="clear" w:color="auto" w:fill="auto"/>
            <w:noWrap/>
            <w:vAlign w:val="center"/>
            <w:hideMark/>
          </w:tcPr>
          <w:p w14:paraId="146E9CB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420,4</w:t>
            </w:r>
          </w:p>
        </w:tc>
        <w:tc>
          <w:tcPr>
            <w:tcW w:w="207" w:type="pct"/>
            <w:shd w:val="clear" w:color="auto" w:fill="auto"/>
            <w:noWrap/>
            <w:vAlign w:val="center"/>
            <w:hideMark/>
          </w:tcPr>
          <w:p w14:paraId="727FF8A4"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512,5</w:t>
            </w:r>
          </w:p>
        </w:tc>
        <w:tc>
          <w:tcPr>
            <w:tcW w:w="207" w:type="pct"/>
            <w:shd w:val="clear" w:color="auto" w:fill="auto"/>
            <w:noWrap/>
            <w:vAlign w:val="center"/>
            <w:hideMark/>
          </w:tcPr>
          <w:p w14:paraId="3272A0B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604,6</w:t>
            </w:r>
          </w:p>
        </w:tc>
        <w:tc>
          <w:tcPr>
            <w:tcW w:w="207" w:type="pct"/>
            <w:shd w:val="clear" w:color="auto" w:fill="auto"/>
            <w:noWrap/>
            <w:vAlign w:val="center"/>
            <w:hideMark/>
          </w:tcPr>
          <w:p w14:paraId="728B7C8A"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696,7</w:t>
            </w:r>
          </w:p>
        </w:tc>
        <w:tc>
          <w:tcPr>
            <w:tcW w:w="207" w:type="pct"/>
            <w:shd w:val="clear" w:color="auto" w:fill="auto"/>
            <w:noWrap/>
            <w:vAlign w:val="center"/>
            <w:hideMark/>
          </w:tcPr>
          <w:p w14:paraId="6C35BCF5"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788,8</w:t>
            </w:r>
          </w:p>
        </w:tc>
        <w:tc>
          <w:tcPr>
            <w:tcW w:w="207" w:type="pct"/>
            <w:shd w:val="clear" w:color="auto" w:fill="auto"/>
            <w:noWrap/>
            <w:vAlign w:val="center"/>
            <w:hideMark/>
          </w:tcPr>
          <w:p w14:paraId="649EE28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880,9</w:t>
            </w:r>
          </w:p>
        </w:tc>
        <w:tc>
          <w:tcPr>
            <w:tcW w:w="207" w:type="pct"/>
            <w:shd w:val="clear" w:color="auto" w:fill="auto"/>
            <w:noWrap/>
            <w:vAlign w:val="center"/>
            <w:hideMark/>
          </w:tcPr>
          <w:p w14:paraId="3E65926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973,1</w:t>
            </w:r>
          </w:p>
        </w:tc>
        <w:tc>
          <w:tcPr>
            <w:tcW w:w="207" w:type="pct"/>
            <w:shd w:val="clear" w:color="auto" w:fill="auto"/>
            <w:noWrap/>
            <w:vAlign w:val="center"/>
            <w:hideMark/>
          </w:tcPr>
          <w:p w14:paraId="59ADBA0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1065,2</w:t>
            </w:r>
          </w:p>
        </w:tc>
        <w:tc>
          <w:tcPr>
            <w:tcW w:w="207" w:type="pct"/>
            <w:shd w:val="clear" w:color="auto" w:fill="auto"/>
            <w:noWrap/>
            <w:vAlign w:val="center"/>
            <w:hideMark/>
          </w:tcPr>
          <w:p w14:paraId="78C6851E"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1157,3</w:t>
            </w:r>
          </w:p>
        </w:tc>
        <w:tc>
          <w:tcPr>
            <w:tcW w:w="207" w:type="pct"/>
            <w:shd w:val="clear" w:color="auto" w:fill="auto"/>
            <w:noWrap/>
            <w:vAlign w:val="center"/>
            <w:hideMark/>
          </w:tcPr>
          <w:p w14:paraId="72EDC34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1249,4</w:t>
            </w:r>
          </w:p>
        </w:tc>
        <w:tc>
          <w:tcPr>
            <w:tcW w:w="207" w:type="pct"/>
            <w:shd w:val="clear" w:color="auto" w:fill="auto"/>
            <w:noWrap/>
            <w:vAlign w:val="center"/>
            <w:hideMark/>
          </w:tcPr>
          <w:p w14:paraId="2669BD3C"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1341,5</w:t>
            </w:r>
          </w:p>
        </w:tc>
        <w:tc>
          <w:tcPr>
            <w:tcW w:w="207" w:type="pct"/>
            <w:shd w:val="clear" w:color="auto" w:fill="auto"/>
            <w:noWrap/>
            <w:vAlign w:val="center"/>
            <w:hideMark/>
          </w:tcPr>
          <w:p w14:paraId="418D680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1433,6</w:t>
            </w:r>
          </w:p>
        </w:tc>
        <w:tc>
          <w:tcPr>
            <w:tcW w:w="207" w:type="pct"/>
            <w:shd w:val="clear" w:color="auto" w:fill="auto"/>
            <w:noWrap/>
            <w:vAlign w:val="center"/>
            <w:hideMark/>
          </w:tcPr>
          <w:p w14:paraId="68DDE94E"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1525,7</w:t>
            </w:r>
          </w:p>
        </w:tc>
        <w:tc>
          <w:tcPr>
            <w:tcW w:w="207" w:type="pct"/>
            <w:shd w:val="clear" w:color="auto" w:fill="auto"/>
            <w:noWrap/>
            <w:vAlign w:val="center"/>
            <w:hideMark/>
          </w:tcPr>
          <w:p w14:paraId="244C37B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1617,8</w:t>
            </w:r>
          </w:p>
        </w:tc>
        <w:tc>
          <w:tcPr>
            <w:tcW w:w="207" w:type="pct"/>
            <w:shd w:val="clear" w:color="auto" w:fill="auto"/>
            <w:noWrap/>
            <w:vAlign w:val="center"/>
            <w:hideMark/>
          </w:tcPr>
          <w:p w14:paraId="1B02544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1709,9</w:t>
            </w:r>
          </w:p>
        </w:tc>
        <w:tc>
          <w:tcPr>
            <w:tcW w:w="207" w:type="pct"/>
            <w:shd w:val="clear" w:color="auto" w:fill="auto"/>
            <w:noWrap/>
            <w:vAlign w:val="center"/>
            <w:hideMark/>
          </w:tcPr>
          <w:p w14:paraId="4367F7BE"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1802,1</w:t>
            </w:r>
          </w:p>
        </w:tc>
        <w:tc>
          <w:tcPr>
            <w:tcW w:w="207" w:type="pct"/>
            <w:shd w:val="clear" w:color="auto" w:fill="auto"/>
            <w:noWrap/>
            <w:vAlign w:val="center"/>
            <w:hideMark/>
          </w:tcPr>
          <w:p w14:paraId="0698069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1894,2</w:t>
            </w:r>
          </w:p>
        </w:tc>
        <w:tc>
          <w:tcPr>
            <w:tcW w:w="207" w:type="pct"/>
            <w:shd w:val="clear" w:color="auto" w:fill="auto"/>
            <w:noWrap/>
            <w:vAlign w:val="center"/>
            <w:hideMark/>
          </w:tcPr>
          <w:p w14:paraId="1141D58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1986,3</w:t>
            </w:r>
          </w:p>
        </w:tc>
      </w:tr>
      <w:tr w:rsidR="00652EE6" w:rsidRPr="003C1942" w14:paraId="364485A7" w14:textId="77777777" w:rsidTr="003C1942">
        <w:trPr>
          <w:trHeight w:val="1500"/>
        </w:trPr>
        <w:tc>
          <w:tcPr>
            <w:tcW w:w="171" w:type="pct"/>
            <w:shd w:val="clear" w:color="auto" w:fill="auto"/>
            <w:noWrap/>
            <w:vAlign w:val="center"/>
            <w:hideMark/>
          </w:tcPr>
          <w:p w14:paraId="4B36C53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3</w:t>
            </w:r>
          </w:p>
        </w:tc>
        <w:tc>
          <w:tcPr>
            <w:tcW w:w="561" w:type="pct"/>
            <w:shd w:val="clear" w:color="auto" w:fill="auto"/>
            <w:vAlign w:val="center"/>
            <w:hideMark/>
          </w:tcPr>
          <w:p w14:paraId="0F39F056" w14:textId="08D37CB0" w:rsidR="00652EE6" w:rsidRPr="003C1942" w:rsidRDefault="00652EE6" w:rsidP="004024C3">
            <w:pPr>
              <w:ind w:firstLine="0"/>
              <w:jc w:val="left"/>
              <w:rPr>
                <w:rFonts w:eastAsia="Times New Roman" w:cs="Times New Roman"/>
                <w:color w:val="000000"/>
                <w:sz w:val="20"/>
                <w:szCs w:val="20"/>
                <w:lang w:eastAsia="ru-RU"/>
              </w:rPr>
            </w:pPr>
            <w:r w:rsidRPr="003C1942">
              <w:rPr>
                <w:rFonts w:eastAsia="Times New Roman" w:cs="Times New Roman"/>
                <w:color w:val="000000"/>
                <w:sz w:val="20"/>
                <w:szCs w:val="20"/>
                <w:lang w:eastAsia="ru-RU"/>
              </w:rPr>
              <w:t xml:space="preserve">Технологическая зона </w:t>
            </w:r>
            <w:r w:rsidR="004024C3">
              <w:rPr>
                <w:rFonts w:eastAsia="Times New Roman" w:cs="Times New Roman"/>
                <w:color w:val="000000"/>
                <w:sz w:val="20"/>
                <w:szCs w:val="20"/>
                <w:lang w:eastAsia="ru-RU"/>
              </w:rPr>
              <w:t>водоотведения</w:t>
            </w:r>
            <w:r w:rsidRPr="003C1942">
              <w:rPr>
                <w:rFonts w:eastAsia="Times New Roman" w:cs="Times New Roman"/>
                <w:color w:val="000000"/>
                <w:sz w:val="20"/>
                <w:szCs w:val="20"/>
                <w:lang w:eastAsia="ru-RU"/>
              </w:rPr>
              <w:t xml:space="preserve"> ООО «Специализированный застройщик «Еврострой Инвест»</w:t>
            </w:r>
          </w:p>
        </w:tc>
        <w:tc>
          <w:tcPr>
            <w:tcW w:w="340" w:type="pct"/>
            <w:shd w:val="clear" w:color="auto" w:fill="auto"/>
            <w:noWrap/>
            <w:vAlign w:val="center"/>
            <w:hideMark/>
          </w:tcPr>
          <w:p w14:paraId="3CC5BCAE" w14:textId="27B3E9F1" w:rsidR="00652EE6" w:rsidRPr="003C1942" w:rsidRDefault="003C1942"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тыс. м</w:t>
            </w:r>
            <w:r w:rsidRPr="003C1942">
              <w:rPr>
                <w:rFonts w:eastAsia="Times New Roman" w:cs="Times New Roman"/>
                <w:color w:val="000000"/>
                <w:sz w:val="20"/>
                <w:szCs w:val="20"/>
                <w:vertAlign w:val="superscript"/>
                <w:lang w:eastAsia="ru-RU"/>
              </w:rPr>
              <w:t>3</w:t>
            </w:r>
          </w:p>
        </w:tc>
        <w:tc>
          <w:tcPr>
            <w:tcW w:w="207" w:type="pct"/>
            <w:shd w:val="clear" w:color="auto" w:fill="auto"/>
            <w:noWrap/>
            <w:vAlign w:val="center"/>
            <w:hideMark/>
          </w:tcPr>
          <w:p w14:paraId="08E423D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94,6</w:t>
            </w:r>
          </w:p>
        </w:tc>
        <w:tc>
          <w:tcPr>
            <w:tcW w:w="207" w:type="pct"/>
            <w:shd w:val="clear" w:color="auto" w:fill="auto"/>
            <w:noWrap/>
            <w:vAlign w:val="center"/>
            <w:hideMark/>
          </w:tcPr>
          <w:p w14:paraId="333FFDF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105,0</w:t>
            </w:r>
          </w:p>
        </w:tc>
        <w:tc>
          <w:tcPr>
            <w:tcW w:w="207" w:type="pct"/>
            <w:shd w:val="clear" w:color="auto" w:fill="auto"/>
            <w:noWrap/>
            <w:vAlign w:val="center"/>
            <w:hideMark/>
          </w:tcPr>
          <w:p w14:paraId="38FFE206"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4B8ED77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41ED07E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3D545B84"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6847BEC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236FB53C"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0F8894D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05C1DD7C"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795AA36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253C9472"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2017990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4456838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4601822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42EBDCE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6D865A9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564F2AE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c>
          <w:tcPr>
            <w:tcW w:w="207" w:type="pct"/>
            <w:shd w:val="clear" w:color="auto" w:fill="auto"/>
            <w:noWrap/>
            <w:vAlign w:val="center"/>
            <w:hideMark/>
          </w:tcPr>
          <w:p w14:paraId="362EA38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120,0</w:t>
            </w:r>
          </w:p>
        </w:tc>
      </w:tr>
      <w:tr w:rsidR="00652EE6" w:rsidRPr="003C1942" w14:paraId="04179F29" w14:textId="77777777" w:rsidTr="003C1942">
        <w:trPr>
          <w:trHeight w:val="300"/>
        </w:trPr>
        <w:tc>
          <w:tcPr>
            <w:tcW w:w="171" w:type="pct"/>
            <w:shd w:val="clear" w:color="auto" w:fill="auto"/>
            <w:noWrap/>
            <w:vAlign w:val="center"/>
            <w:hideMark/>
          </w:tcPr>
          <w:p w14:paraId="7DC82B0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4</w:t>
            </w:r>
          </w:p>
        </w:tc>
        <w:tc>
          <w:tcPr>
            <w:tcW w:w="561" w:type="pct"/>
            <w:shd w:val="clear" w:color="auto" w:fill="auto"/>
            <w:vAlign w:val="center"/>
            <w:hideMark/>
          </w:tcPr>
          <w:p w14:paraId="0328E506" w14:textId="77777777" w:rsidR="00652EE6" w:rsidRPr="003C1942" w:rsidRDefault="00652EE6" w:rsidP="003C1942">
            <w:pPr>
              <w:ind w:firstLine="0"/>
              <w:jc w:val="left"/>
              <w:rPr>
                <w:rFonts w:eastAsia="Times New Roman" w:cs="Times New Roman"/>
                <w:color w:val="000000"/>
                <w:sz w:val="20"/>
                <w:szCs w:val="20"/>
                <w:lang w:eastAsia="ru-RU"/>
              </w:rPr>
            </w:pPr>
            <w:proofErr w:type="gramStart"/>
            <w:r w:rsidRPr="003C1942">
              <w:rPr>
                <w:rFonts w:eastAsia="Times New Roman" w:cs="Times New Roman"/>
                <w:color w:val="000000"/>
                <w:sz w:val="20"/>
                <w:szCs w:val="20"/>
                <w:lang w:eastAsia="ru-RU"/>
              </w:rPr>
              <w:t>Неучтенный</w:t>
            </w:r>
            <w:proofErr w:type="gramEnd"/>
            <w:r w:rsidRPr="003C1942">
              <w:rPr>
                <w:rFonts w:eastAsia="Times New Roman" w:cs="Times New Roman"/>
                <w:color w:val="000000"/>
                <w:sz w:val="20"/>
                <w:szCs w:val="20"/>
                <w:lang w:eastAsia="ru-RU"/>
              </w:rPr>
              <w:t xml:space="preserve"> стоки</w:t>
            </w:r>
          </w:p>
        </w:tc>
        <w:tc>
          <w:tcPr>
            <w:tcW w:w="340" w:type="pct"/>
            <w:shd w:val="clear" w:color="auto" w:fill="auto"/>
            <w:noWrap/>
            <w:vAlign w:val="center"/>
            <w:hideMark/>
          </w:tcPr>
          <w:p w14:paraId="52E6D359" w14:textId="15B9E6CE" w:rsidR="00652EE6" w:rsidRPr="003C1942" w:rsidRDefault="003C1942"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тыс. м</w:t>
            </w:r>
            <w:r w:rsidRPr="003C1942">
              <w:rPr>
                <w:rFonts w:eastAsia="Times New Roman" w:cs="Times New Roman"/>
                <w:color w:val="000000"/>
                <w:sz w:val="20"/>
                <w:szCs w:val="20"/>
                <w:vertAlign w:val="superscript"/>
                <w:lang w:eastAsia="ru-RU"/>
              </w:rPr>
              <w:t>3</w:t>
            </w:r>
          </w:p>
        </w:tc>
        <w:tc>
          <w:tcPr>
            <w:tcW w:w="207" w:type="pct"/>
            <w:shd w:val="clear" w:color="auto" w:fill="auto"/>
            <w:noWrap/>
            <w:vAlign w:val="center"/>
            <w:hideMark/>
          </w:tcPr>
          <w:p w14:paraId="7C46D1B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0,0</w:t>
            </w:r>
          </w:p>
        </w:tc>
        <w:tc>
          <w:tcPr>
            <w:tcW w:w="207" w:type="pct"/>
            <w:shd w:val="clear" w:color="auto" w:fill="auto"/>
            <w:noWrap/>
            <w:vAlign w:val="center"/>
            <w:hideMark/>
          </w:tcPr>
          <w:p w14:paraId="43E7C51A"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912,6</w:t>
            </w:r>
          </w:p>
        </w:tc>
        <w:tc>
          <w:tcPr>
            <w:tcW w:w="207" w:type="pct"/>
            <w:shd w:val="clear" w:color="auto" w:fill="auto"/>
            <w:noWrap/>
            <w:vAlign w:val="center"/>
            <w:hideMark/>
          </w:tcPr>
          <w:p w14:paraId="2D8140B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1820,6</w:t>
            </w:r>
          </w:p>
        </w:tc>
        <w:tc>
          <w:tcPr>
            <w:tcW w:w="207" w:type="pct"/>
            <w:shd w:val="clear" w:color="auto" w:fill="auto"/>
            <w:noWrap/>
            <w:vAlign w:val="center"/>
            <w:hideMark/>
          </w:tcPr>
          <w:p w14:paraId="529BED1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2743,5</w:t>
            </w:r>
          </w:p>
        </w:tc>
        <w:tc>
          <w:tcPr>
            <w:tcW w:w="207" w:type="pct"/>
            <w:shd w:val="clear" w:color="auto" w:fill="auto"/>
            <w:noWrap/>
            <w:vAlign w:val="center"/>
            <w:hideMark/>
          </w:tcPr>
          <w:p w14:paraId="42E371E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3666,5</w:t>
            </w:r>
          </w:p>
        </w:tc>
        <w:tc>
          <w:tcPr>
            <w:tcW w:w="207" w:type="pct"/>
            <w:shd w:val="clear" w:color="auto" w:fill="auto"/>
            <w:noWrap/>
            <w:vAlign w:val="center"/>
            <w:hideMark/>
          </w:tcPr>
          <w:p w14:paraId="2A96AADA"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4589,4</w:t>
            </w:r>
          </w:p>
        </w:tc>
        <w:tc>
          <w:tcPr>
            <w:tcW w:w="207" w:type="pct"/>
            <w:shd w:val="clear" w:color="auto" w:fill="auto"/>
            <w:noWrap/>
            <w:vAlign w:val="center"/>
            <w:hideMark/>
          </w:tcPr>
          <w:p w14:paraId="71253C8B"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5512,4</w:t>
            </w:r>
          </w:p>
        </w:tc>
        <w:tc>
          <w:tcPr>
            <w:tcW w:w="207" w:type="pct"/>
            <w:shd w:val="clear" w:color="auto" w:fill="auto"/>
            <w:noWrap/>
            <w:vAlign w:val="center"/>
            <w:hideMark/>
          </w:tcPr>
          <w:p w14:paraId="3C90880C"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6435,4</w:t>
            </w:r>
          </w:p>
        </w:tc>
        <w:tc>
          <w:tcPr>
            <w:tcW w:w="207" w:type="pct"/>
            <w:shd w:val="clear" w:color="auto" w:fill="auto"/>
            <w:noWrap/>
            <w:vAlign w:val="center"/>
            <w:hideMark/>
          </w:tcPr>
          <w:p w14:paraId="0FC00F6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7358,3</w:t>
            </w:r>
          </w:p>
        </w:tc>
        <w:tc>
          <w:tcPr>
            <w:tcW w:w="207" w:type="pct"/>
            <w:shd w:val="clear" w:color="auto" w:fill="auto"/>
            <w:noWrap/>
            <w:vAlign w:val="center"/>
            <w:hideMark/>
          </w:tcPr>
          <w:p w14:paraId="561B8A2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7198,7</w:t>
            </w:r>
          </w:p>
        </w:tc>
        <w:tc>
          <w:tcPr>
            <w:tcW w:w="207" w:type="pct"/>
            <w:shd w:val="clear" w:color="auto" w:fill="auto"/>
            <w:noWrap/>
            <w:vAlign w:val="center"/>
            <w:hideMark/>
          </w:tcPr>
          <w:p w14:paraId="798EF82A"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7039,0</w:t>
            </w:r>
          </w:p>
        </w:tc>
        <w:tc>
          <w:tcPr>
            <w:tcW w:w="207" w:type="pct"/>
            <w:shd w:val="clear" w:color="auto" w:fill="auto"/>
            <w:noWrap/>
            <w:vAlign w:val="center"/>
            <w:hideMark/>
          </w:tcPr>
          <w:p w14:paraId="7CD35DD6"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6879,4</w:t>
            </w:r>
          </w:p>
        </w:tc>
        <w:tc>
          <w:tcPr>
            <w:tcW w:w="207" w:type="pct"/>
            <w:shd w:val="clear" w:color="auto" w:fill="auto"/>
            <w:noWrap/>
            <w:vAlign w:val="center"/>
            <w:hideMark/>
          </w:tcPr>
          <w:p w14:paraId="53C3E13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6719,7</w:t>
            </w:r>
          </w:p>
        </w:tc>
        <w:tc>
          <w:tcPr>
            <w:tcW w:w="207" w:type="pct"/>
            <w:shd w:val="clear" w:color="auto" w:fill="auto"/>
            <w:noWrap/>
            <w:vAlign w:val="center"/>
            <w:hideMark/>
          </w:tcPr>
          <w:p w14:paraId="1CA4BCC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6560,1</w:t>
            </w:r>
          </w:p>
        </w:tc>
        <w:tc>
          <w:tcPr>
            <w:tcW w:w="207" w:type="pct"/>
            <w:shd w:val="clear" w:color="auto" w:fill="auto"/>
            <w:noWrap/>
            <w:vAlign w:val="center"/>
            <w:hideMark/>
          </w:tcPr>
          <w:p w14:paraId="76EBBD91"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6400,5</w:t>
            </w:r>
          </w:p>
        </w:tc>
        <w:tc>
          <w:tcPr>
            <w:tcW w:w="207" w:type="pct"/>
            <w:shd w:val="clear" w:color="auto" w:fill="auto"/>
            <w:noWrap/>
            <w:vAlign w:val="center"/>
            <w:hideMark/>
          </w:tcPr>
          <w:p w14:paraId="4CD44D40"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6240,8</w:t>
            </w:r>
          </w:p>
        </w:tc>
        <w:tc>
          <w:tcPr>
            <w:tcW w:w="207" w:type="pct"/>
            <w:shd w:val="clear" w:color="auto" w:fill="auto"/>
            <w:noWrap/>
            <w:vAlign w:val="center"/>
            <w:hideMark/>
          </w:tcPr>
          <w:p w14:paraId="07A4678C"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6081,2</w:t>
            </w:r>
          </w:p>
        </w:tc>
        <w:tc>
          <w:tcPr>
            <w:tcW w:w="207" w:type="pct"/>
            <w:shd w:val="clear" w:color="auto" w:fill="auto"/>
            <w:noWrap/>
            <w:vAlign w:val="center"/>
            <w:hideMark/>
          </w:tcPr>
          <w:p w14:paraId="49250A6D"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5921,5</w:t>
            </w:r>
          </w:p>
        </w:tc>
        <w:tc>
          <w:tcPr>
            <w:tcW w:w="207" w:type="pct"/>
            <w:shd w:val="clear" w:color="auto" w:fill="auto"/>
            <w:noWrap/>
            <w:vAlign w:val="center"/>
            <w:hideMark/>
          </w:tcPr>
          <w:p w14:paraId="2D0DC3A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5761,9</w:t>
            </w:r>
          </w:p>
        </w:tc>
      </w:tr>
      <w:tr w:rsidR="00652EE6" w:rsidRPr="003C1942" w14:paraId="225AFA31" w14:textId="77777777" w:rsidTr="003C1942">
        <w:trPr>
          <w:trHeight w:val="300"/>
        </w:trPr>
        <w:tc>
          <w:tcPr>
            <w:tcW w:w="171" w:type="pct"/>
            <w:shd w:val="clear" w:color="auto" w:fill="auto"/>
            <w:noWrap/>
            <w:vAlign w:val="center"/>
            <w:hideMark/>
          </w:tcPr>
          <w:p w14:paraId="194191EF" w14:textId="565EA6F1" w:rsidR="00652EE6" w:rsidRPr="003C1942" w:rsidRDefault="003C1942" w:rsidP="003C1942">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561" w:type="pct"/>
            <w:shd w:val="clear" w:color="auto" w:fill="auto"/>
            <w:vAlign w:val="center"/>
            <w:hideMark/>
          </w:tcPr>
          <w:p w14:paraId="03882D7C" w14:textId="77777777" w:rsidR="00652EE6" w:rsidRPr="003C1942" w:rsidRDefault="00652EE6" w:rsidP="003C1942">
            <w:pPr>
              <w:ind w:firstLine="0"/>
              <w:jc w:val="left"/>
              <w:rPr>
                <w:rFonts w:eastAsia="Times New Roman" w:cs="Times New Roman"/>
                <w:color w:val="000000"/>
                <w:sz w:val="20"/>
                <w:szCs w:val="20"/>
                <w:lang w:eastAsia="ru-RU"/>
              </w:rPr>
            </w:pPr>
            <w:r w:rsidRPr="003C1942">
              <w:rPr>
                <w:rFonts w:eastAsia="Times New Roman" w:cs="Times New Roman"/>
                <w:color w:val="000000"/>
                <w:sz w:val="20"/>
                <w:szCs w:val="20"/>
                <w:lang w:eastAsia="ru-RU"/>
              </w:rPr>
              <w:t>Итого</w:t>
            </w:r>
          </w:p>
        </w:tc>
        <w:tc>
          <w:tcPr>
            <w:tcW w:w="340" w:type="pct"/>
            <w:shd w:val="clear" w:color="auto" w:fill="auto"/>
            <w:noWrap/>
            <w:vAlign w:val="center"/>
            <w:hideMark/>
          </w:tcPr>
          <w:p w14:paraId="1A458F3E" w14:textId="5CF1657A" w:rsidR="00652EE6" w:rsidRPr="003C1942" w:rsidRDefault="003C1942"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тыс. м</w:t>
            </w:r>
            <w:r w:rsidRPr="003C1942">
              <w:rPr>
                <w:rFonts w:eastAsia="Times New Roman" w:cs="Times New Roman"/>
                <w:color w:val="000000"/>
                <w:sz w:val="20"/>
                <w:szCs w:val="20"/>
                <w:vertAlign w:val="superscript"/>
                <w:lang w:eastAsia="ru-RU"/>
              </w:rPr>
              <w:t>3</w:t>
            </w:r>
          </w:p>
        </w:tc>
        <w:tc>
          <w:tcPr>
            <w:tcW w:w="207" w:type="pct"/>
            <w:shd w:val="clear" w:color="auto" w:fill="auto"/>
            <w:noWrap/>
            <w:vAlign w:val="center"/>
            <w:hideMark/>
          </w:tcPr>
          <w:p w14:paraId="799502E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2047,5</w:t>
            </w:r>
          </w:p>
        </w:tc>
        <w:tc>
          <w:tcPr>
            <w:tcW w:w="207" w:type="pct"/>
            <w:shd w:val="clear" w:color="auto" w:fill="auto"/>
            <w:noWrap/>
            <w:vAlign w:val="center"/>
            <w:hideMark/>
          </w:tcPr>
          <w:p w14:paraId="649D5FC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3518,3</w:t>
            </w:r>
          </w:p>
        </w:tc>
        <w:tc>
          <w:tcPr>
            <w:tcW w:w="207" w:type="pct"/>
            <w:shd w:val="clear" w:color="auto" w:fill="auto"/>
            <w:noWrap/>
            <w:vAlign w:val="center"/>
            <w:hideMark/>
          </w:tcPr>
          <w:p w14:paraId="046FA1D2"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4989,2</w:t>
            </w:r>
          </w:p>
        </w:tc>
        <w:tc>
          <w:tcPr>
            <w:tcW w:w="207" w:type="pct"/>
            <w:shd w:val="clear" w:color="auto" w:fill="auto"/>
            <w:noWrap/>
            <w:vAlign w:val="center"/>
            <w:hideMark/>
          </w:tcPr>
          <w:p w14:paraId="499FB0EF"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6460,1</w:t>
            </w:r>
          </w:p>
        </w:tc>
        <w:tc>
          <w:tcPr>
            <w:tcW w:w="207" w:type="pct"/>
            <w:shd w:val="clear" w:color="auto" w:fill="auto"/>
            <w:noWrap/>
            <w:vAlign w:val="center"/>
            <w:hideMark/>
          </w:tcPr>
          <w:p w14:paraId="0E538AC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7931,0</w:t>
            </w:r>
          </w:p>
        </w:tc>
        <w:tc>
          <w:tcPr>
            <w:tcW w:w="207" w:type="pct"/>
            <w:shd w:val="clear" w:color="auto" w:fill="auto"/>
            <w:noWrap/>
            <w:vAlign w:val="center"/>
            <w:hideMark/>
          </w:tcPr>
          <w:p w14:paraId="35FFD8D9"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9401,9</w:t>
            </w:r>
          </w:p>
        </w:tc>
        <w:tc>
          <w:tcPr>
            <w:tcW w:w="207" w:type="pct"/>
            <w:shd w:val="clear" w:color="auto" w:fill="auto"/>
            <w:noWrap/>
            <w:vAlign w:val="center"/>
            <w:hideMark/>
          </w:tcPr>
          <w:p w14:paraId="332ECD8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10872,8</w:t>
            </w:r>
          </w:p>
        </w:tc>
        <w:tc>
          <w:tcPr>
            <w:tcW w:w="207" w:type="pct"/>
            <w:shd w:val="clear" w:color="auto" w:fill="auto"/>
            <w:noWrap/>
            <w:vAlign w:val="center"/>
            <w:hideMark/>
          </w:tcPr>
          <w:p w14:paraId="258FA5F0"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12343,7</w:t>
            </w:r>
          </w:p>
        </w:tc>
        <w:tc>
          <w:tcPr>
            <w:tcW w:w="207" w:type="pct"/>
            <w:shd w:val="clear" w:color="auto" w:fill="auto"/>
            <w:noWrap/>
            <w:vAlign w:val="center"/>
            <w:hideMark/>
          </w:tcPr>
          <w:p w14:paraId="12DD9F4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13814,6</w:t>
            </w:r>
          </w:p>
        </w:tc>
        <w:tc>
          <w:tcPr>
            <w:tcW w:w="207" w:type="pct"/>
            <w:shd w:val="clear" w:color="auto" w:fill="auto"/>
            <w:noWrap/>
            <w:vAlign w:val="center"/>
            <w:hideMark/>
          </w:tcPr>
          <w:p w14:paraId="5B33943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14202,9</w:t>
            </w:r>
          </w:p>
        </w:tc>
        <w:tc>
          <w:tcPr>
            <w:tcW w:w="207" w:type="pct"/>
            <w:shd w:val="clear" w:color="auto" w:fill="auto"/>
            <w:noWrap/>
            <w:vAlign w:val="center"/>
            <w:hideMark/>
          </w:tcPr>
          <w:p w14:paraId="64CA221A"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14591,2</w:t>
            </w:r>
          </w:p>
        </w:tc>
        <w:tc>
          <w:tcPr>
            <w:tcW w:w="207" w:type="pct"/>
            <w:shd w:val="clear" w:color="auto" w:fill="auto"/>
            <w:noWrap/>
            <w:vAlign w:val="center"/>
            <w:hideMark/>
          </w:tcPr>
          <w:p w14:paraId="398B1FA7"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14979,5</w:t>
            </w:r>
          </w:p>
        </w:tc>
        <w:tc>
          <w:tcPr>
            <w:tcW w:w="207" w:type="pct"/>
            <w:shd w:val="clear" w:color="auto" w:fill="auto"/>
            <w:noWrap/>
            <w:vAlign w:val="center"/>
            <w:hideMark/>
          </w:tcPr>
          <w:p w14:paraId="294A2C3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15367,8</w:t>
            </w:r>
          </w:p>
        </w:tc>
        <w:tc>
          <w:tcPr>
            <w:tcW w:w="207" w:type="pct"/>
            <w:shd w:val="clear" w:color="auto" w:fill="auto"/>
            <w:noWrap/>
            <w:vAlign w:val="center"/>
            <w:hideMark/>
          </w:tcPr>
          <w:p w14:paraId="1D8E74E6"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15756,1</w:t>
            </w:r>
          </w:p>
        </w:tc>
        <w:tc>
          <w:tcPr>
            <w:tcW w:w="207" w:type="pct"/>
            <w:shd w:val="clear" w:color="auto" w:fill="auto"/>
            <w:noWrap/>
            <w:vAlign w:val="center"/>
            <w:hideMark/>
          </w:tcPr>
          <w:p w14:paraId="7D276342"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16144,3</w:t>
            </w:r>
          </w:p>
        </w:tc>
        <w:tc>
          <w:tcPr>
            <w:tcW w:w="207" w:type="pct"/>
            <w:shd w:val="clear" w:color="auto" w:fill="auto"/>
            <w:noWrap/>
            <w:vAlign w:val="center"/>
            <w:hideMark/>
          </w:tcPr>
          <w:p w14:paraId="6B17D4A8"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16532,6</w:t>
            </w:r>
          </w:p>
        </w:tc>
        <w:tc>
          <w:tcPr>
            <w:tcW w:w="207" w:type="pct"/>
            <w:shd w:val="clear" w:color="auto" w:fill="auto"/>
            <w:noWrap/>
            <w:vAlign w:val="center"/>
            <w:hideMark/>
          </w:tcPr>
          <w:p w14:paraId="0C4630A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16920,9</w:t>
            </w:r>
          </w:p>
        </w:tc>
        <w:tc>
          <w:tcPr>
            <w:tcW w:w="207" w:type="pct"/>
            <w:shd w:val="clear" w:color="auto" w:fill="auto"/>
            <w:noWrap/>
            <w:vAlign w:val="center"/>
            <w:hideMark/>
          </w:tcPr>
          <w:p w14:paraId="7BC49D93"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17309,2</w:t>
            </w:r>
          </w:p>
        </w:tc>
        <w:tc>
          <w:tcPr>
            <w:tcW w:w="207" w:type="pct"/>
            <w:shd w:val="clear" w:color="auto" w:fill="auto"/>
            <w:noWrap/>
            <w:vAlign w:val="center"/>
            <w:hideMark/>
          </w:tcPr>
          <w:p w14:paraId="40DE11BB" w14:textId="77777777" w:rsidR="00652EE6" w:rsidRPr="003C1942" w:rsidRDefault="00652EE6" w:rsidP="003C1942">
            <w:pPr>
              <w:ind w:firstLine="0"/>
              <w:jc w:val="center"/>
              <w:rPr>
                <w:rFonts w:eastAsia="Times New Roman" w:cs="Times New Roman"/>
                <w:color w:val="000000"/>
                <w:sz w:val="20"/>
                <w:szCs w:val="20"/>
                <w:lang w:eastAsia="ru-RU"/>
              </w:rPr>
            </w:pPr>
            <w:r w:rsidRPr="003C1942">
              <w:rPr>
                <w:rFonts w:eastAsia="Times New Roman" w:cs="Times New Roman"/>
                <w:color w:val="000000"/>
                <w:sz w:val="20"/>
                <w:szCs w:val="20"/>
                <w:lang w:eastAsia="ru-RU"/>
              </w:rPr>
              <w:t>17697,5</w:t>
            </w:r>
          </w:p>
        </w:tc>
      </w:tr>
    </w:tbl>
    <w:p w14:paraId="28FD182C" w14:textId="77777777" w:rsidR="00441491" w:rsidRDefault="00441491" w:rsidP="00D27D81"/>
    <w:p w14:paraId="00E7052D" w14:textId="1161DFD9" w:rsidR="003C1942" w:rsidRDefault="003C1942" w:rsidP="00D27D81">
      <w:r>
        <w:t>К неучтенным стокам относится водоотведение потребителей частного сектора, пользующихся выгребными ямами.</w:t>
      </w:r>
    </w:p>
    <w:p w14:paraId="4D2791B9" w14:textId="77777777" w:rsidR="00441491" w:rsidRDefault="00441491" w:rsidP="00D27D81"/>
    <w:p w14:paraId="020E564E" w14:textId="77777777" w:rsidR="00441491" w:rsidRDefault="00441491" w:rsidP="00D27D81"/>
    <w:p w14:paraId="1AF751D1" w14:textId="77777777" w:rsidR="00A07F4D" w:rsidRDefault="00A07F4D" w:rsidP="00D27D81">
      <w:pPr>
        <w:sectPr w:rsidR="00A07F4D" w:rsidSect="003C1942">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BD8E0B4" w14:textId="6D90ED5A" w:rsidR="00D27D81" w:rsidRDefault="00D27D81" w:rsidP="00C857A1">
      <w:pPr>
        <w:pStyle w:val="a"/>
      </w:pPr>
      <w:bookmarkStart w:id="107" w:name="_Toc120511001"/>
      <w:r>
        <w:lastRenderedPageBreak/>
        <w:t xml:space="preserve">Прогноз объёма </w:t>
      </w:r>
      <w:r w:rsidRPr="00C857A1">
        <w:t>сточных</w:t>
      </w:r>
      <w:r>
        <w:t xml:space="preserve"> вод</w:t>
      </w:r>
      <w:bookmarkEnd w:id="107"/>
    </w:p>
    <w:p w14:paraId="4A315612" w14:textId="00BB3502" w:rsidR="00D27D81" w:rsidRDefault="006C2EA9" w:rsidP="00C857A1">
      <w:pPr>
        <w:pStyle w:val="a0"/>
      </w:pPr>
      <w:bookmarkStart w:id="108" w:name="_Toc120511002"/>
      <w:r>
        <w:t>С</w:t>
      </w:r>
      <w:r w:rsidR="00D27D81">
        <w:t xml:space="preserve">ведения о фактическом и </w:t>
      </w:r>
      <w:r w:rsidR="00D27D81" w:rsidRPr="00C857A1">
        <w:t>ожидаемом</w:t>
      </w:r>
      <w:r w:rsidR="00D27D81">
        <w:t xml:space="preserve"> поступлении сточных вод в централизованную систему водоотведения</w:t>
      </w:r>
      <w:bookmarkEnd w:id="108"/>
    </w:p>
    <w:p w14:paraId="061496FA" w14:textId="7FE27359" w:rsidR="003C1942" w:rsidRDefault="003C1942" w:rsidP="003C1942">
      <w:r>
        <w:t>На основе предоставленных фактических данных и перспективных данных Генерального плана, рассчитаны поступления сточных вод по группам потребителей.</w:t>
      </w:r>
    </w:p>
    <w:p w14:paraId="01F3C53D" w14:textId="77777777" w:rsidR="003C1942" w:rsidRDefault="003C1942" w:rsidP="003C1942"/>
    <w:p w14:paraId="73237DED" w14:textId="23637255" w:rsidR="003028BA" w:rsidRDefault="003028BA" w:rsidP="003028BA">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56</w:t>
      </w:r>
      <w:r w:rsidR="000B7E8F">
        <w:rPr>
          <w:noProof/>
        </w:rPr>
        <w:fldChar w:fldCharType="end"/>
      </w:r>
      <w:r>
        <w:t xml:space="preserve"> Фактическое и ожидаемое поступление сточных вод по группам потребителей, согласно данным Генерального плана</w:t>
      </w:r>
    </w:p>
    <w:tbl>
      <w:tblPr>
        <w:tblW w:w="5000" w:type="pct"/>
        <w:tblLook w:val="04A0" w:firstRow="1" w:lastRow="0" w:firstColumn="1" w:lastColumn="0" w:noHBand="0" w:noVBand="1"/>
      </w:tblPr>
      <w:tblGrid>
        <w:gridCol w:w="765"/>
        <w:gridCol w:w="2506"/>
        <w:gridCol w:w="1519"/>
        <w:gridCol w:w="925"/>
        <w:gridCol w:w="925"/>
        <w:gridCol w:w="925"/>
        <w:gridCol w:w="925"/>
        <w:gridCol w:w="924"/>
        <w:gridCol w:w="924"/>
        <w:gridCol w:w="924"/>
        <w:gridCol w:w="924"/>
        <w:gridCol w:w="924"/>
        <w:gridCol w:w="924"/>
        <w:gridCol w:w="924"/>
        <w:gridCol w:w="924"/>
        <w:gridCol w:w="924"/>
        <w:gridCol w:w="924"/>
        <w:gridCol w:w="924"/>
        <w:gridCol w:w="924"/>
        <w:gridCol w:w="924"/>
        <w:gridCol w:w="924"/>
        <w:gridCol w:w="902"/>
      </w:tblGrid>
      <w:tr w:rsidR="004024C3" w:rsidRPr="004024C3" w14:paraId="3BFD6768" w14:textId="77777777" w:rsidTr="003028BA">
        <w:trPr>
          <w:trHeight w:val="300"/>
        </w:trPr>
        <w:tc>
          <w:tcPr>
            <w:tcW w:w="1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958D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 xml:space="preserve">№ </w:t>
            </w:r>
            <w:proofErr w:type="gramStart"/>
            <w:r w:rsidRPr="003028BA">
              <w:rPr>
                <w:rFonts w:eastAsia="Times New Roman" w:cs="Times New Roman"/>
                <w:b/>
                <w:color w:val="000000"/>
                <w:sz w:val="20"/>
                <w:szCs w:val="20"/>
                <w:lang w:eastAsia="ru-RU"/>
              </w:rPr>
              <w:t>п</w:t>
            </w:r>
            <w:proofErr w:type="gramEnd"/>
            <w:r w:rsidRPr="003028BA">
              <w:rPr>
                <w:rFonts w:eastAsia="Times New Roman" w:cs="Times New Roman"/>
                <w:b/>
                <w:color w:val="000000"/>
                <w:sz w:val="20"/>
                <w:szCs w:val="20"/>
                <w:lang w:eastAsia="ru-RU"/>
              </w:rPr>
              <w:t>/п</w:t>
            </w:r>
          </w:p>
        </w:tc>
        <w:tc>
          <w:tcPr>
            <w:tcW w:w="561" w:type="pct"/>
            <w:tcBorders>
              <w:top w:val="single" w:sz="4" w:space="0" w:color="auto"/>
              <w:left w:val="nil"/>
              <w:bottom w:val="single" w:sz="4" w:space="0" w:color="auto"/>
              <w:right w:val="single" w:sz="4" w:space="0" w:color="auto"/>
            </w:tcBorders>
            <w:shd w:val="clear" w:color="auto" w:fill="auto"/>
            <w:noWrap/>
            <w:vAlign w:val="center"/>
            <w:hideMark/>
          </w:tcPr>
          <w:p w14:paraId="36812DF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Наименование</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14:paraId="14CCD65D" w14:textId="2C039209"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ед. изм.</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114876C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2022</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240113E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2023</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5865181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2024</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395A641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2025</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5BBF1E4C"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2026</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4DFA362E"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2027</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12FD641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2028</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1DF6B1D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2029</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1C11178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2030</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56C0D6D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2031</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3EFE9114"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2032</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47109517"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2033</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6234719D"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2034</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10F7813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2035</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02249AA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2036</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514EE98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2037</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5B62354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2038</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61A346C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2039</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4FDF138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2040</w:t>
            </w:r>
          </w:p>
        </w:tc>
      </w:tr>
      <w:tr w:rsidR="004024C3" w:rsidRPr="004024C3" w14:paraId="19A70901" w14:textId="77777777" w:rsidTr="003028BA">
        <w:trPr>
          <w:trHeight w:val="6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0374C532" w14:textId="04228576"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w:t>
            </w:r>
          </w:p>
        </w:tc>
        <w:tc>
          <w:tcPr>
            <w:tcW w:w="561" w:type="pct"/>
            <w:tcBorders>
              <w:top w:val="nil"/>
              <w:left w:val="nil"/>
              <w:bottom w:val="single" w:sz="4" w:space="0" w:color="auto"/>
              <w:right w:val="single" w:sz="4" w:space="0" w:color="auto"/>
            </w:tcBorders>
            <w:shd w:val="clear" w:color="auto" w:fill="auto"/>
            <w:vAlign w:val="center"/>
            <w:hideMark/>
          </w:tcPr>
          <w:p w14:paraId="31BDBC6C" w14:textId="49B5C279" w:rsidR="004024C3" w:rsidRPr="003028BA" w:rsidRDefault="004024C3" w:rsidP="003028BA">
            <w:pPr>
              <w:ind w:firstLine="0"/>
              <w:jc w:val="left"/>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 xml:space="preserve">Технологические зоны ВО АО </w:t>
            </w:r>
            <w:r w:rsidR="003028BA">
              <w:rPr>
                <w:rFonts w:eastAsia="Times New Roman" w:cs="Times New Roman"/>
                <w:b/>
                <w:color w:val="000000"/>
                <w:sz w:val="20"/>
                <w:szCs w:val="20"/>
                <w:lang w:eastAsia="ru-RU"/>
              </w:rPr>
              <w:t>«</w:t>
            </w:r>
            <w:r w:rsidRPr="003028BA">
              <w:rPr>
                <w:rFonts w:eastAsia="Times New Roman" w:cs="Times New Roman"/>
                <w:b/>
                <w:color w:val="000000"/>
                <w:sz w:val="20"/>
                <w:szCs w:val="20"/>
                <w:lang w:eastAsia="ru-RU"/>
              </w:rPr>
              <w:t>ОКОС</w:t>
            </w:r>
            <w:r w:rsidR="003028BA">
              <w:rPr>
                <w:rFonts w:eastAsia="Times New Roman" w:cs="Times New Roman"/>
                <w:b/>
                <w:color w:val="000000"/>
                <w:sz w:val="20"/>
                <w:szCs w:val="20"/>
                <w:lang w:eastAsia="ru-RU"/>
              </w:rPr>
              <w:t>»</w:t>
            </w:r>
          </w:p>
        </w:tc>
        <w:tc>
          <w:tcPr>
            <w:tcW w:w="340" w:type="pct"/>
            <w:vMerge w:val="restart"/>
            <w:tcBorders>
              <w:top w:val="nil"/>
              <w:left w:val="nil"/>
              <w:right w:val="single" w:sz="4" w:space="0" w:color="auto"/>
            </w:tcBorders>
            <w:shd w:val="clear" w:color="auto" w:fill="auto"/>
            <w:noWrap/>
            <w:vAlign w:val="center"/>
            <w:hideMark/>
          </w:tcPr>
          <w:p w14:paraId="56F249FC" w14:textId="3B8987ED" w:rsidR="004024C3" w:rsidRPr="004024C3" w:rsidRDefault="004024C3" w:rsidP="003028BA">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тыс. м</w:t>
            </w:r>
            <w:r w:rsidRPr="003028BA">
              <w:rPr>
                <w:rFonts w:eastAsia="Times New Roman" w:cs="Times New Roman"/>
                <w:color w:val="000000"/>
                <w:sz w:val="20"/>
                <w:szCs w:val="20"/>
                <w:vertAlign w:val="superscript"/>
                <w:lang w:eastAsia="ru-RU"/>
              </w:rPr>
              <w:t>3</w:t>
            </w:r>
          </w:p>
        </w:tc>
        <w:tc>
          <w:tcPr>
            <w:tcW w:w="207" w:type="pct"/>
            <w:tcBorders>
              <w:top w:val="nil"/>
              <w:left w:val="nil"/>
              <w:bottom w:val="single" w:sz="4" w:space="0" w:color="auto"/>
              <w:right w:val="single" w:sz="4" w:space="0" w:color="auto"/>
            </w:tcBorders>
            <w:shd w:val="clear" w:color="auto" w:fill="auto"/>
            <w:noWrap/>
            <w:vAlign w:val="center"/>
            <w:hideMark/>
          </w:tcPr>
          <w:p w14:paraId="280D1EB7"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1624,5</w:t>
            </w:r>
          </w:p>
        </w:tc>
        <w:tc>
          <w:tcPr>
            <w:tcW w:w="207" w:type="pct"/>
            <w:tcBorders>
              <w:top w:val="nil"/>
              <w:left w:val="nil"/>
              <w:bottom w:val="single" w:sz="4" w:space="0" w:color="auto"/>
              <w:right w:val="single" w:sz="4" w:space="0" w:color="auto"/>
            </w:tcBorders>
            <w:shd w:val="clear" w:color="auto" w:fill="auto"/>
            <w:noWrap/>
            <w:vAlign w:val="center"/>
            <w:hideMark/>
          </w:tcPr>
          <w:p w14:paraId="1A6027F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2080,4</w:t>
            </w:r>
          </w:p>
        </w:tc>
        <w:tc>
          <w:tcPr>
            <w:tcW w:w="207" w:type="pct"/>
            <w:tcBorders>
              <w:top w:val="nil"/>
              <w:left w:val="nil"/>
              <w:bottom w:val="single" w:sz="4" w:space="0" w:color="auto"/>
              <w:right w:val="single" w:sz="4" w:space="0" w:color="auto"/>
            </w:tcBorders>
            <w:shd w:val="clear" w:color="auto" w:fill="auto"/>
            <w:noWrap/>
            <w:vAlign w:val="center"/>
            <w:hideMark/>
          </w:tcPr>
          <w:p w14:paraId="75EA5EF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2536,2</w:t>
            </w:r>
          </w:p>
        </w:tc>
        <w:tc>
          <w:tcPr>
            <w:tcW w:w="207" w:type="pct"/>
            <w:tcBorders>
              <w:top w:val="nil"/>
              <w:left w:val="nil"/>
              <w:bottom w:val="single" w:sz="4" w:space="0" w:color="auto"/>
              <w:right w:val="single" w:sz="4" w:space="0" w:color="auto"/>
            </w:tcBorders>
            <w:shd w:val="clear" w:color="auto" w:fill="auto"/>
            <w:noWrap/>
            <w:vAlign w:val="center"/>
            <w:hideMark/>
          </w:tcPr>
          <w:p w14:paraId="3B49E59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2992,0</w:t>
            </w:r>
          </w:p>
        </w:tc>
        <w:tc>
          <w:tcPr>
            <w:tcW w:w="207" w:type="pct"/>
            <w:tcBorders>
              <w:top w:val="nil"/>
              <w:left w:val="nil"/>
              <w:bottom w:val="single" w:sz="4" w:space="0" w:color="auto"/>
              <w:right w:val="single" w:sz="4" w:space="0" w:color="auto"/>
            </w:tcBorders>
            <w:shd w:val="clear" w:color="auto" w:fill="auto"/>
            <w:noWrap/>
            <w:vAlign w:val="center"/>
            <w:hideMark/>
          </w:tcPr>
          <w:p w14:paraId="1CF9FD8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3447,8</w:t>
            </w:r>
          </w:p>
        </w:tc>
        <w:tc>
          <w:tcPr>
            <w:tcW w:w="207" w:type="pct"/>
            <w:tcBorders>
              <w:top w:val="nil"/>
              <w:left w:val="nil"/>
              <w:bottom w:val="single" w:sz="4" w:space="0" w:color="auto"/>
              <w:right w:val="single" w:sz="4" w:space="0" w:color="auto"/>
            </w:tcBorders>
            <w:shd w:val="clear" w:color="auto" w:fill="auto"/>
            <w:noWrap/>
            <w:vAlign w:val="center"/>
            <w:hideMark/>
          </w:tcPr>
          <w:p w14:paraId="3D7F901D"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3903,6</w:t>
            </w:r>
          </w:p>
        </w:tc>
        <w:tc>
          <w:tcPr>
            <w:tcW w:w="207" w:type="pct"/>
            <w:tcBorders>
              <w:top w:val="nil"/>
              <w:left w:val="nil"/>
              <w:bottom w:val="single" w:sz="4" w:space="0" w:color="auto"/>
              <w:right w:val="single" w:sz="4" w:space="0" w:color="auto"/>
            </w:tcBorders>
            <w:shd w:val="clear" w:color="auto" w:fill="auto"/>
            <w:noWrap/>
            <w:vAlign w:val="center"/>
            <w:hideMark/>
          </w:tcPr>
          <w:p w14:paraId="61C8763C"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4359,5</w:t>
            </w:r>
          </w:p>
        </w:tc>
        <w:tc>
          <w:tcPr>
            <w:tcW w:w="207" w:type="pct"/>
            <w:tcBorders>
              <w:top w:val="nil"/>
              <w:left w:val="nil"/>
              <w:bottom w:val="single" w:sz="4" w:space="0" w:color="auto"/>
              <w:right w:val="single" w:sz="4" w:space="0" w:color="auto"/>
            </w:tcBorders>
            <w:shd w:val="clear" w:color="auto" w:fill="auto"/>
            <w:noWrap/>
            <w:vAlign w:val="center"/>
            <w:hideMark/>
          </w:tcPr>
          <w:p w14:paraId="626CC37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4815,3</w:t>
            </w:r>
          </w:p>
        </w:tc>
        <w:tc>
          <w:tcPr>
            <w:tcW w:w="207" w:type="pct"/>
            <w:tcBorders>
              <w:top w:val="nil"/>
              <w:left w:val="nil"/>
              <w:bottom w:val="single" w:sz="4" w:space="0" w:color="auto"/>
              <w:right w:val="single" w:sz="4" w:space="0" w:color="auto"/>
            </w:tcBorders>
            <w:shd w:val="clear" w:color="auto" w:fill="auto"/>
            <w:noWrap/>
            <w:vAlign w:val="center"/>
            <w:hideMark/>
          </w:tcPr>
          <w:p w14:paraId="0194C7F7"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5271,1</w:t>
            </w:r>
          </w:p>
        </w:tc>
        <w:tc>
          <w:tcPr>
            <w:tcW w:w="207" w:type="pct"/>
            <w:tcBorders>
              <w:top w:val="nil"/>
              <w:left w:val="nil"/>
              <w:bottom w:val="single" w:sz="4" w:space="0" w:color="auto"/>
              <w:right w:val="single" w:sz="4" w:space="0" w:color="auto"/>
            </w:tcBorders>
            <w:shd w:val="clear" w:color="auto" w:fill="auto"/>
            <w:noWrap/>
            <w:vAlign w:val="center"/>
            <w:hideMark/>
          </w:tcPr>
          <w:p w14:paraId="43C806A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5726,9</w:t>
            </w:r>
          </w:p>
        </w:tc>
        <w:tc>
          <w:tcPr>
            <w:tcW w:w="207" w:type="pct"/>
            <w:tcBorders>
              <w:top w:val="nil"/>
              <w:left w:val="nil"/>
              <w:bottom w:val="single" w:sz="4" w:space="0" w:color="auto"/>
              <w:right w:val="single" w:sz="4" w:space="0" w:color="auto"/>
            </w:tcBorders>
            <w:shd w:val="clear" w:color="auto" w:fill="auto"/>
            <w:noWrap/>
            <w:vAlign w:val="center"/>
            <w:hideMark/>
          </w:tcPr>
          <w:p w14:paraId="6BB3154B"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6182,8</w:t>
            </w:r>
          </w:p>
        </w:tc>
        <w:tc>
          <w:tcPr>
            <w:tcW w:w="207" w:type="pct"/>
            <w:tcBorders>
              <w:top w:val="nil"/>
              <w:left w:val="nil"/>
              <w:bottom w:val="single" w:sz="4" w:space="0" w:color="auto"/>
              <w:right w:val="single" w:sz="4" w:space="0" w:color="auto"/>
            </w:tcBorders>
            <w:shd w:val="clear" w:color="auto" w:fill="auto"/>
            <w:noWrap/>
            <w:vAlign w:val="center"/>
            <w:hideMark/>
          </w:tcPr>
          <w:p w14:paraId="5044DC8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6638,6</w:t>
            </w:r>
          </w:p>
        </w:tc>
        <w:tc>
          <w:tcPr>
            <w:tcW w:w="207" w:type="pct"/>
            <w:tcBorders>
              <w:top w:val="nil"/>
              <w:left w:val="nil"/>
              <w:bottom w:val="single" w:sz="4" w:space="0" w:color="auto"/>
              <w:right w:val="single" w:sz="4" w:space="0" w:color="auto"/>
            </w:tcBorders>
            <w:shd w:val="clear" w:color="auto" w:fill="auto"/>
            <w:noWrap/>
            <w:vAlign w:val="center"/>
            <w:hideMark/>
          </w:tcPr>
          <w:p w14:paraId="7CCBF6E2"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7094,4</w:t>
            </w:r>
          </w:p>
        </w:tc>
        <w:tc>
          <w:tcPr>
            <w:tcW w:w="207" w:type="pct"/>
            <w:tcBorders>
              <w:top w:val="nil"/>
              <w:left w:val="nil"/>
              <w:bottom w:val="single" w:sz="4" w:space="0" w:color="auto"/>
              <w:right w:val="single" w:sz="4" w:space="0" w:color="auto"/>
            </w:tcBorders>
            <w:shd w:val="clear" w:color="auto" w:fill="auto"/>
            <w:noWrap/>
            <w:vAlign w:val="center"/>
            <w:hideMark/>
          </w:tcPr>
          <w:p w14:paraId="37CB3AE2"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7550,2</w:t>
            </w:r>
          </w:p>
        </w:tc>
        <w:tc>
          <w:tcPr>
            <w:tcW w:w="207" w:type="pct"/>
            <w:tcBorders>
              <w:top w:val="nil"/>
              <w:left w:val="nil"/>
              <w:bottom w:val="single" w:sz="4" w:space="0" w:color="auto"/>
              <w:right w:val="single" w:sz="4" w:space="0" w:color="auto"/>
            </w:tcBorders>
            <w:shd w:val="clear" w:color="auto" w:fill="auto"/>
            <w:noWrap/>
            <w:vAlign w:val="center"/>
            <w:hideMark/>
          </w:tcPr>
          <w:p w14:paraId="0A9EB07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8006,0</w:t>
            </w:r>
          </w:p>
        </w:tc>
        <w:tc>
          <w:tcPr>
            <w:tcW w:w="207" w:type="pct"/>
            <w:tcBorders>
              <w:top w:val="nil"/>
              <w:left w:val="nil"/>
              <w:bottom w:val="single" w:sz="4" w:space="0" w:color="auto"/>
              <w:right w:val="single" w:sz="4" w:space="0" w:color="auto"/>
            </w:tcBorders>
            <w:shd w:val="clear" w:color="auto" w:fill="auto"/>
            <w:noWrap/>
            <w:vAlign w:val="center"/>
            <w:hideMark/>
          </w:tcPr>
          <w:p w14:paraId="04E4A033"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8461,9</w:t>
            </w:r>
          </w:p>
        </w:tc>
        <w:tc>
          <w:tcPr>
            <w:tcW w:w="207" w:type="pct"/>
            <w:tcBorders>
              <w:top w:val="nil"/>
              <w:left w:val="nil"/>
              <w:bottom w:val="single" w:sz="4" w:space="0" w:color="auto"/>
              <w:right w:val="single" w:sz="4" w:space="0" w:color="auto"/>
            </w:tcBorders>
            <w:shd w:val="clear" w:color="auto" w:fill="auto"/>
            <w:noWrap/>
            <w:vAlign w:val="center"/>
            <w:hideMark/>
          </w:tcPr>
          <w:p w14:paraId="51E2654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8917,7</w:t>
            </w:r>
          </w:p>
        </w:tc>
        <w:tc>
          <w:tcPr>
            <w:tcW w:w="207" w:type="pct"/>
            <w:tcBorders>
              <w:top w:val="nil"/>
              <w:left w:val="nil"/>
              <w:bottom w:val="single" w:sz="4" w:space="0" w:color="auto"/>
              <w:right w:val="single" w:sz="4" w:space="0" w:color="auto"/>
            </w:tcBorders>
            <w:shd w:val="clear" w:color="auto" w:fill="auto"/>
            <w:noWrap/>
            <w:vAlign w:val="center"/>
            <w:hideMark/>
          </w:tcPr>
          <w:p w14:paraId="7553F05D"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9373,5</w:t>
            </w:r>
          </w:p>
        </w:tc>
        <w:tc>
          <w:tcPr>
            <w:tcW w:w="207" w:type="pct"/>
            <w:tcBorders>
              <w:top w:val="nil"/>
              <w:left w:val="nil"/>
              <w:bottom w:val="single" w:sz="4" w:space="0" w:color="auto"/>
              <w:right w:val="single" w:sz="4" w:space="0" w:color="auto"/>
            </w:tcBorders>
            <w:shd w:val="clear" w:color="auto" w:fill="auto"/>
            <w:noWrap/>
            <w:vAlign w:val="center"/>
            <w:hideMark/>
          </w:tcPr>
          <w:p w14:paraId="303919F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9829,3</w:t>
            </w:r>
          </w:p>
        </w:tc>
      </w:tr>
      <w:tr w:rsidR="004024C3" w:rsidRPr="004024C3" w14:paraId="6EB75CBE" w14:textId="77777777" w:rsidTr="003028BA">
        <w:trPr>
          <w:trHeight w:val="3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38113C23" w14:textId="3B66BB36"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561"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83CDD37"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Население</w:t>
            </w:r>
          </w:p>
        </w:tc>
        <w:tc>
          <w:tcPr>
            <w:tcW w:w="340" w:type="pct"/>
            <w:vMerge/>
            <w:tcBorders>
              <w:left w:val="single" w:sz="4" w:space="0" w:color="auto"/>
              <w:right w:val="single" w:sz="4" w:space="0" w:color="auto"/>
            </w:tcBorders>
            <w:shd w:val="clear" w:color="auto" w:fill="auto"/>
            <w:noWrap/>
            <w:vAlign w:val="bottom"/>
            <w:hideMark/>
          </w:tcPr>
          <w:p w14:paraId="21FF39EF" w14:textId="112B1BC4" w:rsidR="004024C3" w:rsidRPr="004024C3" w:rsidRDefault="004024C3" w:rsidP="004024C3">
            <w:pPr>
              <w:jc w:val="left"/>
              <w:rPr>
                <w:rFonts w:eastAsia="Times New Roman" w:cs="Times New Roman"/>
                <w:color w:val="000000"/>
                <w:sz w:val="20"/>
                <w:szCs w:val="20"/>
                <w:lang w:eastAsia="ru-RU"/>
              </w:rPr>
            </w:pPr>
          </w:p>
        </w:tc>
        <w:tc>
          <w:tcPr>
            <w:tcW w:w="20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75E4D1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1042,97</w:t>
            </w:r>
          </w:p>
        </w:tc>
        <w:tc>
          <w:tcPr>
            <w:tcW w:w="207" w:type="pct"/>
            <w:tcBorders>
              <w:top w:val="nil"/>
              <w:left w:val="single" w:sz="4" w:space="0" w:color="auto"/>
              <w:bottom w:val="single" w:sz="4" w:space="0" w:color="auto"/>
              <w:right w:val="single" w:sz="4" w:space="0" w:color="auto"/>
            </w:tcBorders>
            <w:shd w:val="clear" w:color="auto" w:fill="auto"/>
            <w:noWrap/>
            <w:vAlign w:val="center"/>
            <w:hideMark/>
          </w:tcPr>
          <w:p w14:paraId="57BFEE8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1335,6</w:t>
            </w:r>
          </w:p>
        </w:tc>
        <w:tc>
          <w:tcPr>
            <w:tcW w:w="207" w:type="pct"/>
            <w:tcBorders>
              <w:top w:val="nil"/>
              <w:left w:val="nil"/>
              <w:bottom w:val="single" w:sz="4" w:space="0" w:color="auto"/>
              <w:right w:val="single" w:sz="4" w:space="0" w:color="auto"/>
            </w:tcBorders>
            <w:shd w:val="clear" w:color="auto" w:fill="auto"/>
            <w:noWrap/>
            <w:vAlign w:val="center"/>
            <w:hideMark/>
          </w:tcPr>
          <w:p w14:paraId="792D967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1628,3</w:t>
            </w:r>
          </w:p>
        </w:tc>
        <w:tc>
          <w:tcPr>
            <w:tcW w:w="207" w:type="pct"/>
            <w:tcBorders>
              <w:top w:val="nil"/>
              <w:left w:val="nil"/>
              <w:bottom w:val="single" w:sz="4" w:space="0" w:color="auto"/>
              <w:right w:val="single" w:sz="4" w:space="0" w:color="auto"/>
            </w:tcBorders>
            <w:shd w:val="clear" w:color="auto" w:fill="auto"/>
            <w:noWrap/>
            <w:vAlign w:val="center"/>
            <w:hideMark/>
          </w:tcPr>
          <w:p w14:paraId="64F237A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1920,9</w:t>
            </w:r>
          </w:p>
        </w:tc>
        <w:tc>
          <w:tcPr>
            <w:tcW w:w="207" w:type="pct"/>
            <w:tcBorders>
              <w:top w:val="nil"/>
              <w:left w:val="nil"/>
              <w:bottom w:val="single" w:sz="4" w:space="0" w:color="auto"/>
              <w:right w:val="single" w:sz="4" w:space="0" w:color="auto"/>
            </w:tcBorders>
            <w:shd w:val="clear" w:color="auto" w:fill="auto"/>
            <w:noWrap/>
            <w:vAlign w:val="center"/>
            <w:hideMark/>
          </w:tcPr>
          <w:p w14:paraId="3B4D2AF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2213,5</w:t>
            </w:r>
          </w:p>
        </w:tc>
        <w:tc>
          <w:tcPr>
            <w:tcW w:w="207" w:type="pct"/>
            <w:tcBorders>
              <w:top w:val="nil"/>
              <w:left w:val="nil"/>
              <w:bottom w:val="single" w:sz="4" w:space="0" w:color="auto"/>
              <w:right w:val="single" w:sz="4" w:space="0" w:color="auto"/>
            </w:tcBorders>
            <w:shd w:val="clear" w:color="auto" w:fill="auto"/>
            <w:noWrap/>
            <w:vAlign w:val="center"/>
            <w:hideMark/>
          </w:tcPr>
          <w:p w14:paraId="1A768C9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2506,2</w:t>
            </w:r>
          </w:p>
        </w:tc>
        <w:tc>
          <w:tcPr>
            <w:tcW w:w="207" w:type="pct"/>
            <w:tcBorders>
              <w:top w:val="nil"/>
              <w:left w:val="nil"/>
              <w:bottom w:val="single" w:sz="4" w:space="0" w:color="auto"/>
              <w:right w:val="single" w:sz="4" w:space="0" w:color="auto"/>
            </w:tcBorders>
            <w:shd w:val="clear" w:color="auto" w:fill="auto"/>
            <w:noWrap/>
            <w:vAlign w:val="center"/>
            <w:hideMark/>
          </w:tcPr>
          <w:p w14:paraId="50FC598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2798,8</w:t>
            </w:r>
          </w:p>
        </w:tc>
        <w:tc>
          <w:tcPr>
            <w:tcW w:w="207" w:type="pct"/>
            <w:tcBorders>
              <w:top w:val="nil"/>
              <w:left w:val="nil"/>
              <w:bottom w:val="single" w:sz="4" w:space="0" w:color="auto"/>
              <w:right w:val="single" w:sz="4" w:space="0" w:color="auto"/>
            </w:tcBorders>
            <w:shd w:val="clear" w:color="auto" w:fill="auto"/>
            <w:noWrap/>
            <w:vAlign w:val="center"/>
            <w:hideMark/>
          </w:tcPr>
          <w:p w14:paraId="7C03F76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3091,5</w:t>
            </w:r>
          </w:p>
        </w:tc>
        <w:tc>
          <w:tcPr>
            <w:tcW w:w="207" w:type="pct"/>
            <w:tcBorders>
              <w:top w:val="nil"/>
              <w:left w:val="nil"/>
              <w:bottom w:val="single" w:sz="4" w:space="0" w:color="auto"/>
              <w:right w:val="single" w:sz="4" w:space="0" w:color="auto"/>
            </w:tcBorders>
            <w:shd w:val="clear" w:color="auto" w:fill="auto"/>
            <w:noWrap/>
            <w:vAlign w:val="center"/>
            <w:hideMark/>
          </w:tcPr>
          <w:p w14:paraId="3F37C07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3384,1</w:t>
            </w:r>
          </w:p>
        </w:tc>
        <w:tc>
          <w:tcPr>
            <w:tcW w:w="207" w:type="pct"/>
            <w:tcBorders>
              <w:top w:val="nil"/>
              <w:left w:val="nil"/>
              <w:bottom w:val="single" w:sz="4" w:space="0" w:color="auto"/>
              <w:right w:val="single" w:sz="4" w:space="0" w:color="auto"/>
            </w:tcBorders>
            <w:shd w:val="clear" w:color="auto" w:fill="auto"/>
            <w:noWrap/>
            <w:vAlign w:val="center"/>
            <w:hideMark/>
          </w:tcPr>
          <w:p w14:paraId="58DFE4D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3676,8</w:t>
            </w:r>
          </w:p>
        </w:tc>
        <w:tc>
          <w:tcPr>
            <w:tcW w:w="207" w:type="pct"/>
            <w:tcBorders>
              <w:top w:val="nil"/>
              <w:left w:val="nil"/>
              <w:bottom w:val="single" w:sz="4" w:space="0" w:color="auto"/>
              <w:right w:val="single" w:sz="4" w:space="0" w:color="auto"/>
            </w:tcBorders>
            <w:shd w:val="clear" w:color="auto" w:fill="auto"/>
            <w:noWrap/>
            <w:vAlign w:val="center"/>
            <w:hideMark/>
          </w:tcPr>
          <w:p w14:paraId="205B8BE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3969,4</w:t>
            </w:r>
          </w:p>
        </w:tc>
        <w:tc>
          <w:tcPr>
            <w:tcW w:w="207" w:type="pct"/>
            <w:tcBorders>
              <w:top w:val="nil"/>
              <w:left w:val="nil"/>
              <w:bottom w:val="single" w:sz="4" w:space="0" w:color="auto"/>
              <w:right w:val="single" w:sz="4" w:space="0" w:color="auto"/>
            </w:tcBorders>
            <w:shd w:val="clear" w:color="auto" w:fill="auto"/>
            <w:noWrap/>
            <w:vAlign w:val="center"/>
            <w:hideMark/>
          </w:tcPr>
          <w:p w14:paraId="7313482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4262,1</w:t>
            </w:r>
          </w:p>
        </w:tc>
        <w:tc>
          <w:tcPr>
            <w:tcW w:w="207" w:type="pct"/>
            <w:tcBorders>
              <w:top w:val="nil"/>
              <w:left w:val="nil"/>
              <w:bottom w:val="single" w:sz="4" w:space="0" w:color="auto"/>
              <w:right w:val="single" w:sz="4" w:space="0" w:color="auto"/>
            </w:tcBorders>
            <w:shd w:val="clear" w:color="auto" w:fill="auto"/>
            <w:noWrap/>
            <w:vAlign w:val="center"/>
            <w:hideMark/>
          </w:tcPr>
          <w:p w14:paraId="45C2F5B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4554,7</w:t>
            </w:r>
          </w:p>
        </w:tc>
        <w:tc>
          <w:tcPr>
            <w:tcW w:w="207" w:type="pct"/>
            <w:tcBorders>
              <w:top w:val="nil"/>
              <w:left w:val="nil"/>
              <w:bottom w:val="single" w:sz="4" w:space="0" w:color="auto"/>
              <w:right w:val="single" w:sz="4" w:space="0" w:color="auto"/>
            </w:tcBorders>
            <w:shd w:val="clear" w:color="auto" w:fill="auto"/>
            <w:noWrap/>
            <w:vAlign w:val="center"/>
            <w:hideMark/>
          </w:tcPr>
          <w:p w14:paraId="6358BA7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4847,3</w:t>
            </w:r>
          </w:p>
        </w:tc>
        <w:tc>
          <w:tcPr>
            <w:tcW w:w="207" w:type="pct"/>
            <w:tcBorders>
              <w:top w:val="nil"/>
              <w:left w:val="nil"/>
              <w:bottom w:val="single" w:sz="4" w:space="0" w:color="auto"/>
              <w:right w:val="single" w:sz="4" w:space="0" w:color="auto"/>
            </w:tcBorders>
            <w:shd w:val="clear" w:color="auto" w:fill="auto"/>
            <w:noWrap/>
            <w:vAlign w:val="center"/>
            <w:hideMark/>
          </w:tcPr>
          <w:p w14:paraId="5DF5D99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5140,0</w:t>
            </w:r>
          </w:p>
        </w:tc>
        <w:tc>
          <w:tcPr>
            <w:tcW w:w="207" w:type="pct"/>
            <w:tcBorders>
              <w:top w:val="nil"/>
              <w:left w:val="nil"/>
              <w:bottom w:val="single" w:sz="4" w:space="0" w:color="auto"/>
              <w:right w:val="single" w:sz="4" w:space="0" w:color="auto"/>
            </w:tcBorders>
            <w:shd w:val="clear" w:color="auto" w:fill="auto"/>
            <w:noWrap/>
            <w:vAlign w:val="center"/>
            <w:hideMark/>
          </w:tcPr>
          <w:p w14:paraId="3BA973C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5432,6</w:t>
            </w:r>
          </w:p>
        </w:tc>
        <w:tc>
          <w:tcPr>
            <w:tcW w:w="207" w:type="pct"/>
            <w:tcBorders>
              <w:top w:val="nil"/>
              <w:left w:val="nil"/>
              <w:bottom w:val="single" w:sz="4" w:space="0" w:color="auto"/>
              <w:right w:val="single" w:sz="4" w:space="0" w:color="auto"/>
            </w:tcBorders>
            <w:shd w:val="clear" w:color="auto" w:fill="auto"/>
            <w:noWrap/>
            <w:vAlign w:val="center"/>
            <w:hideMark/>
          </w:tcPr>
          <w:p w14:paraId="6ECCB30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5725,3</w:t>
            </w:r>
          </w:p>
        </w:tc>
        <w:tc>
          <w:tcPr>
            <w:tcW w:w="207" w:type="pct"/>
            <w:tcBorders>
              <w:top w:val="nil"/>
              <w:left w:val="nil"/>
              <w:bottom w:val="single" w:sz="4" w:space="0" w:color="auto"/>
              <w:right w:val="single" w:sz="4" w:space="0" w:color="auto"/>
            </w:tcBorders>
            <w:shd w:val="clear" w:color="auto" w:fill="auto"/>
            <w:noWrap/>
            <w:vAlign w:val="center"/>
            <w:hideMark/>
          </w:tcPr>
          <w:p w14:paraId="3DFBE8E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6017,9</w:t>
            </w:r>
          </w:p>
        </w:tc>
        <w:tc>
          <w:tcPr>
            <w:tcW w:w="207" w:type="pct"/>
            <w:tcBorders>
              <w:top w:val="nil"/>
              <w:left w:val="nil"/>
              <w:bottom w:val="single" w:sz="4" w:space="0" w:color="auto"/>
              <w:right w:val="single" w:sz="4" w:space="0" w:color="auto"/>
            </w:tcBorders>
            <w:shd w:val="clear" w:color="auto" w:fill="auto"/>
            <w:noWrap/>
            <w:vAlign w:val="center"/>
            <w:hideMark/>
          </w:tcPr>
          <w:p w14:paraId="0423DBE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6310,6</w:t>
            </w:r>
          </w:p>
        </w:tc>
      </w:tr>
      <w:tr w:rsidR="004024C3" w:rsidRPr="004024C3" w14:paraId="4A1DF5BD" w14:textId="77777777" w:rsidTr="003028BA">
        <w:trPr>
          <w:trHeight w:val="52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0B6DD798" w14:textId="6F28DB0F"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561" w:type="pct"/>
            <w:tcBorders>
              <w:top w:val="nil"/>
              <w:left w:val="single" w:sz="8" w:space="0" w:color="auto"/>
              <w:bottom w:val="single" w:sz="8" w:space="0" w:color="auto"/>
              <w:right w:val="single" w:sz="8" w:space="0" w:color="auto"/>
            </w:tcBorders>
            <w:shd w:val="clear" w:color="auto" w:fill="auto"/>
            <w:vAlign w:val="center"/>
            <w:hideMark/>
          </w:tcPr>
          <w:p w14:paraId="0FF48B5C"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Бюджетные организации</w:t>
            </w:r>
          </w:p>
        </w:tc>
        <w:tc>
          <w:tcPr>
            <w:tcW w:w="340" w:type="pct"/>
            <w:vMerge/>
            <w:tcBorders>
              <w:left w:val="single" w:sz="4" w:space="0" w:color="auto"/>
              <w:right w:val="single" w:sz="4" w:space="0" w:color="auto"/>
            </w:tcBorders>
            <w:shd w:val="clear" w:color="auto" w:fill="auto"/>
            <w:noWrap/>
            <w:vAlign w:val="bottom"/>
            <w:hideMark/>
          </w:tcPr>
          <w:p w14:paraId="3392F12F" w14:textId="7C389AF7"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single" w:sz="8" w:space="0" w:color="auto"/>
              <w:bottom w:val="single" w:sz="8" w:space="0" w:color="auto"/>
              <w:right w:val="single" w:sz="8" w:space="0" w:color="auto"/>
            </w:tcBorders>
            <w:shd w:val="clear" w:color="auto" w:fill="auto"/>
            <w:vAlign w:val="center"/>
            <w:hideMark/>
          </w:tcPr>
          <w:p w14:paraId="273B6AB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52,04</w:t>
            </w:r>
          </w:p>
        </w:tc>
        <w:tc>
          <w:tcPr>
            <w:tcW w:w="207" w:type="pct"/>
            <w:tcBorders>
              <w:top w:val="nil"/>
              <w:left w:val="single" w:sz="4" w:space="0" w:color="auto"/>
              <w:bottom w:val="single" w:sz="4" w:space="0" w:color="auto"/>
              <w:right w:val="single" w:sz="4" w:space="0" w:color="auto"/>
            </w:tcBorders>
            <w:shd w:val="clear" w:color="auto" w:fill="auto"/>
            <w:noWrap/>
            <w:vAlign w:val="center"/>
            <w:hideMark/>
          </w:tcPr>
          <w:p w14:paraId="2D79FC1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66,6</w:t>
            </w:r>
          </w:p>
        </w:tc>
        <w:tc>
          <w:tcPr>
            <w:tcW w:w="207" w:type="pct"/>
            <w:tcBorders>
              <w:top w:val="nil"/>
              <w:left w:val="nil"/>
              <w:bottom w:val="single" w:sz="4" w:space="0" w:color="auto"/>
              <w:right w:val="single" w:sz="4" w:space="0" w:color="auto"/>
            </w:tcBorders>
            <w:shd w:val="clear" w:color="auto" w:fill="auto"/>
            <w:noWrap/>
            <w:vAlign w:val="center"/>
            <w:hideMark/>
          </w:tcPr>
          <w:p w14:paraId="3BC90A1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81,2</w:t>
            </w:r>
          </w:p>
        </w:tc>
        <w:tc>
          <w:tcPr>
            <w:tcW w:w="207" w:type="pct"/>
            <w:tcBorders>
              <w:top w:val="nil"/>
              <w:left w:val="nil"/>
              <w:bottom w:val="single" w:sz="4" w:space="0" w:color="auto"/>
              <w:right w:val="single" w:sz="4" w:space="0" w:color="auto"/>
            </w:tcBorders>
            <w:shd w:val="clear" w:color="auto" w:fill="auto"/>
            <w:noWrap/>
            <w:vAlign w:val="center"/>
            <w:hideMark/>
          </w:tcPr>
          <w:p w14:paraId="2A9531B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95,8</w:t>
            </w:r>
          </w:p>
        </w:tc>
        <w:tc>
          <w:tcPr>
            <w:tcW w:w="207" w:type="pct"/>
            <w:tcBorders>
              <w:top w:val="nil"/>
              <w:left w:val="nil"/>
              <w:bottom w:val="single" w:sz="4" w:space="0" w:color="auto"/>
              <w:right w:val="single" w:sz="4" w:space="0" w:color="auto"/>
            </w:tcBorders>
            <w:shd w:val="clear" w:color="auto" w:fill="auto"/>
            <w:noWrap/>
            <w:vAlign w:val="center"/>
            <w:hideMark/>
          </w:tcPr>
          <w:p w14:paraId="38A0B15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110,4</w:t>
            </w:r>
          </w:p>
        </w:tc>
        <w:tc>
          <w:tcPr>
            <w:tcW w:w="207" w:type="pct"/>
            <w:tcBorders>
              <w:top w:val="nil"/>
              <w:left w:val="nil"/>
              <w:bottom w:val="single" w:sz="4" w:space="0" w:color="auto"/>
              <w:right w:val="single" w:sz="4" w:space="0" w:color="auto"/>
            </w:tcBorders>
            <w:shd w:val="clear" w:color="auto" w:fill="auto"/>
            <w:noWrap/>
            <w:vAlign w:val="center"/>
            <w:hideMark/>
          </w:tcPr>
          <w:p w14:paraId="07BF2B9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125,0</w:t>
            </w:r>
          </w:p>
        </w:tc>
        <w:tc>
          <w:tcPr>
            <w:tcW w:w="207" w:type="pct"/>
            <w:tcBorders>
              <w:top w:val="nil"/>
              <w:left w:val="nil"/>
              <w:bottom w:val="single" w:sz="4" w:space="0" w:color="auto"/>
              <w:right w:val="single" w:sz="4" w:space="0" w:color="auto"/>
            </w:tcBorders>
            <w:shd w:val="clear" w:color="auto" w:fill="auto"/>
            <w:noWrap/>
            <w:vAlign w:val="center"/>
            <w:hideMark/>
          </w:tcPr>
          <w:p w14:paraId="4BF9394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139,7</w:t>
            </w:r>
          </w:p>
        </w:tc>
        <w:tc>
          <w:tcPr>
            <w:tcW w:w="207" w:type="pct"/>
            <w:tcBorders>
              <w:top w:val="nil"/>
              <w:left w:val="nil"/>
              <w:bottom w:val="single" w:sz="4" w:space="0" w:color="auto"/>
              <w:right w:val="single" w:sz="4" w:space="0" w:color="auto"/>
            </w:tcBorders>
            <w:shd w:val="clear" w:color="auto" w:fill="auto"/>
            <w:noWrap/>
            <w:vAlign w:val="center"/>
            <w:hideMark/>
          </w:tcPr>
          <w:p w14:paraId="3316E2F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154,3</w:t>
            </w:r>
          </w:p>
        </w:tc>
        <w:tc>
          <w:tcPr>
            <w:tcW w:w="207" w:type="pct"/>
            <w:tcBorders>
              <w:top w:val="nil"/>
              <w:left w:val="nil"/>
              <w:bottom w:val="single" w:sz="4" w:space="0" w:color="auto"/>
              <w:right w:val="single" w:sz="4" w:space="0" w:color="auto"/>
            </w:tcBorders>
            <w:shd w:val="clear" w:color="auto" w:fill="auto"/>
            <w:noWrap/>
            <w:vAlign w:val="center"/>
            <w:hideMark/>
          </w:tcPr>
          <w:p w14:paraId="100EAC0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168,9</w:t>
            </w:r>
          </w:p>
        </w:tc>
        <w:tc>
          <w:tcPr>
            <w:tcW w:w="207" w:type="pct"/>
            <w:tcBorders>
              <w:top w:val="nil"/>
              <w:left w:val="nil"/>
              <w:bottom w:val="single" w:sz="4" w:space="0" w:color="auto"/>
              <w:right w:val="single" w:sz="4" w:space="0" w:color="auto"/>
            </w:tcBorders>
            <w:shd w:val="clear" w:color="auto" w:fill="auto"/>
            <w:noWrap/>
            <w:vAlign w:val="center"/>
            <w:hideMark/>
          </w:tcPr>
          <w:p w14:paraId="1DE9364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183,5</w:t>
            </w:r>
          </w:p>
        </w:tc>
        <w:tc>
          <w:tcPr>
            <w:tcW w:w="207" w:type="pct"/>
            <w:tcBorders>
              <w:top w:val="nil"/>
              <w:left w:val="nil"/>
              <w:bottom w:val="single" w:sz="4" w:space="0" w:color="auto"/>
              <w:right w:val="single" w:sz="4" w:space="0" w:color="auto"/>
            </w:tcBorders>
            <w:shd w:val="clear" w:color="auto" w:fill="auto"/>
            <w:noWrap/>
            <w:vAlign w:val="center"/>
            <w:hideMark/>
          </w:tcPr>
          <w:p w14:paraId="16D4C13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198,1</w:t>
            </w:r>
          </w:p>
        </w:tc>
        <w:tc>
          <w:tcPr>
            <w:tcW w:w="207" w:type="pct"/>
            <w:tcBorders>
              <w:top w:val="nil"/>
              <w:left w:val="nil"/>
              <w:bottom w:val="single" w:sz="4" w:space="0" w:color="auto"/>
              <w:right w:val="single" w:sz="4" w:space="0" w:color="auto"/>
            </w:tcBorders>
            <w:shd w:val="clear" w:color="auto" w:fill="auto"/>
            <w:noWrap/>
            <w:vAlign w:val="center"/>
            <w:hideMark/>
          </w:tcPr>
          <w:p w14:paraId="7B0589B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212,7</w:t>
            </w:r>
          </w:p>
        </w:tc>
        <w:tc>
          <w:tcPr>
            <w:tcW w:w="207" w:type="pct"/>
            <w:tcBorders>
              <w:top w:val="nil"/>
              <w:left w:val="nil"/>
              <w:bottom w:val="single" w:sz="4" w:space="0" w:color="auto"/>
              <w:right w:val="single" w:sz="4" w:space="0" w:color="auto"/>
            </w:tcBorders>
            <w:shd w:val="clear" w:color="auto" w:fill="auto"/>
            <w:noWrap/>
            <w:vAlign w:val="center"/>
            <w:hideMark/>
          </w:tcPr>
          <w:p w14:paraId="1E80FB7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227,3</w:t>
            </w:r>
          </w:p>
        </w:tc>
        <w:tc>
          <w:tcPr>
            <w:tcW w:w="207" w:type="pct"/>
            <w:tcBorders>
              <w:top w:val="nil"/>
              <w:left w:val="nil"/>
              <w:bottom w:val="single" w:sz="4" w:space="0" w:color="auto"/>
              <w:right w:val="single" w:sz="4" w:space="0" w:color="auto"/>
            </w:tcBorders>
            <w:shd w:val="clear" w:color="auto" w:fill="auto"/>
            <w:noWrap/>
            <w:vAlign w:val="center"/>
            <w:hideMark/>
          </w:tcPr>
          <w:p w14:paraId="553AB5F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241,9</w:t>
            </w:r>
          </w:p>
        </w:tc>
        <w:tc>
          <w:tcPr>
            <w:tcW w:w="207" w:type="pct"/>
            <w:tcBorders>
              <w:top w:val="nil"/>
              <w:left w:val="nil"/>
              <w:bottom w:val="single" w:sz="4" w:space="0" w:color="auto"/>
              <w:right w:val="single" w:sz="4" w:space="0" w:color="auto"/>
            </w:tcBorders>
            <w:shd w:val="clear" w:color="auto" w:fill="auto"/>
            <w:noWrap/>
            <w:vAlign w:val="center"/>
            <w:hideMark/>
          </w:tcPr>
          <w:p w14:paraId="4863294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256,5</w:t>
            </w:r>
          </w:p>
        </w:tc>
        <w:tc>
          <w:tcPr>
            <w:tcW w:w="207" w:type="pct"/>
            <w:tcBorders>
              <w:top w:val="nil"/>
              <w:left w:val="nil"/>
              <w:bottom w:val="single" w:sz="4" w:space="0" w:color="auto"/>
              <w:right w:val="single" w:sz="4" w:space="0" w:color="auto"/>
            </w:tcBorders>
            <w:shd w:val="clear" w:color="auto" w:fill="auto"/>
            <w:noWrap/>
            <w:vAlign w:val="center"/>
            <w:hideMark/>
          </w:tcPr>
          <w:p w14:paraId="1F34831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271,1</w:t>
            </w:r>
          </w:p>
        </w:tc>
        <w:tc>
          <w:tcPr>
            <w:tcW w:w="207" w:type="pct"/>
            <w:tcBorders>
              <w:top w:val="nil"/>
              <w:left w:val="nil"/>
              <w:bottom w:val="single" w:sz="4" w:space="0" w:color="auto"/>
              <w:right w:val="single" w:sz="4" w:space="0" w:color="auto"/>
            </w:tcBorders>
            <w:shd w:val="clear" w:color="auto" w:fill="auto"/>
            <w:noWrap/>
            <w:vAlign w:val="center"/>
            <w:hideMark/>
          </w:tcPr>
          <w:p w14:paraId="3C96809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285,7</w:t>
            </w:r>
          </w:p>
        </w:tc>
        <w:tc>
          <w:tcPr>
            <w:tcW w:w="207" w:type="pct"/>
            <w:tcBorders>
              <w:top w:val="nil"/>
              <w:left w:val="nil"/>
              <w:bottom w:val="single" w:sz="4" w:space="0" w:color="auto"/>
              <w:right w:val="single" w:sz="4" w:space="0" w:color="auto"/>
            </w:tcBorders>
            <w:shd w:val="clear" w:color="auto" w:fill="auto"/>
            <w:noWrap/>
            <w:vAlign w:val="center"/>
            <w:hideMark/>
          </w:tcPr>
          <w:p w14:paraId="74D1171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300,3</w:t>
            </w:r>
          </w:p>
        </w:tc>
        <w:tc>
          <w:tcPr>
            <w:tcW w:w="207" w:type="pct"/>
            <w:tcBorders>
              <w:top w:val="nil"/>
              <w:left w:val="nil"/>
              <w:bottom w:val="single" w:sz="4" w:space="0" w:color="auto"/>
              <w:right w:val="single" w:sz="4" w:space="0" w:color="auto"/>
            </w:tcBorders>
            <w:shd w:val="clear" w:color="auto" w:fill="auto"/>
            <w:noWrap/>
            <w:vAlign w:val="center"/>
            <w:hideMark/>
          </w:tcPr>
          <w:p w14:paraId="1470E56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314,9</w:t>
            </w:r>
          </w:p>
        </w:tc>
      </w:tr>
      <w:tr w:rsidR="004024C3" w:rsidRPr="004024C3" w14:paraId="5CDFBF36" w14:textId="77777777" w:rsidTr="003028BA">
        <w:trPr>
          <w:trHeight w:val="3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7A693284" w14:textId="0D68C37E"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561" w:type="pct"/>
            <w:tcBorders>
              <w:top w:val="nil"/>
              <w:left w:val="single" w:sz="8" w:space="0" w:color="auto"/>
              <w:bottom w:val="single" w:sz="8" w:space="0" w:color="auto"/>
              <w:right w:val="single" w:sz="8" w:space="0" w:color="auto"/>
            </w:tcBorders>
            <w:shd w:val="clear" w:color="auto" w:fill="auto"/>
            <w:vAlign w:val="center"/>
            <w:hideMark/>
          </w:tcPr>
          <w:p w14:paraId="30C3F082"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Прочие абоненты</w:t>
            </w:r>
          </w:p>
        </w:tc>
        <w:tc>
          <w:tcPr>
            <w:tcW w:w="340" w:type="pct"/>
            <w:vMerge/>
            <w:tcBorders>
              <w:left w:val="single" w:sz="4" w:space="0" w:color="auto"/>
              <w:right w:val="single" w:sz="4" w:space="0" w:color="auto"/>
            </w:tcBorders>
            <w:shd w:val="clear" w:color="auto" w:fill="auto"/>
            <w:noWrap/>
            <w:vAlign w:val="bottom"/>
            <w:hideMark/>
          </w:tcPr>
          <w:p w14:paraId="67EE7D1F" w14:textId="4B571C72"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single" w:sz="8" w:space="0" w:color="auto"/>
              <w:bottom w:val="single" w:sz="8" w:space="0" w:color="auto"/>
              <w:right w:val="single" w:sz="8" w:space="0" w:color="auto"/>
            </w:tcBorders>
            <w:shd w:val="clear" w:color="auto" w:fill="auto"/>
            <w:vAlign w:val="center"/>
            <w:hideMark/>
          </w:tcPr>
          <w:p w14:paraId="4342FC8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191,81</w:t>
            </w:r>
          </w:p>
        </w:tc>
        <w:tc>
          <w:tcPr>
            <w:tcW w:w="207" w:type="pct"/>
            <w:tcBorders>
              <w:top w:val="nil"/>
              <w:left w:val="single" w:sz="4" w:space="0" w:color="auto"/>
              <w:bottom w:val="single" w:sz="4" w:space="0" w:color="auto"/>
              <w:right w:val="single" w:sz="4" w:space="0" w:color="auto"/>
            </w:tcBorders>
            <w:shd w:val="clear" w:color="auto" w:fill="auto"/>
            <w:noWrap/>
            <w:vAlign w:val="center"/>
            <w:hideMark/>
          </w:tcPr>
          <w:p w14:paraId="7BDFBBC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245,6</w:t>
            </w:r>
          </w:p>
        </w:tc>
        <w:tc>
          <w:tcPr>
            <w:tcW w:w="207" w:type="pct"/>
            <w:tcBorders>
              <w:top w:val="nil"/>
              <w:left w:val="nil"/>
              <w:bottom w:val="single" w:sz="4" w:space="0" w:color="auto"/>
              <w:right w:val="single" w:sz="4" w:space="0" w:color="auto"/>
            </w:tcBorders>
            <w:shd w:val="clear" w:color="auto" w:fill="auto"/>
            <w:noWrap/>
            <w:vAlign w:val="center"/>
            <w:hideMark/>
          </w:tcPr>
          <w:p w14:paraId="5134E77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299,4</w:t>
            </w:r>
          </w:p>
        </w:tc>
        <w:tc>
          <w:tcPr>
            <w:tcW w:w="207" w:type="pct"/>
            <w:tcBorders>
              <w:top w:val="nil"/>
              <w:left w:val="nil"/>
              <w:bottom w:val="single" w:sz="4" w:space="0" w:color="auto"/>
              <w:right w:val="single" w:sz="4" w:space="0" w:color="auto"/>
            </w:tcBorders>
            <w:shd w:val="clear" w:color="auto" w:fill="auto"/>
            <w:noWrap/>
            <w:vAlign w:val="center"/>
            <w:hideMark/>
          </w:tcPr>
          <w:p w14:paraId="759F9B9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353,3</w:t>
            </w:r>
          </w:p>
        </w:tc>
        <w:tc>
          <w:tcPr>
            <w:tcW w:w="207" w:type="pct"/>
            <w:tcBorders>
              <w:top w:val="nil"/>
              <w:left w:val="nil"/>
              <w:bottom w:val="single" w:sz="4" w:space="0" w:color="auto"/>
              <w:right w:val="single" w:sz="4" w:space="0" w:color="auto"/>
            </w:tcBorders>
            <w:shd w:val="clear" w:color="auto" w:fill="auto"/>
            <w:noWrap/>
            <w:vAlign w:val="center"/>
            <w:hideMark/>
          </w:tcPr>
          <w:p w14:paraId="0721AD6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407,1</w:t>
            </w:r>
          </w:p>
        </w:tc>
        <w:tc>
          <w:tcPr>
            <w:tcW w:w="207" w:type="pct"/>
            <w:tcBorders>
              <w:top w:val="nil"/>
              <w:left w:val="nil"/>
              <w:bottom w:val="single" w:sz="4" w:space="0" w:color="auto"/>
              <w:right w:val="single" w:sz="4" w:space="0" w:color="auto"/>
            </w:tcBorders>
            <w:shd w:val="clear" w:color="auto" w:fill="auto"/>
            <w:noWrap/>
            <w:vAlign w:val="center"/>
            <w:hideMark/>
          </w:tcPr>
          <w:p w14:paraId="32061A7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460,9</w:t>
            </w:r>
          </w:p>
        </w:tc>
        <w:tc>
          <w:tcPr>
            <w:tcW w:w="207" w:type="pct"/>
            <w:tcBorders>
              <w:top w:val="nil"/>
              <w:left w:val="nil"/>
              <w:bottom w:val="single" w:sz="4" w:space="0" w:color="auto"/>
              <w:right w:val="single" w:sz="4" w:space="0" w:color="auto"/>
            </w:tcBorders>
            <w:shd w:val="clear" w:color="auto" w:fill="auto"/>
            <w:noWrap/>
            <w:vAlign w:val="center"/>
            <w:hideMark/>
          </w:tcPr>
          <w:p w14:paraId="2F321D1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514,7</w:t>
            </w:r>
          </w:p>
        </w:tc>
        <w:tc>
          <w:tcPr>
            <w:tcW w:w="207" w:type="pct"/>
            <w:tcBorders>
              <w:top w:val="nil"/>
              <w:left w:val="nil"/>
              <w:bottom w:val="single" w:sz="4" w:space="0" w:color="auto"/>
              <w:right w:val="single" w:sz="4" w:space="0" w:color="auto"/>
            </w:tcBorders>
            <w:shd w:val="clear" w:color="auto" w:fill="auto"/>
            <w:noWrap/>
            <w:vAlign w:val="center"/>
            <w:hideMark/>
          </w:tcPr>
          <w:p w14:paraId="3093281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568,5</w:t>
            </w:r>
          </w:p>
        </w:tc>
        <w:tc>
          <w:tcPr>
            <w:tcW w:w="207" w:type="pct"/>
            <w:tcBorders>
              <w:top w:val="nil"/>
              <w:left w:val="nil"/>
              <w:bottom w:val="single" w:sz="4" w:space="0" w:color="auto"/>
              <w:right w:val="single" w:sz="4" w:space="0" w:color="auto"/>
            </w:tcBorders>
            <w:shd w:val="clear" w:color="auto" w:fill="auto"/>
            <w:noWrap/>
            <w:vAlign w:val="center"/>
            <w:hideMark/>
          </w:tcPr>
          <w:p w14:paraId="1874E1C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622,4</w:t>
            </w:r>
          </w:p>
        </w:tc>
        <w:tc>
          <w:tcPr>
            <w:tcW w:w="207" w:type="pct"/>
            <w:tcBorders>
              <w:top w:val="nil"/>
              <w:left w:val="nil"/>
              <w:bottom w:val="single" w:sz="4" w:space="0" w:color="auto"/>
              <w:right w:val="single" w:sz="4" w:space="0" w:color="auto"/>
            </w:tcBorders>
            <w:shd w:val="clear" w:color="auto" w:fill="auto"/>
            <w:noWrap/>
            <w:vAlign w:val="center"/>
            <w:hideMark/>
          </w:tcPr>
          <w:p w14:paraId="5707563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676,2</w:t>
            </w:r>
          </w:p>
        </w:tc>
        <w:tc>
          <w:tcPr>
            <w:tcW w:w="207" w:type="pct"/>
            <w:tcBorders>
              <w:top w:val="nil"/>
              <w:left w:val="nil"/>
              <w:bottom w:val="single" w:sz="4" w:space="0" w:color="auto"/>
              <w:right w:val="single" w:sz="4" w:space="0" w:color="auto"/>
            </w:tcBorders>
            <w:shd w:val="clear" w:color="auto" w:fill="auto"/>
            <w:noWrap/>
            <w:vAlign w:val="center"/>
            <w:hideMark/>
          </w:tcPr>
          <w:p w14:paraId="4F82F5D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730,0</w:t>
            </w:r>
          </w:p>
        </w:tc>
        <w:tc>
          <w:tcPr>
            <w:tcW w:w="207" w:type="pct"/>
            <w:tcBorders>
              <w:top w:val="nil"/>
              <w:left w:val="nil"/>
              <w:bottom w:val="single" w:sz="4" w:space="0" w:color="auto"/>
              <w:right w:val="single" w:sz="4" w:space="0" w:color="auto"/>
            </w:tcBorders>
            <w:shd w:val="clear" w:color="auto" w:fill="auto"/>
            <w:noWrap/>
            <w:vAlign w:val="center"/>
            <w:hideMark/>
          </w:tcPr>
          <w:p w14:paraId="6E1DF0A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783,8</w:t>
            </w:r>
          </w:p>
        </w:tc>
        <w:tc>
          <w:tcPr>
            <w:tcW w:w="207" w:type="pct"/>
            <w:tcBorders>
              <w:top w:val="nil"/>
              <w:left w:val="nil"/>
              <w:bottom w:val="single" w:sz="4" w:space="0" w:color="auto"/>
              <w:right w:val="single" w:sz="4" w:space="0" w:color="auto"/>
            </w:tcBorders>
            <w:shd w:val="clear" w:color="auto" w:fill="auto"/>
            <w:noWrap/>
            <w:vAlign w:val="center"/>
            <w:hideMark/>
          </w:tcPr>
          <w:p w14:paraId="0DA51AD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837,6</w:t>
            </w:r>
          </w:p>
        </w:tc>
        <w:tc>
          <w:tcPr>
            <w:tcW w:w="207" w:type="pct"/>
            <w:tcBorders>
              <w:top w:val="nil"/>
              <w:left w:val="nil"/>
              <w:bottom w:val="single" w:sz="4" w:space="0" w:color="auto"/>
              <w:right w:val="single" w:sz="4" w:space="0" w:color="auto"/>
            </w:tcBorders>
            <w:shd w:val="clear" w:color="auto" w:fill="auto"/>
            <w:noWrap/>
            <w:vAlign w:val="center"/>
            <w:hideMark/>
          </w:tcPr>
          <w:p w14:paraId="1202A4F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891,5</w:t>
            </w:r>
          </w:p>
        </w:tc>
        <w:tc>
          <w:tcPr>
            <w:tcW w:w="207" w:type="pct"/>
            <w:tcBorders>
              <w:top w:val="nil"/>
              <w:left w:val="nil"/>
              <w:bottom w:val="single" w:sz="4" w:space="0" w:color="auto"/>
              <w:right w:val="single" w:sz="4" w:space="0" w:color="auto"/>
            </w:tcBorders>
            <w:shd w:val="clear" w:color="auto" w:fill="auto"/>
            <w:noWrap/>
            <w:vAlign w:val="center"/>
            <w:hideMark/>
          </w:tcPr>
          <w:p w14:paraId="0A7F2D7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945,3</w:t>
            </w:r>
          </w:p>
        </w:tc>
        <w:tc>
          <w:tcPr>
            <w:tcW w:w="207" w:type="pct"/>
            <w:tcBorders>
              <w:top w:val="nil"/>
              <w:left w:val="nil"/>
              <w:bottom w:val="single" w:sz="4" w:space="0" w:color="auto"/>
              <w:right w:val="single" w:sz="4" w:space="0" w:color="auto"/>
            </w:tcBorders>
            <w:shd w:val="clear" w:color="auto" w:fill="auto"/>
            <w:noWrap/>
            <w:vAlign w:val="center"/>
            <w:hideMark/>
          </w:tcPr>
          <w:p w14:paraId="4BFFD54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999,1</w:t>
            </w:r>
          </w:p>
        </w:tc>
        <w:tc>
          <w:tcPr>
            <w:tcW w:w="207" w:type="pct"/>
            <w:tcBorders>
              <w:top w:val="nil"/>
              <w:left w:val="nil"/>
              <w:bottom w:val="single" w:sz="4" w:space="0" w:color="auto"/>
              <w:right w:val="single" w:sz="4" w:space="0" w:color="auto"/>
            </w:tcBorders>
            <w:shd w:val="clear" w:color="auto" w:fill="auto"/>
            <w:noWrap/>
            <w:vAlign w:val="center"/>
            <w:hideMark/>
          </w:tcPr>
          <w:p w14:paraId="30A583E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1052,9</w:t>
            </w:r>
          </w:p>
        </w:tc>
        <w:tc>
          <w:tcPr>
            <w:tcW w:w="207" w:type="pct"/>
            <w:tcBorders>
              <w:top w:val="nil"/>
              <w:left w:val="nil"/>
              <w:bottom w:val="single" w:sz="4" w:space="0" w:color="auto"/>
              <w:right w:val="single" w:sz="4" w:space="0" w:color="auto"/>
            </w:tcBorders>
            <w:shd w:val="clear" w:color="auto" w:fill="auto"/>
            <w:noWrap/>
            <w:vAlign w:val="center"/>
            <w:hideMark/>
          </w:tcPr>
          <w:p w14:paraId="58C1BB2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1106,7</w:t>
            </w:r>
          </w:p>
        </w:tc>
        <w:tc>
          <w:tcPr>
            <w:tcW w:w="207" w:type="pct"/>
            <w:tcBorders>
              <w:top w:val="nil"/>
              <w:left w:val="nil"/>
              <w:bottom w:val="single" w:sz="4" w:space="0" w:color="auto"/>
              <w:right w:val="single" w:sz="4" w:space="0" w:color="auto"/>
            </w:tcBorders>
            <w:shd w:val="clear" w:color="auto" w:fill="auto"/>
            <w:noWrap/>
            <w:vAlign w:val="center"/>
            <w:hideMark/>
          </w:tcPr>
          <w:p w14:paraId="1B350A7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1160,6</w:t>
            </w:r>
          </w:p>
        </w:tc>
      </w:tr>
      <w:tr w:rsidR="004024C3" w:rsidRPr="004024C3" w14:paraId="1863D36D" w14:textId="77777777" w:rsidTr="003028BA">
        <w:trPr>
          <w:trHeight w:val="9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0EB7731B" w14:textId="072061C3"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2EC78948" w14:textId="0E64E304" w:rsidR="004024C3" w:rsidRPr="003028BA" w:rsidRDefault="004024C3" w:rsidP="003028BA">
            <w:pPr>
              <w:ind w:firstLine="0"/>
              <w:jc w:val="left"/>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 xml:space="preserve">Технологические зоны ВО МКП </w:t>
            </w:r>
            <w:r w:rsidR="003028BA">
              <w:rPr>
                <w:rFonts w:eastAsia="Times New Roman" w:cs="Times New Roman"/>
                <w:b/>
                <w:color w:val="000000"/>
                <w:sz w:val="20"/>
                <w:szCs w:val="20"/>
                <w:lang w:eastAsia="ru-RU"/>
              </w:rPr>
              <w:t>«</w:t>
            </w:r>
            <w:r w:rsidRPr="003028BA">
              <w:rPr>
                <w:rFonts w:eastAsia="Times New Roman" w:cs="Times New Roman"/>
                <w:b/>
                <w:color w:val="000000"/>
                <w:sz w:val="20"/>
                <w:szCs w:val="20"/>
                <w:lang w:eastAsia="ru-RU"/>
              </w:rPr>
              <w:t>Водоканал ЗМО</w:t>
            </w:r>
            <w:r w:rsidR="003028BA">
              <w:rPr>
                <w:rFonts w:eastAsia="Times New Roman" w:cs="Times New Roman"/>
                <w:b/>
                <w:color w:val="000000"/>
                <w:sz w:val="20"/>
                <w:szCs w:val="20"/>
                <w:lang w:eastAsia="ru-RU"/>
              </w:rPr>
              <w:t>»</w:t>
            </w:r>
          </w:p>
        </w:tc>
        <w:tc>
          <w:tcPr>
            <w:tcW w:w="340" w:type="pct"/>
            <w:vMerge/>
            <w:tcBorders>
              <w:left w:val="nil"/>
              <w:right w:val="single" w:sz="4" w:space="0" w:color="auto"/>
            </w:tcBorders>
            <w:shd w:val="clear" w:color="auto" w:fill="auto"/>
            <w:noWrap/>
            <w:vAlign w:val="bottom"/>
            <w:hideMark/>
          </w:tcPr>
          <w:p w14:paraId="37EA6B05" w14:textId="5D50DE2E" w:rsidR="004024C3" w:rsidRPr="004024C3" w:rsidRDefault="004024C3" w:rsidP="004024C3">
            <w:pPr>
              <w:jc w:val="left"/>
              <w:rPr>
                <w:rFonts w:eastAsia="Times New Roman" w:cs="Times New Roman"/>
                <w:color w:val="000000"/>
                <w:sz w:val="20"/>
                <w:szCs w:val="20"/>
                <w:lang w:eastAsia="ru-RU"/>
              </w:rPr>
            </w:pP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37186CD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328,3</w:t>
            </w:r>
          </w:p>
        </w:tc>
        <w:tc>
          <w:tcPr>
            <w:tcW w:w="207" w:type="pct"/>
            <w:tcBorders>
              <w:top w:val="nil"/>
              <w:left w:val="nil"/>
              <w:bottom w:val="single" w:sz="4" w:space="0" w:color="auto"/>
              <w:right w:val="single" w:sz="4" w:space="0" w:color="auto"/>
            </w:tcBorders>
            <w:shd w:val="clear" w:color="auto" w:fill="auto"/>
            <w:noWrap/>
            <w:vAlign w:val="center"/>
            <w:hideMark/>
          </w:tcPr>
          <w:p w14:paraId="3F136B23"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420,4</w:t>
            </w:r>
          </w:p>
        </w:tc>
        <w:tc>
          <w:tcPr>
            <w:tcW w:w="207" w:type="pct"/>
            <w:tcBorders>
              <w:top w:val="nil"/>
              <w:left w:val="nil"/>
              <w:bottom w:val="single" w:sz="4" w:space="0" w:color="auto"/>
              <w:right w:val="single" w:sz="4" w:space="0" w:color="auto"/>
            </w:tcBorders>
            <w:shd w:val="clear" w:color="auto" w:fill="auto"/>
            <w:noWrap/>
            <w:vAlign w:val="center"/>
            <w:hideMark/>
          </w:tcPr>
          <w:p w14:paraId="6701F60E"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512,5</w:t>
            </w:r>
          </w:p>
        </w:tc>
        <w:tc>
          <w:tcPr>
            <w:tcW w:w="207" w:type="pct"/>
            <w:tcBorders>
              <w:top w:val="nil"/>
              <w:left w:val="nil"/>
              <w:bottom w:val="single" w:sz="4" w:space="0" w:color="auto"/>
              <w:right w:val="single" w:sz="4" w:space="0" w:color="auto"/>
            </w:tcBorders>
            <w:shd w:val="clear" w:color="auto" w:fill="auto"/>
            <w:noWrap/>
            <w:vAlign w:val="center"/>
            <w:hideMark/>
          </w:tcPr>
          <w:p w14:paraId="514956D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604,6</w:t>
            </w:r>
          </w:p>
        </w:tc>
        <w:tc>
          <w:tcPr>
            <w:tcW w:w="207" w:type="pct"/>
            <w:tcBorders>
              <w:top w:val="nil"/>
              <w:left w:val="nil"/>
              <w:bottom w:val="single" w:sz="4" w:space="0" w:color="auto"/>
              <w:right w:val="single" w:sz="4" w:space="0" w:color="auto"/>
            </w:tcBorders>
            <w:shd w:val="clear" w:color="auto" w:fill="auto"/>
            <w:noWrap/>
            <w:vAlign w:val="center"/>
            <w:hideMark/>
          </w:tcPr>
          <w:p w14:paraId="05957B8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696,7</w:t>
            </w:r>
          </w:p>
        </w:tc>
        <w:tc>
          <w:tcPr>
            <w:tcW w:w="207" w:type="pct"/>
            <w:tcBorders>
              <w:top w:val="nil"/>
              <w:left w:val="nil"/>
              <w:bottom w:val="single" w:sz="4" w:space="0" w:color="auto"/>
              <w:right w:val="single" w:sz="4" w:space="0" w:color="auto"/>
            </w:tcBorders>
            <w:shd w:val="clear" w:color="auto" w:fill="auto"/>
            <w:noWrap/>
            <w:vAlign w:val="center"/>
            <w:hideMark/>
          </w:tcPr>
          <w:p w14:paraId="52B1BD5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788,8</w:t>
            </w:r>
          </w:p>
        </w:tc>
        <w:tc>
          <w:tcPr>
            <w:tcW w:w="207" w:type="pct"/>
            <w:tcBorders>
              <w:top w:val="nil"/>
              <w:left w:val="nil"/>
              <w:bottom w:val="single" w:sz="4" w:space="0" w:color="auto"/>
              <w:right w:val="single" w:sz="4" w:space="0" w:color="auto"/>
            </w:tcBorders>
            <w:shd w:val="clear" w:color="auto" w:fill="auto"/>
            <w:noWrap/>
            <w:vAlign w:val="center"/>
            <w:hideMark/>
          </w:tcPr>
          <w:p w14:paraId="07B8B84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880,9</w:t>
            </w:r>
          </w:p>
        </w:tc>
        <w:tc>
          <w:tcPr>
            <w:tcW w:w="207" w:type="pct"/>
            <w:tcBorders>
              <w:top w:val="nil"/>
              <w:left w:val="nil"/>
              <w:bottom w:val="single" w:sz="4" w:space="0" w:color="auto"/>
              <w:right w:val="single" w:sz="4" w:space="0" w:color="auto"/>
            </w:tcBorders>
            <w:shd w:val="clear" w:color="auto" w:fill="auto"/>
            <w:noWrap/>
            <w:vAlign w:val="center"/>
            <w:hideMark/>
          </w:tcPr>
          <w:p w14:paraId="5481315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973,1</w:t>
            </w:r>
          </w:p>
        </w:tc>
        <w:tc>
          <w:tcPr>
            <w:tcW w:w="207" w:type="pct"/>
            <w:tcBorders>
              <w:top w:val="nil"/>
              <w:left w:val="nil"/>
              <w:bottom w:val="single" w:sz="4" w:space="0" w:color="auto"/>
              <w:right w:val="single" w:sz="4" w:space="0" w:color="auto"/>
            </w:tcBorders>
            <w:shd w:val="clear" w:color="auto" w:fill="auto"/>
            <w:noWrap/>
            <w:vAlign w:val="center"/>
            <w:hideMark/>
          </w:tcPr>
          <w:p w14:paraId="7B4E9205"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1065,2</w:t>
            </w:r>
          </w:p>
        </w:tc>
        <w:tc>
          <w:tcPr>
            <w:tcW w:w="207" w:type="pct"/>
            <w:tcBorders>
              <w:top w:val="nil"/>
              <w:left w:val="nil"/>
              <w:bottom w:val="single" w:sz="4" w:space="0" w:color="auto"/>
              <w:right w:val="single" w:sz="4" w:space="0" w:color="auto"/>
            </w:tcBorders>
            <w:shd w:val="clear" w:color="auto" w:fill="auto"/>
            <w:noWrap/>
            <w:vAlign w:val="center"/>
            <w:hideMark/>
          </w:tcPr>
          <w:p w14:paraId="1044CB9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1157,3</w:t>
            </w:r>
          </w:p>
        </w:tc>
        <w:tc>
          <w:tcPr>
            <w:tcW w:w="207" w:type="pct"/>
            <w:tcBorders>
              <w:top w:val="nil"/>
              <w:left w:val="nil"/>
              <w:bottom w:val="single" w:sz="4" w:space="0" w:color="auto"/>
              <w:right w:val="single" w:sz="4" w:space="0" w:color="auto"/>
            </w:tcBorders>
            <w:shd w:val="clear" w:color="auto" w:fill="auto"/>
            <w:noWrap/>
            <w:vAlign w:val="center"/>
            <w:hideMark/>
          </w:tcPr>
          <w:p w14:paraId="3A4350C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1249,4</w:t>
            </w:r>
          </w:p>
        </w:tc>
        <w:tc>
          <w:tcPr>
            <w:tcW w:w="207" w:type="pct"/>
            <w:tcBorders>
              <w:top w:val="nil"/>
              <w:left w:val="nil"/>
              <w:bottom w:val="single" w:sz="4" w:space="0" w:color="auto"/>
              <w:right w:val="single" w:sz="4" w:space="0" w:color="auto"/>
            </w:tcBorders>
            <w:shd w:val="clear" w:color="auto" w:fill="auto"/>
            <w:noWrap/>
            <w:vAlign w:val="center"/>
            <w:hideMark/>
          </w:tcPr>
          <w:p w14:paraId="437E8B8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1341,5</w:t>
            </w:r>
          </w:p>
        </w:tc>
        <w:tc>
          <w:tcPr>
            <w:tcW w:w="207" w:type="pct"/>
            <w:tcBorders>
              <w:top w:val="nil"/>
              <w:left w:val="nil"/>
              <w:bottom w:val="single" w:sz="4" w:space="0" w:color="auto"/>
              <w:right w:val="single" w:sz="4" w:space="0" w:color="auto"/>
            </w:tcBorders>
            <w:shd w:val="clear" w:color="auto" w:fill="auto"/>
            <w:noWrap/>
            <w:vAlign w:val="center"/>
            <w:hideMark/>
          </w:tcPr>
          <w:p w14:paraId="68BAA9F4"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1433,6</w:t>
            </w:r>
          </w:p>
        </w:tc>
        <w:tc>
          <w:tcPr>
            <w:tcW w:w="207" w:type="pct"/>
            <w:tcBorders>
              <w:top w:val="nil"/>
              <w:left w:val="nil"/>
              <w:bottom w:val="single" w:sz="4" w:space="0" w:color="auto"/>
              <w:right w:val="single" w:sz="4" w:space="0" w:color="auto"/>
            </w:tcBorders>
            <w:shd w:val="clear" w:color="auto" w:fill="auto"/>
            <w:noWrap/>
            <w:vAlign w:val="center"/>
            <w:hideMark/>
          </w:tcPr>
          <w:p w14:paraId="5C16EA87"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1525,7</w:t>
            </w:r>
          </w:p>
        </w:tc>
        <w:tc>
          <w:tcPr>
            <w:tcW w:w="207" w:type="pct"/>
            <w:tcBorders>
              <w:top w:val="nil"/>
              <w:left w:val="nil"/>
              <w:bottom w:val="single" w:sz="4" w:space="0" w:color="auto"/>
              <w:right w:val="single" w:sz="4" w:space="0" w:color="auto"/>
            </w:tcBorders>
            <w:shd w:val="clear" w:color="auto" w:fill="auto"/>
            <w:noWrap/>
            <w:vAlign w:val="center"/>
            <w:hideMark/>
          </w:tcPr>
          <w:p w14:paraId="763024AA"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1617,8</w:t>
            </w:r>
          </w:p>
        </w:tc>
        <w:tc>
          <w:tcPr>
            <w:tcW w:w="207" w:type="pct"/>
            <w:tcBorders>
              <w:top w:val="nil"/>
              <w:left w:val="nil"/>
              <w:bottom w:val="single" w:sz="4" w:space="0" w:color="auto"/>
              <w:right w:val="single" w:sz="4" w:space="0" w:color="auto"/>
            </w:tcBorders>
            <w:shd w:val="clear" w:color="auto" w:fill="auto"/>
            <w:noWrap/>
            <w:vAlign w:val="center"/>
            <w:hideMark/>
          </w:tcPr>
          <w:p w14:paraId="2FFB95FB"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1709,9</w:t>
            </w:r>
          </w:p>
        </w:tc>
        <w:tc>
          <w:tcPr>
            <w:tcW w:w="207" w:type="pct"/>
            <w:tcBorders>
              <w:top w:val="nil"/>
              <w:left w:val="nil"/>
              <w:bottom w:val="single" w:sz="4" w:space="0" w:color="auto"/>
              <w:right w:val="single" w:sz="4" w:space="0" w:color="auto"/>
            </w:tcBorders>
            <w:shd w:val="clear" w:color="auto" w:fill="auto"/>
            <w:noWrap/>
            <w:vAlign w:val="center"/>
            <w:hideMark/>
          </w:tcPr>
          <w:p w14:paraId="61B57A5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1802,1</w:t>
            </w:r>
          </w:p>
        </w:tc>
        <w:tc>
          <w:tcPr>
            <w:tcW w:w="207" w:type="pct"/>
            <w:tcBorders>
              <w:top w:val="nil"/>
              <w:left w:val="nil"/>
              <w:bottom w:val="single" w:sz="4" w:space="0" w:color="auto"/>
              <w:right w:val="single" w:sz="4" w:space="0" w:color="auto"/>
            </w:tcBorders>
            <w:shd w:val="clear" w:color="auto" w:fill="auto"/>
            <w:noWrap/>
            <w:vAlign w:val="center"/>
            <w:hideMark/>
          </w:tcPr>
          <w:p w14:paraId="0A23A31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1894,2</w:t>
            </w:r>
          </w:p>
        </w:tc>
        <w:tc>
          <w:tcPr>
            <w:tcW w:w="207" w:type="pct"/>
            <w:tcBorders>
              <w:top w:val="nil"/>
              <w:left w:val="nil"/>
              <w:bottom w:val="single" w:sz="4" w:space="0" w:color="auto"/>
              <w:right w:val="single" w:sz="4" w:space="0" w:color="auto"/>
            </w:tcBorders>
            <w:shd w:val="clear" w:color="auto" w:fill="auto"/>
            <w:noWrap/>
            <w:vAlign w:val="center"/>
            <w:hideMark/>
          </w:tcPr>
          <w:p w14:paraId="14338AE3"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1986,3</w:t>
            </w:r>
          </w:p>
        </w:tc>
      </w:tr>
      <w:tr w:rsidR="004024C3" w:rsidRPr="004024C3" w14:paraId="5D7F4C15" w14:textId="77777777" w:rsidTr="003028BA">
        <w:trPr>
          <w:trHeight w:val="3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48B2AF79" w14:textId="00533708"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61"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A029B9D"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Население</w:t>
            </w:r>
          </w:p>
        </w:tc>
        <w:tc>
          <w:tcPr>
            <w:tcW w:w="340" w:type="pct"/>
            <w:vMerge/>
            <w:tcBorders>
              <w:left w:val="single" w:sz="4" w:space="0" w:color="auto"/>
              <w:right w:val="single" w:sz="4" w:space="0" w:color="auto"/>
            </w:tcBorders>
            <w:shd w:val="clear" w:color="auto" w:fill="auto"/>
            <w:noWrap/>
            <w:vAlign w:val="bottom"/>
            <w:hideMark/>
          </w:tcPr>
          <w:p w14:paraId="211883AB" w14:textId="5A98143F"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nil"/>
              <w:bottom w:val="single" w:sz="8" w:space="0" w:color="auto"/>
              <w:right w:val="single" w:sz="8" w:space="0" w:color="auto"/>
            </w:tcBorders>
            <w:shd w:val="clear" w:color="auto" w:fill="auto"/>
            <w:vAlign w:val="center"/>
            <w:hideMark/>
          </w:tcPr>
          <w:p w14:paraId="4480025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290,23</w:t>
            </w:r>
          </w:p>
        </w:tc>
        <w:tc>
          <w:tcPr>
            <w:tcW w:w="207" w:type="pct"/>
            <w:tcBorders>
              <w:top w:val="nil"/>
              <w:left w:val="single" w:sz="4" w:space="0" w:color="auto"/>
              <w:bottom w:val="single" w:sz="4" w:space="0" w:color="auto"/>
              <w:right w:val="single" w:sz="4" w:space="0" w:color="auto"/>
            </w:tcBorders>
            <w:shd w:val="clear" w:color="auto" w:fill="auto"/>
            <w:noWrap/>
            <w:vAlign w:val="center"/>
            <w:hideMark/>
          </w:tcPr>
          <w:p w14:paraId="7DE6F84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371,7</w:t>
            </w:r>
          </w:p>
        </w:tc>
        <w:tc>
          <w:tcPr>
            <w:tcW w:w="207" w:type="pct"/>
            <w:tcBorders>
              <w:top w:val="nil"/>
              <w:left w:val="nil"/>
              <w:bottom w:val="single" w:sz="4" w:space="0" w:color="auto"/>
              <w:right w:val="single" w:sz="4" w:space="0" w:color="auto"/>
            </w:tcBorders>
            <w:shd w:val="clear" w:color="auto" w:fill="auto"/>
            <w:noWrap/>
            <w:vAlign w:val="center"/>
            <w:hideMark/>
          </w:tcPr>
          <w:p w14:paraId="20CED35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453,1</w:t>
            </w:r>
          </w:p>
        </w:tc>
        <w:tc>
          <w:tcPr>
            <w:tcW w:w="207" w:type="pct"/>
            <w:tcBorders>
              <w:top w:val="nil"/>
              <w:left w:val="nil"/>
              <w:bottom w:val="single" w:sz="4" w:space="0" w:color="auto"/>
              <w:right w:val="single" w:sz="4" w:space="0" w:color="auto"/>
            </w:tcBorders>
            <w:shd w:val="clear" w:color="auto" w:fill="auto"/>
            <w:noWrap/>
            <w:vAlign w:val="center"/>
            <w:hideMark/>
          </w:tcPr>
          <w:p w14:paraId="398EA90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534,5</w:t>
            </w:r>
          </w:p>
        </w:tc>
        <w:tc>
          <w:tcPr>
            <w:tcW w:w="207" w:type="pct"/>
            <w:tcBorders>
              <w:top w:val="nil"/>
              <w:left w:val="nil"/>
              <w:bottom w:val="single" w:sz="4" w:space="0" w:color="auto"/>
              <w:right w:val="single" w:sz="4" w:space="0" w:color="auto"/>
            </w:tcBorders>
            <w:shd w:val="clear" w:color="auto" w:fill="auto"/>
            <w:noWrap/>
            <w:vAlign w:val="center"/>
            <w:hideMark/>
          </w:tcPr>
          <w:p w14:paraId="30F6D45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616,0</w:t>
            </w:r>
          </w:p>
        </w:tc>
        <w:tc>
          <w:tcPr>
            <w:tcW w:w="207" w:type="pct"/>
            <w:tcBorders>
              <w:top w:val="nil"/>
              <w:left w:val="nil"/>
              <w:bottom w:val="single" w:sz="4" w:space="0" w:color="auto"/>
              <w:right w:val="single" w:sz="4" w:space="0" w:color="auto"/>
            </w:tcBorders>
            <w:shd w:val="clear" w:color="auto" w:fill="auto"/>
            <w:noWrap/>
            <w:vAlign w:val="center"/>
            <w:hideMark/>
          </w:tcPr>
          <w:p w14:paraId="083C2DC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697,4</w:t>
            </w:r>
          </w:p>
        </w:tc>
        <w:tc>
          <w:tcPr>
            <w:tcW w:w="207" w:type="pct"/>
            <w:tcBorders>
              <w:top w:val="nil"/>
              <w:left w:val="nil"/>
              <w:bottom w:val="single" w:sz="4" w:space="0" w:color="auto"/>
              <w:right w:val="single" w:sz="4" w:space="0" w:color="auto"/>
            </w:tcBorders>
            <w:shd w:val="clear" w:color="auto" w:fill="auto"/>
            <w:noWrap/>
            <w:vAlign w:val="center"/>
            <w:hideMark/>
          </w:tcPr>
          <w:p w14:paraId="07B4D28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778,8</w:t>
            </w:r>
          </w:p>
        </w:tc>
        <w:tc>
          <w:tcPr>
            <w:tcW w:w="207" w:type="pct"/>
            <w:tcBorders>
              <w:top w:val="nil"/>
              <w:left w:val="nil"/>
              <w:bottom w:val="single" w:sz="4" w:space="0" w:color="auto"/>
              <w:right w:val="single" w:sz="4" w:space="0" w:color="auto"/>
            </w:tcBorders>
            <w:shd w:val="clear" w:color="auto" w:fill="auto"/>
            <w:noWrap/>
            <w:vAlign w:val="center"/>
            <w:hideMark/>
          </w:tcPr>
          <w:p w14:paraId="3EFE725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860,3</w:t>
            </w:r>
          </w:p>
        </w:tc>
        <w:tc>
          <w:tcPr>
            <w:tcW w:w="207" w:type="pct"/>
            <w:tcBorders>
              <w:top w:val="nil"/>
              <w:left w:val="nil"/>
              <w:bottom w:val="single" w:sz="4" w:space="0" w:color="auto"/>
              <w:right w:val="single" w:sz="4" w:space="0" w:color="auto"/>
            </w:tcBorders>
            <w:shd w:val="clear" w:color="auto" w:fill="auto"/>
            <w:noWrap/>
            <w:vAlign w:val="center"/>
            <w:hideMark/>
          </w:tcPr>
          <w:p w14:paraId="42747A5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941,7</w:t>
            </w:r>
          </w:p>
        </w:tc>
        <w:tc>
          <w:tcPr>
            <w:tcW w:w="207" w:type="pct"/>
            <w:tcBorders>
              <w:top w:val="nil"/>
              <w:left w:val="nil"/>
              <w:bottom w:val="single" w:sz="4" w:space="0" w:color="auto"/>
              <w:right w:val="single" w:sz="4" w:space="0" w:color="auto"/>
            </w:tcBorders>
            <w:shd w:val="clear" w:color="auto" w:fill="auto"/>
            <w:noWrap/>
            <w:vAlign w:val="center"/>
            <w:hideMark/>
          </w:tcPr>
          <w:p w14:paraId="09876C6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1023,1</w:t>
            </w:r>
          </w:p>
        </w:tc>
        <w:tc>
          <w:tcPr>
            <w:tcW w:w="207" w:type="pct"/>
            <w:tcBorders>
              <w:top w:val="nil"/>
              <w:left w:val="nil"/>
              <w:bottom w:val="single" w:sz="4" w:space="0" w:color="auto"/>
              <w:right w:val="single" w:sz="4" w:space="0" w:color="auto"/>
            </w:tcBorders>
            <w:shd w:val="clear" w:color="auto" w:fill="auto"/>
            <w:noWrap/>
            <w:vAlign w:val="center"/>
            <w:hideMark/>
          </w:tcPr>
          <w:p w14:paraId="2B564F6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1104,6</w:t>
            </w:r>
          </w:p>
        </w:tc>
        <w:tc>
          <w:tcPr>
            <w:tcW w:w="207" w:type="pct"/>
            <w:tcBorders>
              <w:top w:val="nil"/>
              <w:left w:val="nil"/>
              <w:bottom w:val="single" w:sz="4" w:space="0" w:color="auto"/>
              <w:right w:val="single" w:sz="4" w:space="0" w:color="auto"/>
            </w:tcBorders>
            <w:shd w:val="clear" w:color="auto" w:fill="auto"/>
            <w:noWrap/>
            <w:vAlign w:val="center"/>
            <w:hideMark/>
          </w:tcPr>
          <w:p w14:paraId="293043A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1186,0</w:t>
            </w:r>
          </w:p>
        </w:tc>
        <w:tc>
          <w:tcPr>
            <w:tcW w:w="207" w:type="pct"/>
            <w:tcBorders>
              <w:top w:val="nil"/>
              <w:left w:val="nil"/>
              <w:bottom w:val="single" w:sz="4" w:space="0" w:color="auto"/>
              <w:right w:val="single" w:sz="4" w:space="0" w:color="auto"/>
            </w:tcBorders>
            <w:shd w:val="clear" w:color="auto" w:fill="auto"/>
            <w:noWrap/>
            <w:vAlign w:val="center"/>
            <w:hideMark/>
          </w:tcPr>
          <w:p w14:paraId="3B9F804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1267,4</w:t>
            </w:r>
          </w:p>
        </w:tc>
        <w:tc>
          <w:tcPr>
            <w:tcW w:w="207" w:type="pct"/>
            <w:tcBorders>
              <w:top w:val="nil"/>
              <w:left w:val="nil"/>
              <w:bottom w:val="single" w:sz="4" w:space="0" w:color="auto"/>
              <w:right w:val="single" w:sz="4" w:space="0" w:color="auto"/>
            </w:tcBorders>
            <w:shd w:val="clear" w:color="auto" w:fill="auto"/>
            <w:noWrap/>
            <w:vAlign w:val="center"/>
            <w:hideMark/>
          </w:tcPr>
          <w:p w14:paraId="710A241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1348,9</w:t>
            </w:r>
          </w:p>
        </w:tc>
        <w:tc>
          <w:tcPr>
            <w:tcW w:w="207" w:type="pct"/>
            <w:tcBorders>
              <w:top w:val="nil"/>
              <w:left w:val="nil"/>
              <w:bottom w:val="single" w:sz="4" w:space="0" w:color="auto"/>
              <w:right w:val="single" w:sz="4" w:space="0" w:color="auto"/>
            </w:tcBorders>
            <w:shd w:val="clear" w:color="auto" w:fill="auto"/>
            <w:noWrap/>
            <w:vAlign w:val="center"/>
            <w:hideMark/>
          </w:tcPr>
          <w:p w14:paraId="2D17C54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1430,3</w:t>
            </w:r>
          </w:p>
        </w:tc>
        <w:tc>
          <w:tcPr>
            <w:tcW w:w="207" w:type="pct"/>
            <w:tcBorders>
              <w:top w:val="nil"/>
              <w:left w:val="nil"/>
              <w:bottom w:val="single" w:sz="4" w:space="0" w:color="auto"/>
              <w:right w:val="single" w:sz="4" w:space="0" w:color="auto"/>
            </w:tcBorders>
            <w:shd w:val="clear" w:color="auto" w:fill="auto"/>
            <w:noWrap/>
            <w:vAlign w:val="center"/>
            <w:hideMark/>
          </w:tcPr>
          <w:p w14:paraId="03F7E16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1511,8</w:t>
            </w:r>
          </w:p>
        </w:tc>
        <w:tc>
          <w:tcPr>
            <w:tcW w:w="207" w:type="pct"/>
            <w:tcBorders>
              <w:top w:val="nil"/>
              <w:left w:val="nil"/>
              <w:bottom w:val="single" w:sz="4" w:space="0" w:color="auto"/>
              <w:right w:val="single" w:sz="4" w:space="0" w:color="auto"/>
            </w:tcBorders>
            <w:shd w:val="clear" w:color="auto" w:fill="auto"/>
            <w:noWrap/>
            <w:vAlign w:val="center"/>
            <w:hideMark/>
          </w:tcPr>
          <w:p w14:paraId="578DFCA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1593,2</w:t>
            </w:r>
          </w:p>
        </w:tc>
        <w:tc>
          <w:tcPr>
            <w:tcW w:w="207" w:type="pct"/>
            <w:tcBorders>
              <w:top w:val="nil"/>
              <w:left w:val="nil"/>
              <w:bottom w:val="single" w:sz="4" w:space="0" w:color="auto"/>
              <w:right w:val="single" w:sz="4" w:space="0" w:color="auto"/>
            </w:tcBorders>
            <w:shd w:val="clear" w:color="auto" w:fill="auto"/>
            <w:noWrap/>
            <w:vAlign w:val="center"/>
            <w:hideMark/>
          </w:tcPr>
          <w:p w14:paraId="7D21CE1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1674,6</w:t>
            </w:r>
          </w:p>
        </w:tc>
        <w:tc>
          <w:tcPr>
            <w:tcW w:w="207" w:type="pct"/>
            <w:tcBorders>
              <w:top w:val="nil"/>
              <w:left w:val="nil"/>
              <w:bottom w:val="single" w:sz="4" w:space="0" w:color="auto"/>
              <w:right w:val="single" w:sz="4" w:space="0" w:color="auto"/>
            </w:tcBorders>
            <w:shd w:val="clear" w:color="auto" w:fill="auto"/>
            <w:noWrap/>
            <w:vAlign w:val="center"/>
            <w:hideMark/>
          </w:tcPr>
          <w:p w14:paraId="14ECDA4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1756,1</w:t>
            </w:r>
          </w:p>
        </w:tc>
      </w:tr>
      <w:tr w:rsidR="004024C3" w:rsidRPr="004024C3" w14:paraId="4D632282" w14:textId="77777777" w:rsidTr="003028BA">
        <w:trPr>
          <w:trHeight w:val="52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77969D7D" w14:textId="1372E26F"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561" w:type="pct"/>
            <w:tcBorders>
              <w:top w:val="nil"/>
              <w:left w:val="single" w:sz="8" w:space="0" w:color="auto"/>
              <w:bottom w:val="single" w:sz="8" w:space="0" w:color="auto"/>
              <w:right w:val="single" w:sz="8" w:space="0" w:color="auto"/>
            </w:tcBorders>
            <w:shd w:val="clear" w:color="auto" w:fill="auto"/>
            <w:vAlign w:val="center"/>
            <w:hideMark/>
          </w:tcPr>
          <w:p w14:paraId="6824B8C6"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Бюджетные организации</w:t>
            </w:r>
          </w:p>
        </w:tc>
        <w:tc>
          <w:tcPr>
            <w:tcW w:w="340" w:type="pct"/>
            <w:vMerge/>
            <w:tcBorders>
              <w:left w:val="single" w:sz="4" w:space="0" w:color="auto"/>
              <w:right w:val="single" w:sz="4" w:space="0" w:color="auto"/>
            </w:tcBorders>
            <w:shd w:val="clear" w:color="auto" w:fill="auto"/>
            <w:noWrap/>
            <w:vAlign w:val="bottom"/>
            <w:hideMark/>
          </w:tcPr>
          <w:p w14:paraId="63D16137" w14:textId="13689218"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nil"/>
              <w:bottom w:val="single" w:sz="8" w:space="0" w:color="auto"/>
              <w:right w:val="single" w:sz="8" w:space="0" w:color="auto"/>
            </w:tcBorders>
            <w:shd w:val="clear" w:color="auto" w:fill="auto"/>
            <w:vAlign w:val="center"/>
            <w:hideMark/>
          </w:tcPr>
          <w:p w14:paraId="728B5A4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64,72</w:t>
            </w:r>
          </w:p>
        </w:tc>
        <w:tc>
          <w:tcPr>
            <w:tcW w:w="207" w:type="pct"/>
            <w:tcBorders>
              <w:top w:val="nil"/>
              <w:left w:val="single" w:sz="4" w:space="0" w:color="auto"/>
              <w:bottom w:val="single" w:sz="4" w:space="0" w:color="auto"/>
              <w:right w:val="single" w:sz="4" w:space="0" w:color="auto"/>
            </w:tcBorders>
            <w:shd w:val="clear" w:color="auto" w:fill="auto"/>
            <w:noWrap/>
            <w:vAlign w:val="center"/>
            <w:hideMark/>
          </w:tcPr>
          <w:p w14:paraId="6713A48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82,9</w:t>
            </w:r>
          </w:p>
        </w:tc>
        <w:tc>
          <w:tcPr>
            <w:tcW w:w="207" w:type="pct"/>
            <w:tcBorders>
              <w:top w:val="nil"/>
              <w:left w:val="nil"/>
              <w:bottom w:val="single" w:sz="4" w:space="0" w:color="auto"/>
              <w:right w:val="single" w:sz="4" w:space="0" w:color="auto"/>
            </w:tcBorders>
            <w:shd w:val="clear" w:color="auto" w:fill="auto"/>
            <w:noWrap/>
            <w:vAlign w:val="center"/>
            <w:hideMark/>
          </w:tcPr>
          <w:p w14:paraId="779B61D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101,0</w:t>
            </w:r>
          </w:p>
        </w:tc>
        <w:tc>
          <w:tcPr>
            <w:tcW w:w="207" w:type="pct"/>
            <w:tcBorders>
              <w:top w:val="nil"/>
              <w:left w:val="nil"/>
              <w:bottom w:val="single" w:sz="4" w:space="0" w:color="auto"/>
              <w:right w:val="single" w:sz="4" w:space="0" w:color="auto"/>
            </w:tcBorders>
            <w:shd w:val="clear" w:color="auto" w:fill="auto"/>
            <w:noWrap/>
            <w:vAlign w:val="center"/>
            <w:hideMark/>
          </w:tcPr>
          <w:p w14:paraId="1F05B26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119,2</w:t>
            </w:r>
          </w:p>
        </w:tc>
        <w:tc>
          <w:tcPr>
            <w:tcW w:w="207" w:type="pct"/>
            <w:tcBorders>
              <w:top w:val="nil"/>
              <w:left w:val="nil"/>
              <w:bottom w:val="single" w:sz="4" w:space="0" w:color="auto"/>
              <w:right w:val="single" w:sz="4" w:space="0" w:color="auto"/>
            </w:tcBorders>
            <w:shd w:val="clear" w:color="auto" w:fill="auto"/>
            <w:noWrap/>
            <w:vAlign w:val="center"/>
            <w:hideMark/>
          </w:tcPr>
          <w:p w14:paraId="3898E01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137,4</w:t>
            </w:r>
          </w:p>
        </w:tc>
        <w:tc>
          <w:tcPr>
            <w:tcW w:w="207" w:type="pct"/>
            <w:tcBorders>
              <w:top w:val="nil"/>
              <w:left w:val="nil"/>
              <w:bottom w:val="single" w:sz="4" w:space="0" w:color="auto"/>
              <w:right w:val="single" w:sz="4" w:space="0" w:color="auto"/>
            </w:tcBorders>
            <w:shd w:val="clear" w:color="auto" w:fill="auto"/>
            <w:noWrap/>
            <w:vAlign w:val="center"/>
            <w:hideMark/>
          </w:tcPr>
          <w:p w14:paraId="5BDAD78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155,5</w:t>
            </w:r>
          </w:p>
        </w:tc>
        <w:tc>
          <w:tcPr>
            <w:tcW w:w="207" w:type="pct"/>
            <w:tcBorders>
              <w:top w:val="nil"/>
              <w:left w:val="nil"/>
              <w:bottom w:val="single" w:sz="4" w:space="0" w:color="auto"/>
              <w:right w:val="single" w:sz="4" w:space="0" w:color="auto"/>
            </w:tcBorders>
            <w:shd w:val="clear" w:color="auto" w:fill="auto"/>
            <w:noWrap/>
            <w:vAlign w:val="center"/>
            <w:hideMark/>
          </w:tcPr>
          <w:p w14:paraId="758B672D"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173,7</w:t>
            </w:r>
          </w:p>
        </w:tc>
        <w:tc>
          <w:tcPr>
            <w:tcW w:w="207" w:type="pct"/>
            <w:tcBorders>
              <w:top w:val="nil"/>
              <w:left w:val="nil"/>
              <w:bottom w:val="single" w:sz="4" w:space="0" w:color="auto"/>
              <w:right w:val="single" w:sz="4" w:space="0" w:color="auto"/>
            </w:tcBorders>
            <w:shd w:val="clear" w:color="auto" w:fill="auto"/>
            <w:noWrap/>
            <w:vAlign w:val="center"/>
            <w:hideMark/>
          </w:tcPr>
          <w:p w14:paraId="0002235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191,8</w:t>
            </w:r>
          </w:p>
        </w:tc>
        <w:tc>
          <w:tcPr>
            <w:tcW w:w="207" w:type="pct"/>
            <w:tcBorders>
              <w:top w:val="nil"/>
              <w:left w:val="nil"/>
              <w:bottom w:val="single" w:sz="4" w:space="0" w:color="auto"/>
              <w:right w:val="single" w:sz="4" w:space="0" w:color="auto"/>
            </w:tcBorders>
            <w:shd w:val="clear" w:color="auto" w:fill="auto"/>
            <w:noWrap/>
            <w:vAlign w:val="center"/>
            <w:hideMark/>
          </w:tcPr>
          <w:p w14:paraId="6D1242A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210,0</w:t>
            </w:r>
          </w:p>
        </w:tc>
        <w:tc>
          <w:tcPr>
            <w:tcW w:w="207" w:type="pct"/>
            <w:tcBorders>
              <w:top w:val="nil"/>
              <w:left w:val="nil"/>
              <w:bottom w:val="single" w:sz="4" w:space="0" w:color="auto"/>
              <w:right w:val="single" w:sz="4" w:space="0" w:color="auto"/>
            </w:tcBorders>
            <w:shd w:val="clear" w:color="auto" w:fill="auto"/>
            <w:noWrap/>
            <w:vAlign w:val="center"/>
            <w:hideMark/>
          </w:tcPr>
          <w:p w14:paraId="7092F0A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228,2</w:t>
            </w:r>
          </w:p>
        </w:tc>
        <w:tc>
          <w:tcPr>
            <w:tcW w:w="207" w:type="pct"/>
            <w:tcBorders>
              <w:top w:val="nil"/>
              <w:left w:val="nil"/>
              <w:bottom w:val="single" w:sz="4" w:space="0" w:color="auto"/>
              <w:right w:val="single" w:sz="4" w:space="0" w:color="auto"/>
            </w:tcBorders>
            <w:shd w:val="clear" w:color="auto" w:fill="auto"/>
            <w:noWrap/>
            <w:vAlign w:val="center"/>
            <w:hideMark/>
          </w:tcPr>
          <w:p w14:paraId="5027407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246,3</w:t>
            </w:r>
          </w:p>
        </w:tc>
        <w:tc>
          <w:tcPr>
            <w:tcW w:w="207" w:type="pct"/>
            <w:tcBorders>
              <w:top w:val="nil"/>
              <w:left w:val="nil"/>
              <w:bottom w:val="single" w:sz="4" w:space="0" w:color="auto"/>
              <w:right w:val="single" w:sz="4" w:space="0" w:color="auto"/>
            </w:tcBorders>
            <w:shd w:val="clear" w:color="auto" w:fill="auto"/>
            <w:noWrap/>
            <w:vAlign w:val="center"/>
            <w:hideMark/>
          </w:tcPr>
          <w:p w14:paraId="0CE0CA3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264,5</w:t>
            </w:r>
          </w:p>
        </w:tc>
        <w:tc>
          <w:tcPr>
            <w:tcW w:w="207" w:type="pct"/>
            <w:tcBorders>
              <w:top w:val="nil"/>
              <w:left w:val="nil"/>
              <w:bottom w:val="single" w:sz="4" w:space="0" w:color="auto"/>
              <w:right w:val="single" w:sz="4" w:space="0" w:color="auto"/>
            </w:tcBorders>
            <w:shd w:val="clear" w:color="auto" w:fill="auto"/>
            <w:noWrap/>
            <w:vAlign w:val="center"/>
            <w:hideMark/>
          </w:tcPr>
          <w:p w14:paraId="26BA16D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282,6</w:t>
            </w:r>
          </w:p>
        </w:tc>
        <w:tc>
          <w:tcPr>
            <w:tcW w:w="207" w:type="pct"/>
            <w:tcBorders>
              <w:top w:val="nil"/>
              <w:left w:val="nil"/>
              <w:bottom w:val="single" w:sz="4" w:space="0" w:color="auto"/>
              <w:right w:val="single" w:sz="4" w:space="0" w:color="auto"/>
            </w:tcBorders>
            <w:shd w:val="clear" w:color="auto" w:fill="auto"/>
            <w:noWrap/>
            <w:vAlign w:val="center"/>
            <w:hideMark/>
          </w:tcPr>
          <w:p w14:paraId="4C0B09CD"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300,8</w:t>
            </w:r>
          </w:p>
        </w:tc>
        <w:tc>
          <w:tcPr>
            <w:tcW w:w="207" w:type="pct"/>
            <w:tcBorders>
              <w:top w:val="nil"/>
              <w:left w:val="nil"/>
              <w:bottom w:val="single" w:sz="4" w:space="0" w:color="auto"/>
              <w:right w:val="single" w:sz="4" w:space="0" w:color="auto"/>
            </w:tcBorders>
            <w:shd w:val="clear" w:color="auto" w:fill="auto"/>
            <w:noWrap/>
            <w:vAlign w:val="center"/>
            <w:hideMark/>
          </w:tcPr>
          <w:p w14:paraId="5E83D33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319,0</w:t>
            </w:r>
          </w:p>
        </w:tc>
        <w:tc>
          <w:tcPr>
            <w:tcW w:w="207" w:type="pct"/>
            <w:tcBorders>
              <w:top w:val="nil"/>
              <w:left w:val="nil"/>
              <w:bottom w:val="single" w:sz="4" w:space="0" w:color="auto"/>
              <w:right w:val="single" w:sz="4" w:space="0" w:color="auto"/>
            </w:tcBorders>
            <w:shd w:val="clear" w:color="auto" w:fill="auto"/>
            <w:noWrap/>
            <w:vAlign w:val="center"/>
            <w:hideMark/>
          </w:tcPr>
          <w:p w14:paraId="0249D0D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337,1</w:t>
            </w:r>
          </w:p>
        </w:tc>
        <w:tc>
          <w:tcPr>
            <w:tcW w:w="207" w:type="pct"/>
            <w:tcBorders>
              <w:top w:val="nil"/>
              <w:left w:val="nil"/>
              <w:bottom w:val="single" w:sz="4" w:space="0" w:color="auto"/>
              <w:right w:val="single" w:sz="4" w:space="0" w:color="auto"/>
            </w:tcBorders>
            <w:shd w:val="clear" w:color="auto" w:fill="auto"/>
            <w:noWrap/>
            <w:vAlign w:val="center"/>
            <w:hideMark/>
          </w:tcPr>
          <w:p w14:paraId="64DDEAB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355,3</w:t>
            </w:r>
          </w:p>
        </w:tc>
        <w:tc>
          <w:tcPr>
            <w:tcW w:w="207" w:type="pct"/>
            <w:tcBorders>
              <w:top w:val="nil"/>
              <w:left w:val="nil"/>
              <w:bottom w:val="single" w:sz="4" w:space="0" w:color="auto"/>
              <w:right w:val="single" w:sz="4" w:space="0" w:color="auto"/>
            </w:tcBorders>
            <w:shd w:val="clear" w:color="auto" w:fill="auto"/>
            <w:noWrap/>
            <w:vAlign w:val="center"/>
            <w:hideMark/>
          </w:tcPr>
          <w:p w14:paraId="3081B50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373,4</w:t>
            </w:r>
          </w:p>
        </w:tc>
        <w:tc>
          <w:tcPr>
            <w:tcW w:w="207" w:type="pct"/>
            <w:tcBorders>
              <w:top w:val="nil"/>
              <w:left w:val="nil"/>
              <w:bottom w:val="single" w:sz="4" w:space="0" w:color="auto"/>
              <w:right w:val="single" w:sz="4" w:space="0" w:color="auto"/>
            </w:tcBorders>
            <w:shd w:val="clear" w:color="auto" w:fill="auto"/>
            <w:noWrap/>
            <w:vAlign w:val="center"/>
            <w:hideMark/>
          </w:tcPr>
          <w:p w14:paraId="7B0A18B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391,6</w:t>
            </w:r>
          </w:p>
        </w:tc>
      </w:tr>
      <w:tr w:rsidR="004024C3" w:rsidRPr="004024C3" w14:paraId="11C8385F" w14:textId="77777777" w:rsidTr="003028BA">
        <w:trPr>
          <w:trHeight w:val="3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6F2FC325" w14:textId="39657C77"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561" w:type="pct"/>
            <w:tcBorders>
              <w:top w:val="nil"/>
              <w:left w:val="single" w:sz="8" w:space="0" w:color="auto"/>
              <w:bottom w:val="single" w:sz="8" w:space="0" w:color="auto"/>
              <w:right w:val="single" w:sz="8" w:space="0" w:color="auto"/>
            </w:tcBorders>
            <w:shd w:val="clear" w:color="auto" w:fill="auto"/>
            <w:vAlign w:val="center"/>
            <w:hideMark/>
          </w:tcPr>
          <w:p w14:paraId="165E4E31"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Прочие абоненты</w:t>
            </w:r>
          </w:p>
        </w:tc>
        <w:tc>
          <w:tcPr>
            <w:tcW w:w="340" w:type="pct"/>
            <w:vMerge/>
            <w:tcBorders>
              <w:left w:val="single" w:sz="4" w:space="0" w:color="auto"/>
              <w:right w:val="single" w:sz="4" w:space="0" w:color="auto"/>
            </w:tcBorders>
            <w:shd w:val="clear" w:color="auto" w:fill="auto"/>
            <w:noWrap/>
            <w:vAlign w:val="bottom"/>
            <w:hideMark/>
          </w:tcPr>
          <w:p w14:paraId="3AEA6912" w14:textId="5B715987"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nil"/>
              <w:bottom w:val="single" w:sz="8" w:space="0" w:color="auto"/>
              <w:right w:val="single" w:sz="8" w:space="0" w:color="auto"/>
            </w:tcBorders>
            <w:shd w:val="clear" w:color="auto" w:fill="auto"/>
            <w:vAlign w:val="center"/>
            <w:hideMark/>
          </w:tcPr>
          <w:p w14:paraId="4DCDA50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27,33</w:t>
            </w:r>
          </w:p>
        </w:tc>
        <w:tc>
          <w:tcPr>
            <w:tcW w:w="207" w:type="pct"/>
            <w:tcBorders>
              <w:top w:val="nil"/>
              <w:left w:val="single" w:sz="4" w:space="0" w:color="auto"/>
              <w:bottom w:val="single" w:sz="4" w:space="0" w:color="auto"/>
              <w:right w:val="single" w:sz="4" w:space="0" w:color="auto"/>
            </w:tcBorders>
            <w:shd w:val="clear" w:color="auto" w:fill="auto"/>
            <w:noWrap/>
            <w:vAlign w:val="center"/>
            <w:hideMark/>
          </w:tcPr>
          <w:p w14:paraId="65405D3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35,0</w:t>
            </w:r>
          </w:p>
        </w:tc>
        <w:tc>
          <w:tcPr>
            <w:tcW w:w="207" w:type="pct"/>
            <w:tcBorders>
              <w:top w:val="nil"/>
              <w:left w:val="nil"/>
              <w:bottom w:val="single" w:sz="4" w:space="0" w:color="auto"/>
              <w:right w:val="single" w:sz="4" w:space="0" w:color="auto"/>
            </w:tcBorders>
            <w:shd w:val="clear" w:color="auto" w:fill="auto"/>
            <w:noWrap/>
            <w:vAlign w:val="center"/>
            <w:hideMark/>
          </w:tcPr>
          <w:p w14:paraId="71462F1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42,7</w:t>
            </w:r>
          </w:p>
        </w:tc>
        <w:tc>
          <w:tcPr>
            <w:tcW w:w="207" w:type="pct"/>
            <w:tcBorders>
              <w:top w:val="nil"/>
              <w:left w:val="nil"/>
              <w:bottom w:val="single" w:sz="4" w:space="0" w:color="auto"/>
              <w:right w:val="single" w:sz="4" w:space="0" w:color="auto"/>
            </w:tcBorders>
            <w:shd w:val="clear" w:color="auto" w:fill="auto"/>
            <w:noWrap/>
            <w:vAlign w:val="center"/>
            <w:hideMark/>
          </w:tcPr>
          <w:p w14:paraId="2C88C90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50,3</w:t>
            </w:r>
          </w:p>
        </w:tc>
        <w:tc>
          <w:tcPr>
            <w:tcW w:w="207" w:type="pct"/>
            <w:tcBorders>
              <w:top w:val="nil"/>
              <w:left w:val="nil"/>
              <w:bottom w:val="single" w:sz="4" w:space="0" w:color="auto"/>
              <w:right w:val="single" w:sz="4" w:space="0" w:color="auto"/>
            </w:tcBorders>
            <w:shd w:val="clear" w:color="auto" w:fill="auto"/>
            <w:noWrap/>
            <w:vAlign w:val="center"/>
            <w:hideMark/>
          </w:tcPr>
          <w:p w14:paraId="1695561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58,0</w:t>
            </w:r>
          </w:p>
        </w:tc>
        <w:tc>
          <w:tcPr>
            <w:tcW w:w="207" w:type="pct"/>
            <w:tcBorders>
              <w:top w:val="nil"/>
              <w:left w:val="nil"/>
              <w:bottom w:val="single" w:sz="4" w:space="0" w:color="auto"/>
              <w:right w:val="single" w:sz="4" w:space="0" w:color="auto"/>
            </w:tcBorders>
            <w:shd w:val="clear" w:color="auto" w:fill="auto"/>
            <w:noWrap/>
            <w:vAlign w:val="center"/>
            <w:hideMark/>
          </w:tcPr>
          <w:p w14:paraId="7A14281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65,7</w:t>
            </w:r>
          </w:p>
        </w:tc>
        <w:tc>
          <w:tcPr>
            <w:tcW w:w="207" w:type="pct"/>
            <w:tcBorders>
              <w:top w:val="nil"/>
              <w:left w:val="nil"/>
              <w:bottom w:val="single" w:sz="4" w:space="0" w:color="auto"/>
              <w:right w:val="single" w:sz="4" w:space="0" w:color="auto"/>
            </w:tcBorders>
            <w:shd w:val="clear" w:color="auto" w:fill="auto"/>
            <w:noWrap/>
            <w:vAlign w:val="center"/>
            <w:hideMark/>
          </w:tcPr>
          <w:p w14:paraId="7253BB1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73,3</w:t>
            </w:r>
          </w:p>
        </w:tc>
        <w:tc>
          <w:tcPr>
            <w:tcW w:w="207" w:type="pct"/>
            <w:tcBorders>
              <w:top w:val="nil"/>
              <w:left w:val="nil"/>
              <w:bottom w:val="single" w:sz="4" w:space="0" w:color="auto"/>
              <w:right w:val="single" w:sz="4" w:space="0" w:color="auto"/>
            </w:tcBorders>
            <w:shd w:val="clear" w:color="auto" w:fill="auto"/>
            <w:noWrap/>
            <w:vAlign w:val="center"/>
            <w:hideMark/>
          </w:tcPr>
          <w:p w14:paraId="113E855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81,0</w:t>
            </w:r>
          </w:p>
        </w:tc>
        <w:tc>
          <w:tcPr>
            <w:tcW w:w="207" w:type="pct"/>
            <w:tcBorders>
              <w:top w:val="nil"/>
              <w:left w:val="nil"/>
              <w:bottom w:val="single" w:sz="4" w:space="0" w:color="auto"/>
              <w:right w:val="single" w:sz="4" w:space="0" w:color="auto"/>
            </w:tcBorders>
            <w:shd w:val="clear" w:color="auto" w:fill="auto"/>
            <w:noWrap/>
            <w:vAlign w:val="center"/>
            <w:hideMark/>
          </w:tcPr>
          <w:p w14:paraId="268DC51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88,7</w:t>
            </w:r>
          </w:p>
        </w:tc>
        <w:tc>
          <w:tcPr>
            <w:tcW w:w="207" w:type="pct"/>
            <w:tcBorders>
              <w:top w:val="nil"/>
              <w:left w:val="nil"/>
              <w:bottom w:val="single" w:sz="4" w:space="0" w:color="auto"/>
              <w:right w:val="single" w:sz="4" w:space="0" w:color="auto"/>
            </w:tcBorders>
            <w:shd w:val="clear" w:color="auto" w:fill="auto"/>
            <w:noWrap/>
            <w:vAlign w:val="center"/>
            <w:hideMark/>
          </w:tcPr>
          <w:p w14:paraId="27CF4B4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96,3</w:t>
            </w:r>
          </w:p>
        </w:tc>
        <w:tc>
          <w:tcPr>
            <w:tcW w:w="207" w:type="pct"/>
            <w:tcBorders>
              <w:top w:val="nil"/>
              <w:left w:val="nil"/>
              <w:bottom w:val="single" w:sz="4" w:space="0" w:color="auto"/>
              <w:right w:val="single" w:sz="4" w:space="0" w:color="auto"/>
            </w:tcBorders>
            <w:shd w:val="clear" w:color="auto" w:fill="auto"/>
            <w:noWrap/>
            <w:vAlign w:val="center"/>
            <w:hideMark/>
          </w:tcPr>
          <w:p w14:paraId="56873AD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104,0</w:t>
            </w:r>
          </w:p>
        </w:tc>
        <w:tc>
          <w:tcPr>
            <w:tcW w:w="207" w:type="pct"/>
            <w:tcBorders>
              <w:top w:val="nil"/>
              <w:left w:val="nil"/>
              <w:bottom w:val="single" w:sz="4" w:space="0" w:color="auto"/>
              <w:right w:val="single" w:sz="4" w:space="0" w:color="auto"/>
            </w:tcBorders>
            <w:shd w:val="clear" w:color="auto" w:fill="auto"/>
            <w:noWrap/>
            <w:vAlign w:val="center"/>
            <w:hideMark/>
          </w:tcPr>
          <w:p w14:paraId="1CE9C48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111,7</w:t>
            </w:r>
          </w:p>
        </w:tc>
        <w:tc>
          <w:tcPr>
            <w:tcW w:w="207" w:type="pct"/>
            <w:tcBorders>
              <w:top w:val="nil"/>
              <w:left w:val="nil"/>
              <w:bottom w:val="single" w:sz="4" w:space="0" w:color="auto"/>
              <w:right w:val="single" w:sz="4" w:space="0" w:color="auto"/>
            </w:tcBorders>
            <w:shd w:val="clear" w:color="auto" w:fill="auto"/>
            <w:noWrap/>
            <w:vAlign w:val="center"/>
            <w:hideMark/>
          </w:tcPr>
          <w:p w14:paraId="4F24D77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119,4</w:t>
            </w:r>
          </w:p>
        </w:tc>
        <w:tc>
          <w:tcPr>
            <w:tcW w:w="207" w:type="pct"/>
            <w:tcBorders>
              <w:top w:val="nil"/>
              <w:left w:val="nil"/>
              <w:bottom w:val="single" w:sz="4" w:space="0" w:color="auto"/>
              <w:right w:val="single" w:sz="4" w:space="0" w:color="auto"/>
            </w:tcBorders>
            <w:shd w:val="clear" w:color="auto" w:fill="auto"/>
            <w:noWrap/>
            <w:vAlign w:val="center"/>
            <w:hideMark/>
          </w:tcPr>
          <w:p w14:paraId="5369DB9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127,0</w:t>
            </w:r>
          </w:p>
        </w:tc>
        <w:tc>
          <w:tcPr>
            <w:tcW w:w="207" w:type="pct"/>
            <w:tcBorders>
              <w:top w:val="nil"/>
              <w:left w:val="nil"/>
              <w:bottom w:val="single" w:sz="4" w:space="0" w:color="auto"/>
              <w:right w:val="single" w:sz="4" w:space="0" w:color="auto"/>
            </w:tcBorders>
            <w:shd w:val="clear" w:color="auto" w:fill="auto"/>
            <w:noWrap/>
            <w:vAlign w:val="center"/>
            <w:hideMark/>
          </w:tcPr>
          <w:p w14:paraId="1F1961D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134,7</w:t>
            </w:r>
          </w:p>
        </w:tc>
        <w:tc>
          <w:tcPr>
            <w:tcW w:w="207" w:type="pct"/>
            <w:tcBorders>
              <w:top w:val="nil"/>
              <w:left w:val="nil"/>
              <w:bottom w:val="single" w:sz="4" w:space="0" w:color="auto"/>
              <w:right w:val="single" w:sz="4" w:space="0" w:color="auto"/>
            </w:tcBorders>
            <w:shd w:val="clear" w:color="auto" w:fill="auto"/>
            <w:noWrap/>
            <w:vAlign w:val="center"/>
            <w:hideMark/>
          </w:tcPr>
          <w:p w14:paraId="2BCBE507"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142,4</w:t>
            </w:r>
          </w:p>
        </w:tc>
        <w:tc>
          <w:tcPr>
            <w:tcW w:w="207" w:type="pct"/>
            <w:tcBorders>
              <w:top w:val="nil"/>
              <w:left w:val="nil"/>
              <w:bottom w:val="single" w:sz="4" w:space="0" w:color="auto"/>
              <w:right w:val="single" w:sz="4" w:space="0" w:color="auto"/>
            </w:tcBorders>
            <w:shd w:val="clear" w:color="auto" w:fill="auto"/>
            <w:noWrap/>
            <w:vAlign w:val="center"/>
            <w:hideMark/>
          </w:tcPr>
          <w:p w14:paraId="481E088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150,0</w:t>
            </w:r>
          </w:p>
        </w:tc>
        <w:tc>
          <w:tcPr>
            <w:tcW w:w="207" w:type="pct"/>
            <w:tcBorders>
              <w:top w:val="nil"/>
              <w:left w:val="nil"/>
              <w:bottom w:val="single" w:sz="4" w:space="0" w:color="auto"/>
              <w:right w:val="single" w:sz="4" w:space="0" w:color="auto"/>
            </w:tcBorders>
            <w:shd w:val="clear" w:color="auto" w:fill="auto"/>
            <w:noWrap/>
            <w:vAlign w:val="center"/>
            <w:hideMark/>
          </w:tcPr>
          <w:p w14:paraId="433AB5E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157,7</w:t>
            </w:r>
          </w:p>
        </w:tc>
        <w:tc>
          <w:tcPr>
            <w:tcW w:w="207" w:type="pct"/>
            <w:tcBorders>
              <w:top w:val="nil"/>
              <w:left w:val="nil"/>
              <w:bottom w:val="single" w:sz="4" w:space="0" w:color="auto"/>
              <w:right w:val="single" w:sz="4" w:space="0" w:color="auto"/>
            </w:tcBorders>
            <w:shd w:val="clear" w:color="auto" w:fill="auto"/>
            <w:noWrap/>
            <w:vAlign w:val="center"/>
            <w:hideMark/>
          </w:tcPr>
          <w:p w14:paraId="3E605C7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165,4</w:t>
            </w:r>
          </w:p>
        </w:tc>
      </w:tr>
      <w:tr w:rsidR="004024C3" w:rsidRPr="004024C3" w14:paraId="637D6D1C" w14:textId="77777777" w:rsidTr="003028BA">
        <w:trPr>
          <w:trHeight w:val="15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492740A5" w14:textId="0564B5A9"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3</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01E7D343" w14:textId="77777777" w:rsidR="004024C3" w:rsidRPr="003028BA" w:rsidRDefault="004024C3" w:rsidP="004024C3">
            <w:pPr>
              <w:ind w:firstLine="0"/>
              <w:jc w:val="left"/>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Технологическая зона В</w:t>
            </w:r>
            <w:proofErr w:type="gramStart"/>
            <w:r w:rsidRPr="003028BA">
              <w:rPr>
                <w:rFonts w:eastAsia="Times New Roman" w:cs="Times New Roman"/>
                <w:b/>
                <w:color w:val="000000"/>
                <w:sz w:val="20"/>
                <w:szCs w:val="20"/>
                <w:lang w:eastAsia="ru-RU"/>
              </w:rPr>
              <w:t>О ООО</w:t>
            </w:r>
            <w:proofErr w:type="gramEnd"/>
            <w:r w:rsidRPr="003028BA">
              <w:rPr>
                <w:rFonts w:eastAsia="Times New Roman" w:cs="Times New Roman"/>
                <w:b/>
                <w:color w:val="000000"/>
                <w:sz w:val="20"/>
                <w:szCs w:val="20"/>
                <w:lang w:eastAsia="ru-RU"/>
              </w:rPr>
              <w:t xml:space="preserve"> «Специализированный застройщик «Еврострой Инвест»</w:t>
            </w:r>
          </w:p>
        </w:tc>
        <w:tc>
          <w:tcPr>
            <w:tcW w:w="340" w:type="pct"/>
            <w:vMerge/>
            <w:tcBorders>
              <w:left w:val="nil"/>
              <w:right w:val="single" w:sz="4" w:space="0" w:color="auto"/>
            </w:tcBorders>
            <w:shd w:val="clear" w:color="auto" w:fill="auto"/>
            <w:noWrap/>
            <w:vAlign w:val="bottom"/>
            <w:hideMark/>
          </w:tcPr>
          <w:p w14:paraId="35A0523C" w14:textId="0EA69D52" w:rsidR="004024C3" w:rsidRPr="004024C3" w:rsidRDefault="004024C3" w:rsidP="004024C3">
            <w:pPr>
              <w:jc w:val="left"/>
              <w:rPr>
                <w:rFonts w:eastAsia="Times New Roman" w:cs="Times New Roman"/>
                <w:color w:val="000000"/>
                <w:sz w:val="20"/>
                <w:szCs w:val="20"/>
                <w:lang w:eastAsia="ru-RU"/>
              </w:rPr>
            </w:pP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627F97AC"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94,6</w:t>
            </w:r>
          </w:p>
        </w:tc>
        <w:tc>
          <w:tcPr>
            <w:tcW w:w="207" w:type="pct"/>
            <w:tcBorders>
              <w:top w:val="nil"/>
              <w:left w:val="nil"/>
              <w:bottom w:val="single" w:sz="4" w:space="0" w:color="auto"/>
              <w:right w:val="single" w:sz="4" w:space="0" w:color="auto"/>
            </w:tcBorders>
            <w:shd w:val="clear" w:color="auto" w:fill="auto"/>
            <w:noWrap/>
            <w:vAlign w:val="center"/>
            <w:hideMark/>
          </w:tcPr>
          <w:p w14:paraId="53EA8417"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105,0</w:t>
            </w:r>
          </w:p>
        </w:tc>
        <w:tc>
          <w:tcPr>
            <w:tcW w:w="207" w:type="pct"/>
            <w:tcBorders>
              <w:top w:val="nil"/>
              <w:left w:val="nil"/>
              <w:bottom w:val="single" w:sz="4" w:space="0" w:color="auto"/>
              <w:right w:val="single" w:sz="4" w:space="0" w:color="auto"/>
            </w:tcBorders>
            <w:shd w:val="clear" w:color="auto" w:fill="auto"/>
            <w:noWrap/>
            <w:vAlign w:val="center"/>
            <w:hideMark/>
          </w:tcPr>
          <w:p w14:paraId="66DA41B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5E170D3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56423F2"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5DC3D0A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C27A8E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5887556C"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5AE4F037"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1BE061F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0A1B47D4"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539F569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22CA097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BDA0AEC"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6E1E0C4"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1278A1A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8DE9DCC"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4F5866F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0D71D823"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120,0</w:t>
            </w:r>
          </w:p>
        </w:tc>
      </w:tr>
      <w:tr w:rsidR="004024C3" w:rsidRPr="004024C3" w14:paraId="7459FE38" w14:textId="77777777" w:rsidTr="003028BA">
        <w:trPr>
          <w:trHeight w:val="315"/>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5DCFC66D" w14:textId="0399C494"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561"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6FC3C16" w14:textId="77777777" w:rsidR="004024C3" w:rsidRPr="004024C3" w:rsidRDefault="004024C3" w:rsidP="004024C3">
            <w:pPr>
              <w:ind w:firstLine="0"/>
              <w:jc w:val="left"/>
              <w:rPr>
                <w:rFonts w:eastAsia="Times New Roman" w:cs="Times New Roman"/>
                <w:color w:val="000000"/>
                <w:sz w:val="20"/>
                <w:szCs w:val="20"/>
                <w:lang w:eastAsia="ru-RU"/>
              </w:rPr>
            </w:pPr>
            <w:r w:rsidRPr="004024C3">
              <w:rPr>
                <w:rFonts w:eastAsia="Times New Roman" w:cs="Times New Roman"/>
                <w:color w:val="000000"/>
                <w:sz w:val="20"/>
                <w:szCs w:val="20"/>
                <w:lang w:eastAsia="ru-RU"/>
              </w:rPr>
              <w:t>Население</w:t>
            </w:r>
          </w:p>
        </w:tc>
        <w:tc>
          <w:tcPr>
            <w:tcW w:w="340" w:type="pct"/>
            <w:vMerge/>
            <w:tcBorders>
              <w:left w:val="single" w:sz="4" w:space="0" w:color="auto"/>
              <w:right w:val="single" w:sz="4" w:space="0" w:color="auto"/>
            </w:tcBorders>
            <w:shd w:val="clear" w:color="auto" w:fill="auto"/>
            <w:noWrap/>
            <w:vAlign w:val="bottom"/>
            <w:hideMark/>
          </w:tcPr>
          <w:p w14:paraId="1599CE78" w14:textId="5A1C1E8F"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nil"/>
              <w:bottom w:val="single" w:sz="4" w:space="0" w:color="auto"/>
              <w:right w:val="single" w:sz="4" w:space="0" w:color="auto"/>
            </w:tcBorders>
            <w:shd w:val="clear" w:color="auto" w:fill="auto"/>
            <w:noWrap/>
            <w:vAlign w:val="center"/>
            <w:hideMark/>
          </w:tcPr>
          <w:p w14:paraId="4892871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94,6</w:t>
            </w:r>
          </w:p>
        </w:tc>
        <w:tc>
          <w:tcPr>
            <w:tcW w:w="207" w:type="pct"/>
            <w:tcBorders>
              <w:top w:val="nil"/>
              <w:left w:val="nil"/>
              <w:bottom w:val="single" w:sz="4" w:space="0" w:color="auto"/>
              <w:right w:val="single" w:sz="4" w:space="0" w:color="auto"/>
            </w:tcBorders>
            <w:shd w:val="clear" w:color="auto" w:fill="auto"/>
            <w:noWrap/>
            <w:vAlign w:val="center"/>
            <w:hideMark/>
          </w:tcPr>
          <w:p w14:paraId="385571B8"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105,0</w:t>
            </w:r>
          </w:p>
        </w:tc>
        <w:tc>
          <w:tcPr>
            <w:tcW w:w="207" w:type="pct"/>
            <w:tcBorders>
              <w:top w:val="nil"/>
              <w:left w:val="nil"/>
              <w:bottom w:val="single" w:sz="4" w:space="0" w:color="auto"/>
              <w:right w:val="single" w:sz="4" w:space="0" w:color="auto"/>
            </w:tcBorders>
            <w:shd w:val="clear" w:color="auto" w:fill="auto"/>
            <w:noWrap/>
            <w:vAlign w:val="center"/>
            <w:hideMark/>
          </w:tcPr>
          <w:p w14:paraId="40F87D0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17E25A6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61B3E75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4DBF6D2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43CAEB2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5AACE2C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585E14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6C208F4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826586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219988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1AFCF5E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757201E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31C08943"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425E909A"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40DE45CD"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2A28ABD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c>
          <w:tcPr>
            <w:tcW w:w="207" w:type="pct"/>
            <w:tcBorders>
              <w:top w:val="nil"/>
              <w:left w:val="nil"/>
              <w:bottom w:val="single" w:sz="4" w:space="0" w:color="auto"/>
              <w:right w:val="single" w:sz="4" w:space="0" w:color="auto"/>
            </w:tcBorders>
            <w:shd w:val="clear" w:color="auto" w:fill="auto"/>
            <w:noWrap/>
            <w:vAlign w:val="center"/>
            <w:hideMark/>
          </w:tcPr>
          <w:p w14:paraId="7555B6FD"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120,0</w:t>
            </w:r>
          </w:p>
        </w:tc>
      </w:tr>
      <w:tr w:rsidR="004024C3" w:rsidRPr="004024C3" w14:paraId="017A083B" w14:textId="77777777" w:rsidTr="003028BA">
        <w:trPr>
          <w:trHeight w:val="30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3B7AA35B" w14:textId="3D170D60" w:rsidR="004024C3" w:rsidRPr="004024C3" w:rsidRDefault="004024C3" w:rsidP="004024C3">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6AD99B05" w14:textId="77777777" w:rsidR="004024C3" w:rsidRPr="004024C3" w:rsidRDefault="004024C3" w:rsidP="004024C3">
            <w:pPr>
              <w:ind w:firstLine="0"/>
              <w:jc w:val="left"/>
              <w:rPr>
                <w:rFonts w:eastAsia="Times New Roman" w:cs="Times New Roman"/>
                <w:color w:val="000000"/>
                <w:sz w:val="20"/>
                <w:szCs w:val="20"/>
                <w:lang w:eastAsia="ru-RU"/>
              </w:rPr>
            </w:pPr>
            <w:proofErr w:type="gramStart"/>
            <w:r w:rsidRPr="004024C3">
              <w:rPr>
                <w:rFonts w:eastAsia="Times New Roman" w:cs="Times New Roman"/>
                <w:color w:val="000000"/>
                <w:sz w:val="20"/>
                <w:szCs w:val="20"/>
                <w:lang w:eastAsia="ru-RU"/>
              </w:rPr>
              <w:t>Неучтенный</w:t>
            </w:r>
            <w:proofErr w:type="gramEnd"/>
            <w:r w:rsidRPr="004024C3">
              <w:rPr>
                <w:rFonts w:eastAsia="Times New Roman" w:cs="Times New Roman"/>
                <w:color w:val="000000"/>
                <w:sz w:val="20"/>
                <w:szCs w:val="20"/>
                <w:lang w:eastAsia="ru-RU"/>
              </w:rPr>
              <w:t xml:space="preserve"> стоки</w:t>
            </w:r>
          </w:p>
        </w:tc>
        <w:tc>
          <w:tcPr>
            <w:tcW w:w="340" w:type="pct"/>
            <w:vMerge/>
            <w:tcBorders>
              <w:left w:val="nil"/>
              <w:right w:val="single" w:sz="4" w:space="0" w:color="auto"/>
            </w:tcBorders>
            <w:shd w:val="clear" w:color="auto" w:fill="auto"/>
            <w:noWrap/>
            <w:vAlign w:val="bottom"/>
            <w:hideMark/>
          </w:tcPr>
          <w:p w14:paraId="391CFB2A" w14:textId="672F5ED6" w:rsidR="004024C3" w:rsidRPr="004024C3" w:rsidRDefault="004024C3" w:rsidP="004024C3">
            <w:pPr>
              <w:jc w:val="left"/>
              <w:rPr>
                <w:rFonts w:eastAsia="Times New Roman" w:cs="Times New Roman"/>
                <w:color w:val="000000"/>
                <w:sz w:val="20"/>
                <w:szCs w:val="20"/>
                <w:lang w:eastAsia="ru-RU"/>
              </w:rPr>
            </w:pPr>
          </w:p>
        </w:tc>
        <w:tc>
          <w:tcPr>
            <w:tcW w:w="207" w:type="pct"/>
            <w:tcBorders>
              <w:top w:val="nil"/>
              <w:left w:val="nil"/>
              <w:bottom w:val="single" w:sz="4" w:space="0" w:color="auto"/>
              <w:right w:val="single" w:sz="4" w:space="0" w:color="auto"/>
            </w:tcBorders>
            <w:shd w:val="clear" w:color="auto" w:fill="auto"/>
            <w:noWrap/>
            <w:vAlign w:val="center"/>
            <w:hideMark/>
          </w:tcPr>
          <w:p w14:paraId="27DC46E9"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0,0</w:t>
            </w:r>
          </w:p>
        </w:tc>
        <w:tc>
          <w:tcPr>
            <w:tcW w:w="207" w:type="pct"/>
            <w:tcBorders>
              <w:top w:val="nil"/>
              <w:left w:val="nil"/>
              <w:bottom w:val="single" w:sz="4" w:space="0" w:color="auto"/>
              <w:right w:val="single" w:sz="4" w:space="0" w:color="auto"/>
            </w:tcBorders>
            <w:shd w:val="clear" w:color="auto" w:fill="auto"/>
            <w:noWrap/>
            <w:vAlign w:val="center"/>
            <w:hideMark/>
          </w:tcPr>
          <w:p w14:paraId="48992B84"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912,6</w:t>
            </w:r>
          </w:p>
        </w:tc>
        <w:tc>
          <w:tcPr>
            <w:tcW w:w="207" w:type="pct"/>
            <w:tcBorders>
              <w:top w:val="nil"/>
              <w:left w:val="nil"/>
              <w:bottom w:val="single" w:sz="4" w:space="0" w:color="auto"/>
              <w:right w:val="single" w:sz="4" w:space="0" w:color="auto"/>
            </w:tcBorders>
            <w:shd w:val="clear" w:color="auto" w:fill="auto"/>
            <w:noWrap/>
            <w:vAlign w:val="center"/>
            <w:hideMark/>
          </w:tcPr>
          <w:p w14:paraId="37273CBF"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1820,6</w:t>
            </w:r>
          </w:p>
        </w:tc>
        <w:tc>
          <w:tcPr>
            <w:tcW w:w="207" w:type="pct"/>
            <w:tcBorders>
              <w:top w:val="nil"/>
              <w:left w:val="nil"/>
              <w:bottom w:val="single" w:sz="4" w:space="0" w:color="auto"/>
              <w:right w:val="single" w:sz="4" w:space="0" w:color="auto"/>
            </w:tcBorders>
            <w:shd w:val="clear" w:color="auto" w:fill="auto"/>
            <w:noWrap/>
            <w:vAlign w:val="center"/>
            <w:hideMark/>
          </w:tcPr>
          <w:p w14:paraId="7752446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2743,5</w:t>
            </w:r>
          </w:p>
        </w:tc>
        <w:tc>
          <w:tcPr>
            <w:tcW w:w="207" w:type="pct"/>
            <w:tcBorders>
              <w:top w:val="nil"/>
              <w:left w:val="nil"/>
              <w:bottom w:val="single" w:sz="4" w:space="0" w:color="auto"/>
              <w:right w:val="single" w:sz="4" w:space="0" w:color="auto"/>
            </w:tcBorders>
            <w:shd w:val="clear" w:color="auto" w:fill="auto"/>
            <w:noWrap/>
            <w:vAlign w:val="center"/>
            <w:hideMark/>
          </w:tcPr>
          <w:p w14:paraId="2A16F52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3666,5</w:t>
            </w:r>
          </w:p>
        </w:tc>
        <w:tc>
          <w:tcPr>
            <w:tcW w:w="207" w:type="pct"/>
            <w:tcBorders>
              <w:top w:val="nil"/>
              <w:left w:val="nil"/>
              <w:bottom w:val="single" w:sz="4" w:space="0" w:color="auto"/>
              <w:right w:val="single" w:sz="4" w:space="0" w:color="auto"/>
            </w:tcBorders>
            <w:shd w:val="clear" w:color="auto" w:fill="auto"/>
            <w:noWrap/>
            <w:vAlign w:val="center"/>
            <w:hideMark/>
          </w:tcPr>
          <w:p w14:paraId="4DC82CB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4589,4</w:t>
            </w:r>
          </w:p>
        </w:tc>
        <w:tc>
          <w:tcPr>
            <w:tcW w:w="207" w:type="pct"/>
            <w:tcBorders>
              <w:top w:val="nil"/>
              <w:left w:val="nil"/>
              <w:bottom w:val="single" w:sz="4" w:space="0" w:color="auto"/>
              <w:right w:val="single" w:sz="4" w:space="0" w:color="auto"/>
            </w:tcBorders>
            <w:shd w:val="clear" w:color="auto" w:fill="auto"/>
            <w:noWrap/>
            <w:vAlign w:val="center"/>
            <w:hideMark/>
          </w:tcPr>
          <w:p w14:paraId="13675360"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5512,4</w:t>
            </w:r>
          </w:p>
        </w:tc>
        <w:tc>
          <w:tcPr>
            <w:tcW w:w="207" w:type="pct"/>
            <w:tcBorders>
              <w:top w:val="nil"/>
              <w:left w:val="nil"/>
              <w:bottom w:val="single" w:sz="4" w:space="0" w:color="auto"/>
              <w:right w:val="single" w:sz="4" w:space="0" w:color="auto"/>
            </w:tcBorders>
            <w:shd w:val="clear" w:color="auto" w:fill="auto"/>
            <w:noWrap/>
            <w:vAlign w:val="center"/>
            <w:hideMark/>
          </w:tcPr>
          <w:p w14:paraId="7DF651E1"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6435,4</w:t>
            </w:r>
          </w:p>
        </w:tc>
        <w:tc>
          <w:tcPr>
            <w:tcW w:w="207" w:type="pct"/>
            <w:tcBorders>
              <w:top w:val="nil"/>
              <w:left w:val="nil"/>
              <w:bottom w:val="single" w:sz="4" w:space="0" w:color="auto"/>
              <w:right w:val="single" w:sz="4" w:space="0" w:color="auto"/>
            </w:tcBorders>
            <w:shd w:val="clear" w:color="auto" w:fill="auto"/>
            <w:noWrap/>
            <w:vAlign w:val="center"/>
            <w:hideMark/>
          </w:tcPr>
          <w:p w14:paraId="6DB013E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7358,3</w:t>
            </w:r>
          </w:p>
        </w:tc>
        <w:tc>
          <w:tcPr>
            <w:tcW w:w="207" w:type="pct"/>
            <w:tcBorders>
              <w:top w:val="nil"/>
              <w:left w:val="nil"/>
              <w:bottom w:val="single" w:sz="4" w:space="0" w:color="auto"/>
              <w:right w:val="single" w:sz="4" w:space="0" w:color="auto"/>
            </w:tcBorders>
            <w:shd w:val="clear" w:color="auto" w:fill="auto"/>
            <w:noWrap/>
            <w:vAlign w:val="center"/>
            <w:hideMark/>
          </w:tcPr>
          <w:p w14:paraId="16F98095"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7198,7</w:t>
            </w:r>
          </w:p>
        </w:tc>
        <w:tc>
          <w:tcPr>
            <w:tcW w:w="207" w:type="pct"/>
            <w:tcBorders>
              <w:top w:val="nil"/>
              <w:left w:val="nil"/>
              <w:bottom w:val="single" w:sz="4" w:space="0" w:color="auto"/>
              <w:right w:val="single" w:sz="4" w:space="0" w:color="auto"/>
            </w:tcBorders>
            <w:shd w:val="clear" w:color="auto" w:fill="auto"/>
            <w:noWrap/>
            <w:vAlign w:val="center"/>
            <w:hideMark/>
          </w:tcPr>
          <w:p w14:paraId="7CC695FD"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7039,0</w:t>
            </w:r>
          </w:p>
        </w:tc>
        <w:tc>
          <w:tcPr>
            <w:tcW w:w="207" w:type="pct"/>
            <w:tcBorders>
              <w:top w:val="nil"/>
              <w:left w:val="nil"/>
              <w:bottom w:val="single" w:sz="4" w:space="0" w:color="auto"/>
              <w:right w:val="single" w:sz="4" w:space="0" w:color="auto"/>
            </w:tcBorders>
            <w:shd w:val="clear" w:color="auto" w:fill="auto"/>
            <w:noWrap/>
            <w:vAlign w:val="center"/>
            <w:hideMark/>
          </w:tcPr>
          <w:p w14:paraId="6974FE2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6879,4</w:t>
            </w:r>
          </w:p>
        </w:tc>
        <w:tc>
          <w:tcPr>
            <w:tcW w:w="207" w:type="pct"/>
            <w:tcBorders>
              <w:top w:val="nil"/>
              <w:left w:val="nil"/>
              <w:bottom w:val="single" w:sz="4" w:space="0" w:color="auto"/>
              <w:right w:val="single" w:sz="4" w:space="0" w:color="auto"/>
            </w:tcBorders>
            <w:shd w:val="clear" w:color="auto" w:fill="auto"/>
            <w:noWrap/>
            <w:vAlign w:val="center"/>
            <w:hideMark/>
          </w:tcPr>
          <w:p w14:paraId="4846DFB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6719,7</w:t>
            </w:r>
          </w:p>
        </w:tc>
        <w:tc>
          <w:tcPr>
            <w:tcW w:w="207" w:type="pct"/>
            <w:tcBorders>
              <w:top w:val="nil"/>
              <w:left w:val="nil"/>
              <w:bottom w:val="single" w:sz="4" w:space="0" w:color="auto"/>
              <w:right w:val="single" w:sz="4" w:space="0" w:color="auto"/>
            </w:tcBorders>
            <w:shd w:val="clear" w:color="auto" w:fill="auto"/>
            <w:noWrap/>
            <w:vAlign w:val="center"/>
            <w:hideMark/>
          </w:tcPr>
          <w:p w14:paraId="6201E04C"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6560,1</w:t>
            </w:r>
          </w:p>
        </w:tc>
        <w:tc>
          <w:tcPr>
            <w:tcW w:w="207" w:type="pct"/>
            <w:tcBorders>
              <w:top w:val="nil"/>
              <w:left w:val="nil"/>
              <w:bottom w:val="single" w:sz="4" w:space="0" w:color="auto"/>
              <w:right w:val="single" w:sz="4" w:space="0" w:color="auto"/>
            </w:tcBorders>
            <w:shd w:val="clear" w:color="auto" w:fill="auto"/>
            <w:noWrap/>
            <w:vAlign w:val="center"/>
            <w:hideMark/>
          </w:tcPr>
          <w:p w14:paraId="7D06BBDE"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6400,5</w:t>
            </w:r>
          </w:p>
        </w:tc>
        <w:tc>
          <w:tcPr>
            <w:tcW w:w="207" w:type="pct"/>
            <w:tcBorders>
              <w:top w:val="nil"/>
              <w:left w:val="nil"/>
              <w:bottom w:val="single" w:sz="4" w:space="0" w:color="auto"/>
              <w:right w:val="single" w:sz="4" w:space="0" w:color="auto"/>
            </w:tcBorders>
            <w:shd w:val="clear" w:color="auto" w:fill="auto"/>
            <w:noWrap/>
            <w:vAlign w:val="center"/>
            <w:hideMark/>
          </w:tcPr>
          <w:p w14:paraId="066221F2"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6240,8</w:t>
            </w:r>
          </w:p>
        </w:tc>
        <w:tc>
          <w:tcPr>
            <w:tcW w:w="207" w:type="pct"/>
            <w:tcBorders>
              <w:top w:val="nil"/>
              <w:left w:val="nil"/>
              <w:bottom w:val="single" w:sz="4" w:space="0" w:color="auto"/>
              <w:right w:val="single" w:sz="4" w:space="0" w:color="auto"/>
            </w:tcBorders>
            <w:shd w:val="clear" w:color="auto" w:fill="auto"/>
            <w:noWrap/>
            <w:vAlign w:val="center"/>
            <w:hideMark/>
          </w:tcPr>
          <w:p w14:paraId="7DBD02C6"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6081,2</w:t>
            </w:r>
          </w:p>
        </w:tc>
        <w:tc>
          <w:tcPr>
            <w:tcW w:w="207" w:type="pct"/>
            <w:tcBorders>
              <w:top w:val="nil"/>
              <w:left w:val="nil"/>
              <w:bottom w:val="single" w:sz="4" w:space="0" w:color="auto"/>
              <w:right w:val="single" w:sz="4" w:space="0" w:color="auto"/>
            </w:tcBorders>
            <w:shd w:val="clear" w:color="auto" w:fill="auto"/>
            <w:noWrap/>
            <w:vAlign w:val="center"/>
            <w:hideMark/>
          </w:tcPr>
          <w:p w14:paraId="5720592B"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5921,5</w:t>
            </w:r>
          </w:p>
        </w:tc>
        <w:tc>
          <w:tcPr>
            <w:tcW w:w="207" w:type="pct"/>
            <w:tcBorders>
              <w:top w:val="nil"/>
              <w:left w:val="nil"/>
              <w:bottom w:val="single" w:sz="4" w:space="0" w:color="auto"/>
              <w:right w:val="single" w:sz="4" w:space="0" w:color="auto"/>
            </w:tcBorders>
            <w:shd w:val="clear" w:color="auto" w:fill="auto"/>
            <w:noWrap/>
            <w:vAlign w:val="center"/>
            <w:hideMark/>
          </w:tcPr>
          <w:p w14:paraId="0F09AE8D" w14:textId="77777777" w:rsidR="004024C3" w:rsidRPr="004024C3" w:rsidRDefault="004024C3" w:rsidP="004024C3">
            <w:pPr>
              <w:ind w:firstLine="0"/>
              <w:jc w:val="center"/>
              <w:rPr>
                <w:rFonts w:eastAsia="Times New Roman" w:cs="Times New Roman"/>
                <w:color w:val="000000"/>
                <w:sz w:val="20"/>
                <w:szCs w:val="20"/>
                <w:lang w:eastAsia="ru-RU"/>
              </w:rPr>
            </w:pPr>
            <w:r w:rsidRPr="004024C3">
              <w:rPr>
                <w:rFonts w:eastAsia="Times New Roman" w:cs="Times New Roman"/>
                <w:color w:val="000000"/>
                <w:sz w:val="20"/>
                <w:szCs w:val="20"/>
                <w:lang w:eastAsia="ru-RU"/>
              </w:rPr>
              <w:t>5761,9</w:t>
            </w:r>
          </w:p>
        </w:tc>
      </w:tr>
      <w:tr w:rsidR="004024C3" w:rsidRPr="004024C3" w14:paraId="7D45BE0A" w14:textId="77777777" w:rsidTr="003028BA">
        <w:trPr>
          <w:trHeight w:val="30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419A6AF8" w14:textId="3868EAC6"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5</w:t>
            </w:r>
          </w:p>
        </w:tc>
        <w:tc>
          <w:tcPr>
            <w:tcW w:w="561" w:type="pct"/>
            <w:tcBorders>
              <w:top w:val="nil"/>
              <w:left w:val="nil"/>
              <w:bottom w:val="single" w:sz="4" w:space="0" w:color="auto"/>
              <w:right w:val="single" w:sz="4" w:space="0" w:color="auto"/>
            </w:tcBorders>
            <w:shd w:val="clear" w:color="auto" w:fill="auto"/>
            <w:vAlign w:val="center"/>
            <w:hideMark/>
          </w:tcPr>
          <w:p w14:paraId="5C067406" w14:textId="77777777" w:rsidR="004024C3" w:rsidRPr="003028BA" w:rsidRDefault="004024C3" w:rsidP="004024C3">
            <w:pPr>
              <w:ind w:firstLine="0"/>
              <w:jc w:val="left"/>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Итого</w:t>
            </w:r>
          </w:p>
        </w:tc>
        <w:tc>
          <w:tcPr>
            <w:tcW w:w="340" w:type="pct"/>
            <w:vMerge/>
            <w:tcBorders>
              <w:left w:val="nil"/>
              <w:bottom w:val="single" w:sz="4" w:space="0" w:color="auto"/>
              <w:right w:val="single" w:sz="4" w:space="0" w:color="auto"/>
            </w:tcBorders>
            <w:shd w:val="clear" w:color="auto" w:fill="auto"/>
            <w:noWrap/>
            <w:vAlign w:val="bottom"/>
            <w:hideMark/>
          </w:tcPr>
          <w:p w14:paraId="7E9DFDDE" w14:textId="39EF2FA5" w:rsidR="004024C3" w:rsidRPr="004024C3" w:rsidRDefault="004024C3" w:rsidP="004024C3">
            <w:pPr>
              <w:ind w:firstLine="0"/>
              <w:jc w:val="left"/>
              <w:rPr>
                <w:rFonts w:eastAsia="Times New Roman" w:cs="Times New Roman"/>
                <w:color w:val="000000"/>
                <w:sz w:val="20"/>
                <w:szCs w:val="20"/>
                <w:lang w:eastAsia="ru-RU"/>
              </w:rPr>
            </w:pPr>
          </w:p>
        </w:tc>
        <w:tc>
          <w:tcPr>
            <w:tcW w:w="207" w:type="pct"/>
            <w:tcBorders>
              <w:top w:val="nil"/>
              <w:left w:val="nil"/>
              <w:bottom w:val="single" w:sz="4" w:space="0" w:color="auto"/>
              <w:right w:val="single" w:sz="4" w:space="0" w:color="auto"/>
            </w:tcBorders>
            <w:shd w:val="clear" w:color="auto" w:fill="auto"/>
            <w:noWrap/>
            <w:vAlign w:val="center"/>
            <w:hideMark/>
          </w:tcPr>
          <w:p w14:paraId="0E2118E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2047,5</w:t>
            </w:r>
          </w:p>
        </w:tc>
        <w:tc>
          <w:tcPr>
            <w:tcW w:w="207" w:type="pct"/>
            <w:tcBorders>
              <w:top w:val="nil"/>
              <w:left w:val="nil"/>
              <w:bottom w:val="single" w:sz="4" w:space="0" w:color="auto"/>
              <w:right w:val="single" w:sz="4" w:space="0" w:color="auto"/>
            </w:tcBorders>
            <w:shd w:val="clear" w:color="auto" w:fill="auto"/>
            <w:noWrap/>
            <w:vAlign w:val="center"/>
            <w:hideMark/>
          </w:tcPr>
          <w:p w14:paraId="26C3FA2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3518,3</w:t>
            </w:r>
          </w:p>
        </w:tc>
        <w:tc>
          <w:tcPr>
            <w:tcW w:w="207" w:type="pct"/>
            <w:tcBorders>
              <w:top w:val="nil"/>
              <w:left w:val="nil"/>
              <w:bottom w:val="single" w:sz="4" w:space="0" w:color="auto"/>
              <w:right w:val="single" w:sz="4" w:space="0" w:color="auto"/>
            </w:tcBorders>
            <w:shd w:val="clear" w:color="auto" w:fill="auto"/>
            <w:noWrap/>
            <w:vAlign w:val="center"/>
            <w:hideMark/>
          </w:tcPr>
          <w:p w14:paraId="47608D86"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4989,2</w:t>
            </w:r>
          </w:p>
        </w:tc>
        <w:tc>
          <w:tcPr>
            <w:tcW w:w="207" w:type="pct"/>
            <w:tcBorders>
              <w:top w:val="nil"/>
              <w:left w:val="nil"/>
              <w:bottom w:val="single" w:sz="4" w:space="0" w:color="auto"/>
              <w:right w:val="single" w:sz="4" w:space="0" w:color="auto"/>
            </w:tcBorders>
            <w:shd w:val="clear" w:color="auto" w:fill="auto"/>
            <w:noWrap/>
            <w:vAlign w:val="center"/>
            <w:hideMark/>
          </w:tcPr>
          <w:p w14:paraId="5E2221F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6460,1</w:t>
            </w:r>
          </w:p>
        </w:tc>
        <w:tc>
          <w:tcPr>
            <w:tcW w:w="207" w:type="pct"/>
            <w:tcBorders>
              <w:top w:val="nil"/>
              <w:left w:val="nil"/>
              <w:bottom w:val="single" w:sz="4" w:space="0" w:color="auto"/>
              <w:right w:val="single" w:sz="4" w:space="0" w:color="auto"/>
            </w:tcBorders>
            <w:shd w:val="clear" w:color="auto" w:fill="auto"/>
            <w:noWrap/>
            <w:vAlign w:val="center"/>
            <w:hideMark/>
          </w:tcPr>
          <w:p w14:paraId="5E7E348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7931,0</w:t>
            </w:r>
          </w:p>
        </w:tc>
        <w:tc>
          <w:tcPr>
            <w:tcW w:w="207" w:type="pct"/>
            <w:tcBorders>
              <w:top w:val="nil"/>
              <w:left w:val="nil"/>
              <w:bottom w:val="single" w:sz="4" w:space="0" w:color="auto"/>
              <w:right w:val="single" w:sz="4" w:space="0" w:color="auto"/>
            </w:tcBorders>
            <w:shd w:val="clear" w:color="auto" w:fill="auto"/>
            <w:noWrap/>
            <w:vAlign w:val="center"/>
            <w:hideMark/>
          </w:tcPr>
          <w:p w14:paraId="2AB32964"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9401,9</w:t>
            </w:r>
          </w:p>
        </w:tc>
        <w:tc>
          <w:tcPr>
            <w:tcW w:w="207" w:type="pct"/>
            <w:tcBorders>
              <w:top w:val="nil"/>
              <w:left w:val="nil"/>
              <w:bottom w:val="single" w:sz="4" w:space="0" w:color="auto"/>
              <w:right w:val="single" w:sz="4" w:space="0" w:color="auto"/>
            </w:tcBorders>
            <w:shd w:val="clear" w:color="auto" w:fill="auto"/>
            <w:noWrap/>
            <w:vAlign w:val="center"/>
            <w:hideMark/>
          </w:tcPr>
          <w:p w14:paraId="3647BA32"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10872,8</w:t>
            </w:r>
          </w:p>
        </w:tc>
        <w:tc>
          <w:tcPr>
            <w:tcW w:w="207" w:type="pct"/>
            <w:tcBorders>
              <w:top w:val="nil"/>
              <w:left w:val="nil"/>
              <w:bottom w:val="single" w:sz="4" w:space="0" w:color="auto"/>
              <w:right w:val="single" w:sz="4" w:space="0" w:color="auto"/>
            </w:tcBorders>
            <w:shd w:val="clear" w:color="auto" w:fill="auto"/>
            <w:noWrap/>
            <w:vAlign w:val="center"/>
            <w:hideMark/>
          </w:tcPr>
          <w:p w14:paraId="78BED3F9"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12343,7</w:t>
            </w:r>
          </w:p>
        </w:tc>
        <w:tc>
          <w:tcPr>
            <w:tcW w:w="207" w:type="pct"/>
            <w:tcBorders>
              <w:top w:val="nil"/>
              <w:left w:val="nil"/>
              <w:bottom w:val="single" w:sz="4" w:space="0" w:color="auto"/>
              <w:right w:val="single" w:sz="4" w:space="0" w:color="auto"/>
            </w:tcBorders>
            <w:shd w:val="clear" w:color="auto" w:fill="auto"/>
            <w:noWrap/>
            <w:vAlign w:val="center"/>
            <w:hideMark/>
          </w:tcPr>
          <w:p w14:paraId="4BD6E00E"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13814,6</w:t>
            </w:r>
          </w:p>
        </w:tc>
        <w:tc>
          <w:tcPr>
            <w:tcW w:w="207" w:type="pct"/>
            <w:tcBorders>
              <w:top w:val="nil"/>
              <w:left w:val="nil"/>
              <w:bottom w:val="single" w:sz="4" w:space="0" w:color="auto"/>
              <w:right w:val="single" w:sz="4" w:space="0" w:color="auto"/>
            </w:tcBorders>
            <w:shd w:val="clear" w:color="auto" w:fill="auto"/>
            <w:noWrap/>
            <w:vAlign w:val="center"/>
            <w:hideMark/>
          </w:tcPr>
          <w:p w14:paraId="0D5E68CF"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14202,9</w:t>
            </w:r>
          </w:p>
        </w:tc>
        <w:tc>
          <w:tcPr>
            <w:tcW w:w="207" w:type="pct"/>
            <w:tcBorders>
              <w:top w:val="nil"/>
              <w:left w:val="nil"/>
              <w:bottom w:val="single" w:sz="4" w:space="0" w:color="auto"/>
              <w:right w:val="single" w:sz="4" w:space="0" w:color="auto"/>
            </w:tcBorders>
            <w:shd w:val="clear" w:color="auto" w:fill="auto"/>
            <w:noWrap/>
            <w:vAlign w:val="center"/>
            <w:hideMark/>
          </w:tcPr>
          <w:p w14:paraId="79E77A01"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14591,2</w:t>
            </w:r>
          </w:p>
        </w:tc>
        <w:tc>
          <w:tcPr>
            <w:tcW w:w="207" w:type="pct"/>
            <w:tcBorders>
              <w:top w:val="nil"/>
              <w:left w:val="nil"/>
              <w:bottom w:val="single" w:sz="4" w:space="0" w:color="auto"/>
              <w:right w:val="single" w:sz="4" w:space="0" w:color="auto"/>
            </w:tcBorders>
            <w:shd w:val="clear" w:color="auto" w:fill="auto"/>
            <w:noWrap/>
            <w:vAlign w:val="center"/>
            <w:hideMark/>
          </w:tcPr>
          <w:p w14:paraId="40406A0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14979,5</w:t>
            </w:r>
          </w:p>
        </w:tc>
        <w:tc>
          <w:tcPr>
            <w:tcW w:w="207" w:type="pct"/>
            <w:tcBorders>
              <w:top w:val="nil"/>
              <w:left w:val="nil"/>
              <w:bottom w:val="single" w:sz="4" w:space="0" w:color="auto"/>
              <w:right w:val="single" w:sz="4" w:space="0" w:color="auto"/>
            </w:tcBorders>
            <w:shd w:val="clear" w:color="auto" w:fill="auto"/>
            <w:noWrap/>
            <w:vAlign w:val="center"/>
            <w:hideMark/>
          </w:tcPr>
          <w:p w14:paraId="02307D84"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15367,8</w:t>
            </w:r>
          </w:p>
        </w:tc>
        <w:tc>
          <w:tcPr>
            <w:tcW w:w="207" w:type="pct"/>
            <w:tcBorders>
              <w:top w:val="nil"/>
              <w:left w:val="nil"/>
              <w:bottom w:val="single" w:sz="4" w:space="0" w:color="auto"/>
              <w:right w:val="single" w:sz="4" w:space="0" w:color="auto"/>
            </w:tcBorders>
            <w:shd w:val="clear" w:color="auto" w:fill="auto"/>
            <w:noWrap/>
            <w:vAlign w:val="center"/>
            <w:hideMark/>
          </w:tcPr>
          <w:p w14:paraId="194BE4CE"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15756,1</w:t>
            </w:r>
          </w:p>
        </w:tc>
        <w:tc>
          <w:tcPr>
            <w:tcW w:w="207" w:type="pct"/>
            <w:tcBorders>
              <w:top w:val="nil"/>
              <w:left w:val="nil"/>
              <w:bottom w:val="single" w:sz="4" w:space="0" w:color="auto"/>
              <w:right w:val="single" w:sz="4" w:space="0" w:color="auto"/>
            </w:tcBorders>
            <w:shd w:val="clear" w:color="auto" w:fill="auto"/>
            <w:noWrap/>
            <w:vAlign w:val="center"/>
            <w:hideMark/>
          </w:tcPr>
          <w:p w14:paraId="0F9580FE"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16144,3</w:t>
            </w:r>
          </w:p>
        </w:tc>
        <w:tc>
          <w:tcPr>
            <w:tcW w:w="207" w:type="pct"/>
            <w:tcBorders>
              <w:top w:val="nil"/>
              <w:left w:val="nil"/>
              <w:bottom w:val="single" w:sz="4" w:space="0" w:color="auto"/>
              <w:right w:val="single" w:sz="4" w:space="0" w:color="auto"/>
            </w:tcBorders>
            <w:shd w:val="clear" w:color="auto" w:fill="auto"/>
            <w:noWrap/>
            <w:vAlign w:val="center"/>
            <w:hideMark/>
          </w:tcPr>
          <w:p w14:paraId="758245B2"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16532,6</w:t>
            </w:r>
          </w:p>
        </w:tc>
        <w:tc>
          <w:tcPr>
            <w:tcW w:w="207" w:type="pct"/>
            <w:tcBorders>
              <w:top w:val="nil"/>
              <w:left w:val="nil"/>
              <w:bottom w:val="single" w:sz="4" w:space="0" w:color="auto"/>
              <w:right w:val="single" w:sz="4" w:space="0" w:color="auto"/>
            </w:tcBorders>
            <w:shd w:val="clear" w:color="auto" w:fill="auto"/>
            <w:noWrap/>
            <w:vAlign w:val="center"/>
            <w:hideMark/>
          </w:tcPr>
          <w:p w14:paraId="21B8AB1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16920,9</w:t>
            </w:r>
          </w:p>
        </w:tc>
        <w:tc>
          <w:tcPr>
            <w:tcW w:w="207" w:type="pct"/>
            <w:tcBorders>
              <w:top w:val="nil"/>
              <w:left w:val="nil"/>
              <w:bottom w:val="single" w:sz="4" w:space="0" w:color="auto"/>
              <w:right w:val="single" w:sz="4" w:space="0" w:color="auto"/>
            </w:tcBorders>
            <w:shd w:val="clear" w:color="auto" w:fill="auto"/>
            <w:noWrap/>
            <w:vAlign w:val="center"/>
            <w:hideMark/>
          </w:tcPr>
          <w:p w14:paraId="44873FC8"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17309,2</w:t>
            </w:r>
          </w:p>
        </w:tc>
        <w:tc>
          <w:tcPr>
            <w:tcW w:w="207" w:type="pct"/>
            <w:tcBorders>
              <w:top w:val="nil"/>
              <w:left w:val="nil"/>
              <w:bottom w:val="single" w:sz="4" w:space="0" w:color="auto"/>
              <w:right w:val="single" w:sz="4" w:space="0" w:color="auto"/>
            </w:tcBorders>
            <w:shd w:val="clear" w:color="auto" w:fill="auto"/>
            <w:noWrap/>
            <w:vAlign w:val="center"/>
            <w:hideMark/>
          </w:tcPr>
          <w:p w14:paraId="13A6B3A0" w14:textId="77777777" w:rsidR="004024C3" w:rsidRPr="003028BA" w:rsidRDefault="004024C3" w:rsidP="004024C3">
            <w:pPr>
              <w:ind w:firstLine="0"/>
              <w:jc w:val="center"/>
              <w:rPr>
                <w:rFonts w:eastAsia="Times New Roman" w:cs="Times New Roman"/>
                <w:b/>
                <w:color w:val="000000"/>
                <w:sz w:val="20"/>
                <w:szCs w:val="20"/>
                <w:lang w:eastAsia="ru-RU"/>
              </w:rPr>
            </w:pPr>
            <w:r w:rsidRPr="003028BA">
              <w:rPr>
                <w:rFonts w:eastAsia="Times New Roman" w:cs="Times New Roman"/>
                <w:b/>
                <w:color w:val="000000"/>
                <w:sz w:val="20"/>
                <w:szCs w:val="20"/>
                <w:lang w:eastAsia="ru-RU"/>
              </w:rPr>
              <w:t>17697,5</w:t>
            </w:r>
          </w:p>
        </w:tc>
      </w:tr>
    </w:tbl>
    <w:p w14:paraId="2D701466" w14:textId="77777777" w:rsidR="003C1942" w:rsidRDefault="003C1942" w:rsidP="003C1942"/>
    <w:p w14:paraId="3925F10F" w14:textId="2477BAE4" w:rsidR="003028BA" w:rsidRDefault="003028BA" w:rsidP="003C1942">
      <w:r>
        <w:t>На весь период до 2040 года, основной группой потребления является население.</w:t>
      </w:r>
    </w:p>
    <w:p w14:paraId="54F7CE4B" w14:textId="77777777" w:rsidR="004024C3" w:rsidRDefault="004024C3" w:rsidP="003C1942"/>
    <w:p w14:paraId="5E758BAE" w14:textId="77777777" w:rsidR="004024C3" w:rsidRDefault="004024C3" w:rsidP="003C1942">
      <w:pPr>
        <w:sectPr w:rsidR="004024C3" w:rsidSect="004024C3">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9D9DCAD" w14:textId="2DDF2E08" w:rsidR="00D27D81" w:rsidRDefault="006C2EA9" w:rsidP="00C857A1">
      <w:pPr>
        <w:pStyle w:val="a0"/>
      </w:pPr>
      <w:bookmarkStart w:id="109" w:name="_Toc120511003"/>
      <w:r>
        <w:lastRenderedPageBreak/>
        <w:t>О</w:t>
      </w:r>
      <w:r w:rsidR="00D27D81">
        <w:t xml:space="preserve">писание структуры </w:t>
      </w:r>
      <w:r w:rsidR="00D27D81" w:rsidRPr="00C857A1">
        <w:t>централизованной</w:t>
      </w:r>
      <w:r w:rsidR="00D27D81">
        <w:t xml:space="preserve"> системы водоотведения (эксплуатационные и технологические зоны)</w:t>
      </w:r>
      <w:bookmarkEnd w:id="109"/>
    </w:p>
    <w:p w14:paraId="6DD3BE40" w14:textId="77777777" w:rsidR="003028BA" w:rsidRPr="00F821F5" w:rsidRDefault="003C1942" w:rsidP="003C1942">
      <w:pPr>
        <w:rPr>
          <w:rFonts w:cs="Times New Roman"/>
          <w:szCs w:val="24"/>
        </w:rPr>
      </w:pPr>
      <w:r w:rsidRPr="00F821F5">
        <w:rPr>
          <w:rFonts w:cs="Times New Roman"/>
          <w:szCs w:val="24"/>
        </w:rPr>
        <w:t xml:space="preserve">На территории </w:t>
      </w:r>
      <w:r w:rsidR="003028BA" w:rsidRPr="00F821F5">
        <w:rPr>
          <w:rFonts w:cs="Times New Roman"/>
          <w:szCs w:val="24"/>
        </w:rPr>
        <w:t>г. Зеленогра</w:t>
      </w:r>
      <w:proofErr w:type="gramStart"/>
      <w:r w:rsidR="003028BA" w:rsidRPr="00F821F5">
        <w:rPr>
          <w:rFonts w:cs="Times New Roman"/>
          <w:szCs w:val="24"/>
        </w:rPr>
        <w:t>дск</w:t>
      </w:r>
      <w:r w:rsidRPr="00F821F5">
        <w:rPr>
          <w:rFonts w:cs="Times New Roman"/>
          <w:szCs w:val="24"/>
        </w:rPr>
        <w:t xml:space="preserve"> с пр</w:t>
      </w:r>
      <w:proofErr w:type="gramEnd"/>
      <w:r w:rsidRPr="00F821F5">
        <w:rPr>
          <w:rFonts w:cs="Times New Roman"/>
          <w:szCs w:val="24"/>
        </w:rPr>
        <w:t>илегающими поселками Вишневое, Сосновка, Малиновка, Клинцовка МО «</w:t>
      </w:r>
      <w:r w:rsidR="003028BA" w:rsidRPr="00F821F5">
        <w:rPr>
          <w:rFonts w:cs="Times New Roman"/>
          <w:szCs w:val="24"/>
        </w:rPr>
        <w:t>Зеленоградский муниципальный округ Калининградской области</w:t>
      </w:r>
      <w:r w:rsidRPr="00F821F5">
        <w:rPr>
          <w:rFonts w:cs="Times New Roman"/>
          <w:szCs w:val="24"/>
        </w:rPr>
        <w:t>» функцион</w:t>
      </w:r>
      <w:r w:rsidR="003028BA" w:rsidRPr="00F821F5">
        <w:rPr>
          <w:rFonts w:cs="Times New Roman"/>
          <w:szCs w:val="24"/>
        </w:rPr>
        <w:t>ирует две технологических зоны.</w:t>
      </w:r>
    </w:p>
    <w:p w14:paraId="47D27456" w14:textId="7C7CEAA4" w:rsidR="003028BA" w:rsidRPr="00F821F5" w:rsidRDefault="003028BA" w:rsidP="003C1942">
      <w:pPr>
        <w:rPr>
          <w:szCs w:val="24"/>
        </w:rPr>
      </w:pPr>
      <w:r w:rsidRPr="00F821F5">
        <w:rPr>
          <w:rFonts w:cs="Times New Roman"/>
          <w:szCs w:val="24"/>
        </w:rPr>
        <w:t xml:space="preserve">Согласно схеме водоотведения, </w:t>
      </w:r>
      <w:r w:rsidR="003C1942" w:rsidRPr="00F821F5">
        <w:rPr>
          <w:rFonts w:cs="Times New Roman"/>
          <w:szCs w:val="24"/>
        </w:rPr>
        <w:t>АО «ОКОС» Зеленоградская технологическая зона водоотведения имеет систему сбора и транспортировки сточных вод, насосные станции перекачки. Сточные воды с территории технологической зоны водоотведения города Зеленоградска с прилегающими поселками Вишневое, Малиновка, Клинцовка транспортируются на очистные сооружения АО «ОКОС».</w:t>
      </w:r>
    </w:p>
    <w:p w14:paraId="1B0F76AB" w14:textId="1EA29C14" w:rsidR="003C1942" w:rsidRPr="00F821F5" w:rsidRDefault="003C1942" w:rsidP="003C1942">
      <w:pPr>
        <w:rPr>
          <w:rFonts w:cs="Times New Roman"/>
          <w:szCs w:val="24"/>
        </w:rPr>
      </w:pPr>
      <w:r w:rsidRPr="00F821F5">
        <w:rPr>
          <w:szCs w:val="24"/>
        </w:rPr>
        <w:t xml:space="preserve">Сточные воды с территории пос. Сосновка поступают на БИО «Сосновка» технологической зоны водоотведения «Сосновка». </w:t>
      </w:r>
      <w:r w:rsidRPr="00F821F5">
        <w:rPr>
          <w:rFonts w:cs="Times New Roman"/>
          <w:szCs w:val="24"/>
        </w:rPr>
        <w:t>Эксплуатационные и технологические зоны централизованной системы водоотведения совпадают</w:t>
      </w:r>
      <w:r w:rsidR="003028BA" w:rsidRPr="00F821F5">
        <w:rPr>
          <w:rFonts w:cs="Times New Roman"/>
          <w:szCs w:val="24"/>
        </w:rPr>
        <w:t>.</w:t>
      </w:r>
    </w:p>
    <w:p w14:paraId="605DB5CE" w14:textId="77777777" w:rsidR="003C1942" w:rsidRPr="00F821F5" w:rsidRDefault="003C1942" w:rsidP="003C1942">
      <w:pPr>
        <w:rPr>
          <w:szCs w:val="24"/>
        </w:rPr>
      </w:pPr>
    </w:p>
    <w:p w14:paraId="153FF073" w14:textId="4E322013" w:rsidR="003028BA" w:rsidRPr="00F821F5" w:rsidRDefault="003028BA" w:rsidP="003C1942">
      <w:pPr>
        <w:rPr>
          <w:szCs w:val="24"/>
        </w:rPr>
      </w:pPr>
      <w:r w:rsidRPr="00F821F5">
        <w:rPr>
          <w:szCs w:val="24"/>
        </w:rPr>
        <w:t xml:space="preserve">Технологические зоны водоотведения МКП «Водоканал ЗМО» </w:t>
      </w:r>
      <w:proofErr w:type="gramStart"/>
      <w:r w:rsidRPr="00F821F5">
        <w:rPr>
          <w:szCs w:val="24"/>
        </w:rPr>
        <w:t>и ООО</w:t>
      </w:r>
      <w:proofErr w:type="gramEnd"/>
      <w:r w:rsidRPr="00F821F5">
        <w:rPr>
          <w:szCs w:val="24"/>
        </w:rPr>
        <w:t xml:space="preserve"> «Специализированный застройщик «Еврострой Инвест» сформированы по территориальному признаку.</w:t>
      </w:r>
    </w:p>
    <w:p w14:paraId="5F428046" w14:textId="77777777" w:rsidR="003028BA" w:rsidRDefault="003028BA" w:rsidP="003C1942"/>
    <w:p w14:paraId="1CE9443F" w14:textId="6D65AA3B" w:rsidR="00D27D81" w:rsidRDefault="006C2EA9" w:rsidP="00C857A1">
      <w:pPr>
        <w:pStyle w:val="a0"/>
      </w:pPr>
      <w:bookmarkStart w:id="110" w:name="_Toc120511004"/>
      <w:r>
        <w:t>Р</w:t>
      </w:r>
      <w:r w:rsidR="00D27D81">
        <w:t xml:space="preserve">асчет требуемой </w:t>
      </w:r>
      <w:r w:rsidR="00D27D81" w:rsidRPr="00C857A1">
        <w:t>мощности</w:t>
      </w:r>
      <w:r w:rsidR="00D27D81">
        <w:t xml:space="preserve">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bookmarkEnd w:id="110"/>
    </w:p>
    <w:p w14:paraId="2FBEF2C8" w14:textId="6A190BC2" w:rsidR="003028BA" w:rsidRPr="00F821F5" w:rsidRDefault="003028BA" w:rsidP="003028BA">
      <w:pPr>
        <w:rPr>
          <w:rFonts w:cs="Times New Roman"/>
          <w:szCs w:val="26"/>
        </w:rPr>
      </w:pPr>
      <w:r w:rsidRPr="00F821F5">
        <w:rPr>
          <w:rFonts w:cs="Times New Roman"/>
          <w:szCs w:val="26"/>
        </w:rPr>
        <w:t>Проектная производительность канализационных очистных сооружений АО «ОКОС» составляет 35 тыс. м</w:t>
      </w:r>
      <w:r w:rsidRPr="00F821F5">
        <w:rPr>
          <w:rFonts w:cs="Times New Roman"/>
          <w:szCs w:val="26"/>
          <w:vertAlign w:val="superscript"/>
        </w:rPr>
        <w:t>3</w:t>
      </w:r>
      <w:r w:rsidRPr="00F821F5">
        <w:rPr>
          <w:rFonts w:cs="Times New Roman"/>
          <w:szCs w:val="26"/>
        </w:rPr>
        <w:t>/сут сточных вод. Расчетные показатели суточного расхода сточных вод на период до 20</w:t>
      </w:r>
      <w:r w:rsidR="00F821F5" w:rsidRPr="00F821F5">
        <w:rPr>
          <w:rFonts w:cs="Times New Roman"/>
          <w:szCs w:val="26"/>
        </w:rPr>
        <w:t>40</w:t>
      </w:r>
      <w:r w:rsidRPr="00F821F5">
        <w:rPr>
          <w:rFonts w:cs="Times New Roman"/>
          <w:szCs w:val="26"/>
        </w:rPr>
        <w:t xml:space="preserve"> года всех категорий потребителей (населения, промышленности, прочие) при максимальной нагрузке составит </w:t>
      </w:r>
      <w:r w:rsidR="00F821F5" w:rsidRPr="00F821F5">
        <w:rPr>
          <w:rFonts w:cs="Times New Roman"/>
          <w:szCs w:val="26"/>
          <w:shd w:val="clear" w:color="auto" w:fill="FFFFFF"/>
        </w:rPr>
        <w:t>26,92</w:t>
      </w:r>
      <w:r w:rsidRPr="00F821F5">
        <w:rPr>
          <w:rFonts w:cs="Times New Roman"/>
          <w:szCs w:val="26"/>
        </w:rPr>
        <w:t xml:space="preserve"> тыс</w:t>
      </w:r>
      <w:proofErr w:type="gramStart"/>
      <w:r w:rsidRPr="00F821F5">
        <w:rPr>
          <w:rFonts w:cs="Times New Roman"/>
          <w:szCs w:val="26"/>
        </w:rPr>
        <w:t>.м</w:t>
      </w:r>
      <w:proofErr w:type="gramEnd"/>
      <w:r w:rsidRPr="00F821F5">
        <w:rPr>
          <w:rFonts w:cs="Times New Roman"/>
          <w:szCs w:val="26"/>
          <w:vertAlign w:val="superscript"/>
        </w:rPr>
        <w:t>3</w:t>
      </w:r>
      <w:r w:rsidRPr="00F821F5">
        <w:rPr>
          <w:rFonts w:cs="Times New Roman"/>
          <w:szCs w:val="26"/>
        </w:rPr>
        <w:t>/сут., то есть мощность канализационных очистных сооружений АО «ОКОС» обладает потенциалом.</w:t>
      </w:r>
    </w:p>
    <w:p w14:paraId="579E4F40" w14:textId="77777777" w:rsidR="003028BA" w:rsidRDefault="003028BA" w:rsidP="003028BA"/>
    <w:p w14:paraId="221BA324" w14:textId="17EE2B9C" w:rsidR="00F821F5" w:rsidRDefault="00F821F5" w:rsidP="00F821F5">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57</w:t>
      </w:r>
      <w:r w:rsidR="000B7E8F">
        <w:rPr>
          <w:noProof/>
        </w:rPr>
        <w:fldChar w:fldCharType="end"/>
      </w:r>
      <w:r>
        <w:t xml:space="preserve"> Требуемая мощность канализационных очистных сооружений АО «ОКОС» до 2040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6"/>
        <w:gridCol w:w="1440"/>
        <w:gridCol w:w="789"/>
        <w:gridCol w:w="657"/>
        <w:gridCol w:w="657"/>
        <w:gridCol w:w="657"/>
        <w:gridCol w:w="657"/>
        <w:gridCol w:w="657"/>
        <w:gridCol w:w="657"/>
        <w:gridCol w:w="657"/>
        <w:gridCol w:w="657"/>
        <w:gridCol w:w="657"/>
        <w:gridCol w:w="657"/>
        <w:gridCol w:w="657"/>
        <w:gridCol w:w="657"/>
        <w:gridCol w:w="657"/>
        <w:gridCol w:w="657"/>
        <w:gridCol w:w="657"/>
        <w:gridCol w:w="657"/>
        <w:gridCol w:w="657"/>
        <w:gridCol w:w="657"/>
        <w:gridCol w:w="651"/>
      </w:tblGrid>
      <w:tr w:rsidR="00F821F5" w:rsidRPr="00F821F5" w14:paraId="5A992C14" w14:textId="77777777" w:rsidTr="00F821F5">
        <w:trPr>
          <w:trHeight w:val="300"/>
        </w:trPr>
        <w:tc>
          <w:tcPr>
            <w:tcW w:w="210" w:type="pct"/>
            <w:shd w:val="clear" w:color="auto" w:fill="auto"/>
            <w:noWrap/>
            <w:vAlign w:val="center"/>
            <w:hideMark/>
          </w:tcPr>
          <w:p w14:paraId="1185A8A2" w14:textId="77777777" w:rsidR="00F821F5" w:rsidRPr="00F821F5" w:rsidRDefault="00F821F5" w:rsidP="00F821F5">
            <w:pPr>
              <w:ind w:left="-113" w:right="-69"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 xml:space="preserve">№ </w:t>
            </w:r>
            <w:proofErr w:type="gramStart"/>
            <w:r w:rsidRPr="00F821F5">
              <w:rPr>
                <w:rFonts w:eastAsia="Times New Roman" w:cs="Times New Roman"/>
                <w:b/>
                <w:color w:val="000000"/>
                <w:sz w:val="20"/>
                <w:szCs w:val="20"/>
                <w:lang w:eastAsia="ru-RU"/>
              </w:rPr>
              <w:t>п</w:t>
            </w:r>
            <w:proofErr w:type="gramEnd"/>
            <w:r w:rsidRPr="00F821F5">
              <w:rPr>
                <w:rFonts w:eastAsia="Times New Roman" w:cs="Times New Roman"/>
                <w:b/>
                <w:color w:val="000000"/>
                <w:sz w:val="20"/>
                <w:szCs w:val="20"/>
                <w:lang w:eastAsia="ru-RU"/>
              </w:rPr>
              <w:t>/п</w:t>
            </w:r>
          </w:p>
        </w:tc>
        <w:tc>
          <w:tcPr>
            <w:tcW w:w="469" w:type="pct"/>
            <w:shd w:val="clear" w:color="auto" w:fill="auto"/>
            <w:noWrap/>
            <w:vAlign w:val="center"/>
            <w:hideMark/>
          </w:tcPr>
          <w:p w14:paraId="4FA31309" w14:textId="77777777" w:rsidR="00F821F5" w:rsidRPr="00F821F5" w:rsidRDefault="00F821F5" w:rsidP="00F821F5">
            <w:pPr>
              <w:ind w:left="-147" w:right="-174"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Наименование</w:t>
            </w:r>
          </w:p>
        </w:tc>
        <w:tc>
          <w:tcPr>
            <w:tcW w:w="257" w:type="pct"/>
            <w:shd w:val="clear" w:color="auto" w:fill="auto"/>
            <w:noWrap/>
            <w:vAlign w:val="center"/>
            <w:hideMark/>
          </w:tcPr>
          <w:p w14:paraId="3E1E2559" w14:textId="598F48BB" w:rsidR="00F821F5" w:rsidRPr="00F821F5" w:rsidRDefault="00F821F5" w:rsidP="00F821F5">
            <w:pPr>
              <w:ind w:left="-147" w:right="-104"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ед. изм.</w:t>
            </w:r>
          </w:p>
        </w:tc>
        <w:tc>
          <w:tcPr>
            <w:tcW w:w="214" w:type="pct"/>
            <w:shd w:val="clear" w:color="auto" w:fill="auto"/>
            <w:noWrap/>
            <w:vAlign w:val="center"/>
            <w:hideMark/>
          </w:tcPr>
          <w:p w14:paraId="258BA272"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2022</w:t>
            </w:r>
          </w:p>
        </w:tc>
        <w:tc>
          <w:tcPr>
            <w:tcW w:w="214" w:type="pct"/>
            <w:shd w:val="clear" w:color="auto" w:fill="auto"/>
            <w:noWrap/>
            <w:vAlign w:val="center"/>
            <w:hideMark/>
          </w:tcPr>
          <w:p w14:paraId="78E3C474"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2023</w:t>
            </w:r>
          </w:p>
        </w:tc>
        <w:tc>
          <w:tcPr>
            <w:tcW w:w="214" w:type="pct"/>
            <w:shd w:val="clear" w:color="auto" w:fill="auto"/>
            <w:noWrap/>
            <w:vAlign w:val="center"/>
            <w:hideMark/>
          </w:tcPr>
          <w:p w14:paraId="54F49C90"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2024</w:t>
            </w:r>
          </w:p>
        </w:tc>
        <w:tc>
          <w:tcPr>
            <w:tcW w:w="214" w:type="pct"/>
            <w:shd w:val="clear" w:color="auto" w:fill="auto"/>
            <w:noWrap/>
            <w:vAlign w:val="center"/>
            <w:hideMark/>
          </w:tcPr>
          <w:p w14:paraId="4727150E"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2025</w:t>
            </w:r>
          </w:p>
        </w:tc>
        <w:tc>
          <w:tcPr>
            <w:tcW w:w="214" w:type="pct"/>
            <w:shd w:val="clear" w:color="auto" w:fill="auto"/>
            <w:noWrap/>
            <w:vAlign w:val="center"/>
            <w:hideMark/>
          </w:tcPr>
          <w:p w14:paraId="415FA4A2"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2026</w:t>
            </w:r>
          </w:p>
        </w:tc>
        <w:tc>
          <w:tcPr>
            <w:tcW w:w="214" w:type="pct"/>
            <w:shd w:val="clear" w:color="auto" w:fill="auto"/>
            <w:noWrap/>
            <w:vAlign w:val="center"/>
            <w:hideMark/>
          </w:tcPr>
          <w:p w14:paraId="0D3BBFEF"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2027</w:t>
            </w:r>
          </w:p>
        </w:tc>
        <w:tc>
          <w:tcPr>
            <w:tcW w:w="214" w:type="pct"/>
            <w:shd w:val="clear" w:color="auto" w:fill="auto"/>
            <w:noWrap/>
            <w:vAlign w:val="center"/>
            <w:hideMark/>
          </w:tcPr>
          <w:p w14:paraId="483EE893"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2028</w:t>
            </w:r>
          </w:p>
        </w:tc>
        <w:tc>
          <w:tcPr>
            <w:tcW w:w="214" w:type="pct"/>
            <w:shd w:val="clear" w:color="auto" w:fill="auto"/>
            <w:noWrap/>
            <w:vAlign w:val="center"/>
            <w:hideMark/>
          </w:tcPr>
          <w:p w14:paraId="306D2472"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2029</w:t>
            </w:r>
          </w:p>
        </w:tc>
        <w:tc>
          <w:tcPr>
            <w:tcW w:w="214" w:type="pct"/>
            <w:shd w:val="clear" w:color="auto" w:fill="auto"/>
            <w:noWrap/>
            <w:vAlign w:val="center"/>
            <w:hideMark/>
          </w:tcPr>
          <w:p w14:paraId="661C0978"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2030</w:t>
            </w:r>
          </w:p>
        </w:tc>
        <w:tc>
          <w:tcPr>
            <w:tcW w:w="214" w:type="pct"/>
            <w:shd w:val="clear" w:color="auto" w:fill="auto"/>
            <w:noWrap/>
            <w:vAlign w:val="center"/>
            <w:hideMark/>
          </w:tcPr>
          <w:p w14:paraId="5CA43B8D"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2031</w:t>
            </w:r>
          </w:p>
        </w:tc>
        <w:tc>
          <w:tcPr>
            <w:tcW w:w="214" w:type="pct"/>
            <w:shd w:val="clear" w:color="auto" w:fill="auto"/>
            <w:noWrap/>
            <w:vAlign w:val="center"/>
            <w:hideMark/>
          </w:tcPr>
          <w:p w14:paraId="238D6CD6"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2032</w:t>
            </w:r>
          </w:p>
        </w:tc>
        <w:tc>
          <w:tcPr>
            <w:tcW w:w="214" w:type="pct"/>
            <w:shd w:val="clear" w:color="auto" w:fill="auto"/>
            <w:noWrap/>
            <w:vAlign w:val="center"/>
            <w:hideMark/>
          </w:tcPr>
          <w:p w14:paraId="039514B4"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2033</w:t>
            </w:r>
          </w:p>
        </w:tc>
        <w:tc>
          <w:tcPr>
            <w:tcW w:w="214" w:type="pct"/>
            <w:shd w:val="clear" w:color="auto" w:fill="auto"/>
            <w:noWrap/>
            <w:vAlign w:val="center"/>
            <w:hideMark/>
          </w:tcPr>
          <w:p w14:paraId="0947F165"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2034</w:t>
            </w:r>
          </w:p>
        </w:tc>
        <w:tc>
          <w:tcPr>
            <w:tcW w:w="214" w:type="pct"/>
            <w:shd w:val="clear" w:color="auto" w:fill="auto"/>
            <w:noWrap/>
            <w:vAlign w:val="center"/>
            <w:hideMark/>
          </w:tcPr>
          <w:p w14:paraId="2804656B"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2035</w:t>
            </w:r>
          </w:p>
        </w:tc>
        <w:tc>
          <w:tcPr>
            <w:tcW w:w="214" w:type="pct"/>
            <w:shd w:val="clear" w:color="auto" w:fill="auto"/>
            <w:noWrap/>
            <w:vAlign w:val="center"/>
            <w:hideMark/>
          </w:tcPr>
          <w:p w14:paraId="4BB3766A"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2036</w:t>
            </w:r>
          </w:p>
        </w:tc>
        <w:tc>
          <w:tcPr>
            <w:tcW w:w="214" w:type="pct"/>
            <w:shd w:val="clear" w:color="auto" w:fill="auto"/>
            <w:noWrap/>
            <w:vAlign w:val="center"/>
            <w:hideMark/>
          </w:tcPr>
          <w:p w14:paraId="3ED2915B"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2037</w:t>
            </w:r>
          </w:p>
        </w:tc>
        <w:tc>
          <w:tcPr>
            <w:tcW w:w="214" w:type="pct"/>
            <w:shd w:val="clear" w:color="auto" w:fill="auto"/>
            <w:noWrap/>
            <w:vAlign w:val="center"/>
            <w:hideMark/>
          </w:tcPr>
          <w:p w14:paraId="2F1F2986"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2038</w:t>
            </w:r>
          </w:p>
        </w:tc>
        <w:tc>
          <w:tcPr>
            <w:tcW w:w="214" w:type="pct"/>
            <w:shd w:val="clear" w:color="auto" w:fill="auto"/>
            <w:noWrap/>
            <w:vAlign w:val="center"/>
            <w:hideMark/>
          </w:tcPr>
          <w:p w14:paraId="5988CEDF"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2039</w:t>
            </w:r>
          </w:p>
        </w:tc>
        <w:tc>
          <w:tcPr>
            <w:tcW w:w="212" w:type="pct"/>
            <w:shd w:val="clear" w:color="auto" w:fill="auto"/>
            <w:noWrap/>
            <w:vAlign w:val="center"/>
            <w:hideMark/>
          </w:tcPr>
          <w:p w14:paraId="70752F01" w14:textId="77777777" w:rsidR="00F821F5" w:rsidRPr="00F821F5" w:rsidRDefault="00F821F5" w:rsidP="00F821F5">
            <w:pPr>
              <w:ind w:left="-147" w:right="-165" w:firstLine="0"/>
              <w:jc w:val="center"/>
              <w:rPr>
                <w:rFonts w:eastAsia="Times New Roman" w:cs="Times New Roman"/>
                <w:b/>
                <w:color w:val="000000"/>
                <w:sz w:val="20"/>
                <w:szCs w:val="20"/>
                <w:lang w:eastAsia="ru-RU"/>
              </w:rPr>
            </w:pPr>
            <w:r w:rsidRPr="00F821F5">
              <w:rPr>
                <w:rFonts w:eastAsia="Times New Roman" w:cs="Times New Roman"/>
                <w:b/>
                <w:color w:val="000000"/>
                <w:sz w:val="20"/>
                <w:szCs w:val="20"/>
                <w:lang w:eastAsia="ru-RU"/>
              </w:rPr>
              <w:t>2040</w:t>
            </w:r>
          </w:p>
        </w:tc>
      </w:tr>
      <w:tr w:rsidR="00F821F5" w:rsidRPr="00F821F5" w14:paraId="441068A4" w14:textId="77777777" w:rsidTr="00F821F5">
        <w:trPr>
          <w:trHeight w:val="600"/>
        </w:trPr>
        <w:tc>
          <w:tcPr>
            <w:tcW w:w="210" w:type="pct"/>
            <w:shd w:val="clear" w:color="auto" w:fill="auto"/>
            <w:noWrap/>
            <w:vAlign w:val="center"/>
            <w:hideMark/>
          </w:tcPr>
          <w:p w14:paraId="413CD8B4" w14:textId="77777777" w:rsidR="00F821F5" w:rsidRPr="00F821F5" w:rsidRDefault="00F821F5" w:rsidP="00F821F5">
            <w:pPr>
              <w:ind w:left="-113" w:right="-69"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w:t>
            </w:r>
          </w:p>
        </w:tc>
        <w:tc>
          <w:tcPr>
            <w:tcW w:w="469" w:type="pct"/>
            <w:vMerge w:val="restart"/>
            <w:shd w:val="clear" w:color="auto" w:fill="auto"/>
            <w:vAlign w:val="center"/>
            <w:hideMark/>
          </w:tcPr>
          <w:p w14:paraId="56523846" w14:textId="77777777" w:rsidR="00F821F5" w:rsidRPr="00F821F5" w:rsidRDefault="00F821F5" w:rsidP="00F821F5">
            <w:pPr>
              <w:ind w:left="-147" w:right="-34"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Объемы водоотведения</w:t>
            </w:r>
          </w:p>
        </w:tc>
        <w:tc>
          <w:tcPr>
            <w:tcW w:w="257" w:type="pct"/>
            <w:vMerge w:val="restart"/>
            <w:shd w:val="clear" w:color="auto" w:fill="auto"/>
            <w:noWrap/>
            <w:vAlign w:val="center"/>
            <w:hideMark/>
          </w:tcPr>
          <w:p w14:paraId="2B45A8D4" w14:textId="0577C68B" w:rsidR="00F821F5" w:rsidRPr="00F821F5" w:rsidRDefault="00F821F5" w:rsidP="00F821F5">
            <w:pPr>
              <w:ind w:left="-147" w:right="-104"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тыс. м</w:t>
            </w:r>
            <w:r w:rsidRPr="00F821F5">
              <w:rPr>
                <w:rFonts w:eastAsia="Times New Roman" w:cs="Times New Roman"/>
                <w:color w:val="000000"/>
                <w:sz w:val="20"/>
                <w:szCs w:val="20"/>
                <w:vertAlign w:val="superscript"/>
                <w:lang w:eastAsia="ru-RU"/>
              </w:rPr>
              <w:t>3</w:t>
            </w:r>
            <w:r w:rsidRPr="00F821F5">
              <w:rPr>
                <w:rFonts w:eastAsia="Times New Roman" w:cs="Times New Roman"/>
                <w:color w:val="000000"/>
                <w:sz w:val="20"/>
                <w:szCs w:val="20"/>
                <w:lang w:eastAsia="ru-RU"/>
              </w:rPr>
              <w:t>/год</w:t>
            </w:r>
          </w:p>
        </w:tc>
        <w:tc>
          <w:tcPr>
            <w:tcW w:w="214" w:type="pct"/>
            <w:shd w:val="clear" w:color="auto" w:fill="auto"/>
            <w:noWrap/>
            <w:vAlign w:val="center"/>
            <w:hideMark/>
          </w:tcPr>
          <w:p w14:paraId="2A6A86D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1624,5</w:t>
            </w:r>
          </w:p>
        </w:tc>
        <w:tc>
          <w:tcPr>
            <w:tcW w:w="214" w:type="pct"/>
            <w:shd w:val="clear" w:color="auto" w:fill="auto"/>
            <w:noWrap/>
            <w:vAlign w:val="center"/>
            <w:hideMark/>
          </w:tcPr>
          <w:p w14:paraId="53C48874"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2080,4</w:t>
            </w:r>
          </w:p>
        </w:tc>
        <w:tc>
          <w:tcPr>
            <w:tcW w:w="214" w:type="pct"/>
            <w:shd w:val="clear" w:color="auto" w:fill="auto"/>
            <w:noWrap/>
            <w:vAlign w:val="center"/>
            <w:hideMark/>
          </w:tcPr>
          <w:p w14:paraId="35B39E83"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2536,2</w:t>
            </w:r>
          </w:p>
        </w:tc>
        <w:tc>
          <w:tcPr>
            <w:tcW w:w="214" w:type="pct"/>
            <w:shd w:val="clear" w:color="auto" w:fill="auto"/>
            <w:noWrap/>
            <w:vAlign w:val="center"/>
            <w:hideMark/>
          </w:tcPr>
          <w:p w14:paraId="46D4CF4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2992,0</w:t>
            </w:r>
          </w:p>
        </w:tc>
        <w:tc>
          <w:tcPr>
            <w:tcW w:w="214" w:type="pct"/>
            <w:shd w:val="clear" w:color="auto" w:fill="auto"/>
            <w:noWrap/>
            <w:vAlign w:val="center"/>
            <w:hideMark/>
          </w:tcPr>
          <w:p w14:paraId="6D2169E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3447,8</w:t>
            </w:r>
          </w:p>
        </w:tc>
        <w:tc>
          <w:tcPr>
            <w:tcW w:w="214" w:type="pct"/>
            <w:shd w:val="clear" w:color="auto" w:fill="auto"/>
            <w:noWrap/>
            <w:vAlign w:val="center"/>
            <w:hideMark/>
          </w:tcPr>
          <w:p w14:paraId="35E9A8B4"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3903,6</w:t>
            </w:r>
          </w:p>
        </w:tc>
        <w:tc>
          <w:tcPr>
            <w:tcW w:w="214" w:type="pct"/>
            <w:shd w:val="clear" w:color="auto" w:fill="auto"/>
            <w:noWrap/>
            <w:vAlign w:val="center"/>
            <w:hideMark/>
          </w:tcPr>
          <w:p w14:paraId="5FF9C1C1"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4359,5</w:t>
            </w:r>
          </w:p>
        </w:tc>
        <w:tc>
          <w:tcPr>
            <w:tcW w:w="214" w:type="pct"/>
            <w:shd w:val="clear" w:color="auto" w:fill="auto"/>
            <w:noWrap/>
            <w:vAlign w:val="center"/>
            <w:hideMark/>
          </w:tcPr>
          <w:p w14:paraId="0B8AE414"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4815,3</w:t>
            </w:r>
          </w:p>
        </w:tc>
        <w:tc>
          <w:tcPr>
            <w:tcW w:w="214" w:type="pct"/>
            <w:shd w:val="clear" w:color="auto" w:fill="auto"/>
            <w:noWrap/>
            <w:vAlign w:val="center"/>
            <w:hideMark/>
          </w:tcPr>
          <w:p w14:paraId="6A5C9A5F"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5271,1</w:t>
            </w:r>
          </w:p>
        </w:tc>
        <w:tc>
          <w:tcPr>
            <w:tcW w:w="214" w:type="pct"/>
            <w:shd w:val="clear" w:color="auto" w:fill="auto"/>
            <w:noWrap/>
            <w:vAlign w:val="center"/>
            <w:hideMark/>
          </w:tcPr>
          <w:p w14:paraId="7D9B16CF"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5726,9</w:t>
            </w:r>
          </w:p>
        </w:tc>
        <w:tc>
          <w:tcPr>
            <w:tcW w:w="214" w:type="pct"/>
            <w:shd w:val="clear" w:color="auto" w:fill="auto"/>
            <w:noWrap/>
            <w:vAlign w:val="center"/>
            <w:hideMark/>
          </w:tcPr>
          <w:p w14:paraId="41C6FD68"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6182,8</w:t>
            </w:r>
          </w:p>
        </w:tc>
        <w:tc>
          <w:tcPr>
            <w:tcW w:w="214" w:type="pct"/>
            <w:shd w:val="clear" w:color="auto" w:fill="auto"/>
            <w:noWrap/>
            <w:vAlign w:val="center"/>
            <w:hideMark/>
          </w:tcPr>
          <w:p w14:paraId="09F46284"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6638,6</w:t>
            </w:r>
          </w:p>
        </w:tc>
        <w:tc>
          <w:tcPr>
            <w:tcW w:w="214" w:type="pct"/>
            <w:shd w:val="clear" w:color="auto" w:fill="auto"/>
            <w:noWrap/>
            <w:vAlign w:val="center"/>
            <w:hideMark/>
          </w:tcPr>
          <w:p w14:paraId="7F740C5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7094,4</w:t>
            </w:r>
          </w:p>
        </w:tc>
        <w:tc>
          <w:tcPr>
            <w:tcW w:w="214" w:type="pct"/>
            <w:shd w:val="clear" w:color="auto" w:fill="auto"/>
            <w:noWrap/>
            <w:vAlign w:val="center"/>
            <w:hideMark/>
          </w:tcPr>
          <w:p w14:paraId="220B1E49"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7550,2</w:t>
            </w:r>
          </w:p>
        </w:tc>
        <w:tc>
          <w:tcPr>
            <w:tcW w:w="214" w:type="pct"/>
            <w:shd w:val="clear" w:color="auto" w:fill="auto"/>
            <w:noWrap/>
            <w:vAlign w:val="center"/>
            <w:hideMark/>
          </w:tcPr>
          <w:p w14:paraId="1F95898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8006,0</w:t>
            </w:r>
          </w:p>
        </w:tc>
        <w:tc>
          <w:tcPr>
            <w:tcW w:w="214" w:type="pct"/>
            <w:shd w:val="clear" w:color="auto" w:fill="auto"/>
            <w:noWrap/>
            <w:vAlign w:val="center"/>
            <w:hideMark/>
          </w:tcPr>
          <w:p w14:paraId="46CA8E16"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8461,9</w:t>
            </w:r>
          </w:p>
        </w:tc>
        <w:tc>
          <w:tcPr>
            <w:tcW w:w="214" w:type="pct"/>
            <w:shd w:val="clear" w:color="auto" w:fill="auto"/>
            <w:noWrap/>
            <w:vAlign w:val="center"/>
            <w:hideMark/>
          </w:tcPr>
          <w:p w14:paraId="63B9ADBE"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8917,7</w:t>
            </w:r>
          </w:p>
        </w:tc>
        <w:tc>
          <w:tcPr>
            <w:tcW w:w="214" w:type="pct"/>
            <w:shd w:val="clear" w:color="auto" w:fill="auto"/>
            <w:noWrap/>
            <w:vAlign w:val="center"/>
            <w:hideMark/>
          </w:tcPr>
          <w:p w14:paraId="654B445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9373,5</w:t>
            </w:r>
          </w:p>
        </w:tc>
        <w:tc>
          <w:tcPr>
            <w:tcW w:w="212" w:type="pct"/>
            <w:shd w:val="clear" w:color="auto" w:fill="auto"/>
            <w:noWrap/>
            <w:vAlign w:val="center"/>
            <w:hideMark/>
          </w:tcPr>
          <w:p w14:paraId="138A84A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9829,3</w:t>
            </w:r>
          </w:p>
        </w:tc>
      </w:tr>
      <w:tr w:rsidR="00F821F5" w:rsidRPr="00F821F5" w14:paraId="04F78FB1" w14:textId="77777777" w:rsidTr="00F821F5">
        <w:trPr>
          <w:trHeight w:val="300"/>
        </w:trPr>
        <w:tc>
          <w:tcPr>
            <w:tcW w:w="210" w:type="pct"/>
            <w:shd w:val="clear" w:color="auto" w:fill="auto"/>
            <w:noWrap/>
            <w:vAlign w:val="center"/>
            <w:hideMark/>
          </w:tcPr>
          <w:p w14:paraId="448B3139" w14:textId="77777777" w:rsidR="00F821F5" w:rsidRPr="00F821F5" w:rsidRDefault="00F821F5" w:rsidP="00F821F5">
            <w:pPr>
              <w:ind w:left="-113" w:right="-69"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w:t>
            </w:r>
          </w:p>
        </w:tc>
        <w:tc>
          <w:tcPr>
            <w:tcW w:w="469" w:type="pct"/>
            <w:vMerge/>
            <w:shd w:val="clear" w:color="auto" w:fill="auto"/>
            <w:noWrap/>
            <w:vAlign w:val="center"/>
            <w:hideMark/>
          </w:tcPr>
          <w:p w14:paraId="2AEC22C9" w14:textId="77777777" w:rsidR="00F821F5" w:rsidRPr="00F821F5" w:rsidRDefault="00F821F5" w:rsidP="00F821F5">
            <w:pPr>
              <w:ind w:left="-147" w:right="-34" w:firstLine="0"/>
              <w:jc w:val="center"/>
              <w:rPr>
                <w:rFonts w:eastAsia="Times New Roman" w:cs="Times New Roman"/>
                <w:color w:val="000000"/>
                <w:sz w:val="20"/>
                <w:szCs w:val="20"/>
                <w:lang w:eastAsia="ru-RU"/>
              </w:rPr>
            </w:pPr>
          </w:p>
        </w:tc>
        <w:tc>
          <w:tcPr>
            <w:tcW w:w="257" w:type="pct"/>
            <w:vMerge/>
            <w:shd w:val="clear" w:color="auto" w:fill="auto"/>
            <w:noWrap/>
            <w:vAlign w:val="center"/>
            <w:hideMark/>
          </w:tcPr>
          <w:p w14:paraId="3FFF5302" w14:textId="48CA59ED" w:rsidR="00F821F5" w:rsidRPr="00F821F5" w:rsidRDefault="00F821F5" w:rsidP="00F821F5">
            <w:pPr>
              <w:ind w:left="-147" w:right="-34"/>
              <w:jc w:val="center"/>
              <w:rPr>
                <w:rFonts w:eastAsia="Times New Roman" w:cs="Times New Roman"/>
                <w:color w:val="000000"/>
                <w:sz w:val="20"/>
                <w:szCs w:val="20"/>
                <w:lang w:eastAsia="ru-RU"/>
              </w:rPr>
            </w:pPr>
          </w:p>
        </w:tc>
        <w:tc>
          <w:tcPr>
            <w:tcW w:w="214" w:type="pct"/>
            <w:shd w:val="clear" w:color="auto" w:fill="auto"/>
            <w:noWrap/>
            <w:vAlign w:val="center"/>
            <w:hideMark/>
          </w:tcPr>
          <w:p w14:paraId="41205356"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4,45</w:t>
            </w:r>
          </w:p>
        </w:tc>
        <w:tc>
          <w:tcPr>
            <w:tcW w:w="214" w:type="pct"/>
            <w:shd w:val="clear" w:color="auto" w:fill="auto"/>
            <w:noWrap/>
            <w:vAlign w:val="center"/>
            <w:hideMark/>
          </w:tcPr>
          <w:p w14:paraId="1029DB65"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5,70</w:t>
            </w:r>
          </w:p>
        </w:tc>
        <w:tc>
          <w:tcPr>
            <w:tcW w:w="214" w:type="pct"/>
            <w:shd w:val="clear" w:color="auto" w:fill="auto"/>
            <w:noWrap/>
            <w:vAlign w:val="center"/>
            <w:hideMark/>
          </w:tcPr>
          <w:p w14:paraId="30D25A4E"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6,95</w:t>
            </w:r>
          </w:p>
        </w:tc>
        <w:tc>
          <w:tcPr>
            <w:tcW w:w="214" w:type="pct"/>
            <w:shd w:val="clear" w:color="auto" w:fill="auto"/>
            <w:noWrap/>
            <w:vAlign w:val="center"/>
            <w:hideMark/>
          </w:tcPr>
          <w:p w14:paraId="10DF270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8,20</w:t>
            </w:r>
          </w:p>
        </w:tc>
        <w:tc>
          <w:tcPr>
            <w:tcW w:w="214" w:type="pct"/>
            <w:shd w:val="clear" w:color="auto" w:fill="auto"/>
            <w:noWrap/>
            <w:vAlign w:val="center"/>
            <w:hideMark/>
          </w:tcPr>
          <w:p w14:paraId="5BE9C07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9,45</w:t>
            </w:r>
          </w:p>
        </w:tc>
        <w:tc>
          <w:tcPr>
            <w:tcW w:w="214" w:type="pct"/>
            <w:shd w:val="clear" w:color="auto" w:fill="auto"/>
            <w:noWrap/>
            <w:vAlign w:val="center"/>
            <w:hideMark/>
          </w:tcPr>
          <w:p w14:paraId="318A600A"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10,69</w:t>
            </w:r>
          </w:p>
        </w:tc>
        <w:tc>
          <w:tcPr>
            <w:tcW w:w="214" w:type="pct"/>
            <w:shd w:val="clear" w:color="auto" w:fill="auto"/>
            <w:noWrap/>
            <w:vAlign w:val="center"/>
            <w:hideMark/>
          </w:tcPr>
          <w:p w14:paraId="2493374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11,94</w:t>
            </w:r>
          </w:p>
        </w:tc>
        <w:tc>
          <w:tcPr>
            <w:tcW w:w="214" w:type="pct"/>
            <w:shd w:val="clear" w:color="auto" w:fill="auto"/>
            <w:noWrap/>
            <w:vAlign w:val="center"/>
            <w:hideMark/>
          </w:tcPr>
          <w:p w14:paraId="3EBD4C61"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13,19</w:t>
            </w:r>
          </w:p>
        </w:tc>
        <w:tc>
          <w:tcPr>
            <w:tcW w:w="214" w:type="pct"/>
            <w:shd w:val="clear" w:color="auto" w:fill="auto"/>
            <w:noWrap/>
            <w:vAlign w:val="center"/>
            <w:hideMark/>
          </w:tcPr>
          <w:p w14:paraId="7F28030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14,44</w:t>
            </w:r>
          </w:p>
        </w:tc>
        <w:tc>
          <w:tcPr>
            <w:tcW w:w="214" w:type="pct"/>
            <w:shd w:val="clear" w:color="auto" w:fill="auto"/>
            <w:noWrap/>
            <w:vAlign w:val="center"/>
            <w:hideMark/>
          </w:tcPr>
          <w:p w14:paraId="3D09CD15"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15,69</w:t>
            </w:r>
          </w:p>
        </w:tc>
        <w:tc>
          <w:tcPr>
            <w:tcW w:w="214" w:type="pct"/>
            <w:shd w:val="clear" w:color="auto" w:fill="auto"/>
            <w:noWrap/>
            <w:vAlign w:val="center"/>
            <w:hideMark/>
          </w:tcPr>
          <w:p w14:paraId="3C0D83D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16,94</w:t>
            </w:r>
          </w:p>
        </w:tc>
        <w:tc>
          <w:tcPr>
            <w:tcW w:w="214" w:type="pct"/>
            <w:shd w:val="clear" w:color="auto" w:fill="auto"/>
            <w:noWrap/>
            <w:vAlign w:val="center"/>
            <w:hideMark/>
          </w:tcPr>
          <w:p w14:paraId="6D88519B"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18,19</w:t>
            </w:r>
          </w:p>
        </w:tc>
        <w:tc>
          <w:tcPr>
            <w:tcW w:w="214" w:type="pct"/>
            <w:shd w:val="clear" w:color="auto" w:fill="auto"/>
            <w:noWrap/>
            <w:vAlign w:val="center"/>
            <w:hideMark/>
          </w:tcPr>
          <w:p w14:paraId="21AF9A7A"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19,44</w:t>
            </w:r>
          </w:p>
        </w:tc>
        <w:tc>
          <w:tcPr>
            <w:tcW w:w="214" w:type="pct"/>
            <w:shd w:val="clear" w:color="auto" w:fill="auto"/>
            <w:noWrap/>
            <w:vAlign w:val="center"/>
            <w:hideMark/>
          </w:tcPr>
          <w:p w14:paraId="68C5F4D6"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20,69</w:t>
            </w:r>
          </w:p>
        </w:tc>
        <w:tc>
          <w:tcPr>
            <w:tcW w:w="214" w:type="pct"/>
            <w:shd w:val="clear" w:color="auto" w:fill="auto"/>
            <w:noWrap/>
            <w:vAlign w:val="center"/>
            <w:hideMark/>
          </w:tcPr>
          <w:p w14:paraId="0D4EB0A1"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21,93</w:t>
            </w:r>
          </w:p>
        </w:tc>
        <w:tc>
          <w:tcPr>
            <w:tcW w:w="214" w:type="pct"/>
            <w:shd w:val="clear" w:color="auto" w:fill="auto"/>
            <w:noWrap/>
            <w:vAlign w:val="center"/>
            <w:hideMark/>
          </w:tcPr>
          <w:p w14:paraId="1EDABFC5"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23,18</w:t>
            </w:r>
          </w:p>
        </w:tc>
        <w:tc>
          <w:tcPr>
            <w:tcW w:w="214" w:type="pct"/>
            <w:shd w:val="clear" w:color="auto" w:fill="auto"/>
            <w:noWrap/>
            <w:vAlign w:val="center"/>
            <w:hideMark/>
          </w:tcPr>
          <w:p w14:paraId="48FBB3A5"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24,43</w:t>
            </w:r>
          </w:p>
        </w:tc>
        <w:tc>
          <w:tcPr>
            <w:tcW w:w="214" w:type="pct"/>
            <w:shd w:val="clear" w:color="auto" w:fill="auto"/>
            <w:noWrap/>
            <w:vAlign w:val="center"/>
            <w:hideMark/>
          </w:tcPr>
          <w:p w14:paraId="7B279AE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25,68</w:t>
            </w:r>
          </w:p>
        </w:tc>
        <w:tc>
          <w:tcPr>
            <w:tcW w:w="212" w:type="pct"/>
            <w:shd w:val="clear" w:color="auto" w:fill="auto"/>
            <w:noWrap/>
            <w:vAlign w:val="center"/>
            <w:hideMark/>
          </w:tcPr>
          <w:p w14:paraId="396F7C12"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26,93</w:t>
            </w:r>
          </w:p>
        </w:tc>
      </w:tr>
      <w:tr w:rsidR="00F821F5" w:rsidRPr="00F821F5" w14:paraId="276DFD2B" w14:textId="77777777" w:rsidTr="00F821F5">
        <w:trPr>
          <w:trHeight w:val="300"/>
        </w:trPr>
        <w:tc>
          <w:tcPr>
            <w:tcW w:w="210" w:type="pct"/>
            <w:shd w:val="clear" w:color="auto" w:fill="auto"/>
            <w:noWrap/>
            <w:vAlign w:val="center"/>
            <w:hideMark/>
          </w:tcPr>
          <w:p w14:paraId="285021EA" w14:textId="77777777" w:rsidR="00F821F5" w:rsidRPr="00F821F5" w:rsidRDefault="00F821F5" w:rsidP="00F821F5">
            <w:pPr>
              <w:ind w:left="-113" w:right="-69"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w:t>
            </w:r>
          </w:p>
        </w:tc>
        <w:tc>
          <w:tcPr>
            <w:tcW w:w="469" w:type="pct"/>
            <w:shd w:val="clear" w:color="auto" w:fill="auto"/>
            <w:noWrap/>
            <w:vAlign w:val="center"/>
            <w:hideMark/>
          </w:tcPr>
          <w:p w14:paraId="2531D2B8" w14:textId="203BEC8D" w:rsidR="00F821F5" w:rsidRPr="00F821F5" w:rsidRDefault="00F821F5" w:rsidP="00F821F5">
            <w:pPr>
              <w:ind w:left="-147" w:right="-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sidRPr="00F821F5">
              <w:rPr>
                <w:rFonts w:eastAsia="Times New Roman" w:cs="Times New Roman"/>
                <w:color w:val="000000"/>
                <w:sz w:val="20"/>
                <w:szCs w:val="20"/>
                <w:lang w:eastAsia="ru-RU"/>
              </w:rPr>
              <w:t>ощность КОС</w:t>
            </w:r>
          </w:p>
        </w:tc>
        <w:tc>
          <w:tcPr>
            <w:tcW w:w="257" w:type="pct"/>
            <w:vMerge/>
            <w:shd w:val="clear" w:color="auto" w:fill="auto"/>
            <w:noWrap/>
            <w:vAlign w:val="center"/>
            <w:hideMark/>
          </w:tcPr>
          <w:p w14:paraId="036DA5FA" w14:textId="742E7C32" w:rsidR="00F821F5" w:rsidRPr="00F821F5" w:rsidRDefault="00F821F5" w:rsidP="00F821F5">
            <w:pPr>
              <w:ind w:left="-147" w:right="-34"/>
              <w:jc w:val="center"/>
              <w:rPr>
                <w:rFonts w:eastAsia="Times New Roman" w:cs="Times New Roman"/>
                <w:color w:val="000000"/>
                <w:sz w:val="20"/>
                <w:szCs w:val="20"/>
                <w:lang w:eastAsia="ru-RU"/>
              </w:rPr>
            </w:pPr>
          </w:p>
        </w:tc>
        <w:tc>
          <w:tcPr>
            <w:tcW w:w="214" w:type="pct"/>
            <w:shd w:val="clear" w:color="auto" w:fill="auto"/>
            <w:noWrap/>
            <w:vAlign w:val="center"/>
            <w:hideMark/>
          </w:tcPr>
          <w:p w14:paraId="20852617"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2F12F1A9"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04CDA7CE"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60AB4148"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24F450E2"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4BCFACE4"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792888E8"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23192392"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1676521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5438CD3E"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2226B1E5"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41836706"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691419EF"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4333CDFA"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3571B5BB"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66558C77"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7AFAA0A5"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4" w:type="pct"/>
            <w:shd w:val="clear" w:color="auto" w:fill="auto"/>
            <w:noWrap/>
            <w:vAlign w:val="center"/>
            <w:hideMark/>
          </w:tcPr>
          <w:p w14:paraId="7BF1DDF6"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c>
          <w:tcPr>
            <w:tcW w:w="212" w:type="pct"/>
            <w:shd w:val="clear" w:color="auto" w:fill="auto"/>
            <w:noWrap/>
            <w:vAlign w:val="center"/>
            <w:hideMark/>
          </w:tcPr>
          <w:p w14:paraId="08DD28A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35</w:t>
            </w:r>
          </w:p>
        </w:tc>
      </w:tr>
      <w:tr w:rsidR="00F821F5" w:rsidRPr="00F821F5" w14:paraId="16A1D5AF" w14:textId="77777777" w:rsidTr="00F821F5">
        <w:trPr>
          <w:trHeight w:val="300"/>
        </w:trPr>
        <w:tc>
          <w:tcPr>
            <w:tcW w:w="210" w:type="pct"/>
            <w:shd w:val="clear" w:color="auto" w:fill="auto"/>
            <w:noWrap/>
            <w:vAlign w:val="center"/>
            <w:hideMark/>
          </w:tcPr>
          <w:p w14:paraId="41961451" w14:textId="77777777" w:rsidR="00F821F5" w:rsidRPr="00F821F5" w:rsidRDefault="00F821F5" w:rsidP="00F821F5">
            <w:pPr>
              <w:ind w:left="-113" w:right="-69"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4</w:t>
            </w:r>
          </w:p>
        </w:tc>
        <w:tc>
          <w:tcPr>
            <w:tcW w:w="469" w:type="pct"/>
            <w:shd w:val="clear" w:color="auto" w:fill="auto"/>
            <w:noWrap/>
            <w:vAlign w:val="center"/>
            <w:hideMark/>
          </w:tcPr>
          <w:p w14:paraId="35963C05" w14:textId="77777777" w:rsidR="00F821F5" w:rsidRPr="00F821F5" w:rsidRDefault="00F821F5" w:rsidP="00F821F5">
            <w:pPr>
              <w:ind w:left="-147" w:right="-34"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Резерв мощности</w:t>
            </w:r>
          </w:p>
        </w:tc>
        <w:tc>
          <w:tcPr>
            <w:tcW w:w="257" w:type="pct"/>
            <w:vMerge/>
            <w:shd w:val="clear" w:color="auto" w:fill="auto"/>
            <w:noWrap/>
            <w:vAlign w:val="center"/>
            <w:hideMark/>
          </w:tcPr>
          <w:p w14:paraId="5F89686D" w14:textId="56057B33" w:rsidR="00F821F5" w:rsidRPr="00F821F5" w:rsidRDefault="00F821F5" w:rsidP="00F821F5">
            <w:pPr>
              <w:ind w:left="-147" w:right="-34" w:firstLine="0"/>
              <w:jc w:val="center"/>
              <w:rPr>
                <w:rFonts w:eastAsia="Times New Roman" w:cs="Times New Roman"/>
                <w:color w:val="000000"/>
                <w:sz w:val="20"/>
                <w:szCs w:val="20"/>
                <w:lang w:eastAsia="ru-RU"/>
              </w:rPr>
            </w:pPr>
          </w:p>
        </w:tc>
        <w:tc>
          <w:tcPr>
            <w:tcW w:w="214" w:type="pct"/>
            <w:shd w:val="clear" w:color="auto" w:fill="auto"/>
            <w:noWrap/>
            <w:vAlign w:val="center"/>
            <w:hideMark/>
          </w:tcPr>
          <w:p w14:paraId="35780AEB"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30,55</w:t>
            </w:r>
          </w:p>
        </w:tc>
        <w:tc>
          <w:tcPr>
            <w:tcW w:w="214" w:type="pct"/>
            <w:shd w:val="clear" w:color="auto" w:fill="auto"/>
            <w:noWrap/>
            <w:vAlign w:val="center"/>
            <w:hideMark/>
          </w:tcPr>
          <w:p w14:paraId="5947B3BC"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29,30</w:t>
            </w:r>
          </w:p>
        </w:tc>
        <w:tc>
          <w:tcPr>
            <w:tcW w:w="214" w:type="pct"/>
            <w:shd w:val="clear" w:color="auto" w:fill="auto"/>
            <w:noWrap/>
            <w:vAlign w:val="center"/>
            <w:hideMark/>
          </w:tcPr>
          <w:p w14:paraId="2EC70F63"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28,05</w:t>
            </w:r>
          </w:p>
        </w:tc>
        <w:tc>
          <w:tcPr>
            <w:tcW w:w="214" w:type="pct"/>
            <w:shd w:val="clear" w:color="auto" w:fill="auto"/>
            <w:noWrap/>
            <w:vAlign w:val="center"/>
            <w:hideMark/>
          </w:tcPr>
          <w:p w14:paraId="25A60582"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26,80</w:t>
            </w:r>
          </w:p>
        </w:tc>
        <w:tc>
          <w:tcPr>
            <w:tcW w:w="214" w:type="pct"/>
            <w:shd w:val="clear" w:color="auto" w:fill="auto"/>
            <w:noWrap/>
            <w:vAlign w:val="center"/>
            <w:hideMark/>
          </w:tcPr>
          <w:p w14:paraId="6D2E1D12"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25,55</w:t>
            </w:r>
          </w:p>
        </w:tc>
        <w:tc>
          <w:tcPr>
            <w:tcW w:w="214" w:type="pct"/>
            <w:shd w:val="clear" w:color="auto" w:fill="auto"/>
            <w:noWrap/>
            <w:vAlign w:val="center"/>
            <w:hideMark/>
          </w:tcPr>
          <w:p w14:paraId="1D1E3B5F"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24,31</w:t>
            </w:r>
          </w:p>
        </w:tc>
        <w:tc>
          <w:tcPr>
            <w:tcW w:w="214" w:type="pct"/>
            <w:shd w:val="clear" w:color="auto" w:fill="auto"/>
            <w:noWrap/>
            <w:vAlign w:val="center"/>
            <w:hideMark/>
          </w:tcPr>
          <w:p w14:paraId="2BD85A7E"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23,06</w:t>
            </w:r>
          </w:p>
        </w:tc>
        <w:tc>
          <w:tcPr>
            <w:tcW w:w="214" w:type="pct"/>
            <w:shd w:val="clear" w:color="auto" w:fill="auto"/>
            <w:noWrap/>
            <w:vAlign w:val="center"/>
            <w:hideMark/>
          </w:tcPr>
          <w:p w14:paraId="26146958"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21,81</w:t>
            </w:r>
          </w:p>
        </w:tc>
        <w:tc>
          <w:tcPr>
            <w:tcW w:w="214" w:type="pct"/>
            <w:shd w:val="clear" w:color="auto" w:fill="auto"/>
            <w:noWrap/>
            <w:vAlign w:val="center"/>
            <w:hideMark/>
          </w:tcPr>
          <w:p w14:paraId="781A1913"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20,56</w:t>
            </w:r>
          </w:p>
        </w:tc>
        <w:tc>
          <w:tcPr>
            <w:tcW w:w="214" w:type="pct"/>
            <w:shd w:val="clear" w:color="auto" w:fill="auto"/>
            <w:noWrap/>
            <w:vAlign w:val="center"/>
            <w:hideMark/>
          </w:tcPr>
          <w:p w14:paraId="1C40F261"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19,31</w:t>
            </w:r>
          </w:p>
        </w:tc>
        <w:tc>
          <w:tcPr>
            <w:tcW w:w="214" w:type="pct"/>
            <w:shd w:val="clear" w:color="auto" w:fill="auto"/>
            <w:noWrap/>
            <w:vAlign w:val="center"/>
            <w:hideMark/>
          </w:tcPr>
          <w:p w14:paraId="029F2C1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18,06</w:t>
            </w:r>
          </w:p>
        </w:tc>
        <w:tc>
          <w:tcPr>
            <w:tcW w:w="214" w:type="pct"/>
            <w:shd w:val="clear" w:color="auto" w:fill="auto"/>
            <w:noWrap/>
            <w:vAlign w:val="center"/>
            <w:hideMark/>
          </w:tcPr>
          <w:p w14:paraId="2F6C02D8"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16,81</w:t>
            </w:r>
          </w:p>
        </w:tc>
        <w:tc>
          <w:tcPr>
            <w:tcW w:w="214" w:type="pct"/>
            <w:shd w:val="clear" w:color="auto" w:fill="auto"/>
            <w:noWrap/>
            <w:vAlign w:val="center"/>
            <w:hideMark/>
          </w:tcPr>
          <w:p w14:paraId="5DB5D5B0"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15,56</w:t>
            </w:r>
          </w:p>
        </w:tc>
        <w:tc>
          <w:tcPr>
            <w:tcW w:w="214" w:type="pct"/>
            <w:shd w:val="clear" w:color="auto" w:fill="auto"/>
            <w:noWrap/>
            <w:vAlign w:val="center"/>
            <w:hideMark/>
          </w:tcPr>
          <w:p w14:paraId="23D39AC7"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14,31</w:t>
            </w:r>
          </w:p>
        </w:tc>
        <w:tc>
          <w:tcPr>
            <w:tcW w:w="214" w:type="pct"/>
            <w:shd w:val="clear" w:color="auto" w:fill="auto"/>
            <w:noWrap/>
            <w:vAlign w:val="center"/>
            <w:hideMark/>
          </w:tcPr>
          <w:p w14:paraId="07E595F8"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13,07</w:t>
            </w:r>
          </w:p>
        </w:tc>
        <w:tc>
          <w:tcPr>
            <w:tcW w:w="214" w:type="pct"/>
            <w:shd w:val="clear" w:color="auto" w:fill="auto"/>
            <w:noWrap/>
            <w:vAlign w:val="center"/>
            <w:hideMark/>
          </w:tcPr>
          <w:p w14:paraId="0DB6FE20"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11,82</w:t>
            </w:r>
          </w:p>
        </w:tc>
        <w:tc>
          <w:tcPr>
            <w:tcW w:w="214" w:type="pct"/>
            <w:shd w:val="clear" w:color="auto" w:fill="auto"/>
            <w:noWrap/>
            <w:vAlign w:val="center"/>
            <w:hideMark/>
          </w:tcPr>
          <w:p w14:paraId="403FB97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10,57</w:t>
            </w:r>
          </w:p>
        </w:tc>
        <w:tc>
          <w:tcPr>
            <w:tcW w:w="214" w:type="pct"/>
            <w:shd w:val="clear" w:color="auto" w:fill="auto"/>
            <w:noWrap/>
            <w:vAlign w:val="center"/>
            <w:hideMark/>
          </w:tcPr>
          <w:p w14:paraId="67BBBC29"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9,32</w:t>
            </w:r>
          </w:p>
        </w:tc>
        <w:tc>
          <w:tcPr>
            <w:tcW w:w="212" w:type="pct"/>
            <w:shd w:val="clear" w:color="auto" w:fill="auto"/>
            <w:noWrap/>
            <w:vAlign w:val="center"/>
            <w:hideMark/>
          </w:tcPr>
          <w:p w14:paraId="282E633D" w14:textId="77777777" w:rsidR="00F821F5" w:rsidRPr="00F821F5" w:rsidRDefault="00F821F5" w:rsidP="00F821F5">
            <w:pPr>
              <w:ind w:left="-147" w:right="-165" w:firstLine="0"/>
              <w:jc w:val="center"/>
              <w:rPr>
                <w:rFonts w:eastAsia="Times New Roman" w:cs="Times New Roman"/>
                <w:color w:val="000000"/>
                <w:sz w:val="20"/>
                <w:szCs w:val="20"/>
                <w:lang w:eastAsia="ru-RU"/>
              </w:rPr>
            </w:pPr>
            <w:r w:rsidRPr="00F821F5">
              <w:rPr>
                <w:rFonts w:eastAsia="Times New Roman" w:cs="Times New Roman"/>
                <w:color w:val="000000"/>
                <w:sz w:val="20"/>
                <w:szCs w:val="20"/>
                <w:lang w:eastAsia="ru-RU"/>
              </w:rPr>
              <w:t>8,07</w:t>
            </w:r>
          </w:p>
        </w:tc>
      </w:tr>
    </w:tbl>
    <w:p w14:paraId="35D049CF" w14:textId="77777777" w:rsidR="00F821F5" w:rsidRDefault="00F821F5" w:rsidP="003028BA"/>
    <w:p w14:paraId="62273D96" w14:textId="77777777" w:rsidR="0010010E" w:rsidRDefault="00F821F5" w:rsidP="003028BA">
      <w:pPr>
        <w:rPr>
          <w:rFonts w:cs="Times New Roman"/>
          <w:szCs w:val="26"/>
        </w:rPr>
        <w:sectPr w:rsidR="0010010E" w:rsidSect="004024C3">
          <w:pgSz w:w="16838" w:h="11906" w:orient="landscape" w:code="9"/>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В связи с тем, что не была в полной мере предоставлена информация о мощности </w:t>
      </w:r>
      <w:r w:rsidRPr="00F821F5">
        <w:rPr>
          <w:rFonts w:cs="Times New Roman"/>
          <w:szCs w:val="26"/>
        </w:rPr>
        <w:t>канализационных очистных сооружений</w:t>
      </w:r>
      <w:r>
        <w:rPr>
          <w:rFonts w:cs="Times New Roman"/>
          <w:szCs w:val="26"/>
        </w:rPr>
        <w:t xml:space="preserve"> МКП «Водоканал ЗМО», расчет </w:t>
      </w:r>
      <w:r w:rsidR="0010010E">
        <w:rPr>
          <w:rFonts w:cs="Times New Roman"/>
          <w:szCs w:val="26"/>
        </w:rPr>
        <w:t>резервов мощностей не представляется возможным.</w:t>
      </w:r>
    </w:p>
    <w:p w14:paraId="5C2744C0" w14:textId="7E3798F9" w:rsidR="00D27D81" w:rsidRDefault="006C2EA9" w:rsidP="00C857A1">
      <w:pPr>
        <w:pStyle w:val="a0"/>
      </w:pPr>
      <w:bookmarkStart w:id="111" w:name="_Toc120511005"/>
      <w:r>
        <w:lastRenderedPageBreak/>
        <w:t>Р</w:t>
      </w:r>
      <w:r w:rsidR="00D27D81">
        <w:t>езультаты анализа гидравлических режимов и режимов работы элементов централизованной системы водоотведения</w:t>
      </w:r>
      <w:bookmarkEnd w:id="111"/>
    </w:p>
    <w:p w14:paraId="16728D38" w14:textId="3C95813F" w:rsidR="0010010E" w:rsidRDefault="0010010E" w:rsidP="0010010E">
      <w:r w:rsidRPr="00810889">
        <w:t>Провести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14:paraId="4E8C2E52" w14:textId="77777777" w:rsidR="0010010E" w:rsidRDefault="0010010E" w:rsidP="0010010E"/>
    <w:p w14:paraId="5531557E" w14:textId="4BD8EB65" w:rsidR="00FB37C5" w:rsidRDefault="006C2EA9" w:rsidP="00C857A1">
      <w:pPr>
        <w:pStyle w:val="a0"/>
      </w:pPr>
      <w:bookmarkStart w:id="112" w:name="_Toc120511006"/>
      <w:r>
        <w:t>А</w:t>
      </w:r>
      <w:r w:rsidR="00FB37C5">
        <w:t xml:space="preserve">нализ </w:t>
      </w:r>
      <w:proofErr w:type="gramStart"/>
      <w:r w:rsidR="00FB37C5" w:rsidRPr="00C857A1">
        <w:t>резервов</w:t>
      </w:r>
      <w:r w:rsidR="00FB37C5">
        <w:t xml:space="preserve"> производственных мощностей очистных сооружений системы водоотведения</w:t>
      </w:r>
      <w:proofErr w:type="gramEnd"/>
      <w:r w:rsidR="00FB37C5">
        <w:t xml:space="preserve"> и возможности расширения зоны их действия</w:t>
      </w:r>
      <w:bookmarkEnd w:id="112"/>
    </w:p>
    <w:p w14:paraId="30CE591A" w14:textId="3CFA4220" w:rsidR="003A1F63" w:rsidRDefault="0010010E" w:rsidP="0010010E">
      <w:r>
        <w:t>По состоянию на 2022 год подавляющее большинство сточных вод с территории г. Зеленоградск и прилегающих поселков Вишневое, Малиновка, Клинцовка проходят очистку на очистных сооружениях, АО «ОКОС», имеющих значительный резерв мощности.</w:t>
      </w:r>
    </w:p>
    <w:p w14:paraId="7BB4B52B" w14:textId="5D93FA7B" w:rsidR="00FB37C5" w:rsidRDefault="00FB37C5" w:rsidP="00FB37C5"/>
    <w:p w14:paraId="50862032" w14:textId="77777777" w:rsidR="00FB37C5" w:rsidRDefault="00FB37C5" w:rsidP="00FB37C5">
      <w:pPr>
        <w:sectPr w:rsidR="00FB37C5" w:rsidSect="0010010E">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2D3DBF0" w14:textId="1A4F29B8" w:rsidR="00FB37C5" w:rsidRDefault="00FB37C5" w:rsidP="00C857A1">
      <w:pPr>
        <w:pStyle w:val="a"/>
      </w:pPr>
      <w:bookmarkStart w:id="113" w:name="_Toc120511007"/>
      <w:r>
        <w:lastRenderedPageBreak/>
        <w:t>Предложения по строительству, реконструкции и модернизации (</w:t>
      </w:r>
      <w:r w:rsidRPr="00C857A1">
        <w:t>техническому</w:t>
      </w:r>
      <w:r>
        <w:t xml:space="preserve"> перевооружению) объектов централизованной системы водоотведения</w:t>
      </w:r>
      <w:bookmarkEnd w:id="113"/>
    </w:p>
    <w:p w14:paraId="64A94DE4" w14:textId="2C52CD08" w:rsidR="00FB37C5" w:rsidRDefault="006C2EA9" w:rsidP="00C857A1">
      <w:pPr>
        <w:pStyle w:val="a0"/>
      </w:pPr>
      <w:bookmarkStart w:id="114" w:name="_Toc120511008"/>
      <w:r>
        <w:t>О</w:t>
      </w:r>
      <w:r w:rsidR="00FB37C5">
        <w:t>сновные направления, принципы, задачи и плановые значения показателей развития централизованной системы водоотведения</w:t>
      </w:r>
      <w:bookmarkEnd w:id="114"/>
    </w:p>
    <w:p w14:paraId="22DC972B" w14:textId="77777777" w:rsidR="005C2812" w:rsidRDefault="005C2812" w:rsidP="005C2812">
      <w:r>
        <w:t>Основой для разработки и реализации схемы водоснабжения и водоотведения МО «Зеленоградский муниципальный округ Калининградской области» является Федеральный закон от 7 декабря 2011 г. № 416-ФЗ «О водоснабжении и водоотведении», регулирующий всю систему взаимоотношений и направленный на обеспечение устойчивого и надёжного водоснабжения и водоотведения.</w:t>
      </w:r>
    </w:p>
    <w:p w14:paraId="03A01AED" w14:textId="77777777" w:rsidR="005C2812" w:rsidRDefault="005C2812" w:rsidP="005C2812">
      <w:r>
        <w:t>Технической базой разработки являются:</w:t>
      </w:r>
    </w:p>
    <w:p w14:paraId="3035A275" w14:textId="77777777" w:rsidR="005C2812" w:rsidRPr="0046080C" w:rsidRDefault="005C2812" w:rsidP="005C2812">
      <w:pPr>
        <w:pStyle w:val="af1"/>
        <w:numPr>
          <w:ilvl w:val="0"/>
          <w:numId w:val="13"/>
        </w:numPr>
        <w:tabs>
          <w:tab w:val="left" w:pos="993"/>
        </w:tabs>
        <w:ind w:left="0" w:firstLine="709"/>
        <w:rPr>
          <w:szCs w:val="24"/>
        </w:rPr>
      </w:pPr>
      <w:r w:rsidRPr="0046080C">
        <w:rPr>
          <w:szCs w:val="24"/>
        </w:rPr>
        <w:t>федеральный закон Российской Федерации от 23 ноября 2009 года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14:paraId="14A62A5D" w14:textId="77777777" w:rsidR="005C2812" w:rsidRPr="0046080C" w:rsidRDefault="005C2812" w:rsidP="005C2812">
      <w:pPr>
        <w:pStyle w:val="af1"/>
        <w:numPr>
          <w:ilvl w:val="0"/>
          <w:numId w:val="13"/>
        </w:numPr>
        <w:tabs>
          <w:tab w:val="left" w:pos="993"/>
        </w:tabs>
        <w:ind w:left="0" w:firstLine="709"/>
        <w:rPr>
          <w:szCs w:val="24"/>
        </w:rPr>
      </w:pPr>
      <w:r w:rsidRPr="0046080C">
        <w:rPr>
          <w:szCs w:val="24"/>
        </w:rPr>
        <w:t>приказ министерства регионального развития Российской Федерации от 07 июня 2010 года №273 «Об утверждении методики расчёта значений целевых показателей в области энергосбережения и повышения энергетической эффективности, в том числе в сопоставимых условиях»;</w:t>
      </w:r>
    </w:p>
    <w:p w14:paraId="45B3ECAE" w14:textId="77777777" w:rsidR="005C2812" w:rsidRPr="0046080C" w:rsidRDefault="005C2812" w:rsidP="005C2812">
      <w:pPr>
        <w:pStyle w:val="af1"/>
        <w:numPr>
          <w:ilvl w:val="0"/>
          <w:numId w:val="13"/>
        </w:numPr>
        <w:tabs>
          <w:tab w:val="left" w:pos="993"/>
        </w:tabs>
        <w:ind w:left="0" w:firstLine="709"/>
        <w:rPr>
          <w:szCs w:val="24"/>
        </w:rPr>
      </w:pPr>
      <w:r>
        <w:rPr>
          <w:rFonts w:eastAsia="Times New Roman" w:cs="Times New Roman"/>
          <w:color w:val="000000"/>
          <w:szCs w:val="24"/>
        </w:rPr>
        <w:t>п</w:t>
      </w:r>
      <w:r w:rsidRPr="0046080C">
        <w:rPr>
          <w:rFonts w:eastAsia="Times New Roman" w:cs="Times New Roman"/>
          <w:color w:val="000000"/>
          <w:szCs w:val="24"/>
        </w:rPr>
        <w:t>остановление Правительства РФ от 05.09.2013 г. № 782 </w:t>
      </w:r>
      <w:r w:rsidRPr="0046080C">
        <w:rPr>
          <w:rFonts w:eastAsia="Times New Roman" w:cs="Times New Roman"/>
          <w:color w:val="000000"/>
          <w:szCs w:val="24"/>
        </w:rPr>
        <w:br/>
        <w:t>«О схемах водоснабжения и водоотведения»;</w:t>
      </w:r>
    </w:p>
    <w:p w14:paraId="228BA036" w14:textId="77777777" w:rsidR="005C2812" w:rsidRPr="0046080C" w:rsidRDefault="005C2812" w:rsidP="005C2812">
      <w:pPr>
        <w:pStyle w:val="af1"/>
        <w:numPr>
          <w:ilvl w:val="0"/>
          <w:numId w:val="13"/>
        </w:numPr>
        <w:tabs>
          <w:tab w:val="left" w:pos="993"/>
        </w:tabs>
        <w:ind w:left="0" w:firstLine="709"/>
        <w:rPr>
          <w:szCs w:val="24"/>
        </w:rPr>
      </w:pPr>
      <w:r w:rsidRPr="0046080C">
        <w:rPr>
          <w:szCs w:val="24"/>
        </w:rPr>
        <w:t xml:space="preserve">генеральный план муниципального образования «Зеленоградский </w:t>
      </w:r>
      <w:r>
        <w:rPr>
          <w:szCs w:val="24"/>
        </w:rPr>
        <w:t>городской</w:t>
      </w:r>
      <w:r w:rsidRPr="0046080C">
        <w:rPr>
          <w:szCs w:val="24"/>
        </w:rPr>
        <w:t xml:space="preserve"> округ» 2019 года;</w:t>
      </w:r>
    </w:p>
    <w:p w14:paraId="618DF8A7" w14:textId="77777777" w:rsidR="005C2812" w:rsidRPr="0046080C" w:rsidRDefault="005C2812" w:rsidP="005C2812">
      <w:pPr>
        <w:pStyle w:val="af1"/>
        <w:numPr>
          <w:ilvl w:val="0"/>
          <w:numId w:val="13"/>
        </w:numPr>
        <w:tabs>
          <w:tab w:val="left" w:pos="993"/>
        </w:tabs>
        <w:ind w:left="0" w:firstLine="709"/>
        <w:rPr>
          <w:szCs w:val="24"/>
        </w:rPr>
      </w:pPr>
      <w:r w:rsidRPr="0046080C">
        <w:rPr>
          <w:szCs w:val="24"/>
        </w:rPr>
        <w:t>изменения в генеральный план муниципального образования «Зеленоградский городской округ» 2020 года;</w:t>
      </w:r>
    </w:p>
    <w:p w14:paraId="0B83B8EE" w14:textId="033F7162" w:rsidR="005C2812" w:rsidRDefault="005C2812" w:rsidP="005C2812">
      <w:pPr>
        <w:pStyle w:val="af1"/>
        <w:numPr>
          <w:ilvl w:val="0"/>
          <w:numId w:val="13"/>
        </w:numPr>
        <w:tabs>
          <w:tab w:val="left" w:pos="993"/>
        </w:tabs>
        <w:ind w:left="0" w:firstLine="709"/>
        <w:rPr>
          <w:szCs w:val="24"/>
        </w:rPr>
      </w:pPr>
      <w:r w:rsidRPr="0046080C">
        <w:rPr>
          <w:szCs w:val="24"/>
        </w:rPr>
        <w:t>изменения в генеральный план муниципального образования «Зеленоградский городск</w:t>
      </w:r>
      <w:r>
        <w:rPr>
          <w:szCs w:val="24"/>
        </w:rPr>
        <w:t>ой округ» от 31 марта 2021 года;</w:t>
      </w:r>
    </w:p>
    <w:p w14:paraId="5AF3E936" w14:textId="4D2A469D" w:rsidR="005C2812" w:rsidRPr="005C2812" w:rsidRDefault="005C2812" w:rsidP="005C2812">
      <w:pPr>
        <w:pStyle w:val="af1"/>
        <w:numPr>
          <w:ilvl w:val="0"/>
          <w:numId w:val="13"/>
        </w:numPr>
        <w:tabs>
          <w:tab w:val="left" w:pos="993"/>
        </w:tabs>
        <w:ind w:left="0" w:firstLine="709"/>
        <w:rPr>
          <w:szCs w:val="24"/>
        </w:rPr>
      </w:pPr>
      <w:r>
        <w:rPr>
          <w:szCs w:val="24"/>
        </w:rPr>
        <w:t>схема водоотведения в границах города Зеленоградска с прилегающими поселками Вишневое, Сосновка, Клинцовка, Малиновка МО «Зеленоградский городской округ» Калининградской области на период до 2026 года (от 2021 года).</w:t>
      </w:r>
    </w:p>
    <w:p w14:paraId="4E6C12D8" w14:textId="77777777" w:rsidR="005C2812" w:rsidRPr="00C52754" w:rsidRDefault="005C2812" w:rsidP="005C2812">
      <w:pPr>
        <w:ind w:left="709" w:firstLine="0"/>
      </w:pPr>
    </w:p>
    <w:p w14:paraId="7F2CDE29" w14:textId="01A5C9D4" w:rsidR="005C2812" w:rsidRDefault="005C2812" w:rsidP="005C2812">
      <w:r>
        <w:t>Согласно генеральному плану МО «Зеленоградский городской округ» 2019 года, определены основные мероприятия системы водоотведения на 2019 год:</w:t>
      </w:r>
    </w:p>
    <w:p w14:paraId="0869FC8B" w14:textId="1D61AADE" w:rsidR="005C2812" w:rsidRDefault="005C2812" w:rsidP="005C2812">
      <w:pPr>
        <w:pStyle w:val="af1"/>
        <w:numPr>
          <w:ilvl w:val="0"/>
          <w:numId w:val="34"/>
        </w:numPr>
        <w:tabs>
          <w:tab w:val="left" w:pos="993"/>
        </w:tabs>
        <w:ind w:left="0" w:firstLine="709"/>
      </w:pPr>
      <w:r>
        <w:t>Разработка и реализация программы развития систем водоотведения в населенных пунктах городского округа;</w:t>
      </w:r>
    </w:p>
    <w:p w14:paraId="650A19BD" w14:textId="4F71D30C" w:rsidR="005C2812" w:rsidRDefault="005C2812" w:rsidP="005C2812">
      <w:pPr>
        <w:pStyle w:val="af1"/>
        <w:numPr>
          <w:ilvl w:val="0"/>
          <w:numId w:val="34"/>
        </w:numPr>
        <w:tabs>
          <w:tab w:val="left" w:pos="993"/>
        </w:tabs>
        <w:ind w:left="0" w:firstLine="709"/>
      </w:pPr>
      <w:r>
        <w:t>Строительство централизованных сетей водоотведения;</w:t>
      </w:r>
    </w:p>
    <w:p w14:paraId="4F8A5F2C" w14:textId="5CBA512B" w:rsidR="005C2812" w:rsidRDefault="005C2812" w:rsidP="005C2812">
      <w:pPr>
        <w:pStyle w:val="af1"/>
        <w:numPr>
          <w:ilvl w:val="0"/>
          <w:numId w:val="34"/>
        </w:numPr>
        <w:tabs>
          <w:tab w:val="left" w:pos="993"/>
        </w:tabs>
        <w:ind w:left="0" w:firstLine="709"/>
      </w:pPr>
      <w:r>
        <w:t>Оборудование централизованных сетей водоотведения станциями (установками) биологической очистки сточных вод модульного типа;</w:t>
      </w:r>
    </w:p>
    <w:p w14:paraId="1C36219C" w14:textId="72C8C858" w:rsidR="005C2812" w:rsidRDefault="005C2812" w:rsidP="005C2812">
      <w:pPr>
        <w:pStyle w:val="af1"/>
        <w:numPr>
          <w:ilvl w:val="0"/>
          <w:numId w:val="34"/>
        </w:numPr>
        <w:tabs>
          <w:tab w:val="left" w:pos="993"/>
        </w:tabs>
        <w:ind w:left="0" w:firstLine="709"/>
      </w:pPr>
      <w:r>
        <w:t>Реконструкция (капитальный ремонт) изношенных сетей. Строительство новых сетей и сооружений.</w:t>
      </w:r>
    </w:p>
    <w:p w14:paraId="27F455E9" w14:textId="5CFDF09D" w:rsidR="005C2812" w:rsidRDefault="005C2812" w:rsidP="005C2812">
      <w:r>
        <w:t xml:space="preserve">Так, согласно информации Генерального плана, результатами реализация мероприятий программы комплексного развития систем коммунальной инфраструктуры на 2017 – 2027 годы по развитию систем водоотведения являются: </w:t>
      </w:r>
    </w:p>
    <w:p w14:paraId="6390821E" w14:textId="15049A9E" w:rsidR="005C2812" w:rsidRDefault="005C2812" w:rsidP="005C2812">
      <w:pPr>
        <w:pStyle w:val="af1"/>
        <w:numPr>
          <w:ilvl w:val="0"/>
          <w:numId w:val="34"/>
        </w:numPr>
        <w:tabs>
          <w:tab w:val="left" w:pos="993"/>
        </w:tabs>
        <w:ind w:left="0" w:firstLine="709"/>
      </w:pPr>
      <w:r>
        <w:t xml:space="preserve">обеспечение возможности подключения строящихся объектов к системе водоотведения при гарантированном объеме заявленной мощности; </w:t>
      </w:r>
    </w:p>
    <w:p w14:paraId="39DC94C3" w14:textId="6CAC623B" w:rsidR="005C2812" w:rsidRDefault="005C2812" w:rsidP="005C2812">
      <w:pPr>
        <w:pStyle w:val="af1"/>
        <w:numPr>
          <w:ilvl w:val="0"/>
          <w:numId w:val="34"/>
        </w:numPr>
        <w:tabs>
          <w:tab w:val="left" w:pos="993"/>
        </w:tabs>
        <w:ind w:left="0" w:firstLine="709"/>
      </w:pPr>
      <w:r>
        <w:t xml:space="preserve">повышение надежности и обеспечение бесперебойной работы объектов водоотведения; </w:t>
      </w:r>
    </w:p>
    <w:p w14:paraId="5E43CAD7" w14:textId="2C417289" w:rsidR="005C2812" w:rsidRDefault="005C2812" w:rsidP="005C2812">
      <w:pPr>
        <w:pStyle w:val="af1"/>
        <w:numPr>
          <w:ilvl w:val="0"/>
          <w:numId w:val="34"/>
        </w:numPr>
        <w:tabs>
          <w:tab w:val="left" w:pos="993"/>
        </w:tabs>
        <w:ind w:left="0" w:firstLine="709"/>
      </w:pPr>
      <w:r>
        <w:t xml:space="preserve">уменьшение техногенного воздействия на среду обитания; </w:t>
      </w:r>
    </w:p>
    <w:p w14:paraId="1BBABD20" w14:textId="376EF81C" w:rsidR="005C2812" w:rsidRDefault="005C2812" w:rsidP="005C2812">
      <w:pPr>
        <w:pStyle w:val="af1"/>
        <w:numPr>
          <w:ilvl w:val="0"/>
          <w:numId w:val="34"/>
        </w:numPr>
        <w:tabs>
          <w:tab w:val="left" w:pos="993"/>
        </w:tabs>
        <w:ind w:left="0" w:firstLine="709"/>
      </w:pPr>
      <w:r>
        <w:lastRenderedPageBreak/>
        <w:t>улучшение качества жилищно–коммунального обслуживания населения по системе водоотведения.</w:t>
      </w:r>
    </w:p>
    <w:p w14:paraId="1C36E53C" w14:textId="1D02AEFA" w:rsidR="005C2812" w:rsidRDefault="005C2812" w:rsidP="005C2812">
      <w:pPr>
        <w:pStyle w:val="af1"/>
        <w:tabs>
          <w:tab w:val="left" w:pos="993"/>
        </w:tabs>
        <w:ind w:left="709"/>
      </w:pPr>
      <w:r>
        <w:t xml:space="preserve">Мероприятиями, согласно изменениям в </w:t>
      </w:r>
      <w:proofErr w:type="gramStart"/>
      <w:r>
        <w:t>Генерального</w:t>
      </w:r>
      <w:proofErr w:type="gramEnd"/>
      <w:r>
        <w:t xml:space="preserve"> план, предусматривается:</w:t>
      </w:r>
    </w:p>
    <w:p w14:paraId="0104F6BB" w14:textId="77777777" w:rsidR="005C2812" w:rsidRDefault="005C2812" w:rsidP="005C2812">
      <w:pPr>
        <w:pStyle w:val="af1"/>
        <w:tabs>
          <w:tab w:val="left" w:pos="993"/>
        </w:tabs>
        <w:ind w:left="709"/>
      </w:pPr>
      <w:r>
        <w:t>1)</w:t>
      </w:r>
      <w:r>
        <w:tab/>
        <w:t xml:space="preserve">Строительство </w:t>
      </w:r>
      <w:proofErr w:type="gramStart"/>
      <w:r>
        <w:t>канализационных</w:t>
      </w:r>
      <w:proofErr w:type="gramEnd"/>
      <w:r>
        <w:t xml:space="preserve"> очистных сооружения в пос. Холмогоровка;</w:t>
      </w:r>
    </w:p>
    <w:p w14:paraId="367A25CC" w14:textId="77777777" w:rsidR="005C2812" w:rsidRDefault="005C2812" w:rsidP="005C2812">
      <w:pPr>
        <w:pStyle w:val="af1"/>
        <w:tabs>
          <w:tab w:val="left" w:pos="993"/>
        </w:tabs>
        <w:ind w:left="709"/>
      </w:pPr>
      <w:r>
        <w:t>2)</w:t>
      </w:r>
      <w:r>
        <w:tab/>
        <w:t>Строительство канализационной насосной станции в пос. Холмогоровка;</w:t>
      </w:r>
    </w:p>
    <w:p w14:paraId="0708CFFE" w14:textId="206AABFE" w:rsidR="005C2812" w:rsidRDefault="005C2812" w:rsidP="005C2812">
      <w:pPr>
        <w:pStyle w:val="af1"/>
        <w:tabs>
          <w:tab w:val="left" w:pos="993"/>
        </w:tabs>
        <w:ind w:left="709"/>
      </w:pPr>
      <w:r>
        <w:t>3)</w:t>
      </w:r>
      <w:r>
        <w:tab/>
        <w:t>Строительство очистных сооружений в пос. Куликово;</w:t>
      </w:r>
    </w:p>
    <w:p w14:paraId="7838DDCF" w14:textId="22B0B769" w:rsidR="005C2812" w:rsidRDefault="005C2812" w:rsidP="005C2812">
      <w:pPr>
        <w:pStyle w:val="af1"/>
        <w:tabs>
          <w:tab w:val="left" w:pos="993"/>
        </w:tabs>
        <w:ind w:left="709"/>
      </w:pPr>
      <w:r>
        <w:t>4)</w:t>
      </w:r>
      <w:r>
        <w:tab/>
        <w:t xml:space="preserve">Строительство </w:t>
      </w:r>
      <w:proofErr w:type="gramStart"/>
      <w:r>
        <w:t>канализационных</w:t>
      </w:r>
      <w:proofErr w:type="gramEnd"/>
      <w:r>
        <w:t xml:space="preserve"> очистных сооружения в пос. Клюквенное.</w:t>
      </w:r>
    </w:p>
    <w:p w14:paraId="7079096A" w14:textId="77777777" w:rsidR="005C2812" w:rsidRDefault="005C2812" w:rsidP="005C2812">
      <w:pPr>
        <w:pStyle w:val="af1"/>
        <w:tabs>
          <w:tab w:val="left" w:pos="993"/>
        </w:tabs>
        <w:ind w:left="709"/>
      </w:pPr>
    </w:p>
    <w:p w14:paraId="622E92E4" w14:textId="2C43970B" w:rsidR="00FB37C5" w:rsidRDefault="006C2EA9" w:rsidP="00C857A1">
      <w:pPr>
        <w:pStyle w:val="a0"/>
      </w:pPr>
      <w:bookmarkStart w:id="115" w:name="_Toc120511009"/>
      <w:r>
        <w:t>П</w:t>
      </w:r>
      <w:r w:rsidR="00FB37C5">
        <w:t xml:space="preserve">еречень </w:t>
      </w:r>
      <w:r w:rsidR="00FB37C5" w:rsidRPr="00C857A1">
        <w:t>основных</w:t>
      </w:r>
      <w:r w:rsidR="00FB37C5">
        <w:t xml:space="preserve"> мероприятий по реализации схем водоотведения с разбивкой по годам, включая технические обоснования этих мероприятий</w:t>
      </w:r>
      <w:bookmarkEnd w:id="115"/>
    </w:p>
    <w:p w14:paraId="6153B812" w14:textId="39578363" w:rsidR="005C2812" w:rsidRDefault="005C2812" w:rsidP="005C2812">
      <w:r>
        <w:t>Так, основной проблемой существующей системы водоотведения на территории МО «Зеленоградский муниципальный округ Калининградской области» является износ сетей и оборудования КНС. Длительный срок эксплуатации без должного ремонта привели к физическому износу сетей до 80%. Следствием этого является низкая надежность работы систем и высокая угроза возникновения аварий. В связи с ветхостью сетей и увеличением расхода сточных вод от существующей и планируемой жилой застройки, а также объектов капитального строительства требуется:</w:t>
      </w:r>
    </w:p>
    <w:p w14:paraId="63C967D3" w14:textId="77777777" w:rsidR="005C2812" w:rsidRDefault="005C2812" w:rsidP="005C2812">
      <w:pPr>
        <w:pStyle w:val="af1"/>
        <w:numPr>
          <w:ilvl w:val="0"/>
          <w:numId w:val="11"/>
        </w:numPr>
        <w:tabs>
          <w:tab w:val="left" w:pos="993"/>
        </w:tabs>
        <w:ind w:left="0" w:firstLine="709"/>
      </w:pPr>
      <w:r>
        <w:t>реконструкцию и развитие действующей бытовой канализации;</w:t>
      </w:r>
    </w:p>
    <w:p w14:paraId="40A0E8F6" w14:textId="77777777" w:rsidR="005C2812" w:rsidRDefault="005C2812" w:rsidP="005C2812">
      <w:pPr>
        <w:pStyle w:val="af1"/>
        <w:numPr>
          <w:ilvl w:val="0"/>
          <w:numId w:val="11"/>
        </w:numPr>
        <w:tabs>
          <w:tab w:val="left" w:pos="993"/>
        </w:tabs>
        <w:ind w:left="0" w:firstLine="709"/>
      </w:pPr>
      <w:r>
        <w:t>замену ветхих сетей водоотведения;</w:t>
      </w:r>
    </w:p>
    <w:p w14:paraId="78160100" w14:textId="77777777" w:rsidR="005C2812" w:rsidRDefault="005C2812" w:rsidP="005C2812">
      <w:pPr>
        <w:pStyle w:val="af1"/>
        <w:numPr>
          <w:ilvl w:val="0"/>
          <w:numId w:val="11"/>
        </w:numPr>
        <w:tabs>
          <w:tab w:val="left" w:pos="993"/>
        </w:tabs>
        <w:ind w:left="0" w:firstLine="709"/>
      </w:pPr>
      <w:r>
        <w:t xml:space="preserve">провести реконструкцию </w:t>
      </w:r>
      <w:proofErr w:type="gramStart"/>
      <w:r>
        <w:t>БОС</w:t>
      </w:r>
      <w:proofErr w:type="gramEnd"/>
      <w:r>
        <w:t>;</w:t>
      </w:r>
    </w:p>
    <w:p w14:paraId="7F3162D2" w14:textId="77777777" w:rsidR="005C2812" w:rsidRDefault="005C2812" w:rsidP="005C2812">
      <w:pPr>
        <w:pStyle w:val="af1"/>
        <w:numPr>
          <w:ilvl w:val="0"/>
          <w:numId w:val="11"/>
        </w:numPr>
        <w:tabs>
          <w:tab w:val="left" w:pos="993"/>
        </w:tabs>
        <w:ind w:left="0" w:firstLine="709"/>
      </w:pPr>
      <w:r>
        <w:t>необходимо провести работы по реконструкции КНС с заменой устаревшего оборудования и ремонтом зданий.</w:t>
      </w:r>
    </w:p>
    <w:p w14:paraId="24A8FC04" w14:textId="77777777" w:rsidR="005C2812" w:rsidRDefault="005C2812" w:rsidP="005C2812">
      <w:pPr>
        <w:ind w:left="708" w:firstLine="0"/>
      </w:pPr>
    </w:p>
    <w:p w14:paraId="01D8E452" w14:textId="77777777" w:rsidR="005C2812" w:rsidRDefault="005C2812" w:rsidP="005C2812">
      <w:pPr>
        <w:tabs>
          <w:tab w:val="left" w:pos="993"/>
        </w:tabs>
      </w:pPr>
      <w:r>
        <w:t>Также, одной из проблем на территории г. Зеленоградск является проблема о</w:t>
      </w:r>
      <w:r w:rsidRPr="007C69F2">
        <w:t>тсутстви</w:t>
      </w:r>
      <w:r>
        <w:t>я</w:t>
      </w:r>
      <w:r w:rsidRPr="007C69F2">
        <w:t xml:space="preserve"> достоверных сведений о сетях довоенной постройки</w:t>
      </w:r>
      <w:r>
        <w:t xml:space="preserve"> г. Зеленоградск.</w:t>
      </w:r>
    </w:p>
    <w:p w14:paraId="78BBE079" w14:textId="77777777" w:rsidR="005C2812" w:rsidRDefault="005C2812" w:rsidP="005C2812">
      <w:r>
        <w:t xml:space="preserve">Данная проблема </w:t>
      </w:r>
      <w:r w:rsidRPr="007C69F2">
        <w:t>введет к отсутстви</w:t>
      </w:r>
      <w:r>
        <w:t>ю</w:t>
      </w:r>
      <w:r w:rsidRPr="007C69F2">
        <w:t xml:space="preserve"> </w:t>
      </w:r>
      <w:proofErr w:type="gramStart"/>
      <w:r w:rsidRPr="007C69F2">
        <w:t>контроля за</w:t>
      </w:r>
      <w:proofErr w:type="gramEnd"/>
      <w:r w:rsidRPr="007C69F2">
        <w:t xml:space="preserve"> герметичностью систем водоснабжения и водоотведения.</w:t>
      </w:r>
    </w:p>
    <w:p w14:paraId="5A9F751F" w14:textId="77777777" w:rsidR="005C2812" w:rsidRDefault="005C2812" w:rsidP="005C2812">
      <w:r>
        <w:t>На территории г. Зеленоградск расположены объекты систем водоснабжения и водоотведения довоенной постройки (год ввода в эксплуатацию до 1945 года). Какая-либо документация по расположению данных объектов отсутствует.</w:t>
      </w:r>
    </w:p>
    <w:p w14:paraId="3754E1ED" w14:textId="325D1E13" w:rsidR="005C2812" w:rsidRDefault="005C2812" w:rsidP="005C2812">
      <w:r>
        <w:t>Требуется проведение технического обследования (с технической инвентаризацией) объектов систем водоотведения.</w:t>
      </w:r>
    </w:p>
    <w:p w14:paraId="2C463ED7" w14:textId="77777777" w:rsidR="001B55AB" w:rsidRDefault="001B55AB" w:rsidP="005C2812"/>
    <w:p w14:paraId="554629B9" w14:textId="12003036" w:rsidR="001B55AB" w:rsidRDefault="001B55AB" w:rsidP="005C2812">
      <w:pPr>
        <w:rPr>
          <w:szCs w:val="24"/>
        </w:rPr>
      </w:pPr>
      <w:proofErr w:type="gramStart"/>
      <w:r>
        <w:t>Согласно</w:t>
      </w:r>
      <w:proofErr w:type="gramEnd"/>
      <w:r>
        <w:t xml:space="preserve"> существующей </w:t>
      </w:r>
      <w:r>
        <w:rPr>
          <w:szCs w:val="24"/>
        </w:rPr>
        <w:t>схемы водоотведения в границах города Зеленоградска с прилегающими поселками Вишневое, Сосновка, Клинцовка, Малиновка МО «Зеленоградский городской округ» Калининградской области на период до 2026 года (от 2021 года) определены следующие мероприятия:</w:t>
      </w:r>
    </w:p>
    <w:p w14:paraId="3E732BBD" w14:textId="77777777" w:rsidR="001B55AB" w:rsidRDefault="001B55AB" w:rsidP="005C2812">
      <w:pPr>
        <w:rPr>
          <w:szCs w:val="24"/>
        </w:rPr>
      </w:pPr>
    </w:p>
    <w:tbl>
      <w:tblPr>
        <w:tblW w:w="5000" w:type="pct"/>
        <w:tblCellMar>
          <w:left w:w="10" w:type="dxa"/>
          <w:right w:w="10" w:type="dxa"/>
        </w:tblCellMar>
        <w:tblLook w:val="0000" w:firstRow="0" w:lastRow="0" w:firstColumn="0" w:lastColumn="0" w:noHBand="0" w:noVBand="0"/>
      </w:tblPr>
      <w:tblGrid>
        <w:gridCol w:w="750"/>
        <w:gridCol w:w="1888"/>
        <w:gridCol w:w="3354"/>
        <w:gridCol w:w="2046"/>
        <w:gridCol w:w="2099"/>
      </w:tblGrid>
      <w:tr w:rsidR="001B55AB" w:rsidRPr="001B55AB" w14:paraId="0946173F" w14:textId="77777777" w:rsidTr="00D239CF">
        <w:trPr>
          <w:trHeight w:val="20"/>
          <w:tblHeader/>
        </w:trPr>
        <w:tc>
          <w:tcPr>
            <w:tcW w:w="255" w:type="pct"/>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D8F59D" w14:textId="77777777"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val="de-DE" w:eastAsia="ja-JP" w:bidi="fa-IR"/>
              </w:rPr>
            </w:pPr>
            <w:r w:rsidRPr="001B55AB">
              <w:rPr>
                <w:rFonts w:eastAsia="Andale Sans UI" w:cs="Times New Roman"/>
                <w:b/>
                <w:kern w:val="3"/>
                <w:sz w:val="20"/>
                <w:szCs w:val="20"/>
                <w:lang w:val="de-DE" w:eastAsia="ja-JP" w:bidi="fa-IR"/>
              </w:rPr>
              <w:t>№ п/п</w:t>
            </w:r>
          </w:p>
        </w:tc>
        <w:tc>
          <w:tcPr>
            <w:tcW w:w="960" w:type="pct"/>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4536E8A" w14:textId="61978B60"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eastAsia="ja-JP" w:bidi="fa-IR"/>
              </w:rPr>
            </w:pPr>
            <w:r w:rsidRPr="001B55AB">
              <w:rPr>
                <w:rFonts w:eastAsia="Andale Sans UI" w:cs="Times New Roman"/>
                <w:b/>
                <w:kern w:val="3"/>
                <w:sz w:val="20"/>
                <w:szCs w:val="20"/>
                <w:lang w:eastAsia="ja-JP" w:bidi="fa-IR"/>
              </w:rPr>
              <w:t>Мероприятие</w:t>
            </w:r>
          </w:p>
        </w:tc>
        <w:tc>
          <w:tcPr>
            <w:tcW w:w="1683" w:type="pct"/>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FC46A31" w14:textId="77777777"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eastAsia="ja-JP" w:bidi="fa-IR"/>
              </w:rPr>
            </w:pPr>
            <w:r w:rsidRPr="001B55AB">
              <w:rPr>
                <w:rFonts w:eastAsia="Andale Sans UI" w:cs="Times New Roman"/>
                <w:b/>
                <w:kern w:val="3"/>
                <w:sz w:val="20"/>
                <w:szCs w:val="20"/>
                <w:lang w:eastAsia="ja-JP" w:bidi="fa-IR"/>
              </w:rPr>
              <w:t>Наименование показателей надежности, качества, энергетической эффективности объектов централизованных систем водоотведения</w:t>
            </w:r>
          </w:p>
        </w:tc>
        <w:tc>
          <w:tcPr>
            <w:tcW w:w="2102" w:type="pct"/>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D2AAD46" w14:textId="0DCAD066"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eastAsia="ja-JP" w:bidi="fa-IR"/>
              </w:rPr>
            </w:pPr>
            <w:r w:rsidRPr="001B55AB">
              <w:rPr>
                <w:rFonts w:eastAsia="Andale Sans UI" w:cs="Times New Roman"/>
                <w:b/>
                <w:kern w:val="3"/>
                <w:sz w:val="20"/>
                <w:szCs w:val="20"/>
                <w:lang w:eastAsia="ja-JP" w:bidi="fa-IR"/>
              </w:rPr>
              <w:t>Показатели надежности, качества, энергетической эффективности объектов централизованных систем водоотведения</w:t>
            </w:r>
          </w:p>
        </w:tc>
      </w:tr>
      <w:tr w:rsidR="001B55AB" w:rsidRPr="001B55AB" w14:paraId="3F810A03" w14:textId="77777777" w:rsidTr="00D239CF">
        <w:trPr>
          <w:trHeight w:val="20"/>
          <w:tblHeader/>
        </w:trPr>
        <w:tc>
          <w:tcPr>
            <w:tcW w:w="255" w:type="pct"/>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0F683EE" w14:textId="77777777" w:rsidR="001B55AB" w:rsidRPr="001B55AB" w:rsidRDefault="001B55AB" w:rsidP="001B55AB">
            <w:pPr>
              <w:widowControl w:val="0"/>
              <w:autoSpaceDN w:val="0"/>
              <w:spacing w:after="200" w:line="276" w:lineRule="auto"/>
              <w:ind w:firstLine="0"/>
              <w:jc w:val="center"/>
              <w:textAlignment w:val="baseline"/>
              <w:rPr>
                <w:rFonts w:eastAsia="SimSun" w:cs="Times New Roman"/>
                <w:b/>
                <w:kern w:val="3"/>
                <w:sz w:val="20"/>
                <w:szCs w:val="20"/>
              </w:rPr>
            </w:pPr>
          </w:p>
        </w:tc>
        <w:tc>
          <w:tcPr>
            <w:tcW w:w="960" w:type="pct"/>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303C91" w14:textId="77777777" w:rsidR="001B55AB" w:rsidRPr="001B55AB" w:rsidRDefault="001B55AB" w:rsidP="001B55AB">
            <w:pPr>
              <w:widowControl w:val="0"/>
              <w:autoSpaceDN w:val="0"/>
              <w:spacing w:after="200" w:line="276" w:lineRule="auto"/>
              <w:ind w:firstLine="0"/>
              <w:jc w:val="center"/>
              <w:textAlignment w:val="baseline"/>
              <w:rPr>
                <w:rFonts w:eastAsia="SimSun" w:cs="Times New Roman"/>
                <w:b/>
                <w:kern w:val="3"/>
                <w:sz w:val="20"/>
                <w:szCs w:val="20"/>
              </w:rPr>
            </w:pPr>
          </w:p>
        </w:tc>
        <w:tc>
          <w:tcPr>
            <w:tcW w:w="1683" w:type="pct"/>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190713A" w14:textId="77777777" w:rsidR="001B55AB" w:rsidRPr="001B55AB" w:rsidRDefault="001B55AB" w:rsidP="001B55AB">
            <w:pPr>
              <w:widowControl w:val="0"/>
              <w:autoSpaceDN w:val="0"/>
              <w:spacing w:after="200" w:line="276" w:lineRule="auto"/>
              <w:ind w:firstLine="0"/>
              <w:jc w:val="center"/>
              <w:textAlignment w:val="baseline"/>
              <w:rPr>
                <w:rFonts w:eastAsia="SimSun" w:cs="Times New Roman"/>
                <w:b/>
                <w:kern w:val="3"/>
                <w:sz w:val="20"/>
                <w:szCs w:val="20"/>
              </w:rPr>
            </w:pPr>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D547CEF" w14:textId="77777777"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val="de-DE" w:eastAsia="ja-JP" w:bidi="fa-IR"/>
              </w:rPr>
            </w:pPr>
            <w:proofErr w:type="spellStart"/>
            <w:r w:rsidRPr="001B55AB">
              <w:rPr>
                <w:rFonts w:eastAsia="Andale Sans UI" w:cs="Times New Roman"/>
                <w:b/>
                <w:kern w:val="3"/>
                <w:sz w:val="20"/>
                <w:szCs w:val="20"/>
                <w:lang w:val="de-DE" w:eastAsia="ja-JP" w:bidi="fa-IR"/>
              </w:rPr>
              <w:t>До</w:t>
            </w:r>
            <w:proofErr w:type="spellEnd"/>
            <w:r w:rsidRPr="001B55AB">
              <w:rPr>
                <w:rFonts w:eastAsia="Andale Sans UI" w:cs="Times New Roman"/>
                <w:b/>
                <w:kern w:val="3"/>
                <w:sz w:val="20"/>
                <w:szCs w:val="20"/>
                <w:lang w:val="de-DE" w:eastAsia="ja-JP" w:bidi="fa-IR"/>
              </w:rPr>
              <w:t xml:space="preserve"> </w:t>
            </w:r>
            <w:proofErr w:type="spellStart"/>
            <w:r w:rsidRPr="001B55AB">
              <w:rPr>
                <w:rFonts w:eastAsia="Andale Sans UI" w:cs="Times New Roman"/>
                <w:b/>
                <w:kern w:val="3"/>
                <w:sz w:val="20"/>
                <w:szCs w:val="20"/>
                <w:lang w:val="de-DE" w:eastAsia="ja-JP" w:bidi="fa-IR"/>
              </w:rPr>
              <w:t>реализации</w:t>
            </w:r>
            <w:proofErr w:type="spellEnd"/>
            <w:r w:rsidRPr="001B55AB">
              <w:rPr>
                <w:rFonts w:eastAsia="Andale Sans UI" w:cs="Times New Roman"/>
                <w:b/>
                <w:kern w:val="3"/>
                <w:sz w:val="20"/>
                <w:szCs w:val="20"/>
                <w:lang w:val="de-DE" w:eastAsia="ja-JP" w:bidi="fa-IR"/>
              </w:rPr>
              <w:t xml:space="preserve"> </w:t>
            </w:r>
            <w:proofErr w:type="spellStart"/>
            <w:r w:rsidRPr="001B55AB">
              <w:rPr>
                <w:rFonts w:eastAsia="Andale Sans UI" w:cs="Times New Roman"/>
                <w:b/>
                <w:kern w:val="3"/>
                <w:sz w:val="20"/>
                <w:szCs w:val="20"/>
                <w:lang w:val="de-DE" w:eastAsia="ja-JP" w:bidi="fa-IR"/>
              </w:rPr>
              <w:t>мероприятий</w:t>
            </w:r>
            <w:proofErr w:type="spellEnd"/>
          </w:p>
          <w:p w14:paraId="5D49C5DF" w14:textId="77777777"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val="de-DE" w:eastAsia="ja-JP" w:bidi="fa-IR"/>
              </w:rPr>
            </w:pPr>
            <w:r w:rsidRPr="001B55AB">
              <w:rPr>
                <w:rFonts w:eastAsia="Andale Sans UI" w:cs="Times New Roman"/>
                <w:b/>
                <w:kern w:val="3"/>
                <w:sz w:val="20"/>
                <w:szCs w:val="20"/>
                <w:lang w:val="de-DE" w:eastAsia="ja-JP" w:bidi="fa-IR"/>
              </w:rPr>
              <w:t>(</w:t>
            </w:r>
            <w:r w:rsidRPr="001B55AB">
              <w:rPr>
                <w:rFonts w:eastAsia="Andale Sans UI" w:cs="Times New Roman"/>
                <w:b/>
                <w:kern w:val="3"/>
                <w:sz w:val="20"/>
                <w:szCs w:val="20"/>
                <w:lang w:eastAsia="ja-JP" w:bidi="fa-IR"/>
              </w:rPr>
              <w:t>2020</w:t>
            </w:r>
            <w:r w:rsidRPr="001B55AB">
              <w:rPr>
                <w:rFonts w:eastAsia="Andale Sans UI" w:cs="Times New Roman"/>
                <w:b/>
                <w:kern w:val="3"/>
                <w:sz w:val="20"/>
                <w:szCs w:val="20"/>
                <w:lang w:val="de-DE" w:eastAsia="ja-JP" w:bidi="fa-IR"/>
              </w:rPr>
              <w:t xml:space="preserve"> г.)</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238EF53" w14:textId="77777777" w:rsidR="001B55AB" w:rsidRPr="001B55AB" w:rsidRDefault="001B55AB" w:rsidP="001B55AB">
            <w:pPr>
              <w:widowControl w:val="0"/>
              <w:suppressAutoHyphens/>
              <w:autoSpaceDN w:val="0"/>
              <w:ind w:firstLine="0"/>
              <w:jc w:val="center"/>
              <w:textAlignment w:val="baseline"/>
              <w:rPr>
                <w:rFonts w:eastAsia="Andale Sans UI" w:cs="Times New Roman"/>
                <w:b/>
                <w:kern w:val="3"/>
                <w:sz w:val="20"/>
                <w:szCs w:val="20"/>
                <w:lang w:val="de-DE" w:eastAsia="ja-JP" w:bidi="fa-IR"/>
              </w:rPr>
            </w:pPr>
            <w:proofErr w:type="spellStart"/>
            <w:r w:rsidRPr="001B55AB">
              <w:rPr>
                <w:rFonts w:eastAsia="Andale Sans UI" w:cs="Times New Roman"/>
                <w:b/>
                <w:kern w:val="3"/>
                <w:sz w:val="20"/>
                <w:szCs w:val="20"/>
                <w:lang w:val="de-DE" w:eastAsia="ja-JP" w:bidi="fa-IR"/>
              </w:rPr>
              <w:t>После</w:t>
            </w:r>
            <w:proofErr w:type="spellEnd"/>
            <w:r w:rsidRPr="001B55AB">
              <w:rPr>
                <w:rFonts w:eastAsia="Andale Sans UI" w:cs="Times New Roman"/>
                <w:b/>
                <w:kern w:val="3"/>
                <w:sz w:val="20"/>
                <w:szCs w:val="20"/>
                <w:lang w:val="de-DE" w:eastAsia="ja-JP" w:bidi="fa-IR"/>
              </w:rPr>
              <w:t xml:space="preserve"> </w:t>
            </w:r>
            <w:proofErr w:type="spellStart"/>
            <w:r w:rsidRPr="001B55AB">
              <w:rPr>
                <w:rFonts w:eastAsia="Andale Sans UI" w:cs="Times New Roman"/>
                <w:b/>
                <w:kern w:val="3"/>
                <w:sz w:val="20"/>
                <w:szCs w:val="20"/>
                <w:lang w:val="de-DE" w:eastAsia="ja-JP" w:bidi="fa-IR"/>
              </w:rPr>
              <w:t>реализации</w:t>
            </w:r>
            <w:proofErr w:type="spellEnd"/>
            <w:r w:rsidRPr="001B55AB">
              <w:rPr>
                <w:rFonts w:eastAsia="Andale Sans UI" w:cs="Times New Roman"/>
                <w:b/>
                <w:kern w:val="3"/>
                <w:sz w:val="20"/>
                <w:szCs w:val="20"/>
                <w:lang w:val="de-DE" w:eastAsia="ja-JP" w:bidi="fa-IR"/>
              </w:rPr>
              <w:t xml:space="preserve"> </w:t>
            </w:r>
            <w:proofErr w:type="spellStart"/>
            <w:r w:rsidRPr="001B55AB">
              <w:rPr>
                <w:rFonts w:eastAsia="Andale Sans UI" w:cs="Times New Roman"/>
                <w:b/>
                <w:kern w:val="3"/>
                <w:sz w:val="20"/>
                <w:szCs w:val="20"/>
                <w:lang w:val="de-DE" w:eastAsia="ja-JP" w:bidi="fa-IR"/>
              </w:rPr>
              <w:t>мероприятий</w:t>
            </w:r>
            <w:proofErr w:type="spellEnd"/>
          </w:p>
          <w:p w14:paraId="0D4231E6" w14:textId="120E7F4B" w:rsidR="001B55AB" w:rsidRPr="001B55AB" w:rsidRDefault="001B55AB" w:rsidP="00185770">
            <w:pPr>
              <w:widowControl w:val="0"/>
              <w:suppressAutoHyphens/>
              <w:autoSpaceDN w:val="0"/>
              <w:ind w:firstLine="0"/>
              <w:jc w:val="center"/>
              <w:textAlignment w:val="baseline"/>
              <w:rPr>
                <w:rFonts w:eastAsia="Andale Sans UI" w:cs="Times New Roman"/>
                <w:b/>
                <w:kern w:val="3"/>
                <w:sz w:val="20"/>
                <w:szCs w:val="20"/>
                <w:lang w:val="de-DE" w:eastAsia="ja-JP" w:bidi="fa-IR"/>
              </w:rPr>
            </w:pPr>
            <w:r w:rsidRPr="001B55AB">
              <w:rPr>
                <w:rFonts w:eastAsia="Andale Sans UI" w:cs="Times New Roman"/>
                <w:b/>
                <w:kern w:val="3"/>
                <w:sz w:val="20"/>
                <w:szCs w:val="20"/>
                <w:lang w:val="de-DE" w:eastAsia="ja-JP" w:bidi="fa-IR"/>
              </w:rPr>
              <w:t>(20</w:t>
            </w:r>
            <w:r w:rsidR="00185770">
              <w:rPr>
                <w:rFonts w:eastAsia="Andale Sans UI" w:cs="Times New Roman"/>
                <w:b/>
                <w:kern w:val="3"/>
                <w:sz w:val="20"/>
                <w:szCs w:val="20"/>
                <w:lang w:eastAsia="ja-JP" w:bidi="fa-IR"/>
              </w:rPr>
              <w:t>30</w:t>
            </w:r>
            <w:r w:rsidRPr="001B55AB">
              <w:rPr>
                <w:rFonts w:eastAsia="Andale Sans UI" w:cs="Times New Roman"/>
                <w:b/>
                <w:kern w:val="3"/>
                <w:sz w:val="20"/>
                <w:szCs w:val="20"/>
                <w:lang w:val="de-DE" w:eastAsia="ja-JP" w:bidi="fa-IR"/>
              </w:rPr>
              <w:t>г.)</w:t>
            </w:r>
          </w:p>
        </w:tc>
      </w:tr>
      <w:tr w:rsidR="001B55AB" w:rsidRPr="001B55AB" w14:paraId="6ED664E0"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69FD8A"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1.</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3078EB" w14:textId="77777777" w:rsidR="001B55AB" w:rsidRPr="001B55AB" w:rsidRDefault="001B55AB" w:rsidP="001B55AB">
            <w:pPr>
              <w:widowControl w:val="0"/>
              <w:suppressAutoHyphens/>
              <w:autoSpaceDN w:val="0"/>
              <w:spacing w:before="100" w:after="119"/>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 xml:space="preserve">Прокладка ливневой канализации по </w:t>
            </w:r>
            <w:proofErr w:type="spellStart"/>
            <w:r w:rsidRPr="001B55AB">
              <w:rPr>
                <w:rFonts w:eastAsia="Times New Roman" w:cs="Times New Roman"/>
                <w:kern w:val="3"/>
                <w:sz w:val="20"/>
                <w:szCs w:val="20"/>
                <w:lang w:eastAsia="ru-RU" w:bidi="fa-IR"/>
              </w:rPr>
              <w:t>ул</w:t>
            </w:r>
            <w:proofErr w:type="gramStart"/>
            <w:r w:rsidRPr="001B55AB">
              <w:rPr>
                <w:rFonts w:eastAsia="Times New Roman" w:cs="Times New Roman"/>
                <w:kern w:val="3"/>
                <w:sz w:val="20"/>
                <w:szCs w:val="20"/>
                <w:lang w:eastAsia="ru-RU" w:bidi="fa-IR"/>
              </w:rPr>
              <w:t>.Т</w:t>
            </w:r>
            <w:proofErr w:type="gramEnd"/>
            <w:r w:rsidRPr="001B55AB">
              <w:rPr>
                <w:rFonts w:eastAsia="Times New Roman" w:cs="Times New Roman"/>
                <w:kern w:val="3"/>
                <w:sz w:val="20"/>
                <w:szCs w:val="20"/>
                <w:lang w:eastAsia="ru-RU" w:bidi="fa-IR"/>
              </w:rPr>
              <w:t>каченко</w:t>
            </w:r>
            <w:proofErr w:type="spellEnd"/>
          </w:p>
          <w:p w14:paraId="3B9B846C"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eastAsia="ja-JP" w:bidi="fa-IR"/>
              </w:rPr>
            </w:pP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833EDCA"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Отвод части ливневых стоков в ливневую канализацию, уменьшение нагрузки на насосы, снижение энергопотребления, удельное количество аварий и засоров в расчете на протяженность канализационной сети в год, ед./</w:t>
            </w:r>
            <w:proofErr w:type="gramStart"/>
            <w:r w:rsidRPr="001B55AB">
              <w:rPr>
                <w:rFonts w:eastAsia="Andale Sans UI" w:cs="Times New Roman"/>
                <w:kern w:val="3"/>
                <w:sz w:val="20"/>
                <w:szCs w:val="20"/>
                <w:lang w:eastAsia="ja-JP" w:bidi="fa-IR"/>
              </w:rPr>
              <w:t>км</w:t>
            </w:r>
            <w:proofErr w:type="gramEnd"/>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B36396B"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5,5</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A45B24F"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4,6</w:t>
            </w:r>
          </w:p>
        </w:tc>
      </w:tr>
      <w:tr w:rsidR="001B55AB" w:rsidRPr="001B55AB" w14:paraId="514EE530"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E8DFF5"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2.</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5FA0C47" w14:textId="0BA61840" w:rsidR="001B55AB" w:rsidRPr="001B55AB" w:rsidRDefault="001B55AB" w:rsidP="001B55AB">
            <w:pPr>
              <w:widowControl w:val="0"/>
              <w:suppressAutoHyphens/>
              <w:autoSpaceDN w:val="0"/>
              <w:spacing w:before="100" w:after="119"/>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 xml:space="preserve">Прокладка </w:t>
            </w:r>
            <w:r w:rsidRPr="001B55AB">
              <w:rPr>
                <w:rFonts w:eastAsia="Times New Roman" w:cs="Times New Roman"/>
                <w:kern w:val="3"/>
                <w:sz w:val="20"/>
                <w:szCs w:val="20"/>
                <w:lang w:eastAsia="ru-RU" w:bidi="fa-IR"/>
              </w:rPr>
              <w:lastRenderedPageBreak/>
              <w:t>ливневой канализации г. Зеленоградск</w:t>
            </w:r>
            <w:r>
              <w:rPr>
                <w:rFonts w:eastAsia="Times New Roman" w:cs="Times New Roman"/>
                <w:kern w:val="3"/>
                <w:sz w:val="20"/>
                <w:szCs w:val="20"/>
                <w:lang w:eastAsia="ru-RU" w:bidi="fa-IR"/>
              </w:rPr>
              <w:t>,</w:t>
            </w:r>
            <w:r w:rsidRPr="001B55AB">
              <w:rPr>
                <w:rFonts w:eastAsia="Times New Roman" w:cs="Times New Roman"/>
                <w:kern w:val="3"/>
                <w:sz w:val="20"/>
                <w:szCs w:val="20"/>
                <w:lang w:eastAsia="ru-RU" w:bidi="fa-IR"/>
              </w:rPr>
              <w:t xml:space="preserve"> п. </w:t>
            </w:r>
            <w:proofErr w:type="gramStart"/>
            <w:r w:rsidRPr="001B55AB">
              <w:rPr>
                <w:rFonts w:eastAsia="Times New Roman" w:cs="Times New Roman"/>
                <w:kern w:val="3"/>
                <w:sz w:val="20"/>
                <w:szCs w:val="20"/>
                <w:lang w:eastAsia="ru-RU" w:bidi="fa-IR"/>
              </w:rPr>
              <w:t>Вишневое</w:t>
            </w:r>
            <w:proofErr w:type="gramEnd"/>
            <w:r w:rsidRPr="001B55AB">
              <w:rPr>
                <w:rFonts w:eastAsia="Times New Roman" w:cs="Times New Roman"/>
                <w:kern w:val="3"/>
                <w:sz w:val="20"/>
                <w:szCs w:val="20"/>
                <w:lang w:eastAsia="ru-RU" w:bidi="fa-IR"/>
              </w:rPr>
              <w:t xml:space="preserve">  </w:t>
            </w:r>
          </w:p>
          <w:p w14:paraId="74B5D848"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eastAsia="ja-JP" w:bidi="fa-IR"/>
              </w:rPr>
            </w:pP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F372FD9"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lastRenderedPageBreak/>
              <w:t xml:space="preserve">Отвод части ливневых стоков в </w:t>
            </w:r>
            <w:r w:rsidRPr="001B55AB">
              <w:rPr>
                <w:rFonts w:eastAsia="Andale Sans UI" w:cs="Times New Roman"/>
                <w:kern w:val="3"/>
                <w:sz w:val="20"/>
                <w:szCs w:val="20"/>
                <w:lang w:eastAsia="ja-JP" w:bidi="fa-IR"/>
              </w:rPr>
              <w:lastRenderedPageBreak/>
              <w:t>ливневую канализацию, уменьшение нагрузки на насосы, снижение энергопотребления, Удельное количество аварий и засоров в расчете на протяженность канализационной сети в год, ед./</w:t>
            </w:r>
            <w:proofErr w:type="gramStart"/>
            <w:r w:rsidRPr="001B55AB">
              <w:rPr>
                <w:rFonts w:eastAsia="Andale Sans UI" w:cs="Times New Roman"/>
                <w:kern w:val="3"/>
                <w:sz w:val="20"/>
                <w:szCs w:val="20"/>
                <w:lang w:eastAsia="ja-JP" w:bidi="fa-IR"/>
              </w:rPr>
              <w:t>км</w:t>
            </w:r>
            <w:proofErr w:type="gramEnd"/>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33950B"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lastRenderedPageBreak/>
              <w:t>5,5</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E96830"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4,6</w:t>
            </w:r>
          </w:p>
        </w:tc>
      </w:tr>
      <w:tr w:rsidR="001B55AB" w:rsidRPr="001B55AB" w14:paraId="2D272213"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BB34A2"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lastRenderedPageBreak/>
              <w:t>3.</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ADF0EA8" w14:textId="77777777" w:rsidR="001B55AB" w:rsidRPr="001B55AB" w:rsidRDefault="001B55AB" w:rsidP="001B55AB">
            <w:pPr>
              <w:widowControl w:val="0"/>
              <w:suppressAutoHyphens/>
              <w:autoSpaceDN w:val="0"/>
              <w:spacing w:before="100" w:after="119"/>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Прокладка ливневой канализации ул. Тургенева, прокладка коллектора.</w:t>
            </w:r>
          </w:p>
          <w:p w14:paraId="3A421AC6"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eastAsia="ja-JP" w:bidi="fa-IR"/>
              </w:rPr>
            </w:pP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509EC4F"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 xml:space="preserve">Улучшение </w:t>
            </w:r>
            <w:r w:rsidRPr="001B55AB">
              <w:rPr>
                <w:rFonts w:eastAsia="Andale Sans UI" w:cs="Times New Roman"/>
                <w:kern w:val="3"/>
                <w:sz w:val="20"/>
                <w:szCs w:val="20"/>
                <w:lang w:eastAsia="ja-JP" w:bidi="fa-IR"/>
              </w:rPr>
              <w:t xml:space="preserve"> </w:t>
            </w:r>
            <w:r w:rsidRPr="001B55AB">
              <w:rPr>
                <w:rFonts w:eastAsia="Andale Sans UI" w:cs="Times New Roman"/>
                <w:kern w:val="3"/>
                <w:sz w:val="20"/>
                <w:szCs w:val="20"/>
                <w:lang w:val="de-DE" w:eastAsia="ja-JP" w:bidi="fa-IR"/>
              </w:rPr>
              <w:t>экологической ситуации</w:t>
            </w:r>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BB4607"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Открытая ливневая канализация</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7A3E48"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Закрыт</w:t>
            </w:r>
            <w:proofErr w:type="spellStart"/>
            <w:r w:rsidRPr="001B55AB">
              <w:rPr>
                <w:rFonts w:eastAsia="Andale Sans UI" w:cs="Times New Roman"/>
                <w:kern w:val="3"/>
                <w:sz w:val="20"/>
                <w:szCs w:val="20"/>
                <w:lang w:eastAsia="ja-JP" w:bidi="fa-IR"/>
              </w:rPr>
              <w:t>ая</w:t>
            </w:r>
            <w:proofErr w:type="spellEnd"/>
          </w:p>
          <w:p w14:paraId="03B40B6E" w14:textId="7DFCF396"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ливневая канализация</w:t>
            </w:r>
          </w:p>
        </w:tc>
      </w:tr>
      <w:tr w:rsidR="001B55AB" w:rsidRPr="001B55AB" w14:paraId="6C45FFCD"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5305B3"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4.</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90E72D9" w14:textId="77777777" w:rsidR="001B55AB" w:rsidRPr="001B55AB" w:rsidRDefault="001B55AB" w:rsidP="001B55AB">
            <w:pPr>
              <w:suppressAutoHyphens/>
              <w:autoSpaceDN w:val="0"/>
              <w:ind w:firstLine="0"/>
              <w:jc w:val="left"/>
              <w:rPr>
                <w:rFonts w:eastAsia="SimSun" w:cs="Times New Roman"/>
                <w:kern w:val="3"/>
                <w:sz w:val="20"/>
                <w:szCs w:val="20"/>
              </w:rPr>
            </w:pPr>
            <w:r w:rsidRPr="001B55AB">
              <w:rPr>
                <w:rFonts w:eastAsia="Times New Roman" w:cs="Times New Roman"/>
                <w:sz w:val="20"/>
                <w:szCs w:val="20"/>
                <w:lang w:eastAsia="ru-RU"/>
              </w:rPr>
              <w:t>Реконструкция канализации</w:t>
            </w:r>
          </w:p>
          <w:p w14:paraId="3A58F255" w14:textId="77777777" w:rsidR="001B55AB" w:rsidRPr="001B55AB" w:rsidRDefault="001B55AB" w:rsidP="001B55AB">
            <w:pPr>
              <w:suppressAutoHyphens/>
              <w:autoSpaceDN w:val="0"/>
              <w:ind w:firstLine="0"/>
              <w:jc w:val="left"/>
              <w:rPr>
                <w:rFonts w:eastAsia="SimSun" w:cs="Times New Roman"/>
                <w:kern w:val="3"/>
                <w:sz w:val="20"/>
                <w:szCs w:val="20"/>
              </w:rPr>
            </w:pPr>
            <w:r w:rsidRPr="001B55AB">
              <w:rPr>
                <w:rFonts w:eastAsia="Times New Roman" w:cs="Times New Roman"/>
                <w:sz w:val="20"/>
                <w:szCs w:val="20"/>
                <w:lang w:eastAsia="ru-RU"/>
              </w:rPr>
              <w:t>ул. М. Расковой</w:t>
            </w:r>
          </w:p>
          <w:p w14:paraId="01557855" w14:textId="77777777" w:rsidR="001B55AB" w:rsidRPr="001B55AB" w:rsidRDefault="001B55AB" w:rsidP="001B55AB">
            <w:pPr>
              <w:suppressAutoHyphens/>
              <w:autoSpaceDN w:val="0"/>
              <w:ind w:firstLine="0"/>
              <w:jc w:val="left"/>
              <w:rPr>
                <w:rFonts w:eastAsia="SimSun" w:cs="Times New Roman"/>
                <w:kern w:val="3"/>
                <w:sz w:val="20"/>
                <w:szCs w:val="20"/>
              </w:rPr>
            </w:pPr>
            <w:r w:rsidRPr="001B55AB">
              <w:rPr>
                <w:rFonts w:eastAsia="Times New Roman" w:cs="Times New Roman"/>
                <w:sz w:val="20"/>
                <w:szCs w:val="20"/>
                <w:lang w:eastAsia="ru-RU"/>
              </w:rPr>
              <w:t>–ул. Окружная,4</w:t>
            </w: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F5F300"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Удельное количество аварий и засоров в расчете на протяженность канализационной сети в год, ед./</w:t>
            </w:r>
            <w:proofErr w:type="gramStart"/>
            <w:r w:rsidRPr="001B55AB">
              <w:rPr>
                <w:rFonts w:eastAsia="Andale Sans UI" w:cs="Times New Roman"/>
                <w:kern w:val="3"/>
                <w:sz w:val="20"/>
                <w:szCs w:val="20"/>
                <w:lang w:eastAsia="ja-JP" w:bidi="fa-IR"/>
              </w:rPr>
              <w:t>км</w:t>
            </w:r>
            <w:proofErr w:type="gramEnd"/>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782196"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5,5</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FAD73F2"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4,6</w:t>
            </w:r>
          </w:p>
        </w:tc>
      </w:tr>
      <w:tr w:rsidR="001B55AB" w:rsidRPr="001B55AB" w14:paraId="38449C63"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734319"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5.</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E1F803"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val="de-DE" w:eastAsia="ru-RU" w:bidi="fa-IR"/>
              </w:rPr>
            </w:pPr>
            <w:r w:rsidRPr="001B55AB">
              <w:rPr>
                <w:rFonts w:eastAsia="Times New Roman" w:cs="Times New Roman"/>
                <w:kern w:val="3"/>
                <w:sz w:val="20"/>
                <w:szCs w:val="20"/>
                <w:lang w:eastAsia="ru-RU" w:bidi="fa-IR"/>
              </w:rPr>
              <w:t xml:space="preserve">Реконструкция </w:t>
            </w:r>
            <w:proofErr w:type="spellStart"/>
            <w:proofErr w:type="gramStart"/>
            <w:r w:rsidRPr="001B55AB">
              <w:rPr>
                <w:rFonts w:eastAsia="Times New Roman" w:cs="Times New Roman"/>
                <w:kern w:val="3"/>
                <w:sz w:val="20"/>
                <w:szCs w:val="20"/>
                <w:lang w:eastAsia="ru-RU" w:bidi="fa-IR"/>
              </w:rPr>
              <w:t>канализацион-ных</w:t>
            </w:r>
            <w:proofErr w:type="spellEnd"/>
            <w:proofErr w:type="gramEnd"/>
            <w:r w:rsidRPr="001B55AB">
              <w:rPr>
                <w:rFonts w:eastAsia="Times New Roman" w:cs="Times New Roman"/>
                <w:kern w:val="3"/>
                <w:sz w:val="20"/>
                <w:szCs w:val="20"/>
                <w:lang w:eastAsia="ru-RU" w:bidi="fa-IR"/>
              </w:rPr>
              <w:t xml:space="preserve"> сетей д=160 мм по ул. </w:t>
            </w:r>
            <w:proofErr w:type="spellStart"/>
            <w:r w:rsidRPr="001B55AB">
              <w:rPr>
                <w:rFonts w:eastAsia="Times New Roman" w:cs="Times New Roman"/>
                <w:kern w:val="3"/>
                <w:sz w:val="20"/>
                <w:szCs w:val="20"/>
                <w:lang w:eastAsia="ru-RU" w:bidi="fa-IR"/>
              </w:rPr>
              <w:t>Железнодоро-жная</w:t>
            </w:r>
            <w:proofErr w:type="spellEnd"/>
            <w:r w:rsidRPr="001B55AB">
              <w:rPr>
                <w:rFonts w:eastAsia="Times New Roman" w:cs="Times New Roman"/>
                <w:kern w:val="3"/>
                <w:sz w:val="20"/>
                <w:szCs w:val="20"/>
                <w:lang w:eastAsia="ru-RU" w:bidi="fa-IR"/>
              </w:rPr>
              <w:t xml:space="preserve"> д.12 - д.22</w:t>
            </w:r>
          </w:p>
          <w:p w14:paraId="4BF47470"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eastAsia="ru-RU" w:bidi="fa-IR"/>
              </w:rPr>
            </w:pP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23D55C" w14:textId="77777777" w:rsidR="001B55AB" w:rsidRPr="00185770"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Удельное количество аварий и засоров в расчете на протяженность канализационной сети в год, ед./</w:t>
            </w:r>
            <w:proofErr w:type="gramStart"/>
            <w:r w:rsidRPr="001B55AB">
              <w:rPr>
                <w:rFonts w:eastAsia="Andale Sans UI" w:cs="Times New Roman"/>
                <w:kern w:val="3"/>
                <w:sz w:val="20"/>
                <w:szCs w:val="20"/>
                <w:lang w:eastAsia="ja-JP" w:bidi="fa-IR"/>
              </w:rPr>
              <w:t>км</w:t>
            </w:r>
            <w:proofErr w:type="gramEnd"/>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BD211D"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5,5</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3ABFE39"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4,6</w:t>
            </w:r>
          </w:p>
        </w:tc>
      </w:tr>
      <w:tr w:rsidR="001B55AB" w:rsidRPr="001B55AB" w14:paraId="418392BA"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3046F9"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6.</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1FA376"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val="de-DE" w:eastAsia="ru-RU" w:bidi="fa-IR"/>
              </w:rPr>
            </w:pPr>
            <w:r w:rsidRPr="001B55AB">
              <w:rPr>
                <w:rFonts w:eastAsia="Times New Roman" w:cs="Times New Roman"/>
                <w:kern w:val="3"/>
                <w:sz w:val="20"/>
                <w:szCs w:val="20"/>
                <w:lang w:eastAsia="ru-RU" w:bidi="fa-IR"/>
              </w:rPr>
              <w:t xml:space="preserve">Реконструкция  канализационных сетей д=110 мм по ул. Сибирякова,17 и д=160 мм по ул. </w:t>
            </w:r>
            <w:proofErr w:type="spellStart"/>
            <w:r w:rsidRPr="001B55AB">
              <w:rPr>
                <w:rFonts w:eastAsia="Times New Roman" w:cs="Times New Roman"/>
                <w:kern w:val="3"/>
                <w:sz w:val="20"/>
                <w:szCs w:val="20"/>
                <w:lang w:val="de-DE" w:eastAsia="ru-RU" w:bidi="fa-IR"/>
              </w:rPr>
              <w:t>Победы</w:t>
            </w:r>
            <w:proofErr w:type="spellEnd"/>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CEBA03"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Удельное количество аварий и засоров в расчете на протяженность канализационной сети в год, ед./</w:t>
            </w:r>
            <w:proofErr w:type="gramStart"/>
            <w:r w:rsidRPr="001B55AB">
              <w:rPr>
                <w:rFonts w:eastAsia="Andale Sans UI" w:cs="Times New Roman"/>
                <w:kern w:val="3"/>
                <w:sz w:val="20"/>
                <w:szCs w:val="20"/>
                <w:lang w:eastAsia="ja-JP" w:bidi="fa-IR"/>
              </w:rPr>
              <w:t>км</w:t>
            </w:r>
            <w:proofErr w:type="gramEnd"/>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C2DE42"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5,5</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D5434B"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4,6</w:t>
            </w:r>
          </w:p>
        </w:tc>
      </w:tr>
      <w:tr w:rsidR="001B55AB" w:rsidRPr="001B55AB" w14:paraId="3936CCA0"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A0B46C"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7.</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367EB0"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val="de-DE" w:eastAsia="ru-RU" w:bidi="fa-IR"/>
              </w:rPr>
            </w:pPr>
            <w:r w:rsidRPr="001B55AB">
              <w:rPr>
                <w:rFonts w:eastAsia="Times New Roman" w:cs="Times New Roman"/>
                <w:kern w:val="3"/>
                <w:sz w:val="20"/>
                <w:szCs w:val="20"/>
                <w:lang w:eastAsia="ru-RU" w:bidi="fa-IR"/>
              </w:rPr>
              <w:t xml:space="preserve">Реконструкция канализационных сетей д=160 мм по ул. </w:t>
            </w:r>
            <w:proofErr w:type="gramStart"/>
            <w:r w:rsidRPr="001B55AB">
              <w:rPr>
                <w:rFonts w:eastAsia="Times New Roman" w:cs="Times New Roman"/>
                <w:kern w:val="3"/>
                <w:sz w:val="20"/>
                <w:szCs w:val="20"/>
                <w:lang w:val="de-DE" w:eastAsia="ru-RU" w:bidi="fa-IR"/>
              </w:rPr>
              <w:t>Осипенко-</w:t>
            </w:r>
            <w:proofErr w:type="spellStart"/>
            <w:r w:rsidRPr="001B55AB">
              <w:rPr>
                <w:rFonts w:eastAsia="Times New Roman" w:cs="Times New Roman"/>
                <w:kern w:val="3"/>
                <w:sz w:val="20"/>
                <w:szCs w:val="20"/>
                <w:lang w:val="de-DE" w:eastAsia="ru-RU" w:bidi="fa-IR"/>
              </w:rPr>
              <w:t>Автодорожная</w:t>
            </w:r>
            <w:proofErr w:type="spellEnd"/>
            <w:proofErr w:type="gramEnd"/>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CA6C555"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Удельное количество аварий и засоров в расчете на протяженность канализационной сети в год, ед./</w:t>
            </w:r>
            <w:proofErr w:type="gramStart"/>
            <w:r w:rsidRPr="001B55AB">
              <w:rPr>
                <w:rFonts w:eastAsia="Andale Sans UI" w:cs="Times New Roman"/>
                <w:kern w:val="3"/>
                <w:sz w:val="20"/>
                <w:szCs w:val="20"/>
                <w:lang w:eastAsia="ja-JP" w:bidi="fa-IR"/>
              </w:rPr>
              <w:t>км</w:t>
            </w:r>
            <w:proofErr w:type="gramEnd"/>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ED2BD8"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5,5</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9B7BF69"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4,6</w:t>
            </w:r>
          </w:p>
        </w:tc>
      </w:tr>
      <w:tr w:rsidR="001B55AB" w:rsidRPr="001B55AB" w14:paraId="776DBD6A"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54F9C9"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8.</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FF3777"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 xml:space="preserve">Реконструкция  КНС ул. Заречная п. </w:t>
            </w:r>
            <w:proofErr w:type="gramStart"/>
            <w:r w:rsidRPr="001B55AB">
              <w:rPr>
                <w:rFonts w:eastAsia="Times New Roman" w:cs="Times New Roman"/>
                <w:kern w:val="3"/>
                <w:sz w:val="20"/>
                <w:szCs w:val="20"/>
                <w:lang w:eastAsia="ru-RU" w:bidi="fa-IR"/>
              </w:rPr>
              <w:t>Вишневое</w:t>
            </w:r>
            <w:proofErr w:type="gramEnd"/>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DFF807C"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DF0EDFC"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Ненадежная работа КНС (аварии, поломки), недостаточная мощность для дальнейших подключений.</w:t>
            </w:r>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EE6CDAF"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Обеспечение надежности водоотведения, улучшение экологической ситуации, возможность подключения новых потребителей</w:t>
            </w:r>
          </w:p>
        </w:tc>
      </w:tr>
      <w:tr w:rsidR="001B55AB" w:rsidRPr="001B55AB" w14:paraId="00B7DDE4"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087BAD"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9.</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7D728B"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Проектирование трассы канализационного коллектора ул. Тургенева 12 б (от АЗС до водонасосной станции)</w:t>
            </w: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F9FF80A"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FB84A7"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proofErr w:type="spellStart"/>
            <w:r w:rsidRPr="001B55AB">
              <w:rPr>
                <w:rFonts w:eastAsia="Andale Sans UI" w:cs="Times New Roman"/>
                <w:kern w:val="3"/>
                <w:sz w:val="20"/>
                <w:szCs w:val="20"/>
                <w:lang w:val="de-DE" w:eastAsia="ja-JP" w:bidi="fa-IR"/>
              </w:rPr>
              <w:t>Нет</w:t>
            </w:r>
            <w:proofErr w:type="spellEnd"/>
            <w:r w:rsidRPr="001B55AB">
              <w:rPr>
                <w:rFonts w:eastAsia="Andale Sans UI" w:cs="Times New Roman"/>
                <w:kern w:val="3"/>
                <w:sz w:val="20"/>
                <w:szCs w:val="20"/>
                <w:lang w:val="de-DE" w:eastAsia="ja-JP" w:bidi="fa-IR"/>
              </w:rPr>
              <w:t xml:space="preserve"> </w:t>
            </w:r>
            <w:proofErr w:type="spellStart"/>
            <w:r w:rsidRPr="001B55AB">
              <w:rPr>
                <w:rFonts w:eastAsia="Andale Sans UI" w:cs="Times New Roman"/>
                <w:kern w:val="3"/>
                <w:sz w:val="20"/>
                <w:szCs w:val="20"/>
                <w:lang w:val="de-DE" w:eastAsia="ja-JP" w:bidi="fa-IR"/>
              </w:rPr>
              <w:t>канализации</w:t>
            </w:r>
            <w:proofErr w:type="spellEnd"/>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A1CDF86"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Канализование части ул. Тургенева, улучшение экологической ситуации, возможность подключения новых потребителей</w:t>
            </w:r>
          </w:p>
        </w:tc>
      </w:tr>
      <w:tr w:rsidR="001B55AB" w:rsidRPr="001B55AB" w14:paraId="6B286CB2"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C82EE0"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10.</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BAFFF3"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 xml:space="preserve">Проектирование системы бытовой канализации в п. </w:t>
            </w:r>
            <w:r w:rsidRPr="001B55AB">
              <w:rPr>
                <w:rFonts w:eastAsia="Times New Roman" w:cs="Times New Roman"/>
                <w:kern w:val="3"/>
                <w:sz w:val="20"/>
                <w:szCs w:val="20"/>
                <w:lang w:eastAsia="ru-RU" w:bidi="fa-IR"/>
              </w:rPr>
              <w:lastRenderedPageBreak/>
              <w:t>Клинцовка</w:t>
            </w: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AF9D192" w14:textId="77777777" w:rsidR="001B55AB" w:rsidRPr="00185770"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color w:val="000000"/>
                <w:spacing w:val="4"/>
                <w:kern w:val="3"/>
                <w:sz w:val="20"/>
                <w:szCs w:val="20"/>
                <w:lang w:eastAsia="ja-JP" w:bidi="fa-IR"/>
              </w:rPr>
              <w:lastRenderedPageBreak/>
              <w:t xml:space="preserve">Предотвращение загрязнения поверхностных водных объектов, увеличение мощности с целью </w:t>
            </w:r>
            <w:r w:rsidRPr="001B55AB">
              <w:rPr>
                <w:rFonts w:eastAsia="Andale Sans UI" w:cs="Times New Roman"/>
                <w:color w:val="000000"/>
                <w:spacing w:val="4"/>
                <w:kern w:val="3"/>
                <w:sz w:val="20"/>
                <w:szCs w:val="20"/>
                <w:lang w:eastAsia="ja-JP" w:bidi="fa-IR"/>
              </w:rPr>
              <w:lastRenderedPageBreak/>
              <w:t>подключения новых потребителей</w:t>
            </w:r>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CE9D0C0"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proofErr w:type="spellStart"/>
            <w:r w:rsidRPr="001B55AB">
              <w:rPr>
                <w:rFonts w:eastAsia="Andale Sans UI" w:cs="Times New Roman"/>
                <w:kern w:val="3"/>
                <w:sz w:val="20"/>
                <w:szCs w:val="20"/>
                <w:lang w:val="de-DE" w:eastAsia="ja-JP" w:bidi="fa-IR"/>
              </w:rPr>
              <w:lastRenderedPageBreak/>
              <w:t>Нет</w:t>
            </w:r>
            <w:proofErr w:type="spellEnd"/>
            <w:r w:rsidRPr="001B55AB">
              <w:rPr>
                <w:rFonts w:eastAsia="Andale Sans UI" w:cs="Times New Roman"/>
                <w:kern w:val="3"/>
                <w:sz w:val="20"/>
                <w:szCs w:val="20"/>
                <w:lang w:val="de-DE" w:eastAsia="ja-JP" w:bidi="fa-IR"/>
              </w:rPr>
              <w:t xml:space="preserve"> </w:t>
            </w:r>
            <w:proofErr w:type="spellStart"/>
            <w:r w:rsidRPr="001B55AB">
              <w:rPr>
                <w:rFonts w:eastAsia="Andale Sans UI" w:cs="Times New Roman"/>
                <w:kern w:val="3"/>
                <w:sz w:val="20"/>
                <w:szCs w:val="20"/>
                <w:lang w:val="de-DE" w:eastAsia="ja-JP" w:bidi="fa-IR"/>
              </w:rPr>
              <w:t>канализации</w:t>
            </w:r>
            <w:proofErr w:type="spellEnd"/>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361E23" w14:textId="77777777" w:rsidR="00185770"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proofErr w:type="spellStart"/>
            <w:r w:rsidRPr="001B55AB">
              <w:rPr>
                <w:rFonts w:eastAsia="Andale Sans UI" w:cs="Times New Roman"/>
                <w:kern w:val="3"/>
                <w:sz w:val="20"/>
                <w:szCs w:val="20"/>
                <w:lang w:eastAsia="ja-JP" w:bidi="fa-IR"/>
              </w:rPr>
              <w:t>Канализованиие</w:t>
            </w:r>
            <w:proofErr w:type="spellEnd"/>
            <w:r w:rsidRPr="001B55AB">
              <w:rPr>
                <w:rFonts w:eastAsia="Andale Sans UI" w:cs="Times New Roman"/>
                <w:kern w:val="3"/>
                <w:sz w:val="20"/>
                <w:szCs w:val="20"/>
                <w:lang w:eastAsia="ja-JP" w:bidi="fa-IR"/>
              </w:rPr>
              <w:t xml:space="preserve"> поселка, улучшение </w:t>
            </w:r>
            <w:proofErr w:type="gramStart"/>
            <w:r w:rsidRPr="001B55AB">
              <w:rPr>
                <w:rFonts w:eastAsia="Andale Sans UI" w:cs="Times New Roman"/>
                <w:kern w:val="3"/>
                <w:sz w:val="20"/>
                <w:szCs w:val="20"/>
                <w:lang w:eastAsia="ja-JP" w:bidi="fa-IR"/>
              </w:rPr>
              <w:t>экологической</w:t>
            </w:r>
            <w:proofErr w:type="gramEnd"/>
            <w:r w:rsidRPr="001B55AB">
              <w:rPr>
                <w:rFonts w:eastAsia="Andale Sans UI" w:cs="Times New Roman"/>
                <w:kern w:val="3"/>
                <w:sz w:val="20"/>
                <w:szCs w:val="20"/>
                <w:lang w:eastAsia="ja-JP" w:bidi="fa-IR"/>
              </w:rPr>
              <w:t xml:space="preserve"> </w:t>
            </w:r>
          </w:p>
          <w:p w14:paraId="10FA3DFA" w14:textId="242EFFE8"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lastRenderedPageBreak/>
              <w:t>ситуации, возможность подключения новых потребителей</w:t>
            </w:r>
          </w:p>
        </w:tc>
      </w:tr>
      <w:tr w:rsidR="001B55AB" w:rsidRPr="001B55AB" w14:paraId="40083666" w14:textId="77777777" w:rsidTr="00D239CF">
        <w:trPr>
          <w:trHeight w:val="20"/>
        </w:trPr>
        <w:tc>
          <w:tcPr>
            <w:tcW w:w="255"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DED072"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lastRenderedPageBreak/>
              <w:t>11.</w:t>
            </w:r>
          </w:p>
        </w:tc>
        <w:tc>
          <w:tcPr>
            <w:tcW w:w="96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6EF488E" w14:textId="77777777" w:rsidR="001B55AB" w:rsidRPr="001B55AB" w:rsidRDefault="001B55AB" w:rsidP="001B55AB">
            <w:pPr>
              <w:widowControl w:val="0"/>
              <w:suppressAutoHyphens/>
              <w:autoSpaceDN w:val="0"/>
              <w:ind w:firstLine="0"/>
              <w:jc w:val="left"/>
              <w:textAlignment w:val="baseline"/>
              <w:rPr>
                <w:rFonts w:eastAsia="Times New Roman" w:cs="Times New Roman"/>
                <w:kern w:val="3"/>
                <w:sz w:val="20"/>
                <w:szCs w:val="20"/>
                <w:lang w:eastAsia="ru-RU" w:bidi="fa-IR"/>
              </w:rPr>
            </w:pPr>
            <w:r w:rsidRPr="001B55AB">
              <w:rPr>
                <w:rFonts w:eastAsia="Times New Roman" w:cs="Times New Roman"/>
                <w:kern w:val="3"/>
                <w:sz w:val="20"/>
                <w:szCs w:val="20"/>
                <w:lang w:eastAsia="ru-RU" w:bidi="fa-IR"/>
              </w:rPr>
              <w:t>Проектирование системы бытовой канализации от п. Вишневое до п. Моховое</w:t>
            </w:r>
          </w:p>
        </w:tc>
        <w:tc>
          <w:tcPr>
            <w:tcW w:w="1683"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BF50B2"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c>
          <w:tcPr>
            <w:tcW w:w="103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A877FBA"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val="de-DE" w:eastAsia="ja-JP" w:bidi="fa-IR"/>
              </w:rPr>
            </w:pPr>
            <w:proofErr w:type="spellStart"/>
            <w:r w:rsidRPr="001B55AB">
              <w:rPr>
                <w:rFonts w:eastAsia="Andale Sans UI" w:cs="Times New Roman"/>
                <w:kern w:val="3"/>
                <w:sz w:val="20"/>
                <w:szCs w:val="20"/>
                <w:lang w:val="de-DE" w:eastAsia="ja-JP" w:bidi="fa-IR"/>
              </w:rPr>
              <w:t>Нет</w:t>
            </w:r>
            <w:proofErr w:type="spellEnd"/>
            <w:r w:rsidRPr="001B55AB">
              <w:rPr>
                <w:rFonts w:eastAsia="Andale Sans UI" w:cs="Times New Roman"/>
                <w:kern w:val="3"/>
                <w:sz w:val="20"/>
                <w:szCs w:val="20"/>
                <w:lang w:val="de-DE" w:eastAsia="ja-JP" w:bidi="fa-IR"/>
              </w:rPr>
              <w:t xml:space="preserve"> </w:t>
            </w:r>
            <w:proofErr w:type="spellStart"/>
            <w:r w:rsidRPr="001B55AB">
              <w:rPr>
                <w:rFonts w:eastAsia="Andale Sans UI" w:cs="Times New Roman"/>
                <w:kern w:val="3"/>
                <w:sz w:val="20"/>
                <w:szCs w:val="20"/>
                <w:lang w:val="de-DE" w:eastAsia="ja-JP" w:bidi="fa-IR"/>
              </w:rPr>
              <w:t>канализации</w:t>
            </w:r>
            <w:proofErr w:type="spellEnd"/>
          </w:p>
        </w:tc>
        <w:tc>
          <w:tcPr>
            <w:tcW w:w="1064"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B3BCBD9"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r>
      <w:tr w:rsidR="001B55AB" w:rsidRPr="001B55AB" w14:paraId="3B0C594B" w14:textId="77777777" w:rsidTr="00D239CF">
        <w:trPr>
          <w:trHeight w:val="20"/>
        </w:trPr>
        <w:tc>
          <w:tcPr>
            <w:tcW w:w="255"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1BB68E"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val="de-DE" w:eastAsia="ja-JP" w:bidi="fa-IR"/>
              </w:rPr>
            </w:pPr>
            <w:r w:rsidRPr="001B55AB">
              <w:rPr>
                <w:rFonts w:eastAsia="Andale Sans UI" w:cs="Times New Roman"/>
                <w:kern w:val="3"/>
                <w:sz w:val="20"/>
                <w:szCs w:val="20"/>
                <w:lang w:val="de-DE" w:eastAsia="ja-JP" w:bidi="fa-IR"/>
              </w:rPr>
              <w:t>12.</w:t>
            </w:r>
          </w:p>
        </w:tc>
        <w:tc>
          <w:tcPr>
            <w:tcW w:w="960"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3734B6" w14:textId="77777777" w:rsidR="001B55AB" w:rsidRPr="001B55AB" w:rsidRDefault="001B55AB" w:rsidP="001B55AB">
            <w:pPr>
              <w:suppressAutoHyphens/>
              <w:autoSpaceDN w:val="0"/>
              <w:spacing w:before="100" w:after="119"/>
              <w:ind w:firstLine="0"/>
              <w:jc w:val="left"/>
              <w:rPr>
                <w:rFonts w:eastAsia="Times New Roman" w:cs="Times New Roman"/>
                <w:sz w:val="20"/>
                <w:szCs w:val="20"/>
                <w:lang w:eastAsia="ru-RU"/>
              </w:rPr>
            </w:pPr>
            <w:r w:rsidRPr="001B55AB">
              <w:rPr>
                <w:rFonts w:eastAsia="Times New Roman" w:cs="Times New Roman"/>
                <w:sz w:val="20"/>
                <w:szCs w:val="20"/>
                <w:lang w:eastAsia="ru-RU"/>
              </w:rPr>
              <w:t>Реконструкция БИО пос. Сосновка</w:t>
            </w:r>
          </w:p>
        </w:tc>
        <w:tc>
          <w:tcPr>
            <w:tcW w:w="1683"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EDFCC4"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c>
          <w:tcPr>
            <w:tcW w:w="1038"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06AC17"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Ненадежная работа  (аварии, поломки), недостаточная мощность для дальнейших подключений.</w:t>
            </w:r>
          </w:p>
          <w:p w14:paraId="4C04D3BC"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p>
        </w:tc>
        <w:tc>
          <w:tcPr>
            <w:tcW w:w="1064"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3BA3EB"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r>
      <w:tr w:rsidR="001B55AB" w:rsidRPr="001B55AB" w14:paraId="5DA1671B" w14:textId="77777777" w:rsidTr="00D239CF">
        <w:trPr>
          <w:trHeight w:val="20"/>
        </w:trPr>
        <w:tc>
          <w:tcPr>
            <w:tcW w:w="255"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CA73E0" w14:textId="77777777" w:rsidR="001B55AB" w:rsidRPr="001B55AB" w:rsidRDefault="001B55AB" w:rsidP="001B55AB">
            <w:pPr>
              <w:widowControl w:val="0"/>
              <w:suppressAutoHyphens/>
              <w:autoSpaceDN w:val="0"/>
              <w:ind w:firstLine="0"/>
              <w:jc w:val="left"/>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13.</w:t>
            </w:r>
          </w:p>
        </w:tc>
        <w:tc>
          <w:tcPr>
            <w:tcW w:w="960"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8CC4C36" w14:textId="77777777" w:rsidR="001B55AB" w:rsidRPr="001B55AB" w:rsidRDefault="001B55AB" w:rsidP="001B55AB">
            <w:pPr>
              <w:suppressAutoHyphens/>
              <w:autoSpaceDN w:val="0"/>
              <w:spacing w:before="100" w:after="119"/>
              <w:ind w:firstLine="0"/>
              <w:jc w:val="left"/>
              <w:rPr>
                <w:rFonts w:eastAsia="Times New Roman" w:cs="Times New Roman"/>
                <w:sz w:val="20"/>
                <w:szCs w:val="20"/>
                <w:lang w:eastAsia="ru-RU"/>
              </w:rPr>
            </w:pPr>
            <w:r w:rsidRPr="001B55AB">
              <w:rPr>
                <w:rFonts w:eastAsia="Times New Roman" w:cs="Times New Roman"/>
                <w:sz w:val="20"/>
                <w:szCs w:val="20"/>
                <w:lang w:eastAsia="ru-RU"/>
              </w:rPr>
              <w:t xml:space="preserve">Реконструкция участка канализационного коллектора г. Зеленоградск </w:t>
            </w:r>
            <w:proofErr w:type="gramStart"/>
            <w:r w:rsidRPr="001B55AB">
              <w:rPr>
                <w:rFonts w:eastAsia="Times New Roman" w:cs="Times New Roman"/>
                <w:sz w:val="20"/>
                <w:szCs w:val="20"/>
                <w:lang w:eastAsia="ru-RU"/>
              </w:rPr>
              <w:t>–п</w:t>
            </w:r>
            <w:proofErr w:type="gramEnd"/>
            <w:r w:rsidRPr="001B55AB">
              <w:rPr>
                <w:rFonts w:eastAsia="Times New Roman" w:cs="Times New Roman"/>
                <w:sz w:val="20"/>
                <w:szCs w:val="20"/>
                <w:lang w:eastAsia="ru-RU"/>
              </w:rPr>
              <w:t>ос. Заостровье, 15 км.</w:t>
            </w:r>
          </w:p>
        </w:tc>
        <w:tc>
          <w:tcPr>
            <w:tcW w:w="1683"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094ACC8"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Удельное количество аварий и засоров в расчете на протяженность</w:t>
            </w:r>
          </w:p>
        </w:tc>
        <w:tc>
          <w:tcPr>
            <w:tcW w:w="1038"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2B51D1E" w14:textId="77777777" w:rsidR="001B55AB" w:rsidRPr="001B55AB" w:rsidRDefault="001B55AB"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5,5</w:t>
            </w:r>
          </w:p>
        </w:tc>
        <w:tc>
          <w:tcPr>
            <w:tcW w:w="1064"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92AE509" w14:textId="77777777" w:rsidR="001B55AB" w:rsidRPr="001B55AB" w:rsidRDefault="001B55AB"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4,6</w:t>
            </w:r>
          </w:p>
        </w:tc>
      </w:tr>
      <w:tr w:rsidR="00185770" w:rsidRPr="001B55AB" w14:paraId="3E1E13E3" w14:textId="77777777" w:rsidTr="00D239CF">
        <w:trPr>
          <w:trHeight w:val="20"/>
        </w:trPr>
        <w:tc>
          <w:tcPr>
            <w:tcW w:w="255"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DE79F0" w14:textId="2C9C5B44" w:rsidR="00185770" w:rsidRPr="001B55AB" w:rsidRDefault="00185770" w:rsidP="001B55AB">
            <w:pPr>
              <w:widowControl w:val="0"/>
              <w:suppressAutoHyphens/>
              <w:autoSpaceDN w:val="0"/>
              <w:ind w:firstLine="0"/>
              <w:jc w:val="left"/>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val="de-DE" w:eastAsia="ja-JP" w:bidi="fa-IR"/>
              </w:rPr>
              <w:t>1</w:t>
            </w:r>
            <w:r w:rsidRPr="001B55AB">
              <w:rPr>
                <w:rFonts w:eastAsia="Andale Sans UI" w:cs="Times New Roman"/>
                <w:kern w:val="3"/>
                <w:sz w:val="20"/>
                <w:szCs w:val="20"/>
                <w:lang w:eastAsia="ja-JP" w:bidi="fa-IR"/>
              </w:rPr>
              <w:t>4</w:t>
            </w:r>
            <w:r w:rsidRPr="001B55AB">
              <w:rPr>
                <w:rFonts w:eastAsia="Andale Sans UI" w:cs="Times New Roman"/>
                <w:kern w:val="3"/>
                <w:sz w:val="20"/>
                <w:szCs w:val="20"/>
                <w:lang w:val="de-DE" w:eastAsia="ja-JP" w:bidi="fa-IR"/>
              </w:rPr>
              <w:t>.</w:t>
            </w:r>
          </w:p>
        </w:tc>
        <w:tc>
          <w:tcPr>
            <w:tcW w:w="960"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7F8E0A0" w14:textId="0565FC19" w:rsidR="00185770" w:rsidRPr="001B55AB" w:rsidRDefault="00185770" w:rsidP="001B55AB">
            <w:pPr>
              <w:suppressAutoHyphens/>
              <w:autoSpaceDN w:val="0"/>
              <w:spacing w:before="100" w:after="119"/>
              <w:ind w:firstLine="0"/>
              <w:jc w:val="left"/>
              <w:rPr>
                <w:rFonts w:eastAsia="Times New Roman" w:cs="Times New Roman"/>
                <w:sz w:val="20"/>
                <w:szCs w:val="20"/>
                <w:lang w:eastAsia="ru-RU"/>
              </w:rPr>
            </w:pPr>
            <w:r w:rsidRPr="001B55AB">
              <w:rPr>
                <w:rFonts w:eastAsia="Times New Roman" w:cs="Times New Roman"/>
                <w:sz w:val="20"/>
                <w:szCs w:val="20"/>
                <w:lang w:eastAsia="ru-RU"/>
              </w:rPr>
              <w:t>Строительство КНС в пос. Клинцовка</w:t>
            </w:r>
          </w:p>
        </w:tc>
        <w:tc>
          <w:tcPr>
            <w:tcW w:w="1683"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CE3E74" w14:textId="34850DFE" w:rsidR="00185770" w:rsidRPr="001B55AB" w:rsidRDefault="00185770"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color w:val="000000"/>
                <w:spacing w:val="4"/>
                <w:kern w:val="3"/>
                <w:sz w:val="20"/>
                <w:szCs w:val="20"/>
                <w:lang w:eastAsia="ja-JP" w:bidi="fa-IR"/>
              </w:rPr>
              <w:t>Предотвращение загрязнения поверхностных водных объектов, увеличение мощности с целью подключения новых потребителей</w:t>
            </w:r>
          </w:p>
        </w:tc>
        <w:tc>
          <w:tcPr>
            <w:tcW w:w="1038"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3ECA4B" w14:textId="6F76AAFA" w:rsidR="00185770" w:rsidRPr="001B55AB" w:rsidRDefault="00185770" w:rsidP="001B55AB">
            <w:pPr>
              <w:widowControl w:val="0"/>
              <w:suppressAutoHyphens/>
              <w:autoSpaceDN w:val="0"/>
              <w:ind w:firstLine="0"/>
              <w:jc w:val="center"/>
              <w:textAlignment w:val="baseline"/>
              <w:rPr>
                <w:rFonts w:eastAsia="Andale Sans UI" w:cs="Times New Roman"/>
                <w:kern w:val="3"/>
                <w:sz w:val="20"/>
                <w:szCs w:val="20"/>
                <w:lang w:eastAsia="ja-JP" w:bidi="fa-IR"/>
              </w:rPr>
            </w:pPr>
            <w:r w:rsidRPr="001B55AB">
              <w:rPr>
                <w:rFonts w:eastAsia="Andale Sans UI" w:cs="Times New Roman"/>
                <w:kern w:val="3"/>
                <w:sz w:val="20"/>
                <w:szCs w:val="20"/>
                <w:lang w:eastAsia="ja-JP" w:bidi="fa-IR"/>
              </w:rPr>
              <w:t>Нет КНС</w:t>
            </w:r>
          </w:p>
        </w:tc>
        <w:tc>
          <w:tcPr>
            <w:tcW w:w="1064"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3E39D80" w14:textId="368A33A1" w:rsidR="00185770" w:rsidRPr="001B55AB" w:rsidRDefault="00185770" w:rsidP="001B55AB">
            <w:pPr>
              <w:widowControl w:val="0"/>
              <w:suppressAutoHyphens/>
              <w:autoSpaceDN w:val="0"/>
              <w:ind w:firstLine="0"/>
              <w:jc w:val="center"/>
              <w:textAlignment w:val="baseline"/>
              <w:rPr>
                <w:rFonts w:eastAsia="Andale Sans UI" w:cs="Times New Roman"/>
                <w:color w:val="000000"/>
                <w:spacing w:val="4"/>
                <w:kern w:val="3"/>
                <w:sz w:val="20"/>
                <w:szCs w:val="20"/>
                <w:lang w:eastAsia="ja-JP" w:bidi="fa-IR"/>
              </w:rPr>
            </w:pPr>
            <w:r w:rsidRPr="001B55AB">
              <w:rPr>
                <w:rFonts w:eastAsia="Andale Sans UI" w:cs="Times New Roman"/>
                <w:kern w:val="3"/>
                <w:sz w:val="20"/>
                <w:szCs w:val="20"/>
                <w:lang w:eastAsia="ja-JP" w:bidi="fa-IR"/>
              </w:rPr>
              <w:t>Обеспечение надежности водоотведения, улучшение экологической ситуации, возможность подключения новых потребителей</w:t>
            </w:r>
          </w:p>
        </w:tc>
      </w:tr>
      <w:tr w:rsidR="008C662B" w:rsidRPr="008C662B" w14:paraId="68937E14" w14:textId="77777777" w:rsidTr="008C662B">
        <w:trPr>
          <w:trHeight w:val="20"/>
        </w:trPr>
        <w:tc>
          <w:tcPr>
            <w:tcW w:w="255"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CDEEFE" w14:textId="51D05D49" w:rsidR="00D239CF" w:rsidRPr="008C662B" w:rsidRDefault="00D239CF" w:rsidP="008C662B">
            <w:pPr>
              <w:ind w:firstLine="0"/>
              <w:rPr>
                <w:sz w:val="20"/>
                <w:szCs w:val="20"/>
              </w:rPr>
            </w:pPr>
            <w:r w:rsidRPr="008C662B">
              <w:rPr>
                <w:sz w:val="20"/>
                <w:szCs w:val="20"/>
              </w:rPr>
              <w:t>15.</w:t>
            </w:r>
          </w:p>
        </w:tc>
        <w:tc>
          <w:tcPr>
            <w:tcW w:w="960"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C566A01" w14:textId="41979D8D" w:rsidR="00D239CF" w:rsidRPr="008C662B" w:rsidRDefault="00D239CF" w:rsidP="008C662B">
            <w:pPr>
              <w:ind w:firstLine="0"/>
              <w:jc w:val="left"/>
              <w:rPr>
                <w:sz w:val="20"/>
                <w:szCs w:val="20"/>
              </w:rPr>
            </w:pPr>
            <w:r w:rsidRPr="008C662B">
              <w:rPr>
                <w:sz w:val="20"/>
                <w:szCs w:val="20"/>
              </w:rPr>
              <w:t>Разработка проектно-сметной документации на реконструкцию, реконструкция системы вторичного отстаивания АО «ОКОС» пос. Заостровье</w:t>
            </w:r>
          </w:p>
        </w:tc>
        <w:tc>
          <w:tcPr>
            <w:tcW w:w="1683"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A2D7923" w14:textId="7083F081" w:rsidR="00D239CF" w:rsidRPr="008C662B" w:rsidRDefault="00D239CF" w:rsidP="008C662B">
            <w:pPr>
              <w:ind w:left="70" w:firstLine="0"/>
              <w:jc w:val="center"/>
              <w:rPr>
                <w:sz w:val="20"/>
                <w:szCs w:val="20"/>
              </w:rPr>
            </w:pPr>
            <w:r w:rsidRPr="008C662B">
              <w:rPr>
                <w:sz w:val="20"/>
                <w:szCs w:val="20"/>
              </w:rPr>
              <w:t>Увеличение пропускной способности, повышение качества очистки сточных вод, увеличение объемов сточных вод</w:t>
            </w:r>
          </w:p>
        </w:tc>
        <w:tc>
          <w:tcPr>
            <w:tcW w:w="1038"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8D0636" w14:textId="10AE6D3E" w:rsidR="00D239CF" w:rsidRPr="008C662B" w:rsidRDefault="00D239CF" w:rsidP="008C662B">
            <w:pPr>
              <w:ind w:left="709" w:hanging="464"/>
              <w:jc w:val="center"/>
              <w:rPr>
                <w:sz w:val="20"/>
                <w:szCs w:val="20"/>
              </w:rPr>
            </w:pPr>
            <w:r w:rsidRPr="008C662B">
              <w:rPr>
                <w:sz w:val="20"/>
                <w:szCs w:val="20"/>
              </w:rPr>
              <w:t>12 000 м3/сут</w:t>
            </w:r>
          </w:p>
        </w:tc>
        <w:tc>
          <w:tcPr>
            <w:tcW w:w="1064"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6341EEF" w14:textId="0EA1980D" w:rsidR="00D239CF" w:rsidRPr="008C662B" w:rsidRDefault="00D239CF" w:rsidP="008C662B">
            <w:pPr>
              <w:ind w:left="709" w:hanging="383"/>
              <w:jc w:val="center"/>
              <w:rPr>
                <w:sz w:val="20"/>
                <w:szCs w:val="20"/>
              </w:rPr>
            </w:pPr>
            <w:r w:rsidRPr="008C662B">
              <w:rPr>
                <w:sz w:val="20"/>
                <w:szCs w:val="20"/>
              </w:rPr>
              <w:t>17 000м3/сут</w:t>
            </w:r>
          </w:p>
        </w:tc>
      </w:tr>
      <w:tr w:rsidR="00D239CF" w:rsidRPr="001B55AB" w14:paraId="4B6CD909" w14:textId="77777777" w:rsidTr="00D239CF">
        <w:trPr>
          <w:trHeight w:val="20"/>
        </w:trPr>
        <w:tc>
          <w:tcPr>
            <w:tcW w:w="255"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4A72BF" w14:textId="6852EADC" w:rsidR="00D239CF" w:rsidRPr="008C662B" w:rsidRDefault="00D239CF" w:rsidP="008C662B">
            <w:pPr>
              <w:tabs>
                <w:tab w:val="left" w:pos="75"/>
                <w:tab w:val="left" w:pos="270"/>
                <w:tab w:val="left" w:pos="450"/>
              </w:tabs>
              <w:ind w:left="709" w:hanging="425"/>
              <w:rPr>
                <w:sz w:val="20"/>
                <w:szCs w:val="20"/>
              </w:rPr>
            </w:pPr>
            <w:r w:rsidRPr="008C662B">
              <w:rPr>
                <w:sz w:val="20"/>
                <w:szCs w:val="20"/>
              </w:rPr>
              <w:t>16.</w:t>
            </w:r>
          </w:p>
        </w:tc>
        <w:tc>
          <w:tcPr>
            <w:tcW w:w="960"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620D3CA" w14:textId="5008E658" w:rsidR="00D239CF" w:rsidRPr="008C662B" w:rsidRDefault="00D239CF" w:rsidP="008C662B">
            <w:pPr>
              <w:ind w:left="101" w:hanging="101"/>
              <w:jc w:val="left"/>
              <w:rPr>
                <w:sz w:val="20"/>
                <w:szCs w:val="20"/>
              </w:rPr>
            </w:pPr>
            <w:r w:rsidRPr="008C662B">
              <w:rPr>
                <w:sz w:val="20"/>
                <w:szCs w:val="20"/>
              </w:rPr>
              <w:t xml:space="preserve">Разработка проектно-сметной документации на реконструкцию, реконструкция существующей НСП пос. Куликово Зеленоградского </w:t>
            </w:r>
            <w:r w:rsidRPr="008C662B">
              <w:rPr>
                <w:sz w:val="20"/>
                <w:szCs w:val="20"/>
              </w:rPr>
              <w:lastRenderedPageBreak/>
              <w:t>МО Калининградской области с реконструкцией системы транспортировки сточных вод от НСП пос. Куликово Зеленоградского МО Калининградской области до камеры переключения, расположенной у казино "Собрание"</w:t>
            </w:r>
          </w:p>
        </w:tc>
        <w:tc>
          <w:tcPr>
            <w:tcW w:w="1683"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469D462" w14:textId="00799171" w:rsidR="00D239CF" w:rsidRPr="008C662B" w:rsidRDefault="00D239CF" w:rsidP="008C662B">
            <w:pPr>
              <w:ind w:left="101" w:firstLine="608"/>
              <w:jc w:val="center"/>
              <w:rPr>
                <w:sz w:val="20"/>
                <w:szCs w:val="20"/>
              </w:rPr>
            </w:pPr>
            <w:r w:rsidRPr="008C662B">
              <w:rPr>
                <w:sz w:val="20"/>
                <w:szCs w:val="20"/>
              </w:rPr>
              <w:lastRenderedPageBreak/>
              <w:t>Увеличение пропускной способности, повышение объемов сточных вод</w:t>
            </w:r>
          </w:p>
        </w:tc>
        <w:tc>
          <w:tcPr>
            <w:tcW w:w="1038"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B0591F0" w14:textId="52CD5CDD" w:rsidR="00D239CF" w:rsidRPr="008C662B" w:rsidRDefault="00D239CF" w:rsidP="008C662B">
            <w:pPr>
              <w:ind w:left="101" w:hanging="180"/>
              <w:jc w:val="center"/>
              <w:rPr>
                <w:sz w:val="20"/>
                <w:szCs w:val="20"/>
              </w:rPr>
            </w:pPr>
            <w:r w:rsidRPr="008C662B">
              <w:rPr>
                <w:sz w:val="20"/>
                <w:szCs w:val="20"/>
              </w:rPr>
              <w:t>12 000м3/сут</w:t>
            </w:r>
          </w:p>
        </w:tc>
        <w:tc>
          <w:tcPr>
            <w:tcW w:w="1064"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FBC71F7" w14:textId="2B7068B3" w:rsidR="00D239CF" w:rsidRPr="008C662B" w:rsidRDefault="00D239CF" w:rsidP="008C662B">
            <w:pPr>
              <w:ind w:left="101" w:hanging="383"/>
              <w:jc w:val="center"/>
              <w:rPr>
                <w:sz w:val="20"/>
                <w:szCs w:val="20"/>
              </w:rPr>
            </w:pPr>
            <w:r w:rsidRPr="008C662B">
              <w:rPr>
                <w:sz w:val="20"/>
                <w:szCs w:val="20"/>
              </w:rPr>
              <w:t>17 000м3/сут</w:t>
            </w:r>
          </w:p>
        </w:tc>
      </w:tr>
      <w:tr w:rsidR="008C662B" w:rsidRPr="001B55AB" w14:paraId="7FB69528" w14:textId="77777777" w:rsidTr="008C662B">
        <w:trPr>
          <w:trHeight w:val="20"/>
        </w:trPr>
        <w:tc>
          <w:tcPr>
            <w:tcW w:w="255"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FD52AC" w14:textId="126D54E0" w:rsidR="00D239CF" w:rsidRPr="008C662B" w:rsidRDefault="00D239CF" w:rsidP="008C662B">
            <w:pPr>
              <w:ind w:left="142" w:firstLine="0"/>
              <w:rPr>
                <w:sz w:val="20"/>
                <w:szCs w:val="20"/>
              </w:rPr>
            </w:pPr>
            <w:r w:rsidRPr="008C662B">
              <w:rPr>
                <w:sz w:val="20"/>
                <w:szCs w:val="20"/>
              </w:rPr>
              <w:lastRenderedPageBreak/>
              <w:t>17.</w:t>
            </w:r>
          </w:p>
        </w:tc>
        <w:tc>
          <w:tcPr>
            <w:tcW w:w="960"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8595E7B" w14:textId="075DD18C" w:rsidR="00D239CF" w:rsidRPr="008C662B" w:rsidRDefault="00D239CF" w:rsidP="008C662B">
            <w:pPr>
              <w:ind w:left="101" w:firstLine="0"/>
              <w:jc w:val="left"/>
              <w:rPr>
                <w:sz w:val="20"/>
                <w:szCs w:val="20"/>
              </w:rPr>
            </w:pPr>
            <w:r w:rsidRPr="008C662B">
              <w:rPr>
                <w:sz w:val="20"/>
                <w:szCs w:val="20"/>
              </w:rPr>
              <w:t>Разработка проектно-сметной документации на реконструкцию, реконструкция АБК АО «ОКОС» пос. Заостровье (лаборатория)</w:t>
            </w:r>
          </w:p>
        </w:tc>
        <w:tc>
          <w:tcPr>
            <w:tcW w:w="1683"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78A9843" w14:textId="353C95DE" w:rsidR="00D239CF" w:rsidRPr="008C662B" w:rsidRDefault="00D239CF" w:rsidP="008C662B">
            <w:pPr>
              <w:ind w:left="101" w:hanging="45"/>
              <w:jc w:val="center"/>
              <w:rPr>
                <w:sz w:val="20"/>
                <w:szCs w:val="20"/>
              </w:rPr>
            </w:pPr>
            <w:r w:rsidRPr="008C662B">
              <w:rPr>
                <w:sz w:val="20"/>
                <w:szCs w:val="20"/>
              </w:rPr>
              <w:t xml:space="preserve">Улучшение </w:t>
            </w:r>
            <w:proofErr w:type="gramStart"/>
            <w:r w:rsidRPr="008C662B">
              <w:rPr>
                <w:sz w:val="20"/>
                <w:szCs w:val="20"/>
              </w:rPr>
              <w:t>контроля за</w:t>
            </w:r>
            <w:proofErr w:type="gramEnd"/>
            <w:r w:rsidRPr="008C662B">
              <w:rPr>
                <w:sz w:val="20"/>
                <w:szCs w:val="20"/>
              </w:rPr>
              <w:t xml:space="preserve"> качеством очистки сточных вод</w:t>
            </w:r>
          </w:p>
        </w:tc>
        <w:tc>
          <w:tcPr>
            <w:tcW w:w="1038"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AFFF451" w14:textId="704E2D5A" w:rsidR="00D239CF" w:rsidRPr="008C662B" w:rsidRDefault="00D239CF" w:rsidP="008C662B">
            <w:pPr>
              <w:ind w:left="101" w:firstLine="144"/>
              <w:jc w:val="center"/>
              <w:rPr>
                <w:sz w:val="20"/>
                <w:szCs w:val="20"/>
              </w:rPr>
            </w:pPr>
            <w:r w:rsidRPr="008C662B">
              <w:rPr>
                <w:sz w:val="20"/>
                <w:szCs w:val="20"/>
              </w:rPr>
              <w:t>12 000м3/сут</w:t>
            </w:r>
          </w:p>
        </w:tc>
        <w:tc>
          <w:tcPr>
            <w:tcW w:w="1064" w:type="pct"/>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4CA730" w14:textId="022ECF62" w:rsidR="00D239CF" w:rsidRPr="008C662B" w:rsidRDefault="00D239CF" w:rsidP="008C662B">
            <w:pPr>
              <w:ind w:left="101" w:hanging="59"/>
              <w:jc w:val="center"/>
              <w:rPr>
                <w:sz w:val="20"/>
                <w:szCs w:val="20"/>
              </w:rPr>
            </w:pPr>
            <w:r w:rsidRPr="008C662B">
              <w:rPr>
                <w:sz w:val="20"/>
                <w:szCs w:val="20"/>
              </w:rPr>
              <w:t>000м3/сут</w:t>
            </w:r>
          </w:p>
        </w:tc>
      </w:tr>
    </w:tbl>
    <w:p w14:paraId="2C395B26" w14:textId="4DA504A4" w:rsidR="001B55AB" w:rsidRDefault="001B55AB" w:rsidP="005C2812">
      <w:pPr>
        <w:rPr>
          <w:rFonts w:eastAsia="Times New Roman" w:cs="Times New Roman"/>
          <w:lang w:eastAsia="ru-RU"/>
        </w:rPr>
      </w:pPr>
      <w:r>
        <w:t xml:space="preserve">Также, в данную Схему вносятся </w:t>
      </w:r>
      <w:r>
        <w:rPr>
          <w:rFonts w:eastAsia="Times New Roman" w:cs="Times New Roman"/>
          <w:lang w:eastAsia="ru-RU"/>
        </w:rPr>
        <w:t>мероприятия по защите централизованных систем водоотведения и их отдельных объектов от угроз техногенного, природного характера и террористических актов, по предотвращению возникновения аварийных ситуаций, снижению риска и смягчению последствий чрезвычайных ситуаций:</w:t>
      </w:r>
    </w:p>
    <w:p w14:paraId="5E3DF085" w14:textId="0B1B9D8C" w:rsidR="001B55AB" w:rsidRPr="001B55AB" w:rsidRDefault="001B55AB" w:rsidP="001B55AB">
      <w:pPr>
        <w:pStyle w:val="af1"/>
        <w:numPr>
          <w:ilvl w:val="0"/>
          <w:numId w:val="35"/>
        </w:numPr>
        <w:tabs>
          <w:tab w:val="left" w:pos="993"/>
        </w:tabs>
        <w:ind w:left="0" w:firstLine="709"/>
        <w:rPr>
          <w:lang w:eastAsia="ru-RU"/>
        </w:rPr>
      </w:pPr>
      <w:r w:rsidRPr="001B55AB">
        <w:rPr>
          <w:lang w:eastAsia="ru-RU"/>
        </w:rPr>
        <w:t xml:space="preserve">Строительство ограждения территории КНС ул. </w:t>
      </w:r>
      <w:proofErr w:type="gramStart"/>
      <w:r w:rsidRPr="001B55AB">
        <w:rPr>
          <w:lang w:eastAsia="ru-RU"/>
        </w:rPr>
        <w:t>Железнодорожная</w:t>
      </w:r>
      <w:proofErr w:type="gramEnd"/>
      <w:r w:rsidRPr="001B55AB">
        <w:rPr>
          <w:lang w:eastAsia="ru-RU"/>
        </w:rPr>
        <w:t xml:space="preserve"> г. Зеленоградск</w:t>
      </w:r>
    </w:p>
    <w:p w14:paraId="0FC2F569" w14:textId="3D77CB91" w:rsidR="001B55AB" w:rsidRDefault="001B55AB" w:rsidP="001B55AB">
      <w:pPr>
        <w:pStyle w:val="af1"/>
        <w:numPr>
          <w:ilvl w:val="0"/>
          <w:numId w:val="35"/>
        </w:numPr>
        <w:tabs>
          <w:tab w:val="left" w:pos="993"/>
        </w:tabs>
        <w:ind w:left="0" w:firstLine="709"/>
        <w:rPr>
          <w:lang w:eastAsia="ru-RU"/>
        </w:rPr>
      </w:pPr>
      <w:r w:rsidRPr="001B55AB">
        <w:rPr>
          <w:lang w:eastAsia="ru-RU"/>
        </w:rPr>
        <w:t>Установка системы видеонаблюдения на КНС ул.</w:t>
      </w:r>
      <w:r>
        <w:rPr>
          <w:lang w:eastAsia="ru-RU"/>
        </w:rPr>
        <w:t xml:space="preserve"> Железнодорожная, ГНС </w:t>
      </w:r>
      <w:r w:rsidRPr="001B55AB">
        <w:rPr>
          <w:lang w:eastAsia="ru-RU"/>
        </w:rPr>
        <w:t>ул. Тургенева г. Зеленоградск.</w:t>
      </w:r>
    </w:p>
    <w:p w14:paraId="221B7264" w14:textId="77777777" w:rsidR="001B55AB" w:rsidRDefault="001B55AB" w:rsidP="005C2812"/>
    <w:p w14:paraId="2BF77520" w14:textId="5AFD2DA3" w:rsidR="00FB37C5" w:rsidRDefault="003A1F63" w:rsidP="00C857A1">
      <w:pPr>
        <w:pStyle w:val="a0"/>
      </w:pPr>
      <w:bookmarkStart w:id="116" w:name="_Toc120511010"/>
      <w:r w:rsidRPr="003A1F63">
        <w:t>Т</w:t>
      </w:r>
      <w:r w:rsidR="00FB37C5" w:rsidRPr="003A1F63">
        <w:t>ехнические обоснования основных мероприятий по реализации схем водоотведения</w:t>
      </w:r>
      <w:bookmarkEnd w:id="116"/>
    </w:p>
    <w:p w14:paraId="0B425941" w14:textId="5D551078" w:rsidR="001B55AB" w:rsidRDefault="001B55AB" w:rsidP="001B55AB">
      <w:r>
        <w:t>Исходя из анализа предоставленных данных ресурсоснабжающих организаций и администрации МО «Зеленоградский муниципальный округ Калининградской области», схемой закладываются следующие мероприятия:</w:t>
      </w:r>
    </w:p>
    <w:p w14:paraId="040AA3F9" w14:textId="77777777" w:rsidR="001B55AB" w:rsidRPr="001B55AB" w:rsidRDefault="001B55AB" w:rsidP="001B55AB">
      <w:pPr>
        <w:numPr>
          <w:ilvl w:val="0"/>
          <w:numId w:val="36"/>
        </w:numPr>
        <w:tabs>
          <w:tab w:val="left" w:pos="993"/>
        </w:tabs>
        <w:ind w:left="0" w:firstLine="709"/>
        <w:contextualSpacing/>
        <w:rPr>
          <w:rFonts w:cs="Times New Roman"/>
          <w:color w:val="000000" w:themeColor="text1"/>
          <w:szCs w:val="24"/>
        </w:rPr>
      </w:pPr>
      <w:r w:rsidRPr="001B55AB">
        <w:rPr>
          <w:rFonts w:cs="Times New Roman"/>
          <w:color w:val="000000" w:themeColor="text1"/>
          <w:szCs w:val="24"/>
        </w:rPr>
        <w:t>Установка приборов учета воды на коллекторах приема от потребителя. Согласно Федеральному закону от 23.11.2009 N 261-ФЗ (ред. от 11.06.2021) «Об энергосбережении и о повышении энергетической эффективности и о внесении изменений в отдельные законодательные акты Российской Федерации»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w:t>
      </w:r>
    </w:p>
    <w:p w14:paraId="27414307" w14:textId="77777777" w:rsidR="001B55AB" w:rsidRPr="001B55AB" w:rsidRDefault="001B55AB" w:rsidP="001B55AB">
      <w:pPr>
        <w:numPr>
          <w:ilvl w:val="0"/>
          <w:numId w:val="36"/>
        </w:numPr>
        <w:tabs>
          <w:tab w:val="left" w:pos="709"/>
          <w:tab w:val="left" w:pos="993"/>
        </w:tabs>
        <w:ind w:left="0" w:firstLine="709"/>
        <w:contextualSpacing/>
        <w:rPr>
          <w:rFonts w:eastAsia="Calibri" w:cs="Times New Roman"/>
          <w:color w:val="000000"/>
          <w:szCs w:val="24"/>
        </w:rPr>
      </w:pPr>
      <w:r w:rsidRPr="001B55AB">
        <w:rPr>
          <w:rFonts w:eastAsia="Calibri" w:cs="Times New Roman"/>
          <w:color w:val="000000"/>
          <w:szCs w:val="24"/>
        </w:rPr>
        <w:t>Проведение технического обследования (технической инвентаризации) объектов системы водоотведения, которое включает в себя: камеральное обследование, техническую инвентаризацию имущества, определение технико-экономической эффективности объектов централизованных систем водоотведения.</w:t>
      </w:r>
    </w:p>
    <w:p w14:paraId="0DB52688" w14:textId="77777777" w:rsidR="001B55AB" w:rsidRPr="001B55AB" w:rsidRDefault="001B55AB" w:rsidP="001B55AB">
      <w:r w:rsidRPr="001B55AB">
        <w:lastRenderedPageBreak/>
        <w:t>Целью проведения мероприятия является: 1) определение фактических значений показателей надежности, качества, энергетической эффективности объектов централизованных систем водоотведения; 2) получение (подготовка) исходных данных для разработки схем водоснабжения и водоотведения и планов снижения сбросов;</w:t>
      </w:r>
    </w:p>
    <w:p w14:paraId="110A2FB5" w14:textId="77777777" w:rsidR="001B55AB" w:rsidRPr="003A1F63" w:rsidRDefault="001B55AB" w:rsidP="001B55AB"/>
    <w:p w14:paraId="4B71086A" w14:textId="01D0EB39" w:rsidR="00FB37C5" w:rsidRDefault="008D41E4" w:rsidP="00C857A1">
      <w:pPr>
        <w:pStyle w:val="a0"/>
      </w:pPr>
      <w:bookmarkStart w:id="117" w:name="_Toc120511011"/>
      <w:r>
        <w:t>С</w:t>
      </w:r>
      <w:r w:rsidR="00FB37C5">
        <w:t xml:space="preserve">ведения о вновь строящихся, реконструируемых и предлагаемых к выводу из эксплуатации </w:t>
      </w:r>
      <w:r w:rsidR="00FB37C5" w:rsidRPr="00C857A1">
        <w:t>объектах</w:t>
      </w:r>
      <w:r w:rsidR="00FB37C5">
        <w:t xml:space="preserve"> централизованной системы водоотведения</w:t>
      </w:r>
      <w:bookmarkEnd w:id="117"/>
    </w:p>
    <w:p w14:paraId="2B04F2EA" w14:textId="1F2C59C3" w:rsidR="001B55AB" w:rsidRDefault="00B302D9" w:rsidP="001B55AB">
      <w:r>
        <w:t>К мероприятиям строящихся объектов систем водоотведения относятся:</w:t>
      </w:r>
    </w:p>
    <w:p w14:paraId="77E7D644" w14:textId="4C0BCF3D" w:rsidR="001B55AB" w:rsidRDefault="001B55AB" w:rsidP="00B302D9">
      <w:pPr>
        <w:pStyle w:val="af1"/>
        <w:numPr>
          <w:ilvl w:val="0"/>
          <w:numId w:val="37"/>
        </w:numPr>
        <w:tabs>
          <w:tab w:val="left" w:pos="993"/>
        </w:tabs>
        <w:ind w:left="0" w:firstLine="709"/>
      </w:pPr>
      <w:r>
        <w:t xml:space="preserve">Строительство </w:t>
      </w:r>
      <w:proofErr w:type="gramStart"/>
      <w:r>
        <w:t>канализационных</w:t>
      </w:r>
      <w:proofErr w:type="gramEnd"/>
      <w:r>
        <w:t xml:space="preserve"> очистных сооружения в пос. Холмогоровка;</w:t>
      </w:r>
    </w:p>
    <w:p w14:paraId="1413F80D" w14:textId="7C1A447A" w:rsidR="001B55AB" w:rsidRDefault="001B55AB" w:rsidP="00B302D9">
      <w:pPr>
        <w:pStyle w:val="af1"/>
        <w:numPr>
          <w:ilvl w:val="0"/>
          <w:numId w:val="37"/>
        </w:numPr>
        <w:tabs>
          <w:tab w:val="left" w:pos="993"/>
        </w:tabs>
        <w:ind w:left="0" w:firstLine="709"/>
      </w:pPr>
      <w:r>
        <w:t>Строительство канализационной насосной станции в пос. Холмогоровка;</w:t>
      </w:r>
    </w:p>
    <w:p w14:paraId="5D1FBC40" w14:textId="16C1FD0D" w:rsidR="001B55AB" w:rsidRDefault="001B55AB" w:rsidP="00B302D9">
      <w:pPr>
        <w:pStyle w:val="af1"/>
        <w:numPr>
          <w:ilvl w:val="0"/>
          <w:numId w:val="37"/>
        </w:numPr>
        <w:tabs>
          <w:tab w:val="left" w:pos="993"/>
        </w:tabs>
        <w:ind w:left="0" w:firstLine="709"/>
      </w:pPr>
      <w:r>
        <w:t>Строительство очистных сооружений в пос. Куликово;</w:t>
      </w:r>
    </w:p>
    <w:p w14:paraId="7993F1B7" w14:textId="2B159199" w:rsidR="001B55AB" w:rsidRDefault="001B55AB" w:rsidP="00B302D9">
      <w:pPr>
        <w:pStyle w:val="af1"/>
        <w:numPr>
          <w:ilvl w:val="0"/>
          <w:numId w:val="37"/>
        </w:numPr>
        <w:tabs>
          <w:tab w:val="left" w:pos="993"/>
        </w:tabs>
        <w:ind w:left="0" w:firstLine="709"/>
      </w:pPr>
      <w:r>
        <w:t xml:space="preserve">Строительство </w:t>
      </w:r>
      <w:proofErr w:type="gramStart"/>
      <w:r>
        <w:t>канализационных</w:t>
      </w:r>
      <w:proofErr w:type="gramEnd"/>
      <w:r>
        <w:t xml:space="preserve"> очистн</w:t>
      </w:r>
      <w:r w:rsidR="00B302D9">
        <w:t>ых сооружения в пос. Клюквенное;</w:t>
      </w:r>
    </w:p>
    <w:p w14:paraId="55420789" w14:textId="12A9613C" w:rsidR="00B302D9" w:rsidRDefault="00B302D9" w:rsidP="00B302D9">
      <w:pPr>
        <w:pStyle w:val="af1"/>
        <w:numPr>
          <w:ilvl w:val="0"/>
          <w:numId w:val="37"/>
        </w:numPr>
        <w:tabs>
          <w:tab w:val="left" w:pos="993"/>
        </w:tabs>
        <w:ind w:left="0" w:firstLine="709"/>
      </w:pPr>
      <w:r>
        <w:t>Строительство канализационных сетей для подключения перспективных потребителей;</w:t>
      </w:r>
    </w:p>
    <w:p w14:paraId="070407D4" w14:textId="78ABA9EC" w:rsidR="00B302D9" w:rsidRDefault="00B302D9" w:rsidP="00B302D9">
      <w:pPr>
        <w:pStyle w:val="af1"/>
        <w:numPr>
          <w:ilvl w:val="0"/>
          <w:numId w:val="37"/>
        </w:numPr>
        <w:tabs>
          <w:tab w:val="left" w:pos="993"/>
        </w:tabs>
        <w:ind w:left="0" w:firstLine="709"/>
      </w:pPr>
      <w:r>
        <w:t>Строительство КНС в п. Клинцовка.</w:t>
      </w:r>
    </w:p>
    <w:p w14:paraId="335E58E0" w14:textId="77777777" w:rsidR="00B302D9" w:rsidRDefault="00B302D9" w:rsidP="00B302D9">
      <w:pPr>
        <w:tabs>
          <w:tab w:val="left" w:pos="993"/>
        </w:tabs>
        <w:ind w:firstLine="0"/>
      </w:pPr>
    </w:p>
    <w:p w14:paraId="3CAF46B7" w14:textId="12B8EC0C" w:rsidR="00FB37C5" w:rsidRDefault="008D41E4" w:rsidP="00C857A1">
      <w:pPr>
        <w:pStyle w:val="a0"/>
      </w:pPr>
      <w:bookmarkStart w:id="118" w:name="_Toc120511012"/>
      <w:r>
        <w:t>С</w:t>
      </w:r>
      <w:r w:rsidR="00FB37C5">
        <w:t xml:space="preserve">ведения о развитии систем диспетчеризации, телемеханизации и об </w:t>
      </w:r>
      <w:r w:rsidR="00FB37C5" w:rsidRPr="00C857A1">
        <w:t>автоматизированных</w:t>
      </w:r>
      <w:r w:rsidR="00FB37C5">
        <w:t xml:space="preserve"> системах управления режимами водоотведения на объектах организаций, осуществляющих водоотведение</w:t>
      </w:r>
      <w:bookmarkEnd w:id="118"/>
    </w:p>
    <w:p w14:paraId="286CC6F8" w14:textId="3EFB4823" w:rsidR="00B302D9" w:rsidRPr="00B302D9" w:rsidRDefault="00B302D9" w:rsidP="00B302D9">
      <w:r w:rsidRPr="00B302D9">
        <w:t>До 20</w:t>
      </w:r>
      <w:r>
        <w:t>40</w:t>
      </w:r>
      <w:r w:rsidRPr="00B302D9">
        <w:t xml:space="preserve"> года предлагается ввести систему диспетчеризации на канализационных насосных станциях и очистных сооружениях, расположенных на территории </w:t>
      </w:r>
      <w:r w:rsidR="00816596">
        <w:t>МО </w:t>
      </w:r>
      <w:r>
        <w:t>«Зеленоградский муниципальный округ Калининградской области»</w:t>
      </w:r>
      <w:r w:rsidRPr="00B302D9">
        <w:t>. Данная система способствует:</w:t>
      </w:r>
    </w:p>
    <w:p w14:paraId="7019DFB9" w14:textId="77777777" w:rsidR="00B302D9" w:rsidRPr="00B302D9" w:rsidRDefault="00B302D9" w:rsidP="00B302D9">
      <w:pPr>
        <w:numPr>
          <w:ilvl w:val="0"/>
          <w:numId w:val="38"/>
        </w:numPr>
        <w:tabs>
          <w:tab w:val="left" w:pos="993"/>
        </w:tabs>
        <w:ind w:left="0" w:firstLine="709"/>
        <w:contextualSpacing/>
      </w:pPr>
      <w:r w:rsidRPr="00B302D9">
        <w:t>увеличению ресурса технологического оборудования и сетей и снижение затрат на их эксплуатацию;</w:t>
      </w:r>
    </w:p>
    <w:p w14:paraId="2BA8AEEC" w14:textId="77777777" w:rsidR="00B302D9" w:rsidRPr="00B302D9" w:rsidRDefault="00B302D9" w:rsidP="00B302D9">
      <w:pPr>
        <w:numPr>
          <w:ilvl w:val="0"/>
          <w:numId w:val="38"/>
        </w:numPr>
        <w:tabs>
          <w:tab w:val="left" w:pos="993"/>
        </w:tabs>
        <w:ind w:left="0" w:firstLine="709"/>
        <w:contextualSpacing/>
      </w:pPr>
      <w:r w:rsidRPr="00B302D9">
        <w:t>снижению удельных затрат электрической энергии в мощных насосных и воздуходувных установках;</w:t>
      </w:r>
    </w:p>
    <w:p w14:paraId="014B712D" w14:textId="77777777" w:rsidR="00B302D9" w:rsidRPr="00B302D9" w:rsidRDefault="00B302D9" w:rsidP="00B302D9">
      <w:pPr>
        <w:numPr>
          <w:ilvl w:val="0"/>
          <w:numId w:val="38"/>
        </w:numPr>
        <w:tabs>
          <w:tab w:val="left" w:pos="993"/>
        </w:tabs>
        <w:ind w:left="0" w:firstLine="709"/>
        <w:contextualSpacing/>
      </w:pPr>
      <w:r w:rsidRPr="00B302D9">
        <w:t>повышению качества контроля состояния технологического оборудования;</w:t>
      </w:r>
    </w:p>
    <w:p w14:paraId="46416BDE" w14:textId="77777777" w:rsidR="00B302D9" w:rsidRPr="00B302D9" w:rsidRDefault="00B302D9" w:rsidP="00B302D9">
      <w:pPr>
        <w:numPr>
          <w:ilvl w:val="0"/>
          <w:numId w:val="38"/>
        </w:numPr>
        <w:tabs>
          <w:tab w:val="left" w:pos="993"/>
        </w:tabs>
        <w:ind w:left="0" w:firstLine="709"/>
        <w:contextualSpacing/>
      </w:pPr>
      <w:r w:rsidRPr="00B302D9">
        <w:t>повышению качества контроля технологических параметров;</w:t>
      </w:r>
    </w:p>
    <w:p w14:paraId="56D3F70B" w14:textId="77777777" w:rsidR="00B302D9" w:rsidRPr="00B302D9" w:rsidRDefault="00B302D9" w:rsidP="00B302D9">
      <w:pPr>
        <w:numPr>
          <w:ilvl w:val="0"/>
          <w:numId w:val="38"/>
        </w:numPr>
        <w:tabs>
          <w:tab w:val="left" w:pos="993"/>
        </w:tabs>
        <w:ind w:left="0" w:firstLine="709"/>
        <w:contextualSpacing/>
      </w:pPr>
      <w:r w:rsidRPr="00B302D9">
        <w:t>повышению надежности и качества очистки сточных вод;</w:t>
      </w:r>
    </w:p>
    <w:p w14:paraId="1CB94CAC" w14:textId="77777777" w:rsidR="00B302D9" w:rsidRPr="00B302D9" w:rsidRDefault="00B302D9" w:rsidP="00B302D9">
      <w:pPr>
        <w:numPr>
          <w:ilvl w:val="0"/>
          <w:numId w:val="38"/>
        </w:numPr>
        <w:tabs>
          <w:tab w:val="left" w:pos="993"/>
        </w:tabs>
        <w:ind w:left="0" w:firstLine="709"/>
        <w:contextualSpacing/>
      </w:pPr>
      <w:r w:rsidRPr="00B302D9">
        <w:t>предупреждению и локализации аварий;</w:t>
      </w:r>
    </w:p>
    <w:p w14:paraId="0BBF16A3" w14:textId="77777777" w:rsidR="00B302D9" w:rsidRPr="00B302D9" w:rsidRDefault="00B302D9" w:rsidP="00B302D9">
      <w:pPr>
        <w:numPr>
          <w:ilvl w:val="0"/>
          <w:numId w:val="38"/>
        </w:numPr>
        <w:tabs>
          <w:tab w:val="left" w:pos="993"/>
        </w:tabs>
        <w:ind w:left="0" w:firstLine="709"/>
        <w:contextualSpacing/>
      </w:pPr>
      <w:r w:rsidRPr="00B302D9">
        <w:t>оперативной передачи предупредительной и аварийной информации на диспетчерский пункт;</w:t>
      </w:r>
    </w:p>
    <w:p w14:paraId="3CD42EE0" w14:textId="77777777" w:rsidR="00B302D9" w:rsidRPr="00B302D9" w:rsidRDefault="00B302D9" w:rsidP="00B302D9">
      <w:pPr>
        <w:numPr>
          <w:ilvl w:val="0"/>
          <w:numId w:val="38"/>
        </w:numPr>
        <w:tabs>
          <w:tab w:val="left" w:pos="993"/>
        </w:tabs>
        <w:ind w:left="0" w:firstLine="709"/>
        <w:contextualSpacing/>
      </w:pPr>
      <w:r w:rsidRPr="00B302D9">
        <w:t>улучшению условий и изменения характера труда эксплуатационного персонала;</w:t>
      </w:r>
    </w:p>
    <w:p w14:paraId="3317220A" w14:textId="77777777" w:rsidR="00B302D9" w:rsidRPr="00B302D9" w:rsidRDefault="00B302D9" w:rsidP="00B302D9">
      <w:pPr>
        <w:numPr>
          <w:ilvl w:val="0"/>
          <w:numId w:val="38"/>
        </w:numPr>
        <w:tabs>
          <w:tab w:val="left" w:pos="993"/>
        </w:tabs>
        <w:ind w:left="0" w:firstLine="709"/>
        <w:contextualSpacing/>
      </w:pPr>
      <w:r w:rsidRPr="00B302D9">
        <w:t>уменьшению количества ручного труда, перевод части объектов на работу по безлюдной технологии.</w:t>
      </w:r>
    </w:p>
    <w:p w14:paraId="0AD13CDF" w14:textId="1981AB3B" w:rsidR="00B302D9" w:rsidRDefault="00B302D9" w:rsidP="00B302D9">
      <w:r w:rsidRPr="00B302D9">
        <w:t>Исходя из этого, можно сказать, что данное мероприятие приведет к повышению уровню организации работы объектов систем водоотведения и позволит уменьшить число рабочих мест необходимых для обслуживания данного оборудования.</w:t>
      </w:r>
    </w:p>
    <w:p w14:paraId="4A795D82" w14:textId="7ABBA746" w:rsidR="00FB37C5" w:rsidRDefault="008D41E4" w:rsidP="00C857A1">
      <w:pPr>
        <w:pStyle w:val="a0"/>
      </w:pPr>
      <w:bookmarkStart w:id="119" w:name="_Toc120511013"/>
      <w:r>
        <w:t>О</w:t>
      </w:r>
      <w:r w:rsidR="00FB37C5">
        <w:t xml:space="preserve">писание </w:t>
      </w:r>
      <w:r w:rsidR="00FB37C5" w:rsidRPr="00C857A1">
        <w:t>вариантов</w:t>
      </w:r>
      <w:r w:rsidR="00FB37C5">
        <w:t xml:space="preserve">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bookmarkEnd w:id="119"/>
    </w:p>
    <w:p w14:paraId="6BAA0919" w14:textId="77777777" w:rsidR="00816596" w:rsidRDefault="00816596" w:rsidP="00816596">
      <w:r>
        <w:t>Для нового строительства в генеральном плане отсутствует информация о точном месторасположении строящихся новых зданий. Так, невозможно определить оптимальные варианты прохождения трубопроводов на всю перспективную застройку.</w:t>
      </w:r>
    </w:p>
    <w:p w14:paraId="530907F0" w14:textId="752BF7C5" w:rsidR="00816596" w:rsidRDefault="00816596" w:rsidP="00816596">
      <w:r>
        <w:t xml:space="preserve">Перспективные варианты </w:t>
      </w:r>
      <w:proofErr w:type="gramStart"/>
      <w:r>
        <w:t>маршрутов прохождения трубопроводов систем водоотведения</w:t>
      </w:r>
      <w:proofErr w:type="gramEnd"/>
      <w:r>
        <w:t xml:space="preserve"> следует принимать согласно проектам нового строительства на территориях, не охваченные централизованными зонами водоотведения.</w:t>
      </w:r>
    </w:p>
    <w:p w14:paraId="1FF71891" w14:textId="77777777" w:rsidR="00816596" w:rsidRDefault="00816596" w:rsidP="00816596"/>
    <w:p w14:paraId="61E36F95" w14:textId="09405D20" w:rsidR="00FB37C5" w:rsidRDefault="008D41E4" w:rsidP="00C857A1">
      <w:pPr>
        <w:pStyle w:val="a0"/>
      </w:pPr>
      <w:bookmarkStart w:id="120" w:name="_Toc120511014"/>
      <w:r>
        <w:t>Г</w:t>
      </w:r>
      <w:r w:rsidR="00FB37C5">
        <w:t xml:space="preserve">раницы и </w:t>
      </w:r>
      <w:r w:rsidR="00FB37C5" w:rsidRPr="00C857A1">
        <w:t>характеристики</w:t>
      </w:r>
      <w:r w:rsidR="00FB37C5">
        <w:t xml:space="preserve"> охранных зон сетей и сооружений централизованной системы водоотведения</w:t>
      </w:r>
      <w:bookmarkEnd w:id="120"/>
    </w:p>
    <w:p w14:paraId="2E98908C" w14:textId="59754A61" w:rsidR="00816596" w:rsidRDefault="00816596" w:rsidP="00816596">
      <w:r>
        <w:t>Санитарно-защитная зона канализационной насосной станции согласно СанПиН 2.2.1/2.2.1.1200-03 «Санитарно-защитные зоны и санитарная классификация предприятий, сооружений и иных объектов» составляет 20 метров, для канализационных очистных сооружений, составляет 200 метров.</w:t>
      </w:r>
    </w:p>
    <w:p w14:paraId="2D32E641" w14:textId="316C3A32" w:rsidR="00816596" w:rsidRDefault="00816596" w:rsidP="00816596">
      <w:r>
        <w:t>Оба условия выполняются на существующих канализационных очистных сооружениях и канализационных насосных станциях на территории МО «Зеленоградский муниципальный округ Калининградской области», а также будут учитываться при согласовании будущих проектов на территории муниципального образования.</w:t>
      </w:r>
    </w:p>
    <w:p w14:paraId="20014FEE" w14:textId="77777777" w:rsidR="00816596" w:rsidRDefault="00816596" w:rsidP="00816596"/>
    <w:p w14:paraId="3F866E69" w14:textId="3AAA7763" w:rsidR="00FB37C5" w:rsidRDefault="008D41E4" w:rsidP="00C857A1">
      <w:pPr>
        <w:pStyle w:val="a0"/>
      </w:pPr>
      <w:bookmarkStart w:id="121" w:name="_Toc120511015"/>
      <w:r>
        <w:t>Г</w:t>
      </w:r>
      <w:r w:rsidR="00FB37C5" w:rsidRPr="00FB37C5">
        <w:t xml:space="preserve">раницы </w:t>
      </w:r>
      <w:r w:rsidR="00FB37C5" w:rsidRPr="00C857A1">
        <w:t>планируемых</w:t>
      </w:r>
      <w:r w:rsidR="00FB37C5" w:rsidRPr="00FB37C5">
        <w:t xml:space="preserve"> </w:t>
      </w:r>
      <w:proofErr w:type="gramStart"/>
      <w:r w:rsidR="00FB37C5" w:rsidRPr="00FB37C5">
        <w:t>зон размещения объектов централизованной системы водоотведения</w:t>
      </w:r>
      <w:bookmarkEnd w:id="121"/>
      <w:proofErr w:type="gramEnd"/>
    </w:p>
    <w:p w14:paraId="123F6224" w14:textId="4ABA1FFD" w:rsidR="00816596" w:rsidRPr="00F35578" w:rsidRDefault="00816596" w:rsidP="00816596">
      <w:r w:rsidRPr="00F35578">
        <w:t xml:space="preserve">Текущее размещение объектов систем централизованного </w:t>
      </w:r>
      <w:r>
        <w:t>водоотведения</w:t>
      </w:r>
      <w:r w:rsidRPr="00F35578">
        <w:t xml:space="preserve"> </w:t>
      </w:r>
      <w:r>
        <w:t>МО «Зеленоградский муниципальный округ Калининградской области»</w:t>
      </w:r>
      <w:r w:rsidRPr="00F35578">
        <w:t xml:space="preserve"> схематично изображено на рисунках </w:t>
      </w:r>
      <w:r>
        <w:t>71-90</w:t>
      </w:r>
      <w:r w:rsidRPr="00F35578">
        <w:t>.</w:t>
      </w:r>
    </w:p>
    <w:p w14:paraId="3F4340E6" w14:textId="4A840000" w:rsidR="00FB37C5" w:rsidRDefault="00816596" w:rsidP="005A75DA">
      <w:pPr>
        <w:sectPr w:rsidR="00FB37C5"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35578">
        <w:t xml:space="preserve">Карты (схемы) существующего и планируемого размещения объектов централизованных систем </w:t>
      </w:r>
      <w:r>
        <w:t>водоотведения</w:t>
      </w:r>
      <w:r w:rsidRPr="00F35578">
        <w:t xml:space="preserve"> в более детальном представлении имеются в прилагаемых материалах электронной схемы</w:t>
      </w:r>
      <w:r>
        <w:t xml:space="preserve"> (графических материалов)</w:t>
      </w:r>
      <w:r w:rsidRPr="00F35578">
        <w:t xml:space="preserve"> </w:t>
      </w:r>
      <w:r>
        <w:t>водоотведения</w:t>
      </w:r>
      <w:r w:rsidRPr="00F35578">
        <w:t>.</w:t>
      </w:r>
    </w:p>
    <w:p w14:paraId="4AC0A04E" w14:textId="448A0018" w:rsidR="00DE7A56" w:rsidRDefault="00DE7A56" w:rsidP="00C857A1">
      <w:pPr>
        <w:pStyle w:val="a"/>
      </w:pPr>
      <w:bookmarkStart w:id="122" w:name="_Toc120511016"/>
      <w:r>
        <w:lastRenderedPageBreak/>
        <w:t xml:space="preserve">Экологические аспекты мероприятий по строительству и </w:t>
      </w:r>
      <w:r w:rsidRPr="00C857A1">
        <w:t>реконструкции</w:t>
      </w:r>
      <w:r>
        <w:t xml:space="preserve"> объектов централизованной системы водоотведения</w:t>
      </w:r>
      <w:bookmarkEnd w:id="122"/>
    </w:p>
    <w:p w14:paraId="5AD2B9AF" w14:textId="78A11A5E" w:rsidR="00DE7A56" w:rsidRDefault="008D41E4" w:rsidP="00C857A1">
      <w:pPr>
        <w:pStyle w:val="a0"/>
      </w:pPr>
      <w:bookmarkStart w:id="123" w:name="_Toc120511017"/>
      <w:r w:rsidRPr="00C857A1">
        <w:t>С</w:t>
      </w:r>
      <w:r w:rsidR="00914633" w:rsidRPr="00C857A1">
        <w:t>ведения</w:t>
      </w:r>
      <w:r w:rsidR="00914633">
        <w:t xml:space="preserve">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123"/>
    </w:p>
    <w:p w14:paraId="08D37051" w14:textId="77777777" w:rsidR="00816596" w:rsidRPr="00816596" w:rsidRDefault="00816596" w:rsidP="00816596">
      <w:r w:rsidRPr="00816596">
        <w:t>Так, к наиболее распространенным мероприятиям, влияющим на экологические аспекты деятельности в сфере водоотведения, относятся:</w:t>
      </w:r>
    </w:p>
    <w:p w14:paraId="32888FBF" w14:textId="77777777" w:rsidR="00816596" w:rsidRPr="00816596" w:rsidRDefault="00816596" w:rsidP="00816596">
      <w:pPr>
        <w:numPr>
          <w:ilvl w:val="0"/>
          <w:numId w:val="39"/>
        </w:numPr>
        <w:tabs>
          <w:tab w:val="left" w:pos="993"/>
        </w:tabs>
        <w:ind w:left="0" w:firstLine="709"/>
        <w:contextualSpacing/>
      </w:pPr>
      <w:r w:rsidRPr="00816596">
        <w:t>Замена сетей водоотведения с износом 60 и более процентов – повышенный износ сетей может, так же не благоприятно сказаться на экологическом состоянии грунта путём возможного протекания;</w:t>
      </w:r>
    </w:p>
    <w:p w14:paraId="3BFF4E54" w14:textId="01DB7000" w:rsidR="00816596" w:rsidRPr="00816596" w:rsidRDefault="00816596" w:rsidP="00816596">
      <w:pPr>
        <w:numPr>
          <w:ilvl w:val="0"/>
          <w:numId w:val="39"/>
        </w:numPr>
        <w:tabs>
          <w:tab w:val="left" w:pos="993"/>
        </w:tabs>
        <w:ind w:left="0" w:firstLine="709"/>
        <w:contextualSpacing/>
      </w:pPr>
      <w:r w:rsidRPr="00816596">
        <w:t xml:space="preserve">Реконструкция/модернизация существующих канализационных очистных сооружений. Данное мероприятие позволит увеличить долю очищаемых стоков, которые сбрасываются в водные объекты </w:t>
      </w:r>
      <w:r>
        <w:t>МО «Зеленоградский муниципальный округ Калининградской области»</w:t>
      </w:r>
      <w:r w:rsidRPr="00816596">
        <w:t>, а также позволит довести качество очистки сточных вод до нормативных значений.</w:t>
      </w:r>
    </w:p>
    <w:p w14:paraId="4C6CD258" w14:textId="77777777" w:rsidR="00816596" w:rsidRPr="00816596" w:rsidRDefault="00816596" w:rsidP="00816596"/>
    <w:p w14:paraId="58C274D6" w14:textId="05CE4E0B" w:rsidR="00816596" w:rsidRDefault="00816596" w:rsidP="00816596">
      <w:r w:rsidRPr="00816596">
        <w:t>В настоящее время, планы снижения сбросов загрязняющих веще</w:t>
      </w:r>
      <w:proofErr w:type="gramStart"/>
      <w:r w:rsidRPr="00816596">
        <w:t>ств дл</w:t>
      </w:r>
      <w:proofErr w:type="gramEnd"/>
      <w:r w:rsidRPr="00816596">
        <w:t>я потребителей не разработаны.</w:t>
      </w:r>
    </w:p>
    <w:p w14:paraId="5694A7D4" w14:textId="77777777" w:rsidR="00816596" w:rsidRDefault="00816596" w:rsidP="00816596"/>
    <w:p w14:paraId="15C20097" w14:textId="14A8CC55" w:rsidR="00914633" w:rsidRDefault="008D41E4" w:rsidP="00C857A1">
      <w:pPr>
        <w:pStyle w:val="a0"/>
      </w:pPr>
      <w:bookmarkStart w:id="124" w:name="_Toc120511018"/>
      <w:r>
        <w:t>С</w:t>
      </w:r>
      <w:r w:rsidR="00914633">
        <w:t xml:space="preserve">ведения о </w:t>
      </w:r>
      <w:r w:rsidR="00914633" w:rsidRPr="00C857A1">
        <w:t>применении</w:t>
      </w:r>
      <w:r w:rsidR="00914633">
        <w:t xml:space="preserve"> методов, безопасных для окружающей среды, при утилизации осадков сточных вод</w:t>
      </w:r>
      <w:bookmarkEnd w:id="124"/>
    </w:p>
    <w:p w14:paraId="6BB36018" w14:textId="74EB0A5E" w:rsidR="00914633" w:rsidRDefault="00816596" w:rsidP="00DE7A56">
      <w:pPr>
        <w:sectPr w:rsidR="00914633" w:rsidSect="00DA560B">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16596">
        <w:t>При утилизации осадков сточных вод</w:t>
      </w:r>
      <w:r>
        <w:t xml:space="preserve"> технологических зон водоотведения АО «ОКОС»</w:t>
      </w:r>
      <w:r w:rsidRPr="00816596">
        <w:t xml:space="preserve"> грубые отбросы, задерживаемые на решетках, по мере накопления вывозятся грузовым автотранспортом на полигон Круглово, Минеральные частицы, в том числе песок вывозятся на </w:t>
      </w:r>
      <w:proofErr w:type="spellStart"/>
      <w:r w:rsidRPr="00816596">
        <w:t>песковые</w:t>
      </w:r>
      <w:proofErr w:type="spellEnd"/>
      <w:r w:rsidRPr="00816596">
        <w:t xml:space="preserve"> площадки</w:t>
      </w:r>
      <w:proofErr w:type="gramStart"/>
      <w:r w:rsidRPr="00816596">
        <w:t>.</w:t>
      </w:r>
      <w:proofErr w:type="gramEnd"/>
      <w:r w:rsidRPr="00816596">
        <w:t xml:space="preserve"> </w:t>
      </w:r>
      <w:proofErr w:type="gramStart"/>
      <w:r w:rsidRPr="00816596">
        <w:t>и</w:t>
      </w:r>
      <w:proofErr w:type="gramEnd"/>
      <w:r w:rsidRPr="00816596">
        <w:t>збыточный активный ил откачивается насосами для сгущения на шнековых сгустителях, проходит механическое обезвоживание на ленточных фильтр-прессах и вывозится на площадки компостирования. Осадок после компостирования используется</w:t>
      </w:r>
      <w:r>
        <w:t xml:space="preserve"> для благоустройства территории</w:t>
      </w:r>
      <w:r w:rsidRPr="00816596">
        <w:t>.</w:t>
      </w:r>
    </w:p>
    <w:p w14:paraId="2D67EE03" w14:textId="23203486" w:rsidR="00914633" w:rsidRDefault="00914633" w:rsidP="00C857A1">
      <w:pPr>
        <w:pStyle w:val="a"/>
      </w:pPr>
      <w:bookmarkStart w:id="125" w:name="_Toc120511019"/>
      <w:r>
        <w:lastRenderedPageBreak/>
        <w:t>Оценка потребности в капитальных вложениях в строительство, реконструкцию и модернизацию объектов централизованной системы в</w:t>
      </w:r>
      <w:r w:rsidR="00816596">
        <w:t>одоотведения</w:t>
      </w:r>
      <w:bookmarkEnd w:id="125"/>
    </w:p>
    <w:p w14:paraId="6015EEE8" w14:textId="44AC7D54" w:rsidR="00816596" w:rsidRDefault="00816596" w:rsidP="00816596">
      <w:r>
        <w:t>В таблице ниже приведен перечень мероприятий, предполагаемых к реализации в сфере водоотведения на территории МО «Зеленоградский муниципальный округ Калининградской области» на период 2022-2040 годы с указанием необходимых объемов финансирования.</w:t>
      </w:r>
    </w:p>
    <w:p w14:paraId="2C68DD7C" w14:textId="447B1AF0" w:rsidR="00343CE2" w:rsidRDefault="00816596" w:rsidP="00816596">
      <w:r>
        <w:t>Ориентировочная стоимость проведения работ определена методом аналогичных проектов с сайта Единой информационной системы в сфере закупок (zakupki.gov.ru).</w:t>
      </w:r>
    </w:p>
    <w:p w14:paraId="63166968" w14:textId="77777777" w:rsidR="00816596" w:rsidRDefault="00816596" w:rsidP="00343CE2"/>
    <w:p w14:paraId="02707D87" w14:textId="1BDB4DF4" w:rsidR="00624254" w:rsidRDefault="00624254" w:rsidP="00624254">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58</w:t>
      </w:r>
      <w:r w:rsidR="000B7E8F">
        <w:rPr>
          <w:noProof/>
        </w:rPr>
        <w:fldChar w:fldCharType="end"/>
      </w:r>
      <w:r>
        <w:t xml:space="preserve"> </w:t>
      </w:r>
      <w:r w:rsidRPr="00624254">
        <w:t xml:space="preserve">Объем финансирования мероприятий в сфере водоотведения на территории </w:t>
      </w:r>
      <w:r>
        <w:t>МО «Зеленоградский муниципальный округ Калининградской области» на период 2022-2040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5"/>
        <w:gridCol w:w="3636"/>
        <w:gridCol w:w="2006"/>
        <w:gridCol w:w="849"/>
        <w:gridCol w:w="854"/>
        <w:gridCol w:w="849"/>
        <w:gridCol w:w="854"/>
        <w:gridCol w:w="849"/>
        <w:gridCol w:w="854"/>
        <w:gridCol w:w="849"/>
        <w:gridCol w:w="854"/>
        <w:gridCol w:w="849"/>
        <w:gridCol w:w="853"/>
        <w:gridCol w:w="848"/>
        <w:gridCol w:w="853"/>
        <w:gridCol w:w="848"/>
        <w:gridCol w:w="853"/>
        <w:gridCol w:w="848"/>
        <w:gridCol w:w="853"/>
        <w:gridCol w:w="848"/>
        <w:gridCol w:w="853"/>
        <w:gridCol w:w="853"/>
      </w:tblGrid>
      <w:tr w:rsidR="00624254" w:rsidRPr="00624254" w14:paraId="2D9C0ABB" w14:textId="77777777" w:rsidTr="00624254">
        <w:trPr>
          <w:trHeight w:val="765"/>
          <w:tblHeader/>
        </w:trPr>
        <w:tc>
          <w:tcPr>
            <w:tcW w:w="115" w:type="pct"/>
            <w:shd w:val="clear" w:color="auto" w:fill="auto"/>
            <w:vAlign w:val="center"/>
            <w:hideMark/>
          </w:tcPr>
          <w:p w14:paraId="16CD8C04"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w:t>
            </w:r>
          </w:p>
        </w:tc>
        <w:tc>
          <w:tcPr>
            <w:tcW w:w="814" w:type="pct"/>
            <w:shd w:val="clear" w:color="auto" w:fill="auto"/>
            <w:vAlign w:val="center"/>
            <w:hideMark/>
          </w:tcPr>
          <w:p w14:paraId="668130DF"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Наименование мероприятий</w:t>
            </w:r>
          </w:p>
        </w:tc>
        <w:tc>
          <w:tcPr>
            <w:tcW w:w="449" w:type="pct"/>
            <w:shd w:val="clear" w:color="auto" w:fill="auto"/>
            <w:vAlign w:val="center"/>
            <w:hideMark/>
          </w:tcPr>
          <w:p w14:paraId="053CB66E"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Ориентировочный объем инвестиций тыс. руб.</w:t>
            </w:r>
          </w:p>
        </w:tc>
        <w:tc>
          <w:tcPr>
            <w:tcW w:w="190" w:type="pct"/>
            <w:shd w:val="clear" w:color="auto" w:fill="auto"/>
            <w:vAlign w:val="center"/>
            <w:hideMark/>
          </w:tcPr>
          <w:p w14:paraId="052F3E28"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2022</w:t>
            </w:r>
          </w:p>
        </w:tc>
        <w:tc>
          <w:tcPr>
            <w:tcW w:w="191" w:type="pct"/>
            <w:shd w:val="clear" w:color="auto" w:fill="auto"/>
            <w:vAlign w:val="center"/>
            <w:hideMark/>
          </w:tcPr>
          <w:p w14:paraId="00702DBF"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2023</w:t>
            </w:r>
          </w:p>
        </w:tc>
        <w:tc>
          <w:tcPr>
            <w:tcW w:w="190" w:type="pct"/>
            <w:shd w:val="clear" w:color="auto" w:fill="auto"/>
            <w:vAlign w:val="center"/>
            <w:hideMark/>
          </w:tcPr>
          <w:p w14:paraId="6A97A81D"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2024</w:t>
            </w:r>
          </w:p>
        </w:tc>
        <w:tc>
          <w:tcPr>
            <w:tcW w:w="191" w:type="pct"/>
            <w:shd w:val="clear" w:color="auto" w:fill="auto"/>
            <w:vAlign w:val="center"/>
            <w:hideMark/>
          </w:tcPr>
          <w:p w14:paraId="5719556C"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2025</w:t>
            </w:r>
          </w:p>
        </w:tc>
        <w:tc>
          <w:tcPr>
            <w:tcW w:w="190" w:type="pct"/>
            <w:shd w:val="clear" w:color="auto" w:fill="auto"/>
            <w:vAlign w:val="center"/>
            <w:hideMark/>
          </w:tcPr>
          <w:p w14:paraId="01EF0354"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2026</w:t>
            </w:r>
          </w:p>
        </w:tc>
        <w:tc>
          <w:tcPr>
            <w:tcW w:w="191" w:type="pct"/>
            <w:shd w:val="clear" w:color="auto" w:fill="auto"/>
            <w:vAlign w:val="center"/>
            <w:hideMark/>
          </w:tcPr>
          <w:p w14:paraId="495F60FE"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2027</w:t>
            </w:r>
          </w:p>
        </w:tc>
        <w:tc>
          <w:tcPr>
            <w:tcW w:w="190" w:type="pct"/>
            <w:shd w:val="clear" w:color="auto" w:fill="auto"/>
            <w:vAlign w:val="center"/>
            <w:hideMark/>
          </w:tcPr>
          <w:p w14:paraId="6B18C1F2"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2028</w:t>
            </w:r>
          </w:p>
        </w:tc>
        <w:tc>
          <w:tcPr>
            <w:tcW w:w="191" w:type="pct"/>
            <w:shd w:val="clear" w:color="auto" w:fill="auto"/>
            <w:vAlign w:val="center"/>
            <w:hideMark/>
          </w:tcPr>
          <w:p w14:paraId="2FD5514F"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2029</w:t>
            </w:r>
          </w:p>
        </w:tc>
        <w:tc>
          <w:tcPr>
            <w:tcW w:w="190" w:type="pct"/>
            <w:shd w:val="clear" w:color="auto" w:fill="auto"/>
            <w:vAlign w:val="center"/>
            <w:hideMark/>
          </w:tcPr>
          <w:p w14:paraId="259D08DC"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2030</w:t>
            </w:r>
          </w:p>
        </w:tc>
        <w:tc>
          <w:tcPr>
            <w:tcW w:w="191" w:type="pct"/>
            <w:shd w:val="clear" w:color="auto" w:fill="auto"/>
            <w:vAlign w:val="center"/>
            <w:hideMark/>
          </w:tcPr>
          <w:p w14:paraId="1469AC80"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2031</w:t>
            </w:r>
          </w:p>
        </w:tc>
        <w:tc>
          <w:tcPr>
            <w:tcW w:w="190" w:type="pct"/>
            <w:shd w:val="clear" w:color="auto" w:fill="auto"/>
            <w:vAlign w:val="center"/>
            <w:hideMark/>
          </w:tcPr>
          <w:p w14:paraId="350B7667"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2032</w:t>
            </w:r>
          </w:p>
        </w:tc>
        <w:tc>
          <w:tcPr>
            <w:tcW w:w="191" w:type="pct"/>
            <w:shd w:val="clear" w:color="auto" w:fill="auto"/>
            <w:vAlign w:val="center"/>
            <w:hideMark/>
          </w:tcPr>
          <w:p w14:paraId="13CA2756"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2033</w:t>
            </w:r>
          </w:p>
        </w:tc>
        <w:tc>
          <w:tcPr>
            <w:tcW w:w="190" w:type="pct"/>
            <w:shd w:val="clear" w:color="auto" w:fill="auto"/>
            <w:vAlign w:val="center"/>
            <w:hideMark/>
          </w:tcPr>
          <w:p w14:paraId="4D53C085"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2034</w:t>
            </w:r>
          </w:p>
        </w:tc>
        <w:tc>
          <w:tcPr>
            <w:tcW w:w="191" w:type="pct"/>
            <w:shd w:val="clear" w:color="auto" w:fill="auto"/>
            <w:vAlign w:val="center"/>
            <w:hideMark/>
          </w:tcPr>
          <w:p w14:paraId="210D8396"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2035</w:t>
            </w:r>
          </w:p>
        </w:tc>
        <w:tc>
          <w:tcPr>
            <w:tcW w:w="190" w:type="pct"/>
            <w:shd w:val="clear" w:color="auto" w:fill="auto"/>
            <w:vAlign w:val="center"/>
            <w:hideMark/>
          </w:tcPr>
          <w:p w14:paraId="1E7DE018"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2036</w:t>
            </w:r>
          </w:p>
        </w:tc>
        <w:tc>
          <w:tcPr>
            <w:tcW w:w="191" w:type="pct"/>
            <w:shd w:val="clear" w:color="auto" w:fill="auto"/>
            <w:vAlign w:val="center"/>
            <w:hideMark/>
          </w:tcPr>
          <w:p w14:paraId="5E0AC0F3"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2037</w:t>
            </w:r>
          </w:p>
        </w:tc>
        <w:tc>
          <w:tcPr>
            <w:tcW w:w="190" w:type="pct"/>
            <w:shd w:val="clear" w:color="auto" w:fill="auto"/>
            <w:vAlign w:val="center"/>
            <w:hideMark/>
          </w:tcPr>
          <w:p w14:paraId="5D990803"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2038</w:t>
            </w:r>
          </w:p>
        </w:tc>
        <w:tc>
          <w:tcPr>
            <w:tcW w:w="191" w:type="pct"/>
            <w:shd w:val="clear" w:color="auto" w:fill="auto"/>
            <w:vAlign w:val="center"/>
            <w:hideMark/>
          </w:tcPr>
          <w:p w14:paraId="52D53DD8"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2039</w:t>
            </w:r>
          </w:p>
        </w:tc>
        <w:tc>
          <w:tcPr>
            <w:tcW w:w="191" w:type="pct"/>
            <w:shd w:val="clear" w:color="auto" w:fill="auto"/>
            <w:vAlign w:val="center"/>
            <w:hideMark/>
          </w:tcPr>
          <w:p w14:paraId="59B270BE" w14:textId="77777777" w:rsidR="00624254" w:rsidRPr="00624254" w:rsidRDefault="00624254" w:rsidP="00624254">
            <w:pPr>
              <w:ind w:firstLine="0"/>
              <w:jc w:val="center"/>
              <w:rPr>
                <w:rFonts w:eastAsia="Times New Roman" w:cs="Times New Roman"/>
                <w:b/>
                <w:color w:val="000000"/>
                <w:sz w:val="20"/>
                <w:szCs w:val="20"/>
                <w:lang w:eastAsia="ru-RU"/>
              </w:rPr>
            </w:pPr>
            <w:r w:rsidRPr="00624254">
              <w:rPr>
                <w:rFonts w:eastAsia="Times New Roman" w:cs="Times New Roman"/>
                <w:b/>
                <w:color w:val="000000"/>
                <w:sz w:val="20"/>
                <w:szCs w:val="20"/>
                <w:lang w:eastAsia="ru-RU"/>
              </w:rPr>
              <w:t>2040</w:t>
            </w:r>
          </w:p>
        </w:tc>
      </w:tr>
      <w:tr w:rsidR="00624254" w:rsidRPr="00624254" w14:paraId="43026976" w14:textId="77777777" w:rsidTr="00624254">
        <w:trPr>
          <w:trHeight w:val="510"/>
        </w:trPr>
        <w:tc>
          <w:tcPr>
            <w:tcW w:w="115" w:type="pct"/>
            <w:shd w:val="clear" w:color="auto" w:fill="auto"/>
            <w:vAlign w:val="center"/>
            <w:hideMark/>
          </w:tcPr>
          <w:p w14:paraId="56547C6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w:t>
            </w:r>
          </w:p>
        </w:tc>
        <w:tc>
          <w:tcPr>
            <w:tcW w:w="814" w:type="pct"/>
            <w:shd w:val="clear" w:color="auto" w:fill="auto"/>
            <w:vAlign w:val="center"/>
            <w:hideMark/>
          </w:tcPr>
          <w:p w14:paraId="023463EB"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Строительство централизованных систем водоотведения</w:t>
            </w:r>
          </w:p>
        </w:tc>
        <w:tc>
          <w:tcPr>
            <w:tcW w:w="449" w:type="pct"/>
            <w:shd w:val="clear" w:color="auto" w:fill="auto"/>
            <w:vAlign w:val="center"/>
            <w:hideMark/>
          </w:tcPr>
          <w:p w14:paraId="2EE9D735" w14:textId="4B3F1A9B"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172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925,5</w:t>
            </w:r>
          </w:p>
        </w:tc>
        <w:tc>
          <w:tcPr>
            <w:tcW w:w="190" w:type="pct"/>
            <w:shd w:val="clear" w:color="auto" w:fill="auto"/>
            <w:vAlign w:val="center"/>
            <w:hideMark/>
          </w:tcPr>
          <w:p w14:paraId="5BF1E5DE" w14:textId="0F0C1A4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A0C6FC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7A29285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17FD85E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7406786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374716C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3D41FC8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27829DC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58EB3B4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534EBD4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0EC14C5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289AEB9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5A4BEF7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2E2EA79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4EE0DD6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239B323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13E2CB8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7EA7394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704C87C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r>
      <w:tr w:rsidR="00624254" w:rsidRPr="00624254" w14:paraId="7DB46381" w14:textId="77777777" w:rsidTr="00624254">
        <w:trPr>
          <w:trHeight w:val="1020"/>
        </w:trPr>
        <w:tc>
          <w:tcPr>
            <w:tcW w:w="115" w:type="pct"/>
            <w:shd w:val="clear" w:color="auto" w:fill="auto"/>
            <w:vAlign w:val="center"/>
            <w:hideMark/>
          </w:tcPr>
          <w:p w14:paraId="4E94B14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w:t>
            </w:r>
          </w:p>
        </w:tc>
        <w:tc>
          <w:tcPr>
            <w:tcW w:w="814" w:type="pct"/>
            <w:shd w:val="clear" w:color="auto" w:fill="auto"/>
            <w:vAlign w:val="center"/>
            <w:hideMark/>
          </w:tcPr>
          <w:p w14:paraId="3962C438"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Оборудование централизованных сетей водоотведения станциями (установками) биологической очистки сточных вод модульного типа</w:t>
            </w:r>
          </w:p>
        </w:tc>
        <w:tc>
          <w:tcPr>
            <w:tcW w:w="449" w:type="pct"/>
            <w:shd w:val="clear" w:color="auto" w:fill="auto"/>
            <w:vAlign w:val="center"/>
            <w:hideMark/>
          </w:tcPr>
          <w:p w14:paraId="1D0E6BBE" w14:textId="4EEC8C71"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42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500</w:t>
            </w:r>
            <w:r w:rsidR="008E214F">
              <w:rPr>
                <w:rFonts w:eastAsia="Times New Roman" w:cs="Times New Roman"/>
                <w:color w:val="000000"/>
                <w:sz w:val="20"/>
                <w:szCs w:val="20"/>
                <w:lang w:eastAsia="ru-RU"/>
              </w:rPr>
              <w:t>,0</w:t>
            </w:r>
          </w:p>
        </w:tc>
        <w:tc>
          <w:tcPr>
            <w:tcW w:w="190" w:type="pct"/>
            <w:shd w:val="clear" w:color="auto" w:fill="auto"/>
            <w:vAlign w:val="center"/>
            <w:hideMark/>
          </w:tcPr>
          <w:p w14:paraId="4D4811DE" w14:textId="5E5980B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0E2542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0" w:type="pct"/>
            <w:shd w:val="clear" w:color="auto" w:fill="auto"/>
            <w:vAlign w:val="center"/>
            <w:hideMark/>
          </w:tcPr>
          <w:p w14:paraId="65C43D1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1" w:type="pct"/>
            <w:shd w:val="clear" w:color="auto" w:fill="auto"/>
            <w:vAlign w:val="center"/>
            <w:hideMark/>
          </w:tcPr>
          <w:p w14:paraId="3468165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0" w:type="pct"/>
            <w:shd w:val="clear" w:color="auto" w:fill="auto"/>
            <w:vAlign w:val="center"/>
            <w:hideMark/>
          </w:tcPr>
          <w:p w14:paraId="182DB49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1" w:type="pct"/>
            <w:shd w:val="clear" w:color="auto" w:fill="auto"/>
            <w:vAlign w:val="center"/>
            <w:hideMark/>
          </w:tcPr>
          <w:p w14:paraId="2C74D18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0" w:type="pct"/>
            <w:shd w:val="clear" w:color="auto" w:fill="auto"/>
            <w:vAlign w:val="center"/>
            <w:hideMark/>
          </w:tcPr>
          <w:p w14:paraId="1897F4E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1" w:type="pct"/>
            <w:shd w:val="clear" w:color="auto" w:fill="auto"/>
            <w:vAlign w:val="center"/>
            <w:hideMark/>
          </w:tcPr>
          <w:p w14:paraId="189A095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0" w:type="pct"/>
            <w:shd w:val="clear" w:color="auto" w:fill="auto"/>
            <w:vAlign w:val="center"/>
            <w:hideMark/>
          </w:tcPr>
          <w:p w14:paraId="68664CB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5312,5</w:t>
            </w:r>
          </w:p>
        </w:tc>
        <w:tc>
          <w:tcPr>
            <w:tcW w:w="191" w:type="pct"/>
            <w:shd w:val="clear" w:color="auto" w:fill="auto"/>
            <w:vAlign w:val="center"/>
            <w:hideMark/>
          </w:tcPr>
          <w:p w14:paraId="379AD696" w14:textId="2AAAF12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A270FDC" w14:textId="7AF2196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7983CD1" w14:textId="34C5025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6620C39" w14:textId="04F6DA5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A7BA891" w14:textId="0D22C0D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4FEB5EA" w14:textId="094D3A1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A95B9EE" w14:textId="72BA8ED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D0ADD45" w14:textId="7A0601E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4D75291" w14:textId="5383DF3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3876EDA" w14:textId="0518561F"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452C17D8" w14:textId="77777777" w:rsidTr="00624254">
        <w:trPr>
          <w:trHeight w:val="510"/>
        </w:trPr>
        <w:tc>
          <w:tcPr>
            <w:tcW w:w="115" w:type="pct"/>
            <w:shd w:val="clear" w:color="auto" w:fill="auto"/>
            <w:vAlign w:val="center"/>
            <w:hideMark/>
          </w:tcPr>
          <w:p w14:paraId="0C5A428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w:t>
            </w:r>
          </w:p>
        </w:tc>
        <w:tc>
          <w:tcPr>
            <w:tcW w:w="814" w:type="pct"/>
            <w:shd w:val="clear" w:color="auto" w:fill="auto"/>
            <w:vAlign w:val="center"/>
            <w:hideMark/>
          </w:tcPr>
          <w:p w14:paraId="7DB7EA45"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Реконструкция (капитальный ремонт) изношенных участков сетей</w:t>
            </w:r>
          </w:p>
        </w:tc>
        <w:tc>
          <w:tcPr>
            <w:tcW w:w="449" w:type="pct"/>
            <w:shd w:val="clear" w:color="auto" w:fill="auto"/>
            <w:vAlign w:val="center"/>
            <w:hideMark/>
          </w:tcPr>
          <w:p w14:paraId="13A34B1C" w14:textId="63D4A69C"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106</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820</w:t>
            </w:r>
            <w:r w:rsidR="008E214F">
              <w:rPr>
                <w:rFonts w:eastAsia="Times New Roman" w:cs="Times New Roman"/>
                <w:color w:val="000000"/>
                <w:sz w:val="20"/>
                <w:szCs w:val="20"/>
                <w:lang w:eastAsia="ru-RU"/>
              </w:rPr>
              <w:t>,0</w:t>
            </w:r>
          </w:p>
        </w:tc>
        <w:tc>
          <w:tcPr>
            <w:tcW w:w="190" w:type="pct"/>
            <w:shd w:val="clear" w:color="auto" w:fill="auto"/>
            <w:vAlign w:val="center"/>
            <w:hideMark/>
          </w:tcPr>
          <w:p w14:paraId="7A853654" w14:textId="11AC9BC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382277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13307F8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469A527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2959631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653B190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273B4FA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296B58B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1636396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3945A3C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3FA8BDF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478CA12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790FD2C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6F16D6B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5A37246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107D91F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0" w:type="pct"/>
            <w:shd w:val="clear" w:color="auto" w:fill="auto"/>
            <w:vAlign w:val="center"/>
            <w:hideMark/>
          </w:tcPr>
          <w:p w14:paraId="3C5569D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33C9AD3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c>
          <w:tcPr>
            <w:tcW w:w="191" w:type="pct"/>
            <w:shd w:val="clear" w:color="auto" w:fill="auto"/>
            <w:vAlign w:val="center"/>
            <w:hideMark/>
          </w:tcPr>
          <w:p w14:paraId="5B07614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5934,4</w:t>
            </w:r>
          </w:p>
        </w:tc>
      </w:tr>
      <w:tr w:rsidR="00624254" w:rsidRPr="00624254" w14:paraId="7855510B" w14:textId="77777777" w:rsidTr="00624254">
        <w:trPr>
          <w:trHeight w:val="765"/>
        </w:trPr>
        <w:tc>
          <w:tcPr>
            <w:tcW w:w="115" w:type="pct"/>
            <w:shd w:val="clear" w:color="auto" w:fill="auto"/>
            <w:vAlign w:val="center"/>
            <w:hideMark/>
          </w:tcPr>
          <w:p w14:paraId="479B89A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4</w:t>
            </w:r>
          </w:p>
        </w:tc>
        <w:tc>
          <w:tcPr>
            <w:tcW w:w="814" w:type="pct"/>
            <w:shd w:val="clear" w:color="auto" w:fill="auto"/>
            <w:vAlign w:val="center"/>
            <w:hideMark/>
          </w:tcPr>
          <w:p w14:paraId="34FC400E"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Строительство новых сетей водоотведения для подключения перспективных потребителей</w:t>
            </w:r>
          </w:p>
        </w:tc>
        <w:tc>
          <w:tcPr>
            <w:tcW w:w="449" w:type="pct"/>
            <w:shd w:val="clear" w:color="auto" w:fill="auto"/>
            <w:vAlign w:val="center"/>
            <w:hideMark/>
          </w:tcPr>
          <w:p w14:paraId="4C322D01" w14:textId="7008AD86"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172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925,5</w:t>
            </w:r>
          </w:p>
        </w:tc>
        <w:tc>
          <w:tcPr>
            <w:tcW w:w="190" w:type="pct"/>
            <w:shd w:val="clear" w:color="auto" w:fill="auto"/>
            <w:vAlign w:val="center"/>
            <w:hideMark/>
          </w:tcPr>
          <w:p w14:paraId="3BF569FD" w14:textId="25E039A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0EFD49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1BBBA23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084AC70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37C280C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3BD4453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596F20E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174ED97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46F8D0D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5270AD8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47BF1E8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0A037AF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429004C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2A13497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40F61C8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3CB1D0D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0" w:type="pct"/>
            <w:shd w:val="clear" w:color="auto" w:fill="auto"/>
            <w:vAlign w:val="center"/>
            <w:hideMark/>
          </w:tcPr>
          <w:p w14:paraId="0CA4D75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2AE5F04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c>
          <w:tcPr>
            <w:tcW w:w="191" w:type="pct"/>
            <w:shd w:val="clear" w:color="auto" w:fill="auto"/>
            <w:vAlign w:val="center"/>
            <w:hideMark/>
          </w:tcPr>
          <w:p w14:paraId="523FE58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9606,9</w:t>
            </w:r>
          </w:p>
        </w:tc>
      </w:tr>
      <w:tr w:rsidR="00624254" w:rsidRPr="00624254" w14:paraId="290EDF75" w14:textId="77777777" w:rsidTr="00624254">
        <w:trPr>
          <w:trHeight w:val="1020"/>
        </w:trPr>
        <w:tc>
          <w:tcPr>
            <w:tcW w:w="115" w:type="pct"/>
            <w:shd w:val="clear" w:color="auto" w:fill="auto"/>
            <w:vAlign w:val="center"/>
            <w:hideMark/>
          </w:tcPr>
          <w:p w14:paraId="7C130D8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w:t>
            </w:r>
          </w:p>
        </w:tc>
        <w:tc>
          <w:tcPr>
            <w:tcW w:w="814" w:type="pct"/>
            <w:shd w:val="clear" w:color="auto" w:fill="auto"/>
            <w:vAlign w:val="center"/>
            <w:hideMark/>
          </w:tcPr>
          <w:p w14:paraId="01F9E71B"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Строительство </w:t>
            </w:r>
            <w:proofErr w:type="gramStart"/>
            <w:r w:rsidRPr="00624254">
              <w:rPr>
                <w:rFonts w:eastAsia="Times New Roman" w:cs="Times New Roman"/>
                <w:color w:val="000000"/>
                <w:sz w:val="20"/>
                <w:szCs w:val="20"/>
                <w:lang w:eastAsia="ru-RU"/>
              </w:rPr>
              <w:t>канализационных</w:t>
            </w:r>
            <w:proofErr w:type="gramEnd"/>
            <w:r w:rsidRPr="00624254">
              <w:rPr>
                <w:rFonts w:eastAsia="Times New Roman" w:cs="Times New Roman"/>
                <w:color w:val="000000"/>
                <w:sz w:val="20"/>
                <w:szCs w:val="20"/>
                <w:lang w:eastAsia="ru-RU"/>
              </w:rPr>
              <w:t xml:space="preserve"> очистных сооружения в п. Холмогоровка, п. </w:t>
            </w:r>
            <w:proofErr w:type="spellStart"/>
            <w:r w:rsidRPr="00624254">
              <w:rPr>
                <w:rFonts w:eastAsia="Times New Roman" w:cs="Times New Roman"/>
                <w:color w:val="000000"/>
                <w:sz w:val="20"/>
                <w:szCs w:val="20"/>
                <w:lang w:eastAsia="ru-RU"/>
              </w:rPr>
              <w:t>Кликово</w:t>
            </w:r>
            <w:proofErr w:type="spellEnd"/>
            <w:r w:rsidRPr="00624254">
              <w:rPr>
                <w:rFonts w:eastAsia="Times New Roman" w:cs="Times New Roman"/>
                <w:color w:val="000000"/>
                <w:sz w:val="20"/>
                <w:szCs w:val="20"/>
                <w:lang w:eastAsia="ru-RU"/>
              </w:rPr>
              <w:t>, п. Клюквенное</w:t>
            </w:r>
          </w:p>
        </w:tc>
        <w:tc>
          <w:tcPr>
            <w:tcW w:w="449" w:type="pct"/>
            <w:shd w:val="clear" w:color="auto" w:fill="auto"/>
            <w:vAlign w:val="center"/>
            <w:hideMark/>
          </w:tcPr>
          <w:p w14:paraId="6B23B72B" w14:textId="17F5DB61"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45</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000</w:t>
            </w:r>
            <w:r w:rsidR="008E214F">
              <w:rPr>
                <w:rFonts w:eastAsia="Times New Roman" w:cs="Times New Roman"/>
                <w:color w:val="000000"/>
                <w:sz w:val="20"/>
                <w:szCs w:val="20"/>
                <w:lang w:eastAsia="ru-RU"/>
              </w:rPr>
              <w:t>,0</w:t>
            </w:r>
          </w:p>
        </w:tc>
        <w:tc>
          <w:tcPr>
            <w:tcW w:w="190" w:type="pct"/>
            <w:shd w:val="clear" w:color="auto" w:fill="auto"/>
            <w:vAlign w:val="center"/>
            <w:hideMark/>
          </w:tcPr>
          <w:p w14:paraId="5436EDF3" w14:textId="261126F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A53617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0" w:type="pct"/>
            <w:shd w:val="clear" w:color="auto" w:fill="auto"/>
            <w:vAlign w:val="center"/>
            <w:hideMark/>
          </w:tcPr>
          <w:p w14:paraId="4BCED21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1" w:type="pct"/>
            <w:shd w:val="clear" w:color="auto" w:fill="auto"/>
            <w:vAlign w:val="center"/>
            <w:hideMark/>
          </w:tcPr>
          <w:p w14:paraId="585DCD1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0" w:type="pct"/>
            <w:shd w:val="clear" w:color="auto" w:fill="auto"/>
            <w:vAlign w:val="center"/>
            <w:hideMark/>
          </w:tcPr>
          <w:p w14:paraId="2191A8F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1" w:type="pct"/>
            <w:shd w:val="clear" w:color="auto" w:fill="auto"/>
            <w:vAlign w:val="center"/>
            <w:hideMark/>
          </w:tcPr>
          <w:p w14:paraId="6C0B319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0" w:type="pct"/>
            <w:shd w:val="clear" w:color="auto" w:fill="auto"/>
            <w:vAlign w:val="center"/>
            <w:hideMark/>
          </w:tcPr>
          <w:p w14:paraId="047A5A5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1" w:type="pct"/>
            <w:shd w:val="clear" w:color="auto" w:fill="auto"/>
            <w:vAlign w:val="center"/>
            <w:hideMark/>
          </w:tcPr>
          <w:p w14:paraId="64E9092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0" w:type="pct"/>
            <w:shd w:val="clear" w:color="auto" w:fill="auto"/>
            <w:vAlign w:val="center"/>
            <w:hideMark/>
          </w:tcPr>
          <w:p w14:paraId="5B10406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5625</w:t>
            </w:r>
          </w:p>
        </w:tc>
        <w:tc>
          <w:tcPr>
            <w:tcW w:w="191" w:type="pct"/>
            <w:shd w:val="clear" w:color="auto" w:fill="auto"/>
            <w:vAlign w:val="center"/>
            <w:hideMark/>
          </w:tcPr>
          <w:p w14:paraId="1983B491" w14:textId="7B0FD2E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CB2EFE5" w14:textId="2919C7B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7AA2080" w14:textId="5D0FD0D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4AD8F2A" w14:textId="42CC5AC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15A0EBB" w14:textId="34C3F38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6F3F8EC" w14:textId="5C62CE2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8A1392B" w14:textId="558B598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3C1B12BE" w14:textId="5DF7569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5AAE0FB" w14:textId="74C15C3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785F4D8" w14:textId="38FC35ED"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50850F1F" w14:textId="77777777" w:rsidTr="00624254">
        <w:trPr>
          <w:trHeight w:val="510"/>
        </w:trPr>
        <w:tc>
          <w:tcPr>
            <w:tcW w:w="115" w:type="pct"/>
            <w:shd w:val="clear" w:color="auto" w:fill="auto"/>
            <w:vAlign w:val="center"/>
            <w:hideMark/>
          </w:tcPr>
          <w:p w14:paraId="3A9F4EF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w:t>
            </w:r>
          </w:p>
        </w:tc>
        <w:tc>
          <w:tcPr>
            <w:tcW w:w="814" w:type="pct"/>
            <w:shd w:val="clear" w:color="auto" w:fill="auto"/>
            <w:vAlign w:val="center"/>
            <w:hideMark/>
          </w:tcPr>
          <w:p w14:paraId="0CA43950"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Строительство канализационной насосной станции в п. Холмогоровка</w:t>
            </w:r>
          </w:p>
        </w:tc>
        <w:tc>
          <w:tcPr>
            <w:tcW w:w="449" w:type="pct"/>
            <w:shd w:val="clear" w:color="auto" w:fill="auto"/>
            <w:vAlign w:val="center"/>
            <w:hideMark/>
          </w:tcPr>
          <w:p w14:paraId="133769AA" w14:textId="4DEDC8B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7</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447</w:t>
            </w:r>
            <w:r w:rsidR="008E214F">
              <w:rPr>
                <w:rFonts w:eastAsia="Times New Roman" w:cs="Times New Roman"/>
                <w:color w:val="000000"/>
                <w:sz w:val="20"/>
                <w:szCs w:val="20"/>
                <w:lang w:eastAsia="ru-RU"/>
              </w:rPr>
              <w:t>,0</w:t>
            </w:r>
          </w:p>
        </w:tc>
        <w:tc>
          <w:tcPr>
            <w:tcW w:w="190" w:type="pct"/>
            <w:shd w:val="clear" w:color="auto" w:fill="auto"/>
            <w:vAlign w:val="center"/>
            <w:hideMark/>
          </w:tcPr>
          <w:p w14:paraId="4FDD49B1" w14:textId="3EAD8D8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760E835"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3723,5</w:t>
            </w:r>
          </w:p>
        </w:tc>
        <w:tc>
          <w:tcPr>
            <w:tcW w:w="190" w:type="pct"/>
            <w:shd w:val="clear" w:color="auto" w:fill="auto"/>
            <w:vAlign w:val="center"/>
            <w:hideMark/>
          </w:tcPr>
          <w:p w14:paraId="5BB9427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3723,5</w:t>
            </w:r>
          </w:p>
        </w:tc>
        <w:tc>
          <w:tcPr>
            <w:tcW w:w="191" w:type="pct"/>
            <w:shd w:val="clear" w:color="auto" w:fill="auto"/>
            <w:vAlign w:val="center"/>
            <w:hideMark/>
          </w:tcPr>
          <w:p w14:paraId="6D36FFBB" w14:textId="231C4CD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1FD8D7C" w14:textId="0FBD90A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729C542" w14:textId="7664273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8814E85" w14:textId="7B42730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3ADFA1D" w14:textId="3F43B6F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4611469" w14:textId="23CF49C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B58CCDF" w14:textId="624EDAB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8B860D9" w14:textId="0628B25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4685CDE" w14:textId="624F492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2BF8A0A" w14:textId="16B5BC2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91F6FDC" w14:textId="54FEED7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361316AD" w14:textId="52E9DAC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559B6D4" w14:textId="707A121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DC79D89" w14:textId="1615502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DF3654A" w14:textId="4AB1BB5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D819D86" w14:textId="1F6DEA01"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09FD9208" w14:textId="77777777" w:rsidTr="00624254">
        <w:trPr>
          <w:trHeight w:val="765"/>
        </w:trPr>
        <w:tc>
          <w:tcPr>
            <w:tcW w:w="115" w:type="pct"/>
            <w:shd w:val="clear" w:color="auto" w:fill="auto"/>
            <w:vAlign w:val="center"/>
            <w:hideMark/>
          </w:tcPr>
          <w:p w14:paraId="1BA1F24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7</w:t>
            </w:r>
          </w:p>
        </w:tc>
        <w:tc>
          <w:tcPr>
            <w:tcW w:w="814" w:type="pct"/>
            <w:shd w:val="clear" w:color="auto" w:fill="auto"/>
            <w:vAlign w:val="center"/>
            <w:hideMark/>
          </w:tcPr>
          <w:p w14:paraId="2ED760DC" w14:textId="77777777" w:rsidR="00624254" w:rsidRPr="00624254" w:rsidRDefault="00624254" w:rsidP="00624254">
            <w:pPr>
              <w:ind w:firstLine="0"/>
              <w:jc w:val="left"/>
              <w:rPr>
                <w:rFonts w:eastAsia="Times New Roman" w:cs="Times New Roman"/>
                <w:color w:val="000000"/>
                <w:sz w:val="20"/>
                <w:szCs w:val="20"/>
                <w:lang w:eastAsia="ru-RU"/>
              </w:rPr>
            </w:pPr>
            <w:proofErr w:type="spellStart"/>
            <w:r w:rsidRPr="00624254">
              <w:rPr>
                <w:rFonts w:eastAsia="Times New Roman" w:cs="Times New Roman"/>
                <w:color w:val="000000"/>
                <w:sz w:val="20"/>
                <w:szCs w:val="20"/>
                <w:lang w:eastAsia="ru-RU"/>
              </w:rPr>
              <w:t>Реокнструкция</w:t>
            </w:r>
            <w:proofErr w:type="spellEnd"/>
            <w:r w:rsidRPr="00624254">
              <w:rPr>
                <w:rFonts w:eastAsia="Times New Roman" w:cs="Times New Roman"/>
                <w:color w:val="000000"/>
                <w:sz w:val="20"/>
                <w:szCs w:val="20"/>
                <w:lang w:eastAsia="ru-RU"/>
              </w:rPr>
              <w:t xml:space="preserve"> КНС с заменой </w:t>
            </w:r>
            <w:proofErr w:type="spellStart"/>
            <w:r w:rsidRPr="00624254">
              <w:rPr>
                <w:rFonts w:eastAsia="Times New Roman" w:cs="Times New Roman"/>
                <w:color w:val="000000"/>
                <w:sz w:val="20"/>
                <w:szCs w:val="20"/>
                <w:lang w:eastAsia="ru-RU"/>
              </w:rPr>
              <w:t>устарешвего</w:t>
            </w:r>
            <w:proofErr w:type="spellEnd"/>
            <w:r w:rsidRPr="00624254">
              <w:rPr>
                <w:rFonts w:eastAsia="Times New Roman" w:cs="Times New Roman"/>
                <w:color w:val="000000"/>
                <w:sz w:val="20"/>
                <w:szCs w:val="20"/>
                <w:lang w:eastAsia="ru-RU"/>
              </w:rPr>
              <w:t xml:space="preserve"> оборудования и ремонтом зданий</w:t>
            </w:r>
          </w:p>
        </w:tc>
        <w:tc>
          <w:tcPr>
            <w:tcW w:w="449" w:type="pct"/>
            <w:shd w:val="clear" w:color="auto" w:fill="auto"/>
            <w:vAlign w:val="center"/>
            <w:hideMark/>
          </w:tcPr>
          <w:p w14:paraId="17ABA912" w14:textId="363A0254"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7</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447</w:t>
            </w:r>
            <w:r w:rsidR="008E214F">
              <w:rPr>
                <w:rFonts w:eastAsia="Times New Roman" w:cs="Times New Roman"/>
                <w:color w:val="000000"/>
                <w:sz w:val="20"/>
                <w:szCs w:val="20"/>
                <w:lang w:eastAsia="ru-RU"/>
              </w:rPr>
              <w:t>,0</w:t>
            </w:r>
          </w:p>
        </w:tc>
        <w:tc>
          <w:tcPr>
            <w:tcW w:w="190" w:type="pct"/>
            <w:shd w:val="clear" w:color="auto" w:fill="auto"/>
            <w:vAlign w:val="center"/>
            <w:hideMark/>
          </w:tcPr>
          <w:p w14:paraId="2F81E684" w14:textId="56B6EE9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5751AA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3723,5</w:t>
            </w:r>
          </w:p>
        </w:tc>
        <w:tc>
          <w:tcPr>
            <w:tcW w:w="190" w:type="pct"/>
            <w:shd w:val="clear" w:color="auto" w:fill="auto"/>
            <w:vAlign w:val="center"/>
            <w:hideMark/>
          </w:tcPr>
          <w:p w14:paraId="188CB4E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3723,5</w:t>
            </w:r>
          </w:p>
        </w:tc>
        <w:tc>
          <w:tcPr>
            <w:tcW w:w="191" w:type="pct"/>
            <w:shd w:val="clear" w:color="auto" w:fill="auto"/>
            <w:vAlign w:val="center"/>
            <w:hideMark/>
          </w:tcPr>
          <w:p w14:paraId="69044D17" w14:textId="42EB387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50E6962" w14:textId="54E14C5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4EDC25E" w14:textId="623AD17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0469452" w14:textId="05839C7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EB4F784" w14:textId="2516B5A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F8841BE" w14:textId="7343D6D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94EF81B" w14:textId="0C966DD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590F4BC" w14:textId="01FFD84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5098A5E" w14:textId="4F17C34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A0E0939" w14:textId="5DAA4A5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78497B7" w14:textId="68F2BF2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4BD1050" w14:textId="439C02F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42795D2" w14:textId="5329FE9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DAB5B13" w14:textId="0D17D5C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1D1D42D" w14:textId="6671B3C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9C587F4" w14:textId="330A8367"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506BFAEC" w14:textId="77777777" w:rsidTr="00624254">
        <w:trPr>
          <w:trHeight w:val="510"/>
        </w:trPr>
        <w:tc>
          <w:tcPr>
            <w:tcW w:w="115" w:type="pct"/>
            <w:shd w:val="clear" w:color="auto" w:fill="auto"/>
            <w:vAlign w:val="center"/>
            <w:hideMark/>
          </w:tcPr>
          <w:p w14:paraId="5FD7F015"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8</w:t>
            </w:r>
          </w:p>
        </w:tc>
        <w:tc>
          <w:tcPr>
            <w:tcW w:w="814" w:type="pct"/>
            <w:shd w:val="clear" w:color="auto" w:fill="auto"/>
            <w:vAlign w:val="center"/>
            <w:hideMark/>
          </w:tcPr>
          <w:p w14:paraId="7A2231CA"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Установка приборов учета на объектах систем водоотведения в поселках</w:t>
            </w:r>
          </w:p>
        </w:tc>
        <w:tc>
          <w:tcPr>
            <w:tcW w:w="449" w:type="pct"/>
            <w:shd w:val="clear" w:color="auto" w:fill="auto"/>
            <w:vAlign w:val="center"/>
            <w:hideMark/>
          </w:tcPr>
          <w:p w14:paraId="0CDCFC43" w14:textId="6A780EEE"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550</w:t>
            </w:r>
            <w:r w:rsidR="008E214F">
              <w:rPr>
                <w:rFonts w:eastAsia="Times New Roman" w:cs="Times New Roman"/>
                <w:color w:val="000000"/>
                <w:sz w:val="20"/>
                <w:szCs w:val="20"/>
                <w:lang w:eastAsia="ru-RU"/>
              </w:rPr>
              <w:t>,0</w:t>
            </w:r>
          </w:p>
        </w:tc>
        <w:tc>
          <w:tcPr>
            <w:tcW w:w="190" w:type="pct"/>
            <w:shd w:val="clear" w:color="auto" w:fill="auto"/>
            <w:vAlign w:val="center"/>
            <w:hideMark/>
          </w:tcPr>
          <w:p w14:paraId="14C63CC8" w14:textId="355FE36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4167F1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0" w:type="pct"/>
            <w:shd w:val="clear" w:color="auto" w:fill="auto"/>
            <w:vAlign w:val="center"/>
            <w:hideMark/>
          </w:tcPr>
          <w:p w14:paraId="3E16D5F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1" w:type="pct"/>
            <w:shd w:val="clear" w:color="auto" w:fill="auto"/>
            <w:vAlign w:val="center"/>
            <w:hideMark/>
          </w:tcPr>
          <w:p w14:paraId="0D1C716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0" w:type="pct"/>
            <w:shd w:val="clear" w:color="auto" w:fill="auto"/>
            <w:vAlign w:val="center"/>
            <w:hideMark/>
          </w:tcPr>
          <w:p w14:paraId="1737472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1" w:type="pct"/>
            <w:shd w:val="clear" w:color="auto" w:fill="auto"/>
            <w:vAlign w:val="center"/>
            <w:hideMark/>
          </w:tcPr>
          <w:p w14:paraId="3EB04DC6" w14:textId="3AA3D03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CA472C9" w14:textId="3977BA1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BD431EF" w14:textId="412B556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68C580B" w14:textId="3678481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11A7D01" w14:textId="3F72042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03A757E" w14:textId="1417152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DBA2C5A" w14:textId="54944F9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A4460C4" w14:textId="58BE317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C414ADF" w14:textId="137B90D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FE216AA" w14:textId="0671862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F8C66CC" w14:textId="4C34DA3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4850A7A8" w14:textId="22A44B7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93CA222" w14:textId="13F00C1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624E4D9" w14:textId="7B0DA659"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524D9AFD" w14:textId="77777777" w:rsidTr="00624254">
        <w:trPr>
          <w:trHeight w:val="765"/>
        </w:trPr>
        <w:tc>
          <w:tcPr>
            <w:tcW w:w="115" w:type="pct"/>
            <w:shd w:val="clear" w:color="auto" w:fill="auto"/>
            <w:vAlign w:val="center"/>
            <w:hideMark/>
          </w:tcPr>
          <w:p w14:paraId="5986226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w:t>
            </w:r>
          </w:p>
        </w:tc>
        <w:tc>
          <w:tcPr>
            <w:tcW w:w="814" w:type="pct"/>
            <w:shd w:val="clear" w:color="auto" w:fill="auto"/>
            <w:vAlign w:val="center"/>
            <w:hideMark/>
          </w:tcPr>
          <w:p w14:paraId="09E19345"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Проведение технического обследования (с технической инвентаризацией) систем водоотведения</w:t>
            </w:r>
          </w:p>
        </w:tc>
        <w:tc>
          <w:tcPr>
            <w:tcW w:w="449" w:type="pct"/>
            <w:shd w:val="clear" w:color="auto" w:fill="auto"/>
            <w:vAlign w:val="center"/>
            <w:hideMark/>
          </w:tcPr>
          <w:p w14:paraId="2DDB821A" w14:textId="1AE1A611"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20</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000</w:t>
            </w:r>
            <w:r w:rsidR="008E214F">
              <w:rPr>
                <w:rFonts w:eastAsia="Times New Roman" w:cs="Times New Roman"/>
                <w:color w:val="000000"/>
                <w:sz w:val="20"/>
                <w:szCs w:val="20"/>
                <w:lang w:eastAsia="ru-RU"/>
              </w:rPr>
              <w:t>,0</w:t>
            </w:r>
          </w:p>
        </w:tc>
        <w:tc>
          <w:tcPr>
            <w:tcW w:w="190" w:type="pct"/>
            <w:shd w:val="clear" w:color="auto" w:fill="auto"/>
            <w:vAlign w:val="center"/>
            <w:hideMark/>
          </w:tcPr>
          <w:p w14:paraId="591AF696" w14:textId="55B3A12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A72BBD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5000</w:t>
            </w:r>
          </w:p>
        </w:tc>
        <w:tc>
          <w:tcPr>
            <w:tcW w:w="190" w:type="pct"/>
            <w:shd w:val="clear" w:color="auto" w:fill="auto"/>
            <w:vAlign w:val="center"/>
            <w:hideMark/>
          </w:tcPr>
          <w:p w14:paraId="1E9D482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5000</w:t>
            </w:r>
          </w:p>
        </w:tc>
        <w:tc>
          <w:tcPr>
            <w:tcW w:w="191" w:type="pct"/>
            <w:shd w:val="clear" w:color="auto" w:fill="auto"/>
            <w:vAlign w:val="center"/>
            <w:hideMark/>
          </w:tcPr>
          <w:p w14:paraId="12E4DAC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5000</w:t>
            </w:r>
          </w:p>
        </w:tc>
        <w:tc>
          <w:tcPr>
            <w:tcW w:w="190" w:type="pct"/>
            <w:shd w:val="clear" w:color="auto" w:fill="auto"/>
            <w:vAlign w:val="center"/>
            <w:hideMark/>
          </w:tcPr>
          <w:p w14:paraId="70AAC8E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5000</w:t>
            </w:r>
          </w:p>
        </w:tc>
        <w:tc>
          <w:tcPr>
            <w:tcW w:w="191" w:type="pct"/>
            <w:shd w:val="clear" w:color="auto" w:fill="auto"/>
            <w:vAlign w:val="center"/>
            <w:hideMark/>
          </w:tcPr>
          <w:p w14:paraId="62E95AD8" w14:textId="673A936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D4EFB18" w14:textId="4D36041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A038D67" w14:textId="2C4834E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5547F6A" w14:textId="6923865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5A8B491" w14:textId="12E5CFC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423D4DA" w14:textId="1561287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DA96F2E" w14:textId="4B5B0E6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81B3C90" w14:textId="7F44CB8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7EF15BC" w14:textId="0D40DDC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A21BAB1" w14:textId="0C88C5C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B03F9A2" w14:textId="76183CC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28C93D1" w14:textId="1ADFB3A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60F9C35" w14:textId="12FC953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FE86A95" w14:textId="7EF44C1E"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096B499F" w14:textId="77777777" w:rsidTr="00624254">
        <w:trPr>
          <w:trHeight w:val="510"/>
        </w:trPr>
        <w:tc>
          <w:tcPr>
            <w:tcW w:w="115" w:type="pct"/>
            <w:shd w:val="clear" w:color="auto" w:fill="auto"/>
            <w:vAlign w:val="center"/>
            <w:hideMark/>
          </w:tcPr>
          <w:p w14:paraId="063FB2F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10</w:t>
            </w:r>
          </w:p>
        </w:tc>
        <w:tc>
          <w:tcPr>
            <w:tcW w:w="814" w:type="pct"/>
            <w:shd w:val="clear" w:color="auto" w:fill="auto"/>
            <w:vAlign w:val="center"/>
            <w:hideMark/>
          </w:tcPr>
          <w:p w14:paraId="54C1FD35"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Внедрение АСУ ТП на объекты систем водоотведения</w:t>
            </w:r>
          </w:p>
        </w:tc>
        <w:tc>
          <w:tcPr>
            <w:tcW w:w="449" w:type="pct"/>
            <w:shd w:val="clear" w:color="auto" w:fill="auto"/>
            <w:vAlign w:val="center"/>
            <w:hideMark/>
          </w:tcPr>
          <w:p w14:paraId="311BB2AC" w14:textId="5DAC995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550</w:t>
            </w:r>
            <w:r w:rsidR="008E214F">
              <w:rPr>
                <w:rFonts w:eastAsia="Times New Roman" w:cs="Times New Roman"/>
                <w:color w:val="000000"/>
                <w:sz w:val="20"/>
                <w:szCs w:val="20"/>
                <w:lang w:eastAsia="ru-RU"/>
              </w:rPr>
              <w:t>,0</w:t>
            </w:r>
          </w:p>
        </w:tc>
        <w:tc>
          <w:tcPr>
            <w:tcW w:w="190" w:type="pct"/>
            <w:shd w:val="clear" w:color="auto" w:fill="auto"/>
            <w:vAlign w:val="center"/>
            <w:hideMark/>
          </w:tcPr>
          <w:p w14:paraId="0EA230DA" w14:textId="7D191A7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F38CFC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0" w:type="pct"/>
            <w:shd w:val="clear" w:color="auto" w:fill="auto"/>
            <w:vAlign w:val="center"/>
            <w:hideMark/>
          </w:tcPr>
          <w:p w14:paraId="41888C3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1" w:type="pct"/>
            <w:shd w:val="clear" w:color="auto" w:fill="auto"/>
            <w:vAlign w:val="center"/>
            <w:hideMark/>
          </w:tcPr>
          <w:p w14:paraId="2E78025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0" w:type="pct"/>
            <w:shd w:val="clear" w:color="auto" w:fill="auto"/>
            <w:vAlign w:val="center"/>
            <w:hideMark/>
          </w:tcPr>
          <w:p w14:paraId="4CFF37D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637,5</w:t>
            </w:r>
          </w:p>
        </w:tc>
        <w:tc>
          <w:tcPr>
            <w:tcW w:w="191" w:type="pct"/>
            <w:shd w:val="clear" w:color="auto" w:fill="auto"/>
            <w:vAlign w:val="center"/>
            <w:hideMark/>
          </w:tcPr>
          <w:p w14:paraId="760F458B" w14:textId="471A873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2EBD60A" w14:textId="5FC2971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C7F10E0" w14:textId="472BDB3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1B75A02" w14:textId="7886E41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204E9A6" w14:textId="69E8346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18466DD" w14:textId="0C2EE6D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F6AF2CA" w14:textId="7E5A083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4F12CA9" w14:textId="5EF9FE7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34B4435" w14:textId="37A42F5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98485FC" w14:textId="30B9E09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C15017E" w14:textId="65EA10F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CE71CA8" w14:textId="5F98D2B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94349BA" w14:textId="04D8257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5701F3E" w14:textId="732263E0"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70ED726D" w14:textId="77777777" w:rsidTr="00624254">
        <w:trPr>
          <w:trHeight w:val="510"/>
        </w:trPr>
        <w:tc>
          <w:tcPr>
            <w:tcW w:w="115" w:type="pct"/>
            <w:shd w:val="clear" w:color="auto" w:fill="auto"/>
            <w:vAlign w:val="center"/>
            <w:hideMark/>
          </w:tcPr>
          <w:p w14:paraId="73F3FFC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11</w:t>
            </w:r>
          </w:p>
        </w:tc>
        <w:tc>
          <w:tcPr>
            <w:tcW w:w="814" w:type="pct"/>
            <w:shd w:val="clear" w:color="auto" w:fill="auto"/>
            <w:vAlign w:val="center"/>
            <w:hideMark/>
          </w:tcPr>
          <w:p w14:paraId="72A9274C"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Прокладка ливневой канализации по ул. Ткаченко</w:t>
            </w:r>
          </w:p>
        </w:tc>
        <w:tc>
          <w:tcPr>
            <w:tcW w:w="449" w:type="pct"/>
            <w:shd w:val="clear" w:color="auto" w:fill="auto"/>
            <w:vAlign w:val="center"/>
            <w:hideMark/>
          </w:tcPr>
          <w:p w14:paraId="5E5587E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228,82</w:t>
            </w:r>
          </w:p>
        </w:tc>
        <w:tc>
          <w:tcPr>
            <w:tcW w:w="190" w:type="pct"/>
            <w:shd w:val="clear" w:color="auto" w:fill="auto"/>
            <w:vAlign w:val="center"/>
            <w:hideMark/>
          </w:tcPr>
          <w:p w14:paraId="124C1F3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228,82</w:t>
            </w:r>
          </w:p>
        </w:tc>
        <w:tc>
          <w:tcPr>
            <w:tcW w:w="191" w:type="pct"/>
            <w:shd w:val="clear" w:color="auto" w:fill="auto"/>
            <w:vAlign w:val="center"/>
            <w:hideMark/>
          </w:tcPr>
          <w:p w14:paraId="0D56101F" w14:textId="095E8F2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9B51CE6" w14:textId="0BA75C2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42280C3" w14:textId="2E86535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AB2B78B" w14:textId="7237823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5382F54" w14:textId="568BB43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77C8F92" w14:textId="488CED2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09C96A7" w14:textId="6172EF3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24C4A80" w14:textId="114F3EF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3D2F56D" w14:textId="282E34A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F1E4A23" w14:textId="0FA6149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80EFE01" w14:textId="7170308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6233254F" w14:textId="780399A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F2B2356" w14:textId="3D2B061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4F779B4" w14:textId="3696946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504B199" w14:textId="49C6FAC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01E3829" w14:textId="7190285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25D6738" w14:textId="42698A3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44D9F84" w14:textId="65E7774E"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44632958" w14:textId="77777777" w:rsidTr="00624254">
        <w:trPr>
          <w:trHeight w:val="525"/>
        </w:trPr>
        <w:tc>
          <w:tcPr>
            <w:tcW w:w="115" w:type="pct"/>
            <w:shd w:val="clear" w:color="auto" w:fill="auto"/>
            <w:vAlign w:val="center"/>
            <w:hideMark/>
          </w:tcPr>
          <w:p w14:paraId="604BB9E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12</w:t>
            </w:r>
          </w:p>
        </w:tc>
        <w:tc>
          <w:tcPr>
            <w:tcW w:w="814" w:type="pct"/>
            <w:shd w:val="clear" w:color="auto" w:fill="auto"/>
            <w:vAlign w:val="bottom"/>
            <w:hideMark/>
          </w:tcPr>
          <w:p w14:paraId="5426D75C"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Прокладка ливневой канализации — г. Зеленоградск п. </w:t>
            </w:r>
            <w:proofErr w:type="gramStart"/>
            <w:r w:rsidRPr="00624254">
              <w:rPr>
                <w:rFonts w:eastAsia="Times New Roman" w:cs="Times New Roman"/>
                <w:color w:val="000000"/>
                <w:sz w:val="20"/>
                <w:szCs w:val="20"/>
                <w:lang w:eastAsia="ru-RU"/>
              </w:rPr>
              <w:t>Вишневое</w:t>
            </w:r>
            <w:proofErr w:type="gramEnd"/>
            <w:r w:rsidRPr="00624254">
              <w:rPr>
                <w:rFonts w:eastAsia="Times New Roman" w:cs="Times New Roman"/>
                <w:color w:val="000000"/>
                <w:sz w:val="20"/>
                <w:szCs w:val="20"/>
                <w:lang w:eastAsia="ru-RU"/>
              </w:rPr>
              <w:t xml:space="preserve">  </w:t>
            </w:r>
          </w:p>
        </w:tc>
        <w:tc>
          <w:tcPr>
            <w:tcW w:w="449" w:type="pct"/>
            <w:shd w:val="clear" w:color="auto" w:fill="auto"/>
            <w:vAlign w:val="center"/>
            <w:hideMark/>
          </w:tcPr>
          <w:p w14:paraId="7120D07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239,93</w:t>
            </w:r>
          </w:p>
        </w:tc>
        <w:tc>
          <w:tcPr>
            <w:tcW w:w="190" w:type="pct"/>
            <w:shd w:val="clear" w:color="auto" w:fill="auto"/>
            <w:vAlign w:val="center"/>
            <w:hideMark/>
          </w:tcPr>
          <w:p w14:paraId="12EA629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239,93</w:t>
            </w:r>
          </w:p>
        </w:tc>
        <w:tc>
          <w:tcPr>
            <w:tcW w:w="191" w:type="pct"/>
            <w:shd w:val="clear" w:color="auto" w:fill="auto"/>
            <w:vAlign w:val="center"/>
            <w:hideMark/>
          </w:tcPr>
          <w:p w14:paraId="44D4E9FC" w14:textId="7BD8CEB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7214C0D" w14:textId="477E309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36F70F5" w14:textId="4F1B1E6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54D1F80" w14:textId="5E69E71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ABE49B0" w14:textId="1FD3A53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11DDD20" w14:textId="15750CF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1B8D597" w14:textId="468004A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AE6C7D6" w14:textId="383E493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28D4F9D" w14:textId="488C7E3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233D8AF" w14:textId="50D270F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A0C7038" w14:textId="3443EED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A39D91F" w14:textId="2D2FBDA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84B6919" w14:textId="1B8A6A1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00BCEDC" w14:textId="281481F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00B7B2E" w14:textId="35CBC95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3816276" w14:textId="65F8B15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5AB1F09" w14:textId="10B7B45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0D271C4" w14:textId="728F2D3F"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5497E0C4" w14:textId="77777777" w:rsidTr="00624254">
        <w:trPr>
          <w:trHeight w:val="525"/>
        </w:trPr>
        <w:tc>
          <w:tcPr>
            <w:tcW w:w="115" w:type="pct"/>
            <w:shd w:val="clear" w:color="auto" w:fill="auto"/>
            <w:vAlign w:val="center"/>
            <w:hideMark/>
          </w:tcPr>
          <w:p w14:paraId="2B35F73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13</w:t>
            </w:r>
          </w:p>
        </w:tc>
        <w:tc>
          <w:tcPr>
            <w:tcW w:w="814" w:type="pct"/>
            <w:shd w:val="clear" w:color="auto" w:fill="auto"/>
            <w:vAlign w:val="bottom"/>
            <w:hideMark/>
          </w:tcPr>
          <w:p w14:paraId="50593E63"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Прокладка ливневой канализации ул. Тургенева, прокладка коллектора</w:t>
            </w:r>
          </w:p>
        </w:tc>
        <w:tc>
          <w:tcPr>
            <w:tcW w:w="449" w:type="pct"/>
            <w:shd w:val="clear" w:color="auto" w:fill="auto"/>
            <w:vAlign w:val="center"/>
            <w:hideMark/>
          </w:tcPr>
          <w:p w14:paraId="0ABB3429" w14:textId="41837D2A"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879,6</w:t>
            </w:r>
          </w:p>
        </w:tc>
        <w:tc>
          <w:tcPr>
            <w:tcW w:w="190" w:type="pct"/>
            <w:shd w:val="clear" w:color="auto" w:fill="auto"/>
            <w:vAlign w:val="center"/>
            <w:hideMark/>
          </w:tcPr>
          <w:p w14:paraId="4ACCB45A" w14:textId="79C7C57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A2FC806" w14:textId="7FEE6E1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619542B" w14:textId="1E13F4A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4BE9BC3" w14:textId="79036EA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F6A4CC5" w14:textId="13B9035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C1025F7" w14:textId="3BC0FDA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28D4D11" w14:textId="75CF2D6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1D28B4C" w14:textId="280EBF4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536C1D7" w14:textId="0CFB41B2" w:rsidR="00624254" w:rsidRPr="00624254" w:rsidRDefault="00D239CF"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3879,6</w:t>
            </w:r>
          </w:p>
        </w:tc>
        <w:tc>
          <w:tcPr>
            <w:tcW w:w="191" w:type="pct"/>
            <w:shd w:val="clear" w:color="auto" w:fill="auto"/>
            <w:vAlign w:val="center"/>
            <w:hideMark/>
          </w:tcPr>
          <w:p w14:paraId="50B75023" w14:textId="50E204A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38A3272" w14:textId="09D9241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7BE1031" w14:textId="6A4AE47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17FD3F0" w14:textId="562AAB9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FF25124" w14:textId="3E050F2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4E1F9956" w14:textId="6323227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D4A481E" w14:textId="55EDD3C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5BD7281" w14:textId="1FE3052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FDE7CE8" w14:textId="6349DDB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56A930B" w14:textId="23CCB8C9"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110663AC" w14:textId="77777777" w:rsidTr="00624254">
        <w:trPr>
          <w:trHeight w:val="525"/>
        </w:trPr>
        <w:tc>
          <w:tcPr>
            <w:tcW w:w="115" w:type="pct"/>
            <w:shd w:val="clear" w:color="auto" w:fill="auto"/>
            <w:vAlign w:val="center"/>
            <w:hideMark/>
          </w:tcPr>
          <w:p w14:paraId="61969BE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14</w:t>
            </w:r>
          </w:p>
        </w:tc>
        <w:tc>
          <w:tcPr>
            <w:tcW w:w="814" w:type="pct"/>
            <w:shd w:val="clear" w:color="auto" w:fill="auto"/>
            <w:vAlign w:val="bottom"/>
            <w:hideMark/>
          </w:tcPr>
          <w:p w14:paraId="69E747C0"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Реконструкция канализации ул. М. Расковой </w:t>
            </w:r>
            <w:proofErr w:type="gramStart"/>
            <w:r w:rsidRPr="00624254">
              <w:rPr>
                <w:rFonts w:eastAsia="Times New Roman" w:cs="Times New Roman"/>
                <w:color w:val="000000"/>
                <w:sz w:val="20"/>
                <w:szCs w:val="20"/>
                <w:lang w:eastAsia="ru-RU"/>
              </w:rPr>
              <w:t>–у</w:t>
            </w:r>
            <w:proofErr w:type="gramEnd"/>
            <w:r w:rsidRPr="00624254">
              <w:rPr>
                <w:rFonts w:eastAsia="Times New Roman" w:cs="Times New Roman"/>
                <w:color w:val="000000"/>
                <w:sz w:val="20"/>
                <w:szCs w:val="20"/>
                <w:lang w:eastAsia="ru-RU"/>
              </w:rPr>
              <w:t>л. Окружная,4.</w:t>
            </w:r>
          </w:p>
        </w:tc>
        <w:tc>
          <w:tcPr>
            <w:tcW w:w="449" w:type="pct"/>
            <w:shd w:val="clear" w:color="auto" w:fill="auto"/>
            <w:vAlign w:val="center"/>
            <w:hideMark/>
          </w:tcPr>
          <w:p w14:paraId="68B88D5B" w14:textId="6C6596F0"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287,74</w:t>
            </w:r>
          </w:p>
        </w:tc>
        <w:tc>
          <w:tcPr>
            <w:tcW w:w="190" w:type="pct"/>
            <w:shd w:val="clear" w:color="auto" w:fill="auto"/>
            <w:vAlign w:val="center"/>
            <w:hideMark/>
          </w:tcPr>
          <w:p w14:paraId="0B13B886" w14:textId="7FD9CD0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E9AA5B4" w14:textId="619BC03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DD3A6A2" w14:textId="2F28DD4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BAC7031" w14:textId="38FF2F4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158CB63" w14:textId="4DBD156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67F68AA" w14:textId="69EBD86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0DEF11C" w14:textId="17D8DCA7"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3D4B794" w14:textId="7595BD3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293A4FE" w14:textId="0C89034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52DAA9F" w14:textId="6A51E663" w:rsidR="00624254" w:rsidRPr="00624254" w:rsidRDefault="00D239CF"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2287,7</w:t>
            </w:r>
          </w:p>
        </w:tc>
        <w:tc>
          <w:tcPr>
            <w:tcW w:w="190" w:type="pct"/>
            <w:shd w:val="clear" w:color="auto" w:fill="auto"/>
            <w:vAlign w:val="center"/>
            <w:hideMark/>
          </w:tcPr>
          <w:p w14:paraId="63F76376" w14:textId="303BA08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4AF8D92" w14:textId="7A89C77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DD6DC7F" w14:textId="12B6D09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6D5F8C3" w14:textId="0A6D041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49B517CC" w14:textId="13432BB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35EC779" w14:textId="12F0F64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617490C" w14:textId="4123EF3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65A0DE6" w14:textId="1A9D9F8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7D427C4" w14:textId="2BFE9407"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7B2EC9E1" w14:textId="77777777" w:rsidTr="00624254">
        <w:trPr>
          <w:trHeight w:val="765"/>
        </w:trPr>
        <w:tc>
          <w:tcPr>
            <w:tcW w:w="115" w:type="pct"/>
            <w:shd w:val="clear" w:color="auto" w:fill="auto"/>
            <w:vAlign w:val="center"/>
            <w:hideMark/>
          </w:tcPr>
          <w:p w14:paraId="3D2A6C5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15</w:t>
            </w:r>
          </w:p>
        </w:tc>
        <w:tc>
          <w:tcPr>
            <w:tcW w:w="814" w:type="pct"/>
            <w:shd w:val="clear" w:color="auto" w:fill="auto"/>
            <w:vAlign w:val="center"/>
            <w:hideMark/>
          </w:tcPr>
          <w:p w14:paraId="1F8A270F"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Реконструкция канализационных сетей (замена) д=160 мм по ул. Железнодорожная д.12 - д.22</w:t>
            </w:r>
          </w:p>
        </w:tc>
        <w:tc>
          <w:tcPr>
            <w:tcW w:w="449" w:type="pct"/>
            <w:shd w:val="clear" w:color="auto" w:fill="auto"/>
            <w:vAlign w:val="center"/>
            <w:hideMark/>
          </w:tcPr>
          <w:p w14:paraId="120936CE" w14:textId="105C577F"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663,91</w:t>
            </w:r>
          </w:p>
        </w:tc>
        <w:tc>
          <w:tcPr>
            <w:tcW w:w="190" w:type="pct"/>
            <w:shd w:val="clear" w:color="auto" w:fill="auto"/>
            <w:vAlign w:val="center"/>
            <w:hideMark/>
          </w:tcPr>
          <w:p w14:paraId="068833D6" w14:textId="6081A60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23958A8" w14:textId="68CB8AC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D0AFC8C" w14:textId="67D500E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98766B2" w14:textId="6397B02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A7B7A5B" w14:textId="4D4DF3C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E11B7AB" w14:textId="428D0B4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8C00751" w14:textId="37F7812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9E5935B" w14:textId="2D22C2D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752D73C" w14:textId="27B50D89" w:rsidR="00624254" w:rsidRPr="00624254" w:rsidRDefault="00D239CF"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1663,9</w:t>
            </w:r>
          </w:p>
        </w:tc>
        <w:tc>
          <w:tcPr>
            <w:tcW w:w="191" w:type="pct"/>
            <w:shd w:val="clear" w:color="auto" w:fill="auto"/>
            <w:vAlign w:val="center"/>
            <w:hideMark/>
          </w:tcPr>
          <w:p w14:paraId="7017F614" w14:textId="1C5F8BC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24862F0" w14:textId="188262F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E086CD4" w14:textId="5D1B08A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443BA1C" w14:textId="7128AD1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547ADBE" w14:textId="40860A5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9E14FAF" w14:textId="7146F56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3BA9124" w14:textId="4A4270A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475EDE21" w14:textId="71E87B8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D7C7FD7" w14:textId="7ED7C11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C412B81" w14:textId="36182BB6"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13B07316" w14:textId="77777777" w:rsidTr="00624254">
        <w:trPr>
          <w:trHeight w:val="780"/>
        </w:trPr>
        <w:tc>
          <w:tcPr>
            <w:tcW w:w="115" w:type="pct"/>
            <w:shd w:val="clear" w:color="auto" w:fill="auto"/>
            <w:vAlign w:val="center"/>
            <w:hideMark/>
          </w:tcPr>
          <w:p w14:paraId="4D03AAA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16</w:t>
            </w:r>
          </w:p>
        </w:tc>
        <w:tc>
          <w:tcPr>
            <w:tcW w:w="814" w:type="pct"/>
            <w:shd w:val="clear" w:color="auto" w:fill="auto"/>
            <w:vAlign w:val="bottom"/>
            <w:hideMark/>
          </w:tcPr>
          <w:p w14:paraId="20B6DADB"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Реконструкция канализационных сетей д=110 мм по ул. Сибирякова,17 и д=160 мм по ул. Победы</w:t>
            </w:r>
          </w:p>
        </w:tc>
        <w:tc>
          <w:tcPr>
            <w:tcW w:w="449" w:type="pct"/>
            <w:shd w:val="clear" w:color="auto" w:fill="auto"/>
            <w:vAlign w:val="center"/>
            <w:hideMark/>
          </w:tcPr>
          <w:p w14:paraId="21F6C5A6" w14:textId="4195629A"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026,59</w:t>
            </w:r>
          </w:p>
        </w:tc>
        <w:tc>
          <w:tcPr>
            <w:tcW w:w="190" w:type="pct"/>
            <w:shd w:val="clear" w:color="auto" w:fill="auto"/>
            <w:vAlign w:val="center"/>
            <w:hideMark/>
          </w:tcPr>
          <w:p w14:paraId="13092CBA" w14:textId="6098811F"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1026,5</w:t>
            </w:r>
          </w:p>
        </w:tc>
        <w:tc>
          <w:tcPr>
            <w:tcW w:w="191" w:type="pct"/>
            <w:shd w:val="clear" w:color="auto" w:fill="auto"/>
            <w:vAlign w:val="center"/>
            <w:hideMark/>
          </w:tcPr>
          <w:p w14:paraId="6205909E" w14:textId="5851A52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A89EE52" w14:textId="4F3ABB2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88868FF" w14:textId="1B2B11D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430FB17" w14:textId="5E5898A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61D963E" w14:textId="07E460C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819B026" w14:textId="5F61C20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C8783BD" w14:textId="445C890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5D5ACA6" w14:textId="2D0214F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14D1E9D" w14:textId="43EACA0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69C63B8" w14:textId="215646C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8AA7F42" w14:textId="05E5923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FE0D2A7" w14:textId="5327069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EFE3C0A" w14:textId="1B35D5E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A5230A4" w14:textId="7B5BFE7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E20B15D" w14:textId="133D3B1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740EF97" w14:textId="2F11064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1342D2D" w14:textId="3B2A7D4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9B5EF77" w14:textId="6813E793"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39435AC8" w14:textId="77777777" w:rsidTr="00624254">
        <w:trPr>
          <w:trHeight w:val="780"/>
        </w:trPr>
        <w:tc>
          <w:tcPr>
            <w:tcW w:w="115" w:type="pct"/>
            <w:shd w:val="clear" w:color="auto" w:fill="auto"/>
            <w:vAlign w:val="center"/>
            <w:hideMark/>
          </w:tcPr>
          <w:p w14:paraId="733BD81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17</w:t>
            </w:r>
          </w:p>
        </w:tc>
        <w:tc>
          <w:tcPr>
            <w:tcW w:w="814" w:type="pct"/>
            <w:shd w:val="clear" w:color="auto" w:fill="auto"/>
            <w:vAlign w:val="bottom"/>
            <w:hideMark/>
          </w:tcPr>
          <w:p w14:paraId="59DD3CDF"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Реконструкция канализационных сетей д=160 мм по ул. </w:t>
            </w:r>
            <w:proofErr w:type="gramStart"/>
            <w:r w:rsidRPr="00624254">
              <w:rPr>
                <w:rFonts w:eastAsia="Times New Roman" w:cs="Times New Roman"/>
                <w:color w:val="000000"/>
                <w:sz w:val="20"/>
                <w:szCs w:val="20"/>
                <w:lang w:eastAsia="ru-RU"/>
              </w:rPr>
              <w:t>Осипенко-Автодорожная</w:t>
            </w:r>
            <w:proofErr w:type="gramEnd"/>
          </w:p>
        </w:tc>
        <w:tc>
          <w:tcPr>
            <w:tcW w:w="449" w:type="pct"/>
            <w:shd w:val="clear" w:color="auto" w:fill="auto"/>
            <w:vAlign w:val="center"/>
            <w:hideMark/>
          </w:tcPr>
          <w:p w14:paraId="17752D7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985,45</w:t>
            </w:r>
          </w:p>
        </w:tc>
        <w:tc>
          <w:tcPr>
            <w:tcW w:w="190" w:type="pct"/>
            <w:shd w:val="clear" w:color="auto" w:fill="auto"/>
            <w:vAlign w:val="center"/>
            <w:hideMark/>
          </w:tcPr>
          <w:p w14:paraId="055E5B7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985,45</w:t>
            </w:r>
          </w:p>
        </w:tc>
        <w:tc>
          <w:tcPr>
            <w:tcW w:w="191" w:type="pct"/>
            <w:shd w:val="clear" w:color="auto" w:fill="auto"/>
            <w:vAlign w:val="center"/>
            <w:hideMark/>
          </w:tcPr>
          <w:p w14:paraId="0FE7BC46" w14:textId="5EA7DEB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482E8D51" w14:textId="6919384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CF025A2" w14:textId="078FDA8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3E07D15" w14:textId="34C00AE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62B888A" w14:textId="466ECB7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F21DDEA" w14:textId="2380204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14B344D" w14:textId="0563C07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D221CBB" w14:textId="5EDAE87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0B4F298" w14:textId="0F163F7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8CBA80E" w14:textId="638E286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7FAFE38" w14:textId="5FAFCAC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2F7A215" w14:textId="760347A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111BD26" w14:textId="76E19CB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0921326" w14:textId="48456BC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EF5896C" w14:textId="2A436DC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CA5CE60" w14:textId="77D8557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FEB000F" w14:textId="4154C4E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56E085B" w14:textId="6C137F34"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44F4D6E0" w14:textId="77777777" w:rsidTr="00624254">
        <w:trPr>
          <w:trHeight w:val="525"/>
        </w:trPr>
        <w:tc>
          <w:tcPr>
            <w:tcW w:w="115" w:type="pct"/>
            <w:shd w:val="clear" w:color="auto" w:fill="auto"/>
            <w:vAlign w:val="center"/>
            <w:hideMark/>
          </w:tcPr>
          <w:p w14:paraId="67FE8EA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lastRenderedPageBreak/>
              <w:t>18</w:t>
            </w:r>
          </w:p>
        </w:tc>
        <w:tc>
          <w:tcPr>
            <w:tcW w:w="814" w:type="pct"/>
            <w:shd w:val="clear" w:color="auto" w:fill="auto"/>
            <w:vAlign w:val="bottom"/>
            <w:hideMark/>
          </w:tcPr>
          <w:p w14:paraId="2BB4BC39"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Реконструкция КНС ул. Заречная п. </w:t>
            </w:r>
            <w:proofErr w:type="gramStart"/>
            <w:r w:rsidRPr="00624254">
              <w:rPr>
                <w:rFonts w:eastAsia="Times New Roman" w:cs="Times New Roman"/>
                <w:color w:val="000000"/>
                <w:sz w:val="20"/>
                <w:szCs w:val="20"/>
                <w:lang w:eastAsia="ru-RU"/>
              </w:rPr>
              <w:t>Вишневое</w:t>
            </w:r>
            <w:proofErr w:type="gramEnd"/>
          </w:p>
        </w:tc>
        <w:tc>
          <w:tcPr>
            <w:tcW w:w="449" w:type="pct"/>
            <w:shd w:val="clear" w:color="auto" w:fill="auto"/>
            <w:vAlign w:val="center"/>
            <w:hideMark/>
          </w:tcPr>
          <w:p w14:paraId="4FA598B8" w14:textId="1AF48204"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6</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217,68</w:t>
            </w:r>
          </w:p>
        </w:tc>
        <w:tc>
          <w:tcPr>
            <w:tcW w:w="190" w:type="pct"/>
            <w:shd w:val="clear" w:color="auto" w:fill="auto"/>
            <w:vAlign w:val="center"/>
            <w:hideMark/>
          </w:tcPr>
          <w:p w14:paraId="1EE0A5A9" w14:textId="4303D63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B3FFD91" w14:textId="053CE9A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0EF6DDB" w14:textId="26317AFA"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6217,6</w:t>
            </w:r>
          </w:p>
        </w:tc>
        <w:tc>
          <w:tcPr>
            <w:tcW w:w="191" w:type="pct"/>
            <w:shd w:val="clear" w:color="auto" w:fill="auto"/>
            <w:vAlign w:val="center"/>
            <w:hideMark/>
          </w:tcPr>
          <w:p w14:paraId="0C563DA8" w14:textId="0CDC429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3881A5D" w14:textId="78F3B16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76854CC" w14:textId="37E8F99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788A0F57" w14:textId="7FBBA21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37B78E9" w14:textId="5C45575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2DA69AD" w14:textId="6B33A30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014BBF5" w14:textId="370327C1"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67B82FE" w14:textId="2D752B40" w:rsidR="00624254" w:rsidRPr="00624254" w:rsidRDefault="00D239CF"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6217,6</w:t>
            </w:r>
          </w:p>
        </w:tc>
        <w:tc>
          <w:tcPr>
            <w:tcW w:w="191" w:type="pct"/>
            <w:shd w:val="clear" w:color="auto" w:fill="auto"/>
            <w:noWrap/>
            <w:vAlign w:val="center"/>
            <w:hideMark/>
          </w:tcPr>
          <w:p w14:paraId="1B5D0DB6" w14:textId="482331D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BE3C4E0" w14:textId="093CF32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C04A356" w14:textId="02481EE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68FAEB8A" w14:textId="23D5EBD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D2AEA0A" w14:textId="60C671B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2618AD3" w14:textId="3805C16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317B0F9" w14:textId="4FD8E47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EECFEB9" w14:textId="4EC223A4"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2E74F9DD" w14:textId="77777777" w:rsidTr="00624254">
        <w:trPr>
          <w:trHeight w:val="1035"/>
        </w:trPr>
        <w:tc>
          <w:tcPr>
            <w:tcW w:w="115" w:type="pct"/>
            <w:shd w:val="clear" w:color="auto" w:fill="auto"/>
            <w:vAlign w:val="center"/>
            <w:hideMark/>
          </w:tcPr>
          <w:p w14:paraId="7FE416C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19</w:t>
            </w:r>
          </w:p>
        </w:tc>
        <w:tc>
          <w:tcPr>
            <w:tcW w:w="814" w:type="pct"/>
            <w:shd w:val="clear" w:color="auto" w:fill="auto"/>
            <w:vAlign w:val="bottom"/>
            <w:hideMark/>
          </w:tcPr>
          <w:p w14:paraId="6C4AD477"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Проектирование трассы канализационного коллектора ул. Тургенева 12 б (от АЗС до водонасосной станции)</w:t>
            </w:r>
          </w:p>
        </w:tc>
        <w:tc>
          <w:tcPr>
            <w:tcW w:w="449" w:type="pct"/>
            <w:shd w:val="clear" w:color="auto" w:fill="auto"/>
            <w:vAlign w:val="center"/>
            <w:hideMark/>
          </w:tcPr>
          <w:p w14:paraId="0DC5C2F5" w14:textId="312CA5A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657,36</w:t>
            </w:r>
          </w:p>
        </w:tc>
        <w:tc>
          <w:tcPr>
            <w:tcW w:w="190" w:type="pct"/>
            <w:shd w:val="clear" w:color="auto" w:fill="auto"/>
            <w:vAlign w:val="center"/>
            <w:hideMark/>
          </w:tcPr>
          <w:p w14:paraId="76D4EFDE" w14:textId="08DE261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620300B2" w14:textId="4D672BB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83E9FFB" w14:textId="0A043D7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58C2891" w14:textId="5FB76E2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CFD07FB" w14:textId="66E2954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228290F" w14:textId="1B09992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9BC0E7A" w14:textId="5A46000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E84129E" w14:textId="4A7B0A1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BCB2F5D" w14:textId="6D3F0B7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CE4AED9" w14:textId="26A8B34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C1466D1" w14:textId="36188CE9" w:rsidR="00624254" w:rsidRPr="00624254" w:rsidRDefault="00D239CF"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2657,36</w:t>
            </w:r>
          </w:p>
        </w:tc>
        <w:tc>
          <w:tcPr>
            <w:tcW w:w="191" w:type="pct"/>
            <w:shd w:val="clear" w:color="auto" w:fill="auto"/>
            <w:noWrap/>
            <w:vAlign w:val="center"/>
            <w:hideMark/>
          </w:tcPr>
          <w:p w14:paraId="75B92B4D" w14:textId="574651B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BBF1ED5" w14:textId="3FBA3EB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E0EC6F1" w14:textId="6703B1E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27F2E52B" w14:textId="13CD3EE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C4E5F64" w14:textId="43F2855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5AE3EB7" w14:textId="49F27CF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8A8E5F3" w14:textId="76B14DE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28A4B3C" w14:textId="0B064A8C"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5B2EF5EF" w14:textId="77777777" w:rsidTr="00624254">
        <w:trPr>
          <w:trHeight w:val="525"/>
        </w:trPr>
        <w:tc>
          <w:tcPr>
            <w:tcW w:w="115" w:type="pct"/>
            <w:shd w:val="clear" w:color="auto" w:fill="auto"/>
            <w:vAlign w:val="center"/>
            <w:hideMark/>
          </w:tcPr>
          <w:p w14:paraId="58A26E8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20</w:t>
            </w:r>
          </w:p>
        </w:tc>
        <w:tc>
          <w:tcPr>
            <w:tcW w:w="814" w:type="pct"/>
            <w:shd w:val="clear" w:color="auto" w:fill="auto"/>
            <w:vAlign w:val="bottom"/>
            <w:hideMark/>
          </w:tcPr>
          <w:p w14:paraId="6A77D3D6"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Проектирование системы бытовой канализации в п. Клинцовка</w:t>
            </w:r>
          </w:p>
        </w:tc>
        <w:tc>
          <w:tcPr>
            <w:tcW w:w="449" w:type="pct"/>
            <w:shd w:val="clear" w:color="auto" w:fill="auto"/>
            <w:vAlign w:val="center"/>
            <w:hideMark/>
          </w:tcPr>
          <w:p w14:paraId="1206B6ED" w14:textId="2E36CEFC"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w:t>
            </w:r>
            <w:r w:rsidR="008E214F">
              <w:rPr>
                <w:rFonts w:eastAsia="Times New Roman" w:cs="Times New Roman"/>
                <w:color w:val="000000"/>
                <w:sz w:val="20"/>
                <w:szCs w:val="20"/>
                <w:lang w:eastAsia="ru-RU"/>
              </w:rPr>
              <w:t> </w:t>
            </w:r>
            <w:r w:rsidRPr="00624254">
              <w:rPr>
                <w:rFonts w:eastAsia="Times New Roman" w:cs="Times New Roman"/>
                <w:color w:val="000000"/>
                <w:sz w:val="20"/>
                <w:szCs w:val="20"/>
                <w:lang w:eastAsia="ru-RU"/>
              </w:rPr>
              <w:t>700</w:t>
            </w:r>
            <w:r w:rsidR="008E214F">
              <w:rPr>
                <w:rFonts w:eastAsia="Times New Roman" w:cs="Times New Roman"/>
                <w:color w:val="000000"/>
                <w:sz w:val="20"/>
                <w:szCs w:val="20"/>
                <w:lang w:eastAsia="ru-RU"/>
              </w:rPr>
              <w:t>,0</w:t>
            </w:r>
          </w:p>
        </w:tc>
        <w:tc>
          <w:tcPr>
            <w:tcW w:w="190" w:type="pct"/>
            <w:shd w:val="clear" w:color="auto" w:fill="auto"/>
            <w:vAlign w:val="center"/>
            <w:hideMark/>
          </w:tcPr>
          <w:p w14:paraId="26A45114" w14:textId="0B66962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8C741D6" w14:textId="799C3AD3"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F3572DA" w14:textId="7989A1DE"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083F34F" w14:textId="3013AD2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119D693" w14:textId="3D2B730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74973B5" w14:textId="7DE73DA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7E8CA56" w14:textId="2B34691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78A7138A" w14:textId="14B046F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CA58E38" w14:textId="499E25C7"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64DC233" w14:textId="17009E14" w:rsidR="00624254" w:rsidRPr="00624254" w:rsidRDefault="00D239CF"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3700</w:t>
            </w:r>
          </w:p>
        </w:tc>
        <w:tc>
          <w:tcPr>
            <w:tcW w:w="190" w:type="pct"/>
            <w:shd w:val="clear" w:color="auto" w:fill="auto"/>
            <w:vAlign w:val="center"/>
            <w:hideMark/>
          </w:tcPr>
          <w:p w14:paraId="601FFFC8" w14:textId="7623CF37"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6A49304" w14:textId="56D15A6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32A8E7DB" w14:textId="3886112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4D38983" w14:textId="0A4C3EE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24F2EF9" w14:textId="2A1555C5"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2C9CBC5" w14:textId="0F882F1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29AF8B8" w14:textId="7683A55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E446E81" w14:textId="336A59C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2503C89" w14:textId="12035EF2"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4FF5B84E" w14:textId="77777777" w:rsidTr="00624254">
        <w:trPr>
          <w:trHeight w:val="780"/>
        </w:trPr>
        <w:tc>
          <w:tcPr>
            <w:tcW w:w="115" w:type="pct"/>
            <w:shd w:val="clear" w:color="auto" w:fill="auto"/>
            <w:vAlign w:val="center"/>
            <w:hideMark/>
          </w:tcPr>
          <w:p w14:paraId="339DCB7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21</w:t>
            </w:r>
          </w:p>
        </w:tc>
        <w:tc>
          <w:tcPr>
            <w:tcW w:w="814" w:type="pct"/>
            <w:shd w:val="clear" w:color="auto" w:fill="auto"/>
            <w:vAlign w:val="bottom"/>
            <w:hideMark/>
          </w:tcPr>
          <w:p w14:paraId="47924A99"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Проектирование системы бытовой канализации от п. Вишневое до п. Моховое</w:t>
            </w:r>
          </w:p>
        </w:tc>
        <w:tc>
          <w:tcPr>
            <w:tcW w:w="449" w:type="pct"/>
            <w:shd w:val="clear" w:color="auto" w:fill="auto"/>
            <w:vAlign w:val="center"/>
            <w:hideMark/>
          </w:tcPr>
          <w:p w14:paraId="5244B14A" w14:textId="1215706C" w:rsidR="00624254" w:rsidRPr="00624254" w:rsidRDefault="00624254" w:rsidP="008E214F">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7</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300</w:t>
            </w:r>
            <w:r w:rsidR="008E214F">
              <w:rPr>
                <w:rFonts w:eastAsia="Times New Roman" w:cs="Times New Roman"/>
                <w:color w:val="000000"/>
                <w:sz w:val="20"/>
                <w:szCs w:val="20"/>
                <w:lang w:eastAsia="ru-RU"/>
              </w:rPr>
              <w:t>,0</w:t>
            </w:r>
          </w:p>
        </w:tc>
        <w:tc>
          <w:tcPr>
            <w:tcW w:w="190" w:type="pct"/>
            <w:shd w:val="clear" w:color="auto" w:fill="auto"/>
            <w:vAlign w:val="center"/>
            <w:hideMark/>
          </w:tcPr>
          <w:p w14:paraId="30523854" w14:textId="265E251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D47BD30" w14:textId="04C269A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431D001" w14:textId="315D0F2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605699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7300</w:t>
            </w:r>
          </w:p>
        </w:tc>
        <w:tc>
          <w:tcPr>
            <w:tcW w:w="190" w:type="pct"/>
            <w:shd w:val="clear" w:color="auto" w:fill="auto"/>
            <w:vAlign w:val="center"/>
            <w:hideMark/>
          </w:tcPr>
          <w:p w14:paraId="38B18F2B" w14:textId="5A1A337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ECE2404" w14:textId="3A34305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5485432" w14:textId="7F2F85F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2D2B21F" w14:textId="5D3276E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8080C54" w14:textId="740905B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7CDCDC8" w14:textId="192C157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D5C2E47" w14:textId="4B41539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4680B3E" w14:textId="2431D43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684453B" w14:textId="26A78A4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B60BE14" w14:textId="04701A57"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3968D058" w14:textId="5BAF219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50D99F6" w14:textId="68A8A19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5D82B9C" w14:textId="284B910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10DF730" w14:textId="76082A8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FD09520" w14:textId="3253C36D"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353ADB15" w14:textId="77777777" w:rsidTr="00624254">
        <w:trPr>
          <w:trHeight w:val="300"/>
        </w:trPr>
        <w:tc>
          <w:tcPr>
            <w:tcW w:w="115" w:type="pct"/>
            <w:shd w:val="clear" w:color="auto" w:fill="auto"/>
            <w:vAlign w:val="center"/>
            <w:hideMark/>
          </w:tcPr>
          <w:p w14:paraId="20AC58D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22</w:t>
            </w:r>
          </w:p>
        </w:tc>
        <w:tc>
          <w:tcPr>
            <w:tcW w:w="814" w:type="pct"/>
            <w:shd w:val="clear" w:color="auto" w:fill="auto"/>
            <w:vAlign w:val="bottom"/>
            <w:hideMark/>
          </w:tcPr>
          <w:p w14:paraId="0ED94A29"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Реконструкция БИО пос. Сосновка</w:t>
            </w:r>
          </w:p>
        </w:tc>
        <w:tc>
          <w:tcPr>
            <w:tcW w:w="449" w:type="pct"/>
            <w:shd w:val="clear" w:color="auto" w:fill="auto"/>
            <w:vAlign w:val="center"/>
            <w:hideMark/>
          </w:tcPr>
          <w:p w14:paraId="40FECBC1" w14:textId="5B86A2D1"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000</w:t>
            </w:r>
            <w:r w:rsidR="008E214F">
              <w:rPr>
                <w:rFonts w:eastAsia="Times New Roman" w:cs="Times New Roman"/>
                <w:color w:val="000000"/>
                <w:sz w:val="20"/>
                <w:szCs w:val="20"/>
                <w:lang w:eastAsia="ru-RU"/>
              </w:rPr>
              <w:t>,0</w:t>
            </w:r>
          </w:p>
        </w:tc>
        <w:tc>
          <w:tcPr>
            <w:tcW w:w="190" w:type="pct"/>
            <w:shd w:val="clear" w:color="auto" w:fill="auto"/>
            <w:vAlign w:val="center"/>
            <w:hideMark/>
          </w:tcPr>
          <w:p w14:paraId="09DB822F" w14:textId="527CEC5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51DFB19" w14:textId="1D84755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A36C680" w14:textId="7D9758D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269DCDE" w14:textId="3238D53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24AE54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5000</w:t>
            </w:r>
          </w:p>
        </w:tc>
        <w:tc>
          <w:tcPr>
            <w:tcW w:w="191" w:type="pct"/>
            <w:shd w:val="clear" w:color="auto" w:fill="auto"/>
            <w:vAlign w:val="center"/>
            <w:hideMark/>
          </w:tcPr>
          <w:p w14:paraId="0E498F5C" w14:textId="4958DBB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70D7E5D" w14:textId="70F2374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BB57A46" w14:textId="173E736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C2083A8" w14:textId="51DF336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6678EA9" w14:textId="7AC4CF1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DD8BFEF" w14:textId="6B496DC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F482C29" w14:textId="7B0690E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7ED2EFF1" w14:textId="45F23E7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D4BE297" w14:textId="7952625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6340A660" w14:textId="6894B0E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23BA3E4" w14:textId="2B525D9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50B34B4" w14:textId="11DE1A8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9F18CD3" w14:textId="10AC0290"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2B42D4D" w14:textId="31EB022A"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582164E0" w14:textId="77777777" w:rsidTr="00D239CF">
        <w:trPr>
          <w:trHeight w:val="780"/>
        </w:trPr>
        <w:tc>
          <w:tcPr>
            <w:tcW w:w="115" w:type="pct"/>
            <w:shd w:val="clear" w:color="auto" w:fill="auto"/>
            <w:vAlign w:val="center"/>
            <w:hideMark/>
          </w:tcPr>
          <w:p w14:paraId="2DF394F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23</w:t>
            </w:r>
          </w:p>
        </w:tc>
        <w:tc>
          <w:tcPr>
            <w:tcW w:w="814" w:type="pct"/>
            <w:shd w:val="clear" w:color="auto" w:fill="auto"/>
            <w:vAlign w:val="bottom"/>
            <w:hideMark/>
          </w:tcPr>
          <w:p w14:paraId="74A77803"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Реконструкция участка канализационного коллектора г. Зеленоградск </w:t>
            </w:r>
            <w:proofErr w:type="gramStart"/>
            <w:r w:rsidRPr="00624254">
              <w:rPr>
                <w:rFonts w:eastAsia="Times New Roman" w:cs="Times New Roman"/>
                <w:color w:val="000000"/>
                <w:sz w:val="20"/>
                <w:szCs w:val="20"/>
                <w:lang w:eastAsia="ru-RU"/>
              </w:rPr>
              <w:t>–п</w:t>
            </w:r>
            <w:proofErr w:type="gramEnd"/>
            <w:r w:rsidRPr="00624254">
              <w:rPr>
                <w:rFonts w:eastAsia="Times New Roman" w:cs="Times New Roman"/>
                <w:color w:val="000000"/>
                <w:sz w:val="20"/>
                <w:szCs w:val="20"/>
                <w:lang w:eastAsia="ru-RU"/>
              </w:rPr>
              <w:t>ос. Заостровье, 15 км.</w:t>
            </w:r>
          </w:p>
        </w:tc>
        <w:tc>
          <w:tcPr>
            <w:tcW w:w="449" w:type="pct"/>
            <w:shd w:val="clear" w:color="auto" w:fill="auto"/>
            <w:vAlign w:val="center"/>
            <w:hideMark/>
          </w:tcPr>
          <w:p w14:paraId="57B3FD94" w14:textId="572125FC"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22</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890</w:t>
            </w:r>
            <w:r w:rsidR="008E214F">
              <w:rPr>
                <w:rFonts w:eastAsia="Times New Roman" w:cs="Times New Roman"/>
                <w:color w:val="000000"/>
                <w:sz w:val="20"/>
                <w:szCs w:val="20"/>
                <w:lang w:eastAsia="ru-RU"/>
              </w:rPr>
              <w:t>,0</w:t>
            </w:r>
          </w:p>
        </w:tc>
        <w:tc>
          <w:tcPr>
            <w:tcW w:w="190" w:type="pct"/>
            <w:shd w:val="clear" w:color="auto" w:fill="auto"/>
            <w:vAlign w:val="center"/>
            <w:hideMark/>
          </w:tcPr>
          <w:p w14:paraId="2F140596" w14:textId="1FBED36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E2717C5" w14:textId="76C127E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CC7B6F6" w14:textId="6B25A58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tcPr>
          <w:p w14:paraId="04C2BF68" w14:textId="3C64385D"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E35A98F" w14:textId="1E4D3F8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BB6B64E" w14:textId="148B237E"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1B7CA2A2" w14:textId="38DD5F82"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777E198" w14:textId="1FA5C3B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D16354B" w14:textId="3550F906"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8077D7A" w14:textId="7E6E3CF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2657548" w14:textId="662584C7"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9511B55" w14:textId="1D28AC3C" w:rsidR="00624254" w:rsidRPr="00624254" w:rsidRDefault="00D239CF"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22890</w:t>
            </w:r>
          </w:p>
        </w:tc>
        <w:tc>
          <w:tcPr>
            <w:tcW w:w="190" w:type="pct"/>
            <w:shd w:val="clear" w:color="auto" w:fill="auto"/>
            <w:noWrap/>
            <w:vAlign w:val="center"/>
            <w:hideMark/>
          </w:tcPr>
          <w:p w14:paraId="27924CFE" w14:textId="3478623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2A08032" w14:textId="095BC7E6"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262C26C" w14:textId="21106AB8"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1C99548" w14:textId="0DDAD61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D70C227" w14:textId="1F54ABA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9D5013A" w14:textId="0E4A7B2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B9CC43E" w14:textId="5A62DA82"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674B18CA" w14:textId="77777777" w:rsidTr="00624254">
        <w:trPr>
          <w:trHeight w:val="300"/>
        </w:trPr>
        <w:tc>
          <w:tcPr>
            <w:tcW w:w="115" w:type="pct"/>
            <w:shd w:val="clear" w:color="auto" w:fill="auto"/>
            <w:vAlign w:val="center"/>
            <w:hideMark/>
          </w:tcPr>
          <w:p w14:paraId="1427C3D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24</w:t>
            </w:r>
          </w:p>
        </w:tc>
        <w:tc>
          <w:tcPr>
            <w:tcW w:w="814" w:type="pct"/>
            <w:shd w:val="clear" w:color="auto" w:fill="auto"/>
            <w:vAlign w:val="bottom"/>
            <w:hideMark/>
          </w:tcPr>
          <w:p w14:paraId="5491AAA2"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Строительство КНС в пос. Клинцовка</w:t>
            </w:r>
          </w:p>
        </w:tc>
        <w:tc>
          <w:tcPr>
            <w:tcW w:w="449" w:type="pct"/>
            <w:shd w:val="clear" w:color="auto" w:fill="auto"/>
            <w:vAlign w:val="center"/>
            <w:hideMark/>
          </w:tcPr>
          <w:p w14:paraId="734BEF47" w14:textId="2DBB0A44"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4</w:t>
            </w:r>
            <w:r w:rsidR="008E214F">
              <w:rPr>
                <w:rFonts w:eastAsia="Times New Roman" w:cs="Times New Roman"/>
                <w:color w:val="000000"/>
                <w:sz w:val="20"/>
                <w:szCs w:val="20"/>
                <w:lang w:eastAsia="ru-RU"/>
              </w:rPr>
              <w:t xml:space="preserve"> </w:t>
            </w:r>
            <w:r w:rsidRPr="00624254">
              <w:rPr>
                <w:rFonts w:eastAsia="Times New Roman" w:cs="Times New Roman"/>
                <w:color w:val="000000"/>
                <w:sz w:val="20"/>
                <w:szCs w:val="20"/>
                <w:lang w:eastAsia="ru-RU"/>
              </w:rPr>
              <w:t>483,3</w:t>
            </w:r>
          </w:p>
        </w:tc>
        <w:tc>
          <w:tcPr>
            <w:tcW w:w="190" w:type="pct"/>
            <w:shd w:val="clear" w:color="auto" w:fill="auto"/>
            <w:vAlign w:val="center"/>
            <w:hideMark/>
          </w:tcPr>
          <w:p w14:paraId="43275C3F" w14:textId="1D65A38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80AB4A0" w14:textId="5F3FB7B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DC052DD" w14:textId="2A7754A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4637C1F9" w14:textId="3EF833F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419578E" w14:textId="6F0DBB37"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B40C438" w14:textId="52EF1ACB"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3EB465D2" w14:textId="39E3CC3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29B2FC16" w14:textId="731D4399"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27DA6D1" w14:textId="44B72F9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9757D10" w14:textId="42A9294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6B4BA02F" w14:textId="2C525EDB" w:rsidR="00624254" w:rsidRPr="00624254" w:rsidRDefault="00D239CF"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4483,3</w:t>
            </w:r>
          </w:p>
        </w:tc>
        <w:tc>
          <w:tcPr>
            <w:tcW w:w="191" w:type="pct"/>
            <w:shd w:val="clear" w:color="auto" w:fill="auto"/>
            <w:noWrap/>
            <w:vAlign w:val="center"/>
            <w:hideMark/>
          </w:tcPr>
          <w:p w14:paraId="4F4D0EF4" w14:textId="53CCF22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5A43856C" w14:textId="78724071"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B6277D1" w14:textId="521F286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3B9B893B" w14:textId="105F0E0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8EC8375" w14:textId="29AAFFD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47C1658" w14:textId="20266D6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771E498" w14:textId="7D407B2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75B5EA7" w14:textId="2DC2A7B2"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25FB4E6A" w14:textId="77777777" w:rsidTr="00624254">
        <w:trPr>
          <w:trHeight w:val="780"/>
        </w:trPr>
        <w:tc>
          <w:tcPr>
            <w:tcW w:w="115" w:type="pct"/>
            <w:shd w:val="clear" w:color="auto" w:fill="auto"/>
            <w:vAlign w:val="center"/>
            <w:hideMark/>
          </w:tcPr>
          <w:p w14:paraId="4702DB5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25</w:t>
            </w:r>
          </w:p>
        </w:tc>
        <w:tc>
          <w:tcPr>
            <w:tcW w:w="814" w:type="pct"/>
            <w:shd w:val="clear" w:color="auto" w:fill="auto"/>
            <w:vAlign w:val="bottom"/>
            <w:hideMark/>
          </w:tcPr>
          <w:p w14:paraId="53A59044" w14:textId="7A0D347F" w:rsidR="00624254" w:rsidRPr="00624254" w:rsidRDefault="00D372F4" w:rsidP="00D372F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Разработка проектно-сметной документации на реконструкцию, реконструкция системы вторичного  отстаивания АО ОКОС пос. Заостровье</w:t>
            </w:r>
          </w:p>
        </w:tc>
        <w:tc>
          <w:tcPr>
            <w:tcW w:w="449" w:type="pct"/>
            <w:shd w:val="clear" w:color="auto" w:fill="auto"/>
            <w:vAlign w:val="center"/>
            <w:hideMark/>
          </w:tcPr>
          <w:p w14:paraId="119C5D9E" w14:textId="7B85A4BF"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r w:rsidR="008E214F">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946,13</w:t>
            </w:r>
          </w:p>
        </w:tc>
        <w:tc>
          <w:tcPr>
            <w:tcW w:w="190" w:type="pct"/>
            <w:shd w:val="clear" w:color="auto" w:fill="auto"/>
            <w:vAlign w:val="center"/>
            <w:hideMark/>
          </w:tcPr>
          <w:p w14:paraId="36C032DE" w14:textId="1FA8279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66C3888" w14:textId="1104849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0C170A2" w14:textId="75600E97"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180AA54F" w14:textId="4EB34340"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6781,76</w:t>
            </w:r>
          </w:p>
        </w:tc>
        <w:tc>
          <w:tcPr>
            <w:tcW w:w="190" w:type="pct"/>
            <w:shd w:val="clear" w:color="auto" w:fill="auto"/>
            <w:vAlign w:val="center"/>
            <w:hideMark/>
          </w:tcPr>
          <w:p w14:paraId="6B7492DA" w14:textId="4E27D8F3"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10172,64</w:t>
            </w:r>
          </w:p>
        </w:tc>
        <w:tc>
          <w:tcPr>
            <w:tcW w:w="191" w:type="pct"/>
            <w:shd w:val="clear" w:color="auto" w:fill="auto"/>
            <w:vAlign w:val="center"/>
            <w:hideMark/>
          </w:tcPr>
          <w:p w14:paraId="7232A1A7" w14:textId="69BAAEED"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10796,692</w:t>
            </w:r>
          </w:p>
        </w:tc>
        <w:tc>
          <w:tcPr>
            <w:tcW w:w="190" w:type="pct"/>
            <w:shd w:val="clear" w:color="auto" w:fill="auto"/>
            <w:vAlign w:val="center"/>
            <w:hideMark/>
          </w:tcPr>
          <w:p w14:paraId="1B706DD8" w14:textId="39D5B355"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16195,038</w:t>
            </w:r>
          </w:p>
        </w:tc>
        <w:tc>
          <w:tcPr>
            <w:tcW w:w="191" w:type="pct"/>
            <w:shd w:val="clear" w:color="auto" w:fill="auto"/>
            <w:vAlign w:val="center"/>
            <w:hideMark/>
          </w:tcPr>
          <w:p w14:paraId="4332B9C8" w14:textId="78CAA4E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C0DFDFC" w14:textId="1125AE5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0FD5553C" w14:textId="6D9E8A9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633AA7A" w14:textId="763778C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71FCF55" w14:textId="49224848"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6A61AE84" w14:textId="433BDD14"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070F876" w14:textId="6A9D29D2"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48F8A008" w14:textId="2A5A4A29"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05203298" w14:textId="64DBDDC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3F41A2F9" w14:textId="61D9430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5415F54F" w14:textId="66ECAAB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6970C325" w14:textId="205F475E" w:rsidR="00624254" w:rsidRPr="00624254" w:rsidRDefault="00624254" w:rsidP="00624254">
            <w:pPr>
              <w:ind w:firstLine="0"/>
              <w:jc w:val="center"/>
              <w:rPr>
                <w:rFonts w:eastAsia="Times New Roman" w:cs="Times New Roman"/>
                <w:color w:val="000000"/>
                <w:sz w:val="20"/>
                <w:szCs w:val="20"/>
                <w:lang w:eastAsia="ru-RU"/>
              </w:rPr>
            </w:pPr>
          </w:p>
        </w:tc>
      </w:tr>
      <w:tr w:rsidR="00624254" w:rsidRPr="00624254" w14:paraId="2B0EA33D" w14:textId="77777777" w:rsidTr="00624254">
        <w:trPr>
          <w:trHeight w:val="780"/>
        </w:trPr>
        <w:tc>
          <w:tcPr>
            <w:tcW w:w="115" w:type="pct"/>
            <w:shd w:val="clear" w:color="auto" w:fill="auto"/>
            <w:vAlign w:val="center"/>
            <w:hideMark/>
          </w:tcPr>
          <w:p w14:paraId="34FC088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26</w:t>
            </w:r>
          </w:p>
        </w:tc>
        <w:tc>
          <w:tcPr>
            <w:tcW w:w="814" w:type="pct"/>
            <w:shd w:val="clear" w:color="auto" w:fill="auto"/>
            <w:vAlign w:val="bottom"/>
            <w:hideMark/>
          </w:tcPr>
          <w:p w14:paraId="43E022F2" w14:textId="61755BDE" w:rsidR="00624254" w:rsidRPr="00624254" w:rsidRDefault="00D372F4" w:rsidP="0062425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Разработка проектно-сметной документации на реконструкцию, реконструкция существующей НСП пос. Куликово Зеленоградского МО с реконструкцией системы транспортировки сточных вод от НСП пос. Куликово до камеры переключения, расположенной у казино «Собрание»</w:t>
            </w:r>
          </w:p>
        </w:tc>
        <w:tc>
          <w:tcPr>
            <w:tcW w:w="449" w:type="pct"/>
            <w:shd w:val="clear" w:color="auto" w:fill="auto"/>
            <w:vAlign w:val="center"/>
            <w:hideMark/>
          </w:tcPr>
          <w:p w14:paraId="08A97A14" w14:textId="510E2F9E"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207</w:t>
            </w:r>
            <w:r w:rsidR="008E214F">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506,43</w:t>
            </w:r>
          </w:p>
        </w:tc>
        <w:tc>
          <w:tcPr>
            <w:tcW w:w="190" w:type="pct"/>
            <w:shd w:val="clear" w:color="auto" w:fill="auto"/>
            <w:vAlign w:val="center"/>
            <w:hideMark/>
          </w:tcPr>
          <w:p w14:paraId="68BD14C6" w14:textId="02419CC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8D2E305" w14:textId="2A28E1B4"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0D5C10A9" w14:textId="300F119F"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3951,91</w:t>
            </w:r>
          </w:p>
        </w:tc>
        <w:tc>
          <w:tcPr>
            <w:tcW w:w="191" w:type="pct"/>
            <w:shd w:val="clear" w:color="auto" w:fill="auto"/>
            <w:vAlign w:val="center"/>
            <w:hideMark/>
          </w:tcPr>
          <w:p w14:paraId="1FF7CEB5" w14:textId="724CC5B6"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1693,68</w:t>
            </w:r>
          </w:p>
        </w:tc>
        <w:tc>
          <w:tcPr>
            <w:tcW w:w="190" w:type="pct"/>
            <w:shd w:val="clear" w:color="auto" w:fill="auto"/>
            <w:vAlign w:val="center"/>
            <w:hideMark/>
          </w:tcPr>
          <w:p w14:paraId="00C1A8C9" w14:textId="0649CBB6"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80744,363</w:t>
            </w:r>
          </w:p>
        </w:tc>
        <w:tc>
          <w:tcPr>
            <w:tcW w:w="191" w:type="pct"/>
            <w:shd w:val="clear" w:color="auto" w:fill="auto"/>
            <w:vAlign w:val="center"/>
            <w:hideMark/>
          </w:tcPr>
          <w:p w14:paraId="2074CEE2" w14:textId="5818AA81" w:rsidR="0062425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121116,504</w:t>
            </w:r>
          </w:p>
        </w:tc>
        <w:tc>
          <w:tcPr>
            <w:tcW w:w="190" w:type="pct"/>
            <w:shd w:val="clear" w:color="auto" w:fill="auto"/>
            <w:vAlign w:val="center"/>
            <w:hideMark/>
          </w:tcPr>
          <w:p w14:paraId="3C317FDB" w14:textId="53F3865D"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5202CC09" w14:textId="40768AF5"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505A64C3" w14:textId="1EBDA56F"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vAlign w:val="center"/>
            <w:hideMark/>
          </w:tcPr>
          <w:p w14:paraId="36D87178" w14:textId="6C80514A"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vAlign w:val="center"/>
            <w:hideMark/>
          </w:tcPr>
          <w:p w14:paraId="2885E043" w14:textId="11BB660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32F931BF" w14:textId="5D4665AC"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1CF64A33" w14:textId="70B761BB"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2F8949E4" w14:textId="462D3280"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40E46E9E" w14:textId="4EF7442C"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1674857C" w14:textId="7EFF267F" w:rsidR="00624254" w:rsidRPr="00624254" w:rsidRDefault="0062425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hideMark/>
          </w:tcPr>
          <w:p w14:paraId="0F31909C" w14:textId="1D74C02A"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7B856ABD" w14:textId="22FCBFA3" w:rsidR="00624254" w:rsidRPr="00624254" w:rsidRDefault="0062425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hideMark/>
          </w:tcPr>
          <w:p w14:paraId="485CCC18" w14:textId="5550826A" w:rsidR="00624254" w:rsidRPr="00624254" w:rsidRDefault="00624254" w:rsidP="00624254">
            <w:pPr>
              <w:ind w:firstLine="0"/>
              <w:jc w:val="center"/>
              <w:rPr>
                <w:rFonts w:eastAsia="Times New Roman" w:cs="Times New Roman"/>
                <w:color w:val="000000"/>
                <w:sz w:val="20"/>
                <w:szCs w:val="20"/>
                <w:lang w:eastAsia="ru-RU"/>
              </w:rPr>
            </w:pPr>
          </w:p>
        </w:tc>
      </w:tr>
      <w:tr w:rsidR="00D372F4" w:rsidRPr="00624254" w14:paraId="1296411D" w14:textId="77777777" w:rsidTr="00624254">
        <w:trPr>
          <w:trHeight w:val="780"/>
        </w:trPr>
        <w:tc>
          <w:tcPr>
            <w:tcW w:w="115" w:type="pct"/>
            <w:shd w:val="clear" w:color="auto" w:fill="auto"/>
            <w:vAlign w:val="center"/>
          </w:tcPr>
          <w:p w14:paraId="254BE7F3" w14:textId="42B77911" w:rsidR="00D372F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814" w:type="pct"/>
            <w:shd w:val="clear" w:color="auto" w:fill="auto"/>
            <w:vAlign w:val="bottom"/>
          </w:tcPr>
          <w:p w14:paraId="6C0E2E4A" w14:textId="381CB073" w:rsidR="00D372F4" w:rsidRPr="00624254" w:rsidRDefault="00D372F4" w:rsidP="00624254">
            <w:pPr>
              <w:ind w:firstLine="0"/>
              <w:jc w:val="left"/>
              <w:rPr>
                <w:rFonts w:eastAsia="Times New Roman" w:cs="Times New Roman"/>
                <w:color w:val="000000"/>
                <w:sz w:val="20"/>
                <w:szCs w:val="20"/>
                <w:lang w:eastAsia="ru-RU"/>
              </w:rPr>
            </w:pPr>
            <w:r>
              <w:rPr>
                <w:rFonts w:eastAsia="Times New Roman" w:cs="Times New Roman"/>
                <w:color w:val="000000"/>
                <w:sz w:val="20"/>
                <w:szCs w:val="20"/>
                <w:lang w:eastAsia="ru-RU"/>
              </w:rPr>
              <w:t>Разработка проектно-сметной документации на реконструкцию, реконструкция АБК АО ОКОС пос. Заостровье (лаборатория)</w:t>
            </w:r>
          </w:p>
        </w:tc>
        <w:tc>
          <w:tcPr>
            <w:tcW w:w="449" w:type="pct"/>
            <w:shd w:val="clear" w:color="auto" w:fill="auto"/>
            <w:vAlign w:val="center"/>
          </w:tcPr>
          <w:p w14:paraId="7712C4FD" w14:textId="2845A089" w:rsidR="00D372F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r w:rsidR="008E214F">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100,00</w:t>
            </w:r>
          </w:p>
        </w:tc>
        <w:tc>
          <w:tcPr>
            <w:tcW w:w="190" w:type="pct"/>
            <w:shd w:val="clear" w:color="auto" w:fill="auto"/>
            <w:vAlign w:val="center"/>
          </w:tcPr>
          <w:p w14:paraId="261C24B5"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vAlign w:val="center"/>
          </w:tcPr>
          <w:p w14:paraId="20B904E7"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vAlign w:val="center"/>
          </w:tcPr>
          <w:p w14:paraId="74FDE0E4" w14:textId="7805574F" w:rsidR="00D372F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800,00</w:t>
            </w:r>
          </w:p>
        </w:tc>
        <w:tc>
          <w:tcPr>
            <w:tcW w:w="191" w:type="pct"/>
            <w:shd w:val="clear" w:color="auto" w:fill="auto"/>
            <w:vAlign w:val="center"/>
          </w:tcPr>
          <w:p w14:paraId="4AA975E6" w14:textId="7FF3720C" w:rsidR="00D372F4" w:rsidRPr="00624254" w:rsidRDefault="00D372F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5300,00</w:t>
            </w:r>
          </w:p>
        </w:tc>
        <w:tc>
          <w:tcPr>
            <w:tcW w:w="190" w:type="pct"/>
            <w:shd w:val="clear" w:color="auto" w:fill="auto"/>
            <w:vAlign w:val="center"/>
          </w:tcPr>
          <w:p w14:paraId="621CE81F"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vAlign w:val="center"/>
          </w:tcPr>
          <w:p w14:paraId="0A01D8DD"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vAlign w:val="center"/>
          </w:tcPr>
          <w:p w14:paraId="03E94379"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vAlign w:val="center"/>
          </w:tcPr>
          <w:p w14:paraId="26CE1A60"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vAlign w:val="center"/>
          </w:tcPr>
          <w:p w14:paraId="4BD6AF2A"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vAlign w:val="center"/>
          </w:tcPr>
          <w:p w14:paraId="060AB361"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vAlign w:val="center"/>
          </w:tcPr>
          <w:p w14:paraId="639050E6"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tcPr>
          <w:p w14:paraId="327C7E64"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tcPr>
          <w:p w14:paraId="6D099F50"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tcPr>
          <w:p w14:paraId="2531A9DD"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tcPr>
          <w:p w14:paraId="7D4E490A"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tcPr>
          <w:p w14:paraId="3F5508F5"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0" w:type="pct"/>
            <w:shd w:val="clear" w:color="auto" w:fill="auto"/>
            <w:noWrap/>
            <w:vAlign w:val="center"/>
          </w:tcPr>
          <w:p w14:paraId="3C457074"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tcPr>
          <w:p w14:paraId="4EF7D6A0" w14:textId="77777777" w:rsidR="00D372F4" w:rsidRPr="00624254" w:rsidRDefault="00D372F4" w:rsidP="00624254">
            <w:pPr>
              <w:ind w:firstLine="0"/>
              <w:jc w:val="center"/>
              <w:rPr>
                <w:rFonts w:eastAsia="Times New Roman" w:cs="Times New Roman"/>
                <w:color w:val="000000"/>
                <w:sz w:val="20"/>
                <w:szCs w:val="20"/>
                <w:lang w:eastAsia="ru-RU"/>
              </w:rPr>
            </w:pPr>
          </w:p>
        </w:tc>
        <w:tc>
          <w:tcPr>
            <w:tcW w:w="191" w:type="pct"/>
            <w:shd w:val="clear" w:color="auto" w:fill="auto"/>
            <w:noWrap/>
            <w:vAlign w:val="center"/>
          </w:tcPr>
          <w:p w14:paraId="14F192B7" w14:textId="77777777" w:rsidR="00D372F4" w:rsidRPr="00624254" w:rsidRDefault="00D372F4" w:rsidP="00624254">
            <w:pPr>
              <w:ind w:firstLine="0"/>
              <w:jc w:val="center"/>
              <w:rPr>
                <w:rFonts w:eastAsia="Times New Roman" w:cs="Times New Roman"/>
                <w:color w:val="000000"/>
                <w:sz w:val="20"/>
                <w:szCs w:val="20"/>
                <w:lang w:eastAsia="ru-RU"/>
              </w:rPr>
            </w:pPr>
          </w:p>
        </w:tc>
      </w:tr>
      <w:tr w:rsidR="00624254" w:rsidRPr="00624254" w14:paraId="5CF527D5" w14:textId="77777777" w:rsidTr="00624254">
        <w:trPr>
          <w:trHeight w:val="300"/>
        </w:trPr>
        <w:tc>
          <w:tcPr>
            <w:tcW w:w="115" w:type="pct"/>
            <w:shd w:val="clear" w:color="auto" w:fill="auto"/>
            <w:vAlign w:val="center"/>
            <w:hideMark/>
          </w:tcPr>
          <w:p w14:paraId="6B9931ED" w14:textId="0F7D0CA1"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814" w:type="pct"/>
            <w:shd w:val="clear" w:color="auto" w:fill="auto"/>
            <w:noWrap/>
            <w:vAlign w:val="center"/>
            <w:hideMark/>
          </w:tcPr>
          <w:p w14:paraId="6F1D37F9" w14:textId="77777777" w:rsidR="00624254" w:rsidRPr="00624254" w:rsidRDefault="00624254" w:rsidP="00624254">
            <w:pPr>
              <w:ind w:firstLine="0"/>
              <w:jc w:val="left"/>
              <w:rPr>
                <w:rFonts w:eastAsia="Times New Roman" w:cs="Times New Roman"/>
                <w:b/>
                <w:bCs/>
                <w:color w:val="000000"/>
                <w:sz w:val="20"/>
                <w:szCs w:val="20"/>
                <w:lang w:eastAsia="ru-RU"/>
              </w:rPr>
            </w:pPr>
            <w:r w:rsidRPr="00624254">
              <w:rPr>
                <w:rFonts w:eastAsia="Times New Roman" w:cs="Times New Roman"/>
                <w:b/>
                <w:bCs/>
                <w:color w:val="000000"/>
                <w:sz w:val="20"/>
                <w:szCs w:val="20"/>
                <w:lang w:eastAsia="ru-RU"/>
              </w:rPr>
              <w:t>Итого</w:t>
            </w:r>
          </w:p>
        </w:tc>
        <w:tc>
          <w:tcPr>
            <w:tcW w:w="449" w:type="pct"/>
            <w:shd w:val="clear" w:color="auto" w:fill="auto"/>
            <w:noWrap/>
            <w:vAlign w:val="center"/>
            <w:hideMark/>
          </w:tcPr>
          <w:p w14:paraId="4EF9346E" w14:textId="122C5CF9" w:rsidR="00624254" w:rsidRPr="00624254" w:rsidRDefault="008931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900</w:t>
            </w:r>
            <w:r w:rsidR="008E214F">
              <w:rPr>
                <w:rFonts w:eastAsia="Times New Roman" w:cs="Times New Roman"/>
                <w:b/>
                <w:bCs/>
                <w:color w:val="000000"/>
                <w:sz w:val="20"/>
                <w:szCs w:val="20"/>
                <w:lang w:eastAsia="ru-RU"/>
              </w:rPr>
              <w:t xml:space="preserve"> </w:t>
            </w:r>
            <w:r>
              <w:rPr>
                <w:rFonts w:eastAsia="Times New Roman" w:cs="Times New Roman"/>
                <w:b/>
                <w:bCs/>
                <w:color w:val="000000"/>
                <w:sz w:val="20"/>
                <w:szCs w:val="20"/>
                <w:lang w:eastAsia="ru-RU"/>
              </w:rPr>
              <w:t>277,94</w:t>
            </w:r>
          </w:p>
        </w:tc>
        <w:tc>
          <w:tcPr>
            <w:tcW w:w="190" w:type="pct"/>
            <w:shd w:val="clear" w:color="auto" w:fill="auto"/>
            <w:noWrap/>
            <w:vAlign w:val="center"/>
            <w:hideMark/>
          </w:tcPr>
          <w:p w14:paraId="495D4C3B" w14:textId="456DE687"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2480,7</w:t>
            </w:r>
          </w:p>
        </w:tc>
        <w:tc>
          <w:tcPr>
            <w:tcW w:w="191" w:type="pct"/>
            <w:shd w:val="clear" w:color="auto" w:fill="auto"/>
            <w:noWrap/>
            <w:vAlign w:val="center"/>
            <w:hideMark/>
          </w:tcPr>
          <w:p w14:paraId="1B425F55" w14:textId="454C1CC4" w:rsidR="00624254" w:rsidRPr="00624254" w:rsidRDefault="00624254" w:rsidP="008931D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4980</w:t>
            </w:r>
            <w:r w:rsidR="008931D4">
              <w:rPr>
                <w:rFonts w:eastAsia="Times New Roman" w:cs="Times New Roman"/>
                <w:b/>
                <w:bCs/>
                <w:color w:val="000000"/>
                <w:sz w:val="20"/>
                <w:szCs w:val="20"/>
                <w:lang w:eastAsia="ru-RU"/>
              </w:rPr>
              <w:t>8</w:t>
            </w:r>
          </w:p>
        </w:tc>
        <w:tc>
          <w:tcPr>
            <w:tcW w:w="190" w:type="pct"/>
            <w:shd w:val="clear" w:color="auto" w:fill="auto"/>
            <w:noWrap/>
            <w:vAlign w:val="center"/>
            <w:hideMark/>
          </w:tcPr>
          <w:p w14:paraId="5C5008EF" w14:textId="3E188049" w:rsidR="00624254" w:rsidRPr="00624254" w:rsidRDefault="008931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54561</w:t>
            </w:r>
          </w:p>
        </w:tc>
        <w:tc>
          <w:tcPr>
            <w:tcW w:w="191" w:type="pct"/>
            <w:shd w:val="clear" w:color="auto" w:fill="auto"/>
            <w:noWrap/>
            <w:vAlign w:val="center"/>
            <w:hideMark/>
          </w:tcPr>
          <w:p w14:paraId="0573967D" w14:textId="52D09915" w:rsidR="00624254" w:rsidRPr="00624254" w:rsidRDefault="008931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63437,1</w:t>
            </w:r>
          </w:p>
        </w:tc>
        <w:tc>
          <w:tcPr>
            <w:tcW w:w="190" w:type="pct"/>
            <w:shd w:val="clear" w:color="auto" w:fill="auto"/>
            <w:noWrap/>
            <w:vAlign w:val="center"/>
            <w:hideMark/>
          </w:tcPr>
          <w:p w14:paraId="3E60EED6" w14:textId="014E45B0" w:rsidR="00624254" w:rsidRPr="00624254" w:rsidRDefault="008931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138279,00</w:t>
            </w:r>
          </w:p>
        </w:tc>
        <w:tc>
          <w:tcPr>
            <w:tcW w:w="191" w:type="pct"/>
            <w:shd w:val="clear" w:color="auto" w:fill="auto"/>
            <w:noWrap/>
            <w:vAlign w:val="center"/>
            <w:hideMark/>
          </w:tcPr>
          <w:p w14:paraId="27B74EC7" w14:textId="2A113424" w:rsidR="00624254" w:rsidRPr="00624254" w:rsidRDefault="00184E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167999,38</w:t>
            </w:r>
          </w:p>
        </w:tc>
        <w:tc>
          <w:tcPr>
            <w:tcW w:w="190" w:type="pct"/>
            <w:shd w:val="clear" w:color="auto" w:fill="auto"/>
            <w:noWrap/>
            <w:vAlign w:val="center"/>
            <w:hideMark/>
          </w:tcPr>
          <w:p w14:paraId="3E55E343" w14:textId="287DD600" w:rsidR="00624254" w:rsidRPr="00624254" w:rsidRDefault="00184E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52281,1</w:t>
            </w:r>
          </w:p>
        </w:tc>
        <w:tc>
          <w:tcPr>
            <w:tcW w:w="191" w:type="pct"/>
            <w:shd w:val="clear" w:color="auto" w:fill="auto"/>
            <w:noWrap/>
            <w:vAlign w:val="center"/>
            <w:hideMark/>
          </w:tcPr>
          <w:p w14:paraId="7FFC594D" w14:textId="2EE5124D"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36085</w:t>
            </w:r>
            <w:r w:rsidR="00184ED4">
              <w:rPr>
                <w:rFonts w:eastAsia="Times New Roman" w:cs="Times New Roman"/>
                <w:b/>
                <w:bCs/>
                <w:color w:val="000000"/>
                <w:sz w:val="20"/>
                <w:szCs w:val="20"/>
                <w:lang w:eastAsia="ru-RU"/>
              </w:rPr>
              <w:t>,7</w:t>
            </w:r>
          </w:p>
        </w:tc>
        <w:tc>
          <w:tcPr>
            <w:tcW w:w="190" w:type="pct"/>
            <w:shd w:val="clear" w:color="auto" w:fill="auto"/>
            <w:noWrap/>
            <w:vAlign w:val="center"/>
            <w:hideMark/>
          </w:tcPr>
          <w:p w14:paraId="0EFAE89F" w14:textId="6EBFA32A" w:rsidR="00624254" w:rsidRPr="00624254" w:rsidRDefault="00184E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41629,2</w:t>
            </w:r>
          </w:p>
        </w:tc>
        <w:tc>
          <w:tcPr>
            <w:tcW w:w="191" w:type="pct"/>
            <w:shd w:val="clear" w:color="auto" w:fill="auto"/>
            <w:noWrap/>
            <w:vAlign w:val="center"/>
            <w:hideMark/>
          </w:tcPr>
          <w:p w14:paraId="4ABAC2CD" w14:textId="59840C76" w:rsidR="00624254" w:rsidRPr="00624254" w:rsidRDefault="00184E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31136</w:t>
            </w:r>
          </w:p>
        </w:tc>
        <w:tc>
          <w:tcPr>
            <w:tcW w:w="190" w:type="pct"/>
            <w:shd w:val="clear" w:color="auto" w:fill="auto"/>
            <w:noWrap/>
            <w:vAlign w:val="center"/>
            <w:hideMark/>
          </w:tcPr>
          <w:p w14:paraId="79CFFE4C" w14:textId="36F025D1" w:rsidR="00624254" w:rsidRPr="00624254" w:rsidRDefault="00184E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38506,4</w:t>
            </w:r>
          </w:p>
        </w:tc>
        <w:tc>
          <w:tcPr>
            <w:tcW w:w="191" w:type="pct"/>
            <w:shd w:val="clear" w:color="auto" w:fill="auto"/>
            <w:noWrap/>
            <w:vAlign w:val="center"/>
            <w:hideMark/>
          </w:tcPr>
          <w:p w14:paraId="3B5BA2EB" w14:textId="0D7F2A88" w:rsidR="00624254" w:rsidRPr="00624254" w:rsidRDefault="00184ED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48038,2</w:t>
            </w:r>
          </w:p>
        </w:tc>
        <w:tc>
          <w:tcPr>
            <w:tcW w:w="190" w:type="pct"/>
            <w:shd w:val="clear" w:color="auto" w:fill="auto"/>
            <w:noWrap/>
            <w:vAlign w:val="center"/>
            <w:hideMark/>
          </w:tcPr>
          <w:p w14:paraId="4585EE35" w14:textId="628F535C"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r w:rsidR="00184ED4">
              <w:rPr>
                <w:rFonts w:eastAsia="Times New Roman" w:cs="Times New Roman"/>
                <w:b/>
                <w:bCs/>
                <w:color w:val="000000"/>
                <w:sz w:val="20"/>
                <w:szCs w:val="20"/>
                <w:lang w:eastAsia="ru-RU"/>
              </w:rPr>
              <w:t>,2</w:t>
            </w:r>
          </w:p>
        </w:tc>
        <w:tc>
          <w:tcPr>
            <w:tcW w:w="191" w:type="pct"/>
            <w:shd w:val="clear" w:color="auto" w:fill="auto"/>
            <w:noWrap/>
            <w:vAlign w:val="center"/>
            <w:hideMark/>
          </w:tcPr>
          <w:p w14:paraId="3E10431E" w14:textId="6488F855"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p>
        </w:tc>
        <w:tc>
          <w:tcPr>
            <w:tcW w:w="190" w:type="pct"/>
            <w:shd w:val="clear" w:color="auto" w:fill="auto"/>
            <w:noWrap/>
            <w:vAlign w:val="center"/>
            <w:hideMark/>
          </w:tcPr>
          <w:p w14:paraId="10EBA3E7" w14:textId="5768E55C"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p>
        </w:tc>
        <w:tc>
          <w:tcPr>
            <w:tcW w:w="191" w:type="pct"/>
            <w:shd w:val="clear" w:color="auto" w:fill="auto"/>
            <w:noWrap/>
            <w:vAlign w:val="center"/>
            <w:hideMark/>
          </w:tcPr>
          <w:p w14:paraId="3AFB8BC4" w14:textId="5928B48F"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p>
        </w:tc>
        <w:tc>
          <w:tcPr>
            <w:tcW w:w="190" w:type="pct"/>
            <w:shd w:val="clear" w:color="auto" w:fill="auto"/>
            <w:noWrap/>
            <w:vAlign w:val="center"/>
            <w:hideMark/>
          </w:tcPr>
          <w:p w14:paraId="5F2DB68B" w14:textId="666CBCC7"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p>
        </w:tc>
        <w:tc>
          <w:tcPr>
            <w:tcW w:w="191" w:type="pct"/>
            <w:shd w:val="clear" w:color="auto" w:fill="auto"/>
            <w:noWrap/>
            <w:vAlign w:val="center"/>
            <w:hideMark/>
          </w:tcPr>
          <w:p w14:paraId="77C0D240" w14:textId="48931C00"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p>
        </w:tc>
        <w:tc>
          <w:tcPr>
            <w:tcW w:w="191" w:type="pct"/>
            <w:shd w:val="clear" w:color="auto" w:fill="auto"/>
            <w:noWrap/>
            <w:vAlign w:val="center"/>
            <w:hideMark/>
          </w:tcPr>
          <w:p w14:paraId="3B4EE6B3" w14:textId="5490BFE0" w:rsidR="00624254" w:rsidRPr="00624254" w:rsidRDefault="00624254" w:rsidP="00624254">
            <w:pPr>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25148</w:t>
            </w:r>
          </w:p>
        </w:tc>
      </w:tr>
    </w:tbl>
    <w:p w14:paraId="258BBE97" w14:textId="77777777" w:rsidR="00816596" w:rsidRDefault="00816596" w:rsidP="00343CE2"/>
    <w:p w14:paraId="1597EE02" w14:textId="46E8DB8A" w:rsidR="00624254" w:rsidRPr="00996F39" w:rsidRDefault="00624254" w:rsidP="00624254">
      <w:r w:rsidRPr="00996F39">
        <w:t xml:space="preserve">Так, общий ориентировочный объем требуемых инвестиций для всех проектов в сфере </w:t>
      </w:r>
      <w:r>
        <w:t>водоотведения</w:t>
      </w:r>
      <w:r w:rsidRPr="00996F39">
        <w:t xml:space="preserve"> на период 2022-20</w:t>
      </w:r>
      <w:r>
        <w:t>40</w:t>
      </w:r>
      <w:r w:rsidRPr="00996F39">
        <w:t xml:space="preserve"> годы составляет </w:t>
      </w:r>
      <w:r w:rsidR="00184ED4">
        <w:t>900</w:t>
      </w:r>
      <w:r w:rsidR="008E214F">
        <w:t xml:space="preserve"> </w:t>
      </w:r>
      <w:bookmarkStart w:id="126" w:name="_GoBack"/>
      <w:bookmarkEnd w:id="126"/>
      <w:r w:rsidR="00184ED4">
        <w:t>277,94</w:t>
      </w:r>
      <w:r w:rsidRPr="00996F39">
        <w:t xml:space="preserve"> тыс. рублей.</w:t>
      </w:r>
    </w:p>
    <w:p w14:paraId="7D1B6C63" w14:textId="7E081474" w:rsidR="00816596" w:rsidRDefault="00624254" w:rsidP="00343CE2">
      <w:r w:rsidRPr="00996F39">
        <w:t>Источником инвестиций является бюджет различных уровней, тарифные и внебюджетные источники.</w:t>
      </w:r>
    </w:p>
    <w:p w14:paraId="5DD26AE9" w14:textId="77777777" w:rsidR="00816596" w:rsidRDefault="00816596" w:rsidP="00343CE2"/>
    <w:p w14:paraId="4D8F412F" w14:textId="77777777" w:rsidR="00816596" w:rsidRDefault="00816596" w:rsidP="00343CE2">
      <w:pPr>
        <w:sectPr w:rsidR="00816596" w:rsidSect="00664511">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16BAE7E" w14:textId="0EBE8651" w:rsidR="00914633" w:rsidRDefault="008D41E4" w:rsidP="00C857A1">
      <w:pPr>
        <w:pStyle w:val="a"/>
      </w:pPr>
      <w:bookmarkStart w:id="127" w:name="_Toc120511020"/>
      <w:r>
        <w:lastRenderedPageBreak/>
        <w:t xml:space="preserve">Целевые </w:t>
      </w:r>
      <w:r w:rsidR="00914633">
        <w:t>показател</w:t>
      </w:r>
      <w:r>
        <w:t>и</w:t>
      </w:r>
      <w:r w:rsidR="00914633">
        <w:t xml:space="preserve"> развития централизованных систем водоотведения</w:t>
      </w:r>
      <w:bookmarkEnd w:id="127"/>
    </w:p>
    <w:p w14:paraId="1330DB03" w14:textId="77777777" w:rsidR="00624254" w:rsidRDefault="00624254" w:rsidP="00914633"/>
    <w:p w14:paraId="504A3210" w14:textId="62E2E981" w:rsidR="00914633" w:rsidRDefault="00624254" w:rsidP="00914633">
      <w:r w:rsidRPr="00624254">
        <w:t xml:space="preserve">В таблице ниже представлены целевые показатели развития централизованной системы водоотведения </w:t>
      </w:r>
      <w:r>
        <w:t>МО «Зеленоградский муниципальный округ Калининградской области»</w:t>
      </w:r>
      <w:r w:rsidRPr="00624254">
        <w:t xml:space="preserve"> на период 2022-20</w:t>
      </w:r>
      <w:r>
        <w:t>40</w:t>
      </w:r>
      <w:r w:rsidRPr="00624254">
        <w:t xml:space="preserve"> годы.</w:t>
      </w:r>
    </w:p>
    <w:p w14:paraId="1D99CCB3" w14:textId="77777777" w:rsidR="00624254" w:rsidRDefault="00624254" w:rsidP="00914633"/>
    <w:p w14:paraId="70687816" w14:textId="7C19DE13" w:rsidR="00624254" w:rsidRDefault="00624254" w:rsidP="00624254">
      <w:pPr>
        <w:pStyle w:val="af"/>
        <w:keepNext/>
      </w:pPr>
      <w:r>
        <w:t xml:space="preserve">Таблица </w:t>
      </w:r>
      <w:r w:rsidR="000B7E8F">
        <w:fldChar w:fldCharType="begin"/>
      </w:r>
      <w:r w:rsidR="000B7E8F">
        <w:instrText xml:space="preserve"> SEQ Таблица \* ARABIC </w:instrText>
      </w:r>
      <w:r w:rsidR="000B7E8F">
        <w:fldChar w:fldCharType="separate"/>
      </w:r>
      <w:r w:rsidR="008E214F">
        <w:rPr>
          <w:noProof/>
        </w:rPr>
        <w:t>59</w:t>
      </w:r>
      <w:r w:rsidR="000B7E8F">
        <w:rPr>
          <w:noProof/>
        </w:rPr>
        <w:fldChar w:fldCharType="end"/>
      </w:r>
      <w:r>
        <w:t xml:space="preserve"> Целевые показатели развития централизованных систем водоотведения на период 2022-2040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7"/>
        <w:gridCol w:w="1290"/>
        <w:gridCol w:w="763"/>
        <w:gridCol w:w="763"/>
        <w:gridCol w:w="763"/>
        <w:gridCol w:w="764"/>
        <w:gridCol w:w="764"/>
        <w:gridCol w:w="764"/>
        <w:gridCol w:w="764"/>
        <w:gridCol w:w="764"/>
        <w:gridCol w:w="764"/>
        <w:gridCol w:w="764"/>
        <w:gridCol w:w="764"/>
        <w:gridCol w:w="764"/>
        <w:gridCol w:w="764"/>
        <w:gridCol w:w="808"/>
        <w:gridCol w:w="764"/>
        <w:gridCol w:w="737"/>
        <w:gridCol w:w="737"/>
        <w:gridCol w:w="723"/>
        <w:gridCol w:w="723"/>
      </w:tblGrid>
      <w:tr w:rsidR="00624254" w:rsidRPr="00624254" w14:paraId="410C0FEB" w14:textId="481C229F" w:rsidTr="00624254">
        <w:trPr>
          <w:trHeight w:val="20"/>
        </w:trPr>
        <w:tc>
          <w:tcPr>
            <w:tcW w:w="1482" w:type="pct"/>
            <w:shd w:val="clear" w:color="auto" w:fill="auto"/>
            <w:vAlign w:val="center"/>
            <w:hideMark/>
          </w:tcPr>
          <w:p w14:paraId="5C04642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Наименование показателя</w:t>
            </w:r>
          </w:p>
        </w:tc>
        <w:tc>
          <w:tcPr>
            <w:tcW w:w="289" w:type="pct"/>
            <w:shd w:val="clear" w:color="auto" w:fill="auto"/>
            <w:vAlign w:val="center"/>
            <w:hideMark/>
          </w:tcPr>
          <w:p w14:paraId="2F83BE55"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Ед. изм.</w:t>
            </w:r>
          </w:p>
        </w:tc>
        <w:tc>
          <w:tcPr>
            <w:tcW w:w="171" w:type="pct"/>
            <w:shd w:val="clear" w:color="auto" w:fill="auto"/>
            <w:vAlign w:val="center"/>
            <w:hideMark/>
          </w:tcPr>
          <w:p w14:paraId="6C298E41"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2022</w:t>
            </w:r>
          </w:p>
        </w:tc>
        <w:tc>
          <w:tcPr>
            <w:tcW w:w="171" w:type="pct"/>
            <w:shd w:val="clear" w:color="auto" w:fill="auto"/>
            <w:vAlign w:val="center"/>
            <w:hideMark/>
          </w:tcPr>
          <w:p w14:paraId="1143497B"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2023</w:t>
            </w:r>
          </w:p>
        </w:tc>
        <w:tc>
          <w:tcPr>
            <w:tcW w:w="171" w:type="pct"/>
            <w:shd w:val="clear" w:color="auto" w:fill="auto"/>
            <w:vAlign w:val="center"/>
            <w:hideMark/>
          </w:tcPr>
          <w:p w14:paraId="5D669C85"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2024</w:t>
            </w:r>
          </w:p>
        </w:tc>
        <w:tc>
          <w:tcPr>
            <w:tcW w:w="171" w:type="pct"/>
            <w:shd w:val="clear" w:color="auto" w:fill="auto"/>
            <w:vAlign w:val="center"/>
            <w:hideMark/>
          </w:tcPr>
          <w:p w14:paraId="448F73EE"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2025</w:t>
            </w:r>
          </w:p>
        </w:tc>
        <w:tc>
          <w:tcPr>
            <w:tcW w:w="171" w:type="pct"/>
            <w:shd w:val="clear" w:color="auto" w:fill="auto"/>
            <w:vAlign w:val="center"/>
            <w:hideMark/>
          </w:tcPr>
          <w:p w14:paraId="4E5F5497"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2026</w:t>
            </w:r>
          </w:p>
        </w:tc>
        <w:tc>
          <w:tcPr>
            <w:tcW w:w="171" w:type="pct"/>
            <w:shd w:val="clear" w:color="auto" w:fill="auto"/>
            <w:vAlign w:val="center"/>
            <w:hideMark/>
          </w:tcPr>
          <w:p w14:paraId="3A3D0A9C"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2027</w:t>
            </w:r>
          </w:p>
        </w:tc>
        <w:tc>
          <w:tcPr>
            <w:tcW w:w="171" w:type="pct"/>
            <w:shd w:val="clear" w:color="auto" w:fill="auto"/>
            <w:vAlign w:val="center"/>
            <w:hideMark/>
          </w:tcPr>
          <w:p w14:paraId="52CCCFC6"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2028</w:t>
            </w:r>
          </w:p>
        </w:tc>
        <w:tc>
          <w:tcPr>
            <w:tcW w:w="171" w:type="pct"/>
            <w:shd w:val="clear" w:color="auto" w:fill="auto"/>
            <w:vAlign w:val="center"/>
            <w:hideMark/>
          </w:tcPr>
          <w:p w14:paraId="164BB540"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2029</w:t>
            </w:r>
          </w:p>
        </w:tc>
        <w:tc>
          <w:tcPr>
            <w:tcW w:w="171" w:type="pct"/>
            <w:shd w:val="clear" w:color="auto" w:fill="auto"/>
            <w:vAlign w:val="center"/>
            <w:hideMark/>
          </w:tcPr>
          <w:p w14:paraId="71751550"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2030</w:t>
            </w:r>
          </w:p>
        </w:tc>
        <w:tc>
          <w:tcPr>
            <w:tcW w:w="171" w:type="pct"/>
            <w:shd w:val="clear" w:color="auto" w:fill="auto"/>
            <w:vAlign w:val="center"/>
            <w:hideMark/>
          </w:tcPr>
          <w:p w14:paraId="33BF9FB1"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2031</w:t>
            </w:r>
          </w:p>
        </w:tc>
        <w:tc>
          <w:tcPr>
            <w:tcW w:w="171" w:type="pct"/>
            <w:shd w:val="clear" w:color="auto" w:fill="auto"/>
            <w:vAlign w:val="center"/>
            <w:hideMark/>
          </w:tcPr>
          <w:p w14:paraId="595E0611"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2032</w:t>
            </w:r>
          </w:p>
        </w:tc>
        <w:tc>
          <w:tcPr>
            <w:tcW w:w="171" w:type="pct"/>
            <w:shd w:val="clear" w:color="auto" w:fill="auto"/>
            <w:vAlign w:val="center"/>
            <w:hideMark/>
          </w:tcPr>
          <w:p w14:paraId="071B9FEF"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2033</w:t>
            </w:r>
          </w:p>
        </w:tc>
        <w:tc>
          <w:tcPr>
            <w:tcW w:w="171" w:type="pct"/>
            <w:shd w:val="clear" w:color="auto" w:fill="auto"/>
            <w:vAlign w:val="center"/>
            <w:hideMark/>
          </w:tcPr>
          <w:p w14:paraId="49D33A90"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2034</w:t>
            </w:r>
          </w:p>
        </w:tc>
        <w:tc>
          <w:tcPr>
            <w:tcW w:w="181" w:type="pct"/>
            <w:shd w:val="clear" w:color="auto" w:fill="auto"/>
            <w:vAlign w:val="center"/>
            <w:hideMark/>
          </w:tcPr>
          <w:p w14:paraId="477A7CA1" w14:textId="77777777" w:rsidR="00624254" w:rsidRPr="00624254" w:rsidRDefault="00624254" w:rsidP="00624254">
            <w:pPr>
              <w:ind w:left="-29" w:right="-134" w:firstLine="0"/>
              <w:jc w:val="center"/>
              <w:rPr>
                <w:rFonts w:eastAsia="Times New Roman" w:cs="Times New Roman"/>
                <w:color w:val="000000"/>
                <w:sz w:val="20"/>
                <w:szCs w:val="20"/>
                <w:lang w:eastAsia="ru-RU"/>
              </w:rPr>
            </w:pPr>
            <w:r w:rsidRPr="00624254">
              <w:rPr>
                <w:rFonts w:eastAsia="Times New Roman" w:cs="Times New Roman"/>
                <w:bCs/>
                <w:color w:val="000000"/>
                <w:sz w:val="20"/>
                <w:szCs w:val="20"/>
                <w:lang w:eastAsia="ru-RU"/>
              </w:rPr>
              <w:t>2035</w:t>
            </w:r>
          </w:p>
        </w:tc>
        <w:tc>
          <w:tcPr>
            <w:tcW w:w="171" w:type="pct"/>
          </w:tcPr>
          <w:p w14:paraId="77432F0A" w14:textId="0BF74D99" w:rsidR="00624254" w:rsidRPr="00624254" w:rsidRDefault="00624254" w:rsidP="00624254">
            <w:pPr>
              <w:ind w:left="-29" w:right="-134"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2036</w:t>
            </w:r>
          </w:p>
        </w:tc>
        <w:tc>
          <w:tcPr>
            <w:tcW w:w="165" w:type="pct"/>
          </w:tcPr>
          <w:p w14:paraId="3E5B3C61" w14:textId="296890D8" w:rsidR="00624254" w:rsidRPr="00624254" w:rsidRDefault="00624254" w:rsidP="00624254">
            <w:pPr>
              <w:ind w:left="-29" w:right="-134"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2037</w:t>
            </w:r>
          </w:p>
        </w:tc>
        <w:tc>
          <w:tcPr>
            <w:tcW w:w="165" w:type="pct"/>
          </w:tcPr>
          <w:p w14:paraId="46E954AD" w14:textId="2B897308" w:rsidR="00624254" w:rsidRPr="00624254" w:rsidRDefault="00624254" w:rsidP="00624254">
            <w:pPr>
              <w:ind w:left="-29" w:right="-134"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2038</w:t>
            </w:r>
          </w:p>
        </w:tc>
        <w:tc>
          <w:tcPr>
            <w:tcW w:w="162" w:type="pct"/>
          </w:tcPr>
          <w:p w14:paraId="4E339E0B" w14:textId="530EB519" w:rsidR="00624254" w:rsidRPr="00624254" w:rsidRDefault="00624254" w:rsidP="00624254">
            <w:pPr>
              <w:ind w:left="-29" w:right="-134"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2039</w:t>
            </w:r>
          </w:p>
        </w:tc>
        <w:tc>
          <w:tcPr>
            <w:tcW w:w="162" w:type="pct"/>
          </w:tcPr>
          <w:p w14:paraId="7A690979" w14:textId="76466CF3" w:rsidR="00624254" w:rsidRPr="00624254" w:rsidRDefault="00624254" w:rsidP="00624254">
            <w:pPr>
              <w:ind w:left="-29" w:right="-134"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2040</w:t>
            </w:r>
          </w:p>
        </w:tc>
      </w:tr>
      <w:tr w:rsidR="00624254" w:rsidRPr="00624254" w14:paraId="48D27AD5" w14:textId="2A9D4D63" w:rsidTr="00624254">
        <w:trPr>
          <w:trHeight w:val="20"/>
        </w:trPr>
        <w:tc>
          <w:tcPr>
            <w:tcW w:w="5000" w:type="pct"/>
            <w:gridSpan w:val="21"/>
            <w:shd w:val="clear" w:color="auto" w:fill="auto"/>
            <w:vAlign w:val="center"/>
            <w:hideMark/>
          </w:tcPr>
          <w:p w14:paraId="6FAE8E20" w14:textId="4E5E8B79" w:rsidR="00624254" w:rsidRPr="00624254" w:rsidRDefault="00624254" w:rsidP="00624254">
            <w:pPr>
              <w:ind w:firstLine="0"/>
              <w:jc w:val="center"/>
              <w:rPr>
                <w:rFonts w:eastAsia="Times New Roman" w:cs="Times New Roman"/>
                <w:bCs/>
                <w:color w:val="000000"/>
                <w:sz w:val="20"/>
                <w:szCs w:val="20"/>
                <w:lang w:eastAsia="ru-RU"/>
              </w:rPr>
            </w:pPr>
            <w:r w:rsidRPr="00624254">
              <w:rPr>
                <w:rFonts w:eastAsia="Times New Roman" w:cs="Times New Roman"/>
                <w:bCs/>
                <w:color w:val="000000"/>
                <w:sz w:val="20"/>
                <w:szCs w:val="20"/>
                <w:lang w:eastAsia="ru-RU"/>
              </w:rPr>
              <w:t>Показатели надежности и бесперебойности</w:t>
            </w:r>
          </w:p>
        </w:tc>
      </w:tr>
      <w:tr w:rsidR="00624254" w:rsidRPr="00624254" w14:paraId="37228C5D" w14:textId="168F668D" w:rsidTr="00624254">
        <w:trPr>
          <w:trHeight w:val="20"/>
        </w:trPr>
        <w:tc>
          <w:tcPr>
            <w:tcW w:w="1482" w:type="pct"/>
            <w:shd w:val="clear" w:color="auto" w:fill="auto"/>
            <w:noWrap/>
            <w:vAlign w:val="bottom"/>
            <w:hideMark/>
          </w:tcPr>
          <w:p w14:paraId="4DBF1532"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Удельное количество аварий и засоров в расчете на протяженность сетей в год</w:t>
            </w:r>
          </w:p>
        </w:tc>
        <w:tc>
          <w:tcPr>
            <w:tcW w:w="289" w:type="pct"/>
            <w:shd w:val="clear" w:color="auto" w:fill="auto"/>
            <w:vAlign w:val="center"/>
            <w:hideMark/>
          </w:tcPr>
          <w:p w14:paraId="369CF482"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ед./</w:t>
            </w:r>
            <w:proofErr w:type="gramStart"/>
            <w:r w:rsidRPr="00624254">
              <w:rPr>
                <w:rFonts w:eastAsia="Times New Roman" w:cs="Times New Roman"/>
                <w:color w:val="000000"/>
                <w:sz w:val="20"/>
                <w:szCs w:val="20"/>
                <w:lang w:eastAsia="ru-RU"/>
              </w:rPr>
              <w:t>км</w:t>
            </w:r>
            <w:proofErr w:type="gramEnd"/>
            <w:r w:rsidRPr="00624254">
              <w:rPr>
                <w:rFonts w:eastAsia="Times New Roman" w:cs="Times New Roman"/>
                <w:color w:val="000000"/>
                <w:sz w:val="20"/>
                <w:szCs w:val="20"/>
                <w:lang w:eastAsia="ru-RU"/>
              </w:rPr>
              <w:t xml:space="preserve"> </w:t>
            </w:r>
          </w:p>
        </w:tc>
        <w:tc>
          <w:tcPr>
            <w:tcW w:w="171" w:type="pct"/>
            <w:shd w:val="clear" w:color="auto" w:fill="auto"/>
            <w:vAlign w:val="center"/>
            <w:hideMark/>
          </w:tcPr>
          <w:p w14:paraId="3E5CF4C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1,54</w:t>
            </w:r>
          </w:p>
        </w:tc>
        <w:tc>
          <w:tcPr>
            <w:tcW w:w="171" w:type="pct"/>
            <w:shd w:val="clear" w:color="auto" w:fill="auto"/>
            <w:vAlign w:val="center"/>
            <w:hideMark/>
          </w:tcPr>
          <w:p w14:paraId="0F27FA3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1,45</w:t>
            </w:r>
          </w:p>
        </w:tc>
        <w:tc>
          <w:tcPr>
            <w:tcW w:w="171" w:type="pct"/>
            <w:shd w:val="clear" w:color="auto" w:fill="auto"/>
            <w:vAlign w:val="center"/>
            <w:hideMark/>
          </w:tcPr>
          <w:p w14:paraId="0BB71475"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1,38</w:t>
            </w:r>
          </w:p>
        </w:tc>
        <w:tc>
          <w:tcPr>
            <w:tcW w:w="171" w:type="pct"/>
            <w:shd w:val="clear" w:color="auto" w:fill="auto"/>
            <w:vAlign w:val="center"/>
            <w:hideMark/>
          </w:tcPr>
          <w:p w14:paraId="0998856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1,31</w:t>
            </w:r>
          </w:p>
        </w:tc>
        <w:tc>
          <w:tcPr>
            <w:tcW w:w="171" w:type="pct"/>
            <w:shd w:val="clear" w:color="auto" w:fill="auto"/>
            <w:vAlign w:val="center"/>
            <w:hideMark/>
          </w:tcPr>
          <w:p w14:paraId="3B41888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1,25</w:t>
            </w:r>
          </w:p>
        </w:tc>
        <w:tc>
          <w:tcPr>
            <w:tcW w:w="171" w:type="pct"/>
            <w:shd w:val="clear" w:color="auto" w:fill="auto"/>
            <w:vAlign w:val="center"/>
            <w:hideMark/>
          </w:tcPr>
          <w:p w14:paraId="5C20201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1,16</w:t>
            </w:r>
          </w:p>
        </w:tc>
        <w:tc>
          <w:tcPr>
            <w:tcW w:w="171" w:type="pct"/>
            <w:shd w:val="clear" w:color="auto" w:fill="auto"/>
            <w:vAlign w:val="center"/>
            <w:hideMark/>
          </w:tcPr>
          <w:p w14:paraId="577B621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1,10</w:t>
            </w:r>
          </w:p>
        </w:tc>
        <w:tc>
          <w:tcPr>
            <w:tcW w:w="171" w:type="pct"/>
            <w:shd w:val="clear" w:color="auto" w:fill="auto"/>
            <w:vAlign w:val="center"/>
            <w:hideMark/>
          </w:tcPr>
          <w:p w14:paraId="336F5A2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1,04</w:t>
            </w:r>
          </w:p>
        </w:tc>
        <w:tc>
          <w:tcPr>
            <w:tcW w:w="171" w:type="pct"/>
            <w:shd w:val="clear" w:color="auto" w:fill="auto"/>
            <w:vAlign w:val="center"/>
            <w:hideMark/>
          </w:tcPr>
          <w:p w14:paraId="51E395A4"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0,98</w:t>
            </w:r>
          </w:p>
        </w:tc>
        <w:tc>
          <w:tcPr>
            <w:tcW w:w="171" w:type="pct"/>
            <w:shd w:val="clear" w:color="auto" w:fill="auto"/>
            <w:vAlign w:val="center"/>
            <w:hideMark/>
          </w:tcPr>
          <w:p w14:paraId="22F082E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0,86</w:t>
            </w:r>
          </w:p>
        </w:tc>
        <w:tc>
          <w:tcPr>
            <w:tcW w:w="171" w:type="pct"/>
            <w:shd w:val="clear" w:color="auto" w:fill="auto"/>
            <w:vAlign w:val="center"/>
            <w:hideMark/>
          </w:tcPr>
          <w:p w14:paraId="7FD9C475"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0,80</w:t>
            </w:r>
          </w:p>
        </w:tc>
        <w:tc>
          <w:tcPr>
            <w:tcW w:w="171" w:type="pct"/>
            <w:shd w:val="clear" w:color="auto" w:fill="auto"/>
            <w:vAlign w:val="center"/>
            <w:hideMark/>
          </w:tcPr>
          <w:p w14:paraId="6052AAB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0,67</w:t>
            </w:r>
          </w:p>
        </w:tc>
        <w:tc>
          <w:tcPr>
            <w:tcW w:w="171" w:type="pct"/>
            <w:shd w:val="clear" w:color="auto" w:fill="auto"/>
            <w:vAlign w:val="center"/>
            <w:hideMark/>
          </w:tcPr>
          <w:p w14:paraId="5E6C5C8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0,62</w:t>
            </w:r>
          </w:p>
        </w:tc>
        <w:tc>
          <w:tcPr>
            <w:tcW w:w="181" w:type="pct"/>
            <w:shd w:val="clear" w:color="auto" w:fill="auto"/>
            <w:vAlign w:val="center"/>
            <w:hideMark/>
          </w:tcPr>
          <w:p w14:paraId="7E26F21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0,52</w:t>
            </w:r>
          </w:p>
        </w:tc>
        <w:tc>
          <w:tcPr>
            <w:tcW w:w="171" w:type="pct"/>
            <w:vAlign w:val="center"/>
          </w:tcPr>
          <w:p w14:paraId="10F8F12B" w14:textId="0F08F0B7"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0,48</w:t>
            </w:r>
          </w:p>
        </w:tc>
        <w:tc>
          <w:tcPr>
            <w:tcW w:w="165" w:type="pct"/>
            <w:vAlign w:val="center"/>
          </w:tcPr>
          <w:p w14:paraId="6644AD1C" w14:textId="65075C18"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0,42</w:t>
            </w:r>
          </w:p>
        </w:tc>
        <w:tc>
          <w:tcPr>
            <w:tcW w:w="165" w:type="pct"/>
            <w:vAlign w:val="center"/>
          </w:tcPr>
          <w:p w14:paraId="777AA7EB" w14:textId="6664E6B9"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0,38</w:t>
            </w:r>
          </w:p>
        </w:tc>
        <w:tc>
          <w:tcPr>
            <w:tcW w:w="162" w:type="pct"/>
            <w:vAlign w:val="center"/>
          </w:tcPr>
          <w:p w14:paraId="547DA74A" w14:textId="47F43786"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0,32</w:t>
            </w:r>
          </w:p>
        </w:tc>
        <w:tc>
          <w:tcPr>
            <w:tcW w:w="162" w:type="pct"/>
            <w:vAlign w:val="center"/>
          </w:tcPr>
          <w:p w14:paraId="165DEBB1" w14:textId="7F02F43B"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0,25</w:t>
            </w:r>
          </w:p>
        </w:tc>
      </w:tr>
      <w:tr w:rsidR="00624254" w:rsidRPr="00624254" w14:paraId="2B549244" w14:textId="2C27AF2E" w:rsidTr="00624254">
        <w:trPr>
          <w:trHeight w:val="20"/>
        </w:trPr>
        <w:tc>
          <w:tcPr>
            <w:tcW w:w="5000" w:type="pct"/>
            <w:gridSpan w:val="21"/>
            <w:shd w:val="clear" w:color="auto" w:fill="auto"/>
            <w:noWrap/>
            <w:vAlign w:val="bottom"/>
            <w:hideMark/>
          </w:tcPr>
          <w:p w14:paraId="0978554D" w14:textId="0676F143"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Показатели очистки сточных вод</w:t>
            </w:r>
          </w:p>
        </w:tc>
      </w:tr>
      <w:tr w:rsidR="00624254" w:rsidRPr="00624254" w14:paraId="441D0309" w14:textId="686D196D" w:rsidTr="00624254">
        <w:trPr>
          <w:trHeight w:val="20"/>
        </w:trPr>
        <w:tc>
          <w:tcPr>
            <w:tcW w:w="1482" w:type="pct"/>
            <w:shd w:val="clear" w:color="auto" w:fill="auto"/>
            <w:vAlign w:val="center"/>
            <w:hideMark/>
          </w:tcPr>
          <w:p w14:paraId="667C0DA6"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289" w:type="pct"/>
            <w:shd w:val="clear" w:color="auto" w:fill="auto"/>
            <w:vAlign w:val="center"/>
            <w:hideMark/>
          </w:tcPr>
          <w:p w14:paraId="4024761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171" w:type="pct"/>
            <w:shd w:val="clear" w:color="auto" w:fill="auto"/>
            <w:vAlign w:val="center"/>
            <w:hideMark/>
          </w:tcPr>
          <w:p w14:paraId="51D23F1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09CA67AA"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34F79B3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1A0B024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3363EB9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1B529CE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4B59627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3F2268C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261BAC49"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0EAD334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25940A13"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3B533CF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shd w:val="clear" w:color="auto" w:fill="auto"/>
            <w:vAlign w:val="center"/>
            <w:hideMark/>
          </w:tcPr>
          <w:p w14:paraId="035797B2"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81" w:type="pct"/>
            <w:shd w:val="clear" w:color="auto" w:fill="auto"/>
            <w:vAlign w:val="center"/>
            <w:hideMark/>
          </w:tcPr>
          <w:p w14:paraId="52633CB6"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w:t>
            </w:r>
          </w:p>
        </w:tc>
        <w:tc>
          <w:tcPr>
            <w:tcW w:w="171" w:type="pct"/>
            <w:vAlign w:val="center"/>
          </w:tcPr>
          <w:p w14:paraId="137B7457" w14:textId="2F60727F"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5" w:type="pct"/>
            <w:vAlign w:val="center"/>
          </w:tcPr>
          <w:p w14:paraId="724BF354" w14:textId="22153DBE"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5" w:type="pct"/>
            <w:vAlign w:val="center"/>
          </w:tcPr>
          <w:p w14:paraId="4FFCE0A1" w14:textId="23EE6011"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2" w:type="pct"/>
            <w:vAlign w:val="center"/>
          </w:tcPr>
          <w:p w14:paraId="749A0C54" w14:textId="0AE82EF1"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2" w:type="pct"/>
            <w:vAlign w:val="center"/>
          </w:tcPr>
          <w:p w14:paraId="3C755C1D" w14:textId="085D80F6"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624254" w:rsidRPr="00624254" w14:paraId="442E48ED" w14:textId="7D5BA57D" w:rsidTr="00624254">
        <w:trPr>
          <w:trHeight w:val="20"/>
        </w:trPr>
        <w:tc>
          <w:tcPr>
            <w:tcW w:w="1482" w:type="pct"/>
            <w:shd w:val="clear" w:color="auto" w:fill="auto"/>
            <w:vAlign w:val="center"/>
            <w:hideMark/>
          </w:tcPr>
          <w:p w14:paraId="280A3FD8" w14:textId="251DF651"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Доля проб сточных вод, не соответствующих установленным нормативам допустимых сбросов, лимитам на сбросы, рассчитанная примен</w:t>
            </w:r>
            <w:r>
              <w:rPr>
                <w:rFonts w:eastAsia="Times New Roman" w:cs="Times New Roman"/>
                <w:color w:val="000000"/>
                <w:sz w:val="20"/>
                <w:szCs w:val="20"/>
                <w:lang w:eastAsia="ru-RU"/>
              </w:rPr>
              <w:t xml:space="preserve">ительно к видам ЦС </w:t>
            </w:r>
            <w:proofErr w:type="gramStart"/>
            <w:r>
              <w:rPr>
                <w:rFonts w:eastAsia="Times New Roman" w:cs="Times New Roman"/>
                <w:color w:val="000000"/>
                <w:sz w:val="20"/>
                <w:szCs w:val="20"/>
                <w:lang w:eastAsia="ru-RU"/>
              </w:rPr>
              <w:t>ВО</w:t>
            </w:r>
            <w:proofErr w:type="gramEnd"/>
            <w:r>
              <w:rPr>
                <w:rFonts w:eastAsia="Times New Roman" w:cs="Times New Roman"/>
                <w:color w:val="000000"/>
                <w:sz w:val="20"/>
                <w:szCs w:val="20"/>
                <w:lang w:eastAsia="ru-RU"/>
              </w:rPr>
              <w:t xml:space="preserve"> раздельно</w:t>
            </w:r>
          </w:p>
        </w:tc>
        <w:tc>
          <w:tcPr>
            <w:tcW w:w="289" w:type="pct"/>
            <w:shd w:val="clear" w:color="auto" w:fill="auto"/>
            <w:vAlign w:val="center"/>
            <w:hideMark/>
          </w:tcPr>
          <w:p w14:paraId="2C401790"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171" w:type="pct"/>
            <w:shd w:val="clear" w:color="auto" w:fill="auto"/>
            <w:vAlign w:val="center"/>
            <w:hideMark/>
          </w:tcPr>
          <w:p w14:paraId="31D4BDD7"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17</w:t>
            </w:r>
          </w:p>
        </w:tc>
        <w:tc>
          <w:tcPr>
            <w:tcW w:w="171" w:type="pct"/>
            <w:shd w:val="clear" w:color="auto" w:fill="auto"/>
            <w:vAlign w:val="center"/>
            <w:hideMark/>
          </w:tcPr>
          <w:p w14:paraId="4983A25E"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16</w:t>
            </w:r>
          </w:p>
        </w:tc>
        <w:tc>
          <w:tcPr>
            <w:tcW w:w="171" w:type="pct"/>
            <w:shd w:val="clear" w:color="auto" w:fill="auto"/>
            <w:vAlign w:val="center"/>
            <w:hideMark/>
          </w:tcPr>
          <w:p w14:paraId="59F8D20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15</w:t>
            </w:r>
          </w:p>
        </w:tc>
        <w:tc>
          <w:tcPr>
            <w:tcW w:w="171" w:type="pct"/>
            <w:shd w:val="clear" w:color="auto" w:fill="auto"/>
            <w:vAlign w:val="center"/>
            <w:hideMark/>
          </w:tcPr>
          <w:p w14:paraId="399D52BF"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14</w:t>
            </w:r>
          </w:p>
        </w:tc>
        <w:tc>
          <w:tcPr>
            <w:tcW w:w="171" w:type="pct"/>
            <w:shd w:val="clear" w:color="auto" w:fill="auto"/>
            <w:vAlign w:val="center"/>
            <w:hideMark/>
          </w:tcPr>
          <w:p w14:paraId="637C2FD1"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13</w:t>
            </w:r>
          </w:p>
        </w:tc>
        <w:tc>
          <w:tcPr>
            <w:tcW w:w="171" w:type="pct"/>
            <w:shd w:val="clear" w:color="auto" w:fill="auto"/>
            <w:vAlign w:val="center"/>
            <w:hideMark/>
          </w:tcPr>
          <w:p w14:paraId="2E435B3D"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12</w:t>
            </w:r>
          </w:p>
        </w:tc>
        <w:tc>
          <w:tcPr>
            <w:tcW w:w="171" w:type="pct"/>
            <w:shd w:val="clear" w:color="auto" w:fill="auto"/>
            <w:vAlign w:val="center"/>
            <w:hideMark/>
          </w:tcPr>
          <w:p w14:paraId="691005B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10</w:t>
            </w:r>
          </w:p>
        </w:tc>
        <w:tc>
          <w:tcPr>
            <w:tcW w:w="171" w:type="pct"/>
            <w:shd w:val="clear" w:color="auto" w:fill="auto"/>
            <w:vAlign w:val="center"/>
            <w:hideMark/>
          </w:tcPr>
          <w:p w14:paraId="26B8B738"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8</w:t>
            </w:r>
          </w:p>
        </w:tc>
        <w:tc>
          <w:tcPr>
            <w:tcW w:w="171" w:type="pct"/>
            <w:shd w:val="clear" w:color="auto" w:fill="auto"/>
            <w:vAlign w:val="center"/>
            <w:hideMark/>
          </w:tcPr>
          <w:p w14:paraId="1759A27B" w14:textId="7084CEEE"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71" w:type="pct"/>
            <w:shd w:val="clear" w:color="auto" w:fill="auto"/>
            <w:vAlign w:val="center"/>
            <w:hideMark/>
          </w:tcPr>
          <w:p w14:paraId="64BB18EE" w14:textId="4C1E037C"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71" w:type="pct"/>
            <w:shd w:val="clear" w:color="auto" w:fill="auto"/>
            <w:vAlign w:val="center"/>
            <w:hideMark/>
          </w:tcPr>
          <w:p w14:paraId="78B850E7" w14:textId="4BA36562"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71" w:type="pct"/>
            <w:shd w:val="clear" w:color="auto" w:fill="auto"/>
            <w:vAlign w:val="center"/>
            <w:hideMark/>
          </w:tcPr>
          <w:p w14:paraId="5204A414" w14:textId="6A07F5F4"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71" w:type="pct"/>
            <w:shd w:val="clear" w:color="auto" w:fill="auto"/>
            <w:vAlign w:val="center"/>
            <w:hideMark/>
          </w:tcPr>
          <w:p w14:paraId="17177E57" w14:textId="40CED2BD"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81" w:type="pct"/>
            <w:shd w:val="clear" w:color="auto" w:fill="auto"/>
            <w:vAlign w:val="center"/>
            <w:hideMark/>
          </w:tcPr>
          <w:p w14:paraId="7B5698BB"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1</w:t>
            </w:r>
          </w:p>
        </w:tc>
        <w:tc>
          <w:tcPr>
            <w:tcW w:w="171" w:type="pct"/>
            <w:vAlign w:val="center"/>
          </w:tcPr>
          <w:p w14:paraId="43B60108" w14:textId="597773BA"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5" w:type="pct"/>
            <w:vAlign w:val="center"/>
          </w:tcPr>
          <w:p w14:paraId="5B8FFB4C" w14:textId="569F82F5"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5" w:type="pct"/>
            <w:vAlign w:val="center"/>
          </w:tcPr>
          <w:p w14:paraId="13D7F6F5" w14:textId="406FC96B"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2" w:type="pct"/>
            <w:vAlign w:val="center"/>
          </w:tcPr>
          <w:p w14:paraId="7C679B6E" w14:textId="1B8EF49A"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2" w:type="pct"/>
            <w:vAlign w:val="center"/>
          </w:tcPr>
          <w:p w14:paraId="3FE8AE43" w14:textId="564A6C8B" w:rsidR="00624254" w:rsidRPr="00624254" w:rsidRDefault="00624254" w:rsidP="00624254">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624254" w:rsidRPr="00624254" w14:paraId="14BE9D7C" w14:textId="5C7211EF" w:rsidTr="00624254">
        <w:trPr>
          <w:trHeight w:val="20"/>
        </w:trPr>
        <w:tc>
          <w:tcPr>
            <w:tcW w:w="5000" w:type="pct"/>
            <w:gridSpan w:val="21"/>
            <w:shd w:val="clear" w:color="auto" w:fill="auto"/>
            <w:noWrap/>
            <w:vAlign w:val="bottom"/>
            <w:hideMark/>
          </w:tcPr>
          <w:p w14:paraId="1F26F69C" w14:textId="2E1AF44C"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Показатели эффективности использования ресурсов при транспортировке сточных вод</w:t>
            </w:r>
          </w:p>
        </w:tc>
      </w:tr>
      <w:tr w:rsidR="00624254" w:rsidRPr="00624254" w14:paraId="2EF9C1DF" w14:textId="34CF9105" w:rsidTr="00624254">
        <w:trPr>
          <w:trHeight w:val="20"/>
        </w:trPr>
        <w:tc>
          <w:tcPr>
            <w:tcW w:w="1482" w:type="pct"/>
            <w:shd w:val="clear" w:color="auto" w:fill="auto"/>
            <w:vAlign w:val="center"/>
            <w:hideMark/>
          </w:tcPr>
          <w:p w14:paraId="6FAC515F"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289" w:type="pct"/>
            <w:shd w:val="clear" w:color="auto" w:fill="auto"/>
            <w:vAlign w:val="center"/>
            <w:hideMark/>
          </w:tcPr>
          <w:p w14:paraId="40BA939C"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кВт*ч/ куб</w:t>
            </w:r>
            <w:proofErr w:type="gramStart"/>
            <w:r w:rsidRPr="00624254">
              <w:rPr>
                <w:rFonts w:eastAsia="Times New Roman" w:cs="Times New Roman"/>
                <w:color w:val="000000"/>
                <w:sz w:val="20"/>
                <w:szCs w:val="20"/>
                <w:lang w:eastAsia="ru-RU"/>
              </w:rPr>
              <w:t>.м</w:t>
            </w:r>
            <w:proofErr w:type="gramEnd"/>
          </w:p>
        </w:tc>
        <w:tc>
          <w:tcPr>
            <w:tcW w:w="171" w:type="pct"/>
            <w:shd w:val="clear" w:color="auto" w:fill="auto"/>
            <w:vAlign w:val="center"/>
            <w:hideMark/>
          </w:tcPr>
          <w:p w14:paraId="50BDA94E"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0,068</w:t>
            </w:r>
          </w:p>
        </w:tc>
        <w:tc>
          <w:tcPr>
            <w:tcW w:w="171" w:type="pct"/>
            <w:shd w:val="clear" w:color="auto" w:fill="auto"/>
            <w:vAlign w:val="center"/>
            <w:hideMark/>
          </w:tcPr>
          <w:p w14:paraId="1714E2D1"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0,067</w:t>
            </w:r>
          </w:p>
        </w:tc>
        <w:tc>
          <w:tcPr>
            <w:tcW w:w="171" w:type="pct"/>
            <w:shd w:val="clear" w:color="auto" w:fill="auto"/>
            <w:vAlign w:val="center"/>
            <w:hideMark/>
          </w:tcPr>
          <w:p w14:paraId="174E185C"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0,067</w:t>
            </w:r>
          </w:p>
        </w:tc>
        <w:tc>
          <w:tcPr>
            <w:tcW w:w="171" w:type="pct"/>
            <w:shd w:val="clear" w:color="auto" w:fill="auto"/>
            <w:vAlign w:val="center"/>
            <w:hideMark/>
          </w:tcPr>
          <w:p w14:paraId="2A095040"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0,067</w:t>
            </w:r>
          </w:p>
        </w:tc>
        <w:tc>
          <w:tcPr>
            <w:tcW w:w="171" w:type="pct"/>
            <w:shd w:val="clear" w:color="auto" w:fill="auto"/>
            <w:vAlign w:val="center"/>
            <w:hideMark/>
          </w:tcPr>
          <w:p w14:paraId="42585E06"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0,067</w:t>
            </w:r>
          </w:p>
        </w:tc>
        <w:tc>
          <w:tcPr>
            <w:tcW w:w="171" w:type="pct"/>
            <w:shd w:val="clear" w:color="auto" w:fill="auto"/>
            <w:vAlign w:val="center"/>
            <w:hideMark/>
          </w:tcPr>
          <w:p w14:paraId="531BDD8D"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0,066</w:t>
            </w:r>
          </w:p>
        </w:tc>
        <w:tc>
          <w:tcPr>
            <w:tcW w:w="171" w:type="pct"/>
            <w:shd w:val="clear" w:color="auto" w:fill="auto"/>
            <w:vAlign w:val="center"/>
            <w:hideMark/>
          </w:tcPr>
          <w:p w14:paraId="6F0F4E19"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0,066</w:t>
            </w:r>
          </w:p>
        </w:tc>
        <w:tc>
          <w:tcPr>
            <w:tcW w:w="171" w:type="pct"/>
            <w:shd w:val="clear" w:color="auto" w:fill="auto"/>
            <w:vAlign w:val="center"/>
            <w:hideMark/>
          </w:tcPr>
          <w:p w14:paraId="39341A28"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0,066</w:t>
            </w:r>
          </w:p>
        </w:tc>
        <w:tc>
          <w:tcPr>
            <w:tcW w:w="171" w:type="pct"/>
            <w:shd w:val="clear" w:color="auto" w:fill="auto"/>
            <w:vAlign w:val="center"/>
            <w:hideMark/>
          </w:tcPr>
          <w:p w14:paraId="1EDC3ACA"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0,066</w:t>
            </w:r>
          </w:p>
        </w:tc>
        <w:tc>
          <w:tcPr>
            <w:tcW w:w="171" w:type="pct"/>
            <w:shd w:val="clear" w:color="auto" w:fill="auto"/>
            <w:vAlign w:val="center"/>
            <w:hideMark/>
          </w:tcPr>
          <w:p w14:paraId="01C80B16"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0,065</w:t>
            </w:r>
          </w:p>
        </w:tc>
        <w:tc>
          <w:tcPr>
            <w:tcW w:w="171" w:type="pct"/>
            <w:shd w:val="clear" w:color="auto" w:fill="auto"/>
            <w:vAlign w:val="center"/>
            <w:hideMark/>
          </w:tcPr>
          <w:p w14:paraId="725E0B34"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0,065</w:t>
            </w:r>
          </w:p>
        </w:tc>
        <w:tc>
          <w:tcPr>
            <w:tcW w:w="171" w:type="pct"/>
            <w:shd w:val="clear" w:color="auto" w:fill="auto"/>
            <w:vAlign w:val="center"/>
            <w:hideMark/>
          </w:tcPr>
          <w:p w14:paraId="1CE0BD49"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71" w:type="pct"/>
            <w:shd w:val="clear" w:color="auto" w:fill="auto"/>
            <w:vAlign w:val="center"/>
            <w:hideMark/>
          </w:tcPr>
          <w:p w14:paraId="74CA5995"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81" w:type="pct"/>
            <w:shd w:val="clear" w:color="auto" w:fill="auto"/>
            <w:vAlign w:val="center"/>
            <w:hideMark/>
          </w:tcPr>
          <w:p w14:paraId="11DB8E96"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71" w:type="pct"/>
            <w:vAlign w:val="center"/>
          </w:tcPr>
          <w:p w14:paraId="0F95AEF1" w14:textId="3F45D508"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65" w:type="pct"/>
            <w:vAlign w:val="center"/>
          </w:tcPr>
          <w:p w14:paraId="11EF7BA3" w14:textId="750A67C0"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65" w:type="pct"/>
            <w:vAlign w:val="center"/>
          </w:tcPr>
          <w:p w14:paraId="5733CD6E" w14:textId="2B3B22CB"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62" w:type="pct"/>
            <w:vAlign w:val="center"/>
          </w:tcPr>
          <w:p w14:paraId="0F2E461E" w14:textId="16B28AE8"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c>
          <w:tcPr>
            <w:tcW w:w="162" w:type="pct"/>
            <w:vAlign w:val="center"/>
          </w:tcPr>
          <w:p w14:paraId="19FB3832" w14:textId="5A87B2DB"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0,064</w:t>
            </w:r>
          </w:p>
        </w:tc>
      </w:tr>
      <w:tr w:rsidR="00624254" w:rsidRPr="00624254" w14:paraId="1BF1EDA8" w14:textId="55A7A5A9" w:rsidTr="00624254">
        <w:trPr>
          <w:trHeight w:val="20"/>
        </w:trPr>
        <w:tc>
          <w:tcPr>
            <w:tcW w:w="5000" w:type="pct"/>
            <w:gridSpan w:val="21"/>
            <w:shd w:val="clear" w:color="auto" w:fill="auto"/>
            <w:noWrap/>
            <w:vAlign w:val="bottom"/>
            <w:hideMark/>
          </w:tcPr>
          <w:p w14:paraId="1B8B39E2" w14:textId="7906D234"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Показатели качества обслуживания абонентов</w:t>
            </w:r>
          </w:p>
        </w:tc>
      </w:tr>
      <w:tr w:rsidR="00624254" w:rsidRPr="00624254" w14:paraId="443BCE51" w14:textId="473865BF" w:rsidTr="00624254">
        <w:trPr>
          <w:trHeight w:val="20"/>
        </w:trPr>
        <w:tc>
          <w:tcPr>
            <w:tcW w:w="1482" w:type="pct"/>
            <w:shd w:val="clear" w:color="auto" w:fill="auto"/>
            <w:vAlign w:val="center"/>
            <w:hideMark/>
          </w:tcPr>
          <w:p w14:paraId="2B3709C5" w14:textId="77777777" w:rsidR="00624254" w:rsidRPr="00624254" w:rsidRDefault="00624254" w:rsidP="00624254">
            <w:pPr>
              <w:ind w:firstLine="0"/>
              <w:jc w:val="left"/>
              <w:rPr>
                <w:rFonts w:eastAsia="Times New Roman" w:cs="Times New Roman"/>
                <w:color w:val="000000"/>
                <w:sz w:val="20"/>
                <w:szCs w:val="20"/>
                <w:lang w:eastAsia="ru-RU"/>
              </w:rPr>
            </w:pPr>
            <w:r w:rsidRPr="00624254">
              <w:rPr>
                <w:rFonts w:eastAsia="Times New Roman" w:cs="Times New Roman"/>
                <w:color w:val="000000"/>
                <w:sz w:val="20"/>
                <w:szCs w:val="20"/>
                <w:lang w:eastAsia="ru-RU"/>
              </w:rPr>
              <w:t>Уровень охвата населения услугами централизованного водоотведения</w:t>
            </w:r>
          </w:p>
        </w:tc>
        <w:tc>
          <w:tcPr>
            <w:tcW w:w="289" w:type="pct"/>
            <w:shd w:val="clear" w:color="auto" w:fill="auto"/>
            <w:vAlign w:val="center"/>
            <w:hideMark/>
          </w:tcPr>
          <w:p w14:paraId="797E85D5" w14:textId="77777777" w:rsidR="00624254" w:rsidRPr="00624254" w:rsidRDefault="00624254" w:rsidP="00624254">
            <w:pPr>
              <w:ind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w:t>
            </w:r>
          </w:p>
        </w:tc>
        <w:tc>
          <w:tcPr>
            <w:tcW w:w="171" w:type="pct"/>
            <w:shd w:val="clear" w:color="auto" w:fill="auto"/>
            <w:vAlign w:val="center"/>
            <w:hideMark/>
          </w:tcPr>
          <w:p w14:paraId="05E13039"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88,06</w:t>
            </w:r>
          </w:p>
        </w:tc>
        <w:tc>
          <w:tcPr>
            <w:tcW w:w="171" w:type="pct"/>
            <w:shd w:val="clear" w:color="auto" w:fill="auto"/>
            <w:vAlign w:val="center"/>
            <w:hideMark/>
          </w:tcPr>
          <w:p w14:paraId="2B03A74A"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88,06</w:t>
            </w:r>
          </w:p>
        </w:tc>
        <w:tc>
          <w:tcPr>
            <w:tcW w:w="171" w:type="pct"/>
            <w:shd w:val="clear" w:color="auto" w:fill="auto"/>
            <w:vAlign w:val="center"/>
            <w:hideMark/>
          </w:tcPr>
          <w:p w14:paraId="46359EA5"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89,01</w:t>
            </w:r>
          </w:p>
        </w:tc>
        <w:tc>
          <w:tcPr>
            <w:tcW w:w="171" w:type="pct"/>
            <w:shd w:val="clear" w:color="auto" w:fill="auto"/>
            <w:vAlign w:val="center"/>
            <w:hideMark/>
          </w:tcPr>
          <w:p w14:paraId="1213F4D7"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89,08</w:t>
            </w:r>
          </w:p>
        </w:tc>
        <w:tc>
          <w:tcPr>
            <w:tcW w:w="171" w:type="pct"/>
            <w:shd w:val="clear" w:color="auto" w:fill="auto"/>
            <w:vAlign w:val="center"/>
            <w:hideMark/>
          </w:tcPr>
          <w:p w14:paraId="22A487DE"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90,23</w:t>
            </w:r>
          </w:p>
        </w:tc>
        <w:tc>
          <w:tcPr>
            <w:tcW w:w="171" w:type="pct"/>
            <w:shd w:val="clear" w:color="auto" w:fill="auto"/>
            <w:vAlign w:val="center"/>
            <w:hideMark/>
          </w:tcPr>
          <w:p w14:paraId="1CFD0620"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93,23</w:t>
            </w:r>
          </w:p>
        </w:tc>
        <w:tc>
          <w:tcPr>
            <w:tcW w:w="171" w:type="pct"/>
            <w:shd w:val="clear" w:color="auto" w:fill="auto"/>
            <w:vAlign w:val="center"/>
            <w:hideMark/>
          </w:tcPr>
          <w:p w14:paraId="31E0AF20"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93,46</w:t>
            </w:r>
          </w:p>
        </w:tc>
        <w:tc>
          <w:tcPr>
            <w:tcW w:w="171" w:type="pct"/>
            <w:shd w:val="clear" w:color="auto" w:fill="auto"/>
            <w:vAlign w:val="center"/>
            <w:hideMark/>
          </w:tcPr>
          <w:p w14:paraId="13AB2CA1"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93,46</w:t>
            </w:r>
          </w:p>
        </w:tc>
        <w:tc>
          <w:tcPr>
            <w:tcW w:w="171" w:type="pct"/>
            <w:shd w:val="clear" w:color="auto" w:fill="auto"/>
            <w:vAlign w:val="center"/>
            <w:hideMark/>
          </w:tcPr>
          <w:p w14:paraId="28DBD356" w14:textId="77777777"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93,46</w:t>
            </w:r>
          </w:p>
        </w:tc>
        <w:tc>
          <w:tcPr>
            <w:tcW w:w="171" w:type="pct"/>
            <w:shd w:val="clear" w:color="auto" w:fill="auto"/>
            <w:vAlign w:val="center"/>
            <w:hideMark/>
          </w:tcPr>
          <w:p w14:paraId="14476296" w14:textId="56B31191"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w:t>
            </w:r>
            <w:r>
              <w:rPr>
                <w:rFonts w:eastAsia="Times New Roman" w:cs="Times New Roman"/>
                <w:color w:val="000000"/>
                <w:sz w:val="20"/>
                <w:szCs w:val="20"/>
                <w:lang w:eastAsia="ru-RU"/>
              </w:rPr>
              <w:t>5</w:t>
            </w:r>
            <w:r w:rsidRPr="00624254">
              <w:rPr>
                <w:rFonts w:eastAsia="Times New Roman" w:cs="Times New Roman"/>
                <w:color w:val="000000"/>
                <w:sz w:val="20"/>
                <w:szCs w:val="20"/>
                <w:lang w:eastAsia="ru-RU"/>
              </w:rPr>
              <w:t>,53</w:t>
            </w:r>
          </w:p>
        </w:tc>
        <w:tc>
          <w:tcPr>
            <w:tcW w:w="171" w:type="pct"/>
            <w:shd w:val="clear" w:color="auto" w:fill="auto"/>
            <w:vAlign w:val="center"/>
            <w:hideMark/>
          </w:tcPr>
          <w:p w14:paraId="119DCDE4" w14:textId="0D9FB8B3"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w:t>
            </w:r>
            <w:r>
              <w:rPr>
                <w:rFonts w:eastAsia="Times New Roman" w:cs="Times New Roman"/>
                <w:color w:val="000000"/>
                <w:sz w:val="20"/>
                <w:szCs w:val="20"/>
                <w:lang w:eastAsia="ru-RU"/>
              </w:rPr>
              <w:t>5</w:t>
            </w:r>
            <w:r w:rsidRPr="00624254">
              <w:rPr>
                <w:rFonts w:eastAsia="Times New Roman" w:cs="Times New Roman"/>
                <w:color w:val="000000"/>
                <w:sz w:val="20"/>
                <w:szCs w:val="20"/>
                <w:lang w:eastAsia="ru-RU"/>
              </w:rPr>
              <w:t>,53</w:t>
            </w:r>
          </w:p>
        </w:tc>
        <w:tc>
          <w:tcPr>
            <w:tcW w:w="171" w:type="pct"/>
            <w:shd w:val="clear" w:color="auto" w:fill="auto"/>
            <w:vAlign w:val="center"/>
            <w:hideMark/>
          </w:tcPr>
          <w:p w14:paraId="6DF05C8C" w14:textId="39F01FEF"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w:t>
            </w:r>
            <w:r>
              <w:rPr>
                <w:rFonts w:eastAsia="Times New Roman" w:cs="Times New Roman"/>
                <w:color w:val="000000"/>
                <w:sz w:val="20"/>
                <w:szCs w:val="20"/>
                <w:lang w:eastAsia="ru-RU"/>
              </w:rPr>
              <w:t>5</w:t>
            </w:r>
            <w:r w:rsidRPr="00624254">
              <w:rPr>
                <w:rFonts w:eastAsia="Times New Roman" w:cs="Times New Roman"/>
                <w:color w:val="000000"/>
                <w:sz w:val="20"/>
                <w:szCs w:val="20"/>
                <w:lang w:eastAsia="ru-RU"/>
              </w:rPr>
              <w:t>,53</w:t>
            </w:r>
          </w:p>
        </w:tc>
        <w:tc>
          <w:tcPr>
            <w:tcW w:w="171" w:type="pct"/>
            <w:shd w:val="clear" w:color="auto" w:fill="auto"/>
            <w:vAlign w:val="center"/>
            <w:hideMark/>
          </w:tcPr>
          <w:p w14:paraId="391B53F5" w14:textId="5DA388BF" w:rsidR="00624254" w:rsidRPr="00624254" w:rsidRDefault="00624254" w:rsidP="00624254">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96</w:t>
            </w:r>
          </w:p>
        </w:tc>
        <w:tc>
          <w:tcPr>
            <w:tcW w:w="181" w:type="pct"/>
            <w:shd w:val="clear" w:color="auto" w:fill="auto"/>
            <w:vAlign w:val="center"/>
            <w:hideMark/>
          </w:tcPr>
          <w:p w14:paraId="6870A376" w14:textId="4F7C8CAE" w:rsidR="00624254" w:rsidRPr="00624254" w:rsidRDefault="00624254" w:rsidP="00624254">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96</w:t>
            </w:r>
          </w:p>
        </w:tc>
        <w:tc>
          <w:tcPr>
            <w:tcW w:w="171" w:type="pct"/>
          </w:tcPr>
          <w:p w14:paraId="542A262F" w14:textId="793541BF" w:rsidR="00624254" w:rsidRPr="00624254" w:rsidRDefault="00624254" w:rsidP="00624254">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98</w:t>
            </w:r>
          </w:p>
        </w:tc>
        <w:tc>
          <w:tcPr>
            <w:tcW w:w="165" w:type="pct"/>
          </w:tcPr>
          <w:p w14:paraId="172C12ED" w14:textId="0B2823B7" w:rsidR="00624254" w:rsidRPr="00624254" w:rsidRDefault="00624254" w:rsidP="00624254">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98</w:t>
            </w:r>
          </w:p>
        </w:tc>
        <w:tc>
          <w:tcPr>
            <w:tcW w:w="165" w:type="pct"/>
          </w:tcPr>
          <w:p w14:paraId="703C2785" w14:textId="4BDF7739"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99,53</w:t>
            </w:r>
          </w:p>
        </w:tc>
        <w:tc>
          <w:tcPr>
            <w:tcW w:w="162" w:type="pct"/>
          </w:tcPr>
          <w:p w14:paraId="5E2159B7" w14:textId="56ED9DE6" w:rsidR="00624254" w:rsidRPr="00624254" w:rsidRDefault="00624254" w:rsidP="00624254">
            <w:pPr>
              <w:ind w:left="-171" w:right="-134" w:firstLine="0"/>
              <w:jc w:val="center"/>
              <w:rPr>
                <w:rFonts w:eastAsia="Times New Roman" w:cs="Times New Roman"/>
                <w:color w:val="000000"/>
                <w:sz w:val="20"/>
                <w:szCs w:val="20"/>
                <w:lang w:eastAsia="ru-RU"/>
              </w:rPr>
            </w:pPr>
            <w:r w:rsidRPr="00624254">
              <w:rPr>
                <w:rFonts w:eastAsia="Times New Roman" w:cs="Times New Roman"/>
                <w:color w:val="000000"/>
                <w:sz w:val="20"/>
                <w:szCs w:val="20"/>
                <w:lang w:eastAsia="ru-RU"/>
              </w:rPr>
              <w:t>99,53</w:t>
            </w:r>
          </w:p>
        </w:tc>
        <w:tc>
          <w:tcPr>
            <w:tcW w:w="162" w:type="pct"/>
          </w:tcPr>
          <w:p w14:paraId="59A437A3" w14:textId="74CF5260" w:rsidR="00624254" w:rsidRPr="00624254" w:rsidRDefault="00624254" w:rsidP="00624254">
            <w:pPr>
              <w:ind w:left="-171" w:right="-134"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r>
    </w:tbl>
    <w:p w14:paraId="304E9E29" w14:textId="77777777" w:rsidR="00624254" w:rsidRDefault="00624254" w:rsidP="00914633"/>
    <w:p w14:paraId="44B50F7B" w14:textId="299B318A" w:rsidR="00624254" w:rsidRDefault="00624254" w:rsidP="00914633">
      <w:pPr>
        <w:sectPr w:rsidR="00624254" w:rsidSect="00624254">
          <w:pgSz w:w="23814" w:h="16839" w:orient="landscape" w:code="8"/>
          <w:pgMar w:top="1134"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624254">
        <w:t xml:space="preserve">Достижение плановых </w:t>
      </w:r>
      <w:proofErr w:type="gramStart"/>
      <w:r w:rsidRPr="00624254">
        <w:t>показателей значений показателей развития централизованной системы водоотведения</w:t>
      </w:r>
      <w:proofErr w:type="gramEnd"/>
      <w:r w:rsidRPr="00624254">
        <w:t xml:space="preserve"> обеспечивается при условии выполнения в полном объеме и соответствующие сроки мероприятий, включенные (предложенные) Схемой в реестр мероприятий.</w:t>
      </w:r>
    </w:p>
    <w:p w14:paraId="5D5B477B" w14:textId="710D552C" w:rsidR="00914633" w:rsidRDefault="00914633" w:rsidP="00C857A1">
      <w:pPr>
        <w:pStyle w:val="a"/>
      </w:pPr>
      <w:bookmarkStart w:id="128" w:name="_Toc120511021"/>
      <w:r>
        <w:lastRenderedPageBreak/>
        <w:t xml:space="preserve">Перечень выявленных бесхозяйных объектов централизованной системы водоотведения (в случае их выявления) и перечень организаций, </w:t>
      </w:r>
      <w:r w:rsidRPr="00C857A1">
        <w:t>уполномоченных</w:t>
      </w:r>
      <w:r>
        <w:t xml:space="preserve"> на их эксплуатацию</w:t>
      </w:r>
      <w:bookmarkEnd w:id="128"/>
    </w:p>
    <w:p w14:paraId="71C3BC75" w14:textId="77777777" w:rsidR="00914633" w:rsidRDefault="00914633" w:rsidP="00914633"/>
    <w:p w14:paraId="506AF219" w14:textId="6D8AA9E5" w:rsidR="00624254" w:rsidRDefault="00624254" w:rsidP="00624254">
      <w:r>
        <w:t xml:space="preserve">На территории МО «Зеленоградский муниципальный округ Калининградской области» находятся объекты систем </w:t>
      </w:r>
      <w:r w:rsidR="00656A27">
        <w:t>водоотведения</w:t>
      </w:r>
      <w:r>
        <w:t>, не состоящие на учете (бесхозяйные).</w:t>
      </w:r>
    </w:p>
    <w:p w14:paraId="31D69847" w14:textId="4EE96D63" w:rsidR="00624254" w:rsidRDefault="00624254" w:rsidP="00624254">
      <w:r>
        <w:t xml:space="preserve">К данным объектам относятся сети </w:t>
      </w:r>
      <w:r w:rsidR="00656A27">
        <w:t>водоотведения</w:t>
      </w:r>
      <w:r>
        <w:t>, расположенные:</w:t>
      </w:r>
    </w:p>
    <w:p w14:paraId="109CA48D" w14:textId="14B6D1C5" w:rsidR="00624254" w:rsidRDefault="00624254" w:rsidP="00624254">
      <w:pPr>
        <w:pStyle w:val="af1"/>
        <w:numPr>
          <w:ilvl w:val="0"/>
          <w:numId w:val="21"/>
        </w:numPr>
        <w:tabs>
          <w:tab w:val="left" w:pos="993"/>
        </w:tabs>
        <w:ind w:left="0" w:firstLine="709"/>
      </w:pPr>
      <w:r>
        <w:t xml:space="preserve">п. </w:t>
      </w:r>
      <w:r w:rsidR="00656A27">
        <w:t>Мельниково</w:t>
      </w:r>
      <w:r>
        <w:t xml:space="preserve"> (ориентировочное расположение сетей </w:t>
      </w:r>
      <w:r w:rsidRPr="00656A27">
        <w:t>представлено на</w:t>
      </w:r>
      <w:r w:rsidR="00656A27" w:rsidRPr="00656A27">
        <w:t xml:space="preserve"> </w:t>
      </w:r>
      <w:r w:rsidR="00656A27" w:rsidRPr="00656A27">
        <w:rPr>
          <w:u w:val="single"/>
        </w:rPr>
        <w:fldChar w:fldCharType="begin"/>
      </w:r>
      <w:r w:rsidR="00656A27" w:rsidRPr="00656A27">
        <w:rPr>
          <w:u w:val="single"/>
        </w:rPr>
        <w:instrText xml:space="preserve"> REF _Ref120510828 \h </w:instrText>
      </w:r>
      <w:r w:rsidR="00656A27" w:rsidRPr="00656A27">
        <w:rPr>
          <w:u w:val="single"/>
        </w:rPr>
      </w:r>
      <w:r w:rsidR="00656A27" w:rsidRPr="00656A27">
        <w:rPr>
          <w:u w:val="single"/>
        </w:rPr>
        <w:fldChar w:fldCharType="separate"/>
      </w:r>
      <w:r w:rsidR="008E214F">
        <w:t xml:space="preserve">Рисунок </w:t>
      </w:r>
      <w:r w:rsidR="008E214F">
        <w:rPr>
          <w:noProof/>
        </w:rPr>
        <w:t>82</w:t>
      </w:r>
      <w:r w:rsidR="00656A27" w:rsidRPr="00656A27">
        <w:rPr>
          <w:u w:val="single"/>
        </w:rPr>
        <w:fldChar w:fldCharType="end"/>
      </w:r>
      <w:r w:rsidRPr="00656A27">
        <w:t>);</w:t>
      </w:r>
    </w:p>
    <w:p w14:paraId="64617702" w14:textId="5A60A84F" w:rsidR="00624254" w:rsidRDefault="00624254" w:rsidP="00624254">
      <w:pPr>
        <w:pStyle w:val="af1"/>
        <w:numPr>
          <w:ilvl w:val="0"/>
          <w:numId w:val="21"/>
        </w:numPr>
        <w:tabs>
          <w:tab w:val="left" w:pos="993"/>
        </w:tabs>
        <w:ind w:left="0" w:firstLine="709"/>
      </w:pPr>
      <w:r>
        <w:t>п. </w:t>
      </w:r>
      <w:r w:rsidR="00656A27">
        <w:t>Павлинино</w:t>
      </w:r>
      <w:r>
        <w:t>;</w:t>
      </w:r>
    </w:p>
    <w:p w14:paraId="73B1E988" w14:textId="4B96033D" w:rsidR="00624254" w:rsidRDefault="00624254" w:rsidP="00656A27">
      <w:pPr>
        <w:pStyle w:val="af1"/>
        <w:numPr>
          <w:ilvl w:val="0"/>
          <w:numId w:val="21"/>
        </w:numPr>
        <w:tabs>
          <w:tab w:val="left" w:pos="993"/>
        </w:tabs>
        <w:ind w:left="0" w:firstLine="709"/>
      </w:pPr>
      <w:r>
        <w:t xml:space="preserve">п. </w:t>
      </w:r>
      <w:r w:rsidR="00656A27">
        <w:t>Рыбачий.</w:t>
      </w:r>
    </w:p>
    <w:p w14:paraId="0B58F5D4" w14:textId="77777777" w:rsidR="00624254" w:rsidRDefault="00624254" w:rsidP="00624254">
      <w:pPr>
        <w:ind w:firstLine="0"/>
      </w:pPr>
      <w:r>
        <w:tab/>
      </w:r>
    </w:p>
    <w:p w14:paraId="10A7E0C0" w14:textId="6EDB7D63" w:rsidR="00FB37C5" w:rsidRPr="00AA36D7" w:rsidRDefault="00624254" w:rsidP="00624254">
      <w:r>
        <w:t xml:space="preserve">В соответствии с </w:t>
      </w:r>
      <w:r w:rsidRPr="00BA3E51">
        <w:t>Федеральны</w:t>
      </w:r>
      <w:r>
        <w:t>м</w:t>
      </w:r>
      <w:r w:rsidRPr="00BA3E51">
        <w:t xml:space="preserve"> закон</w:t>
      </w:r>
      <w:r>
        <w:t>ом</w:t>
      </w:r>
      <w:r w:rsidRPr="00BA3E51">
        <w:t xml:space="preserve"> Российской Федерации от 07.12.2011 № 416-ФЗ «О водоснабжении и водоотведении»</w:t>
      </w:r>
      <w:r>
        <w:t xml:space="preserve"> (далее - Закон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 12 Закона о водоснабжении и водоотведении,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5BFFBF96" w14:textId="77777777" w:rsidR="0036169E" w:rsidRPr="007957A1" w:rsidRDefault="0036169E" w:rsidP="005A75DA"/>
    <w:sectPr w:rsidR="0036169E" w:rsidRPr="007957A1" w:rsidSect="00656A27">
      <w:headerReference w:type="default" r:id="rId108"/>
      <w:pgSz w:w="11906" w:h="16838" w:code="9"/>
      <w:pgMar w:top="851"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5D53D9" w14:textId="77777777" w:rsidR="000B7E8F" w:rsidRDefault="000B7E8F" w:rsidP="00E42E72">
      <w:r>
        <w:separator/>
      </w:r>
    </w:p>
  </w:endnote>
  <w:endnote w:type="continuationSeparator" w:id="0">
    <w:p w14:paraId="6EBF52BD" w14:textId="77777777" w:rsidR="000B7E8F" w:rsidRDefault="000B7E8F" w:rsidP="00E42E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MS Gothic"/>
    <w:charset w:val="80"/>
    <w:family w:val="auto"/>
    <w:pitch w:val="default"/>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Andale Sans UI">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2396429"/>
      <w:docPartObj>
        <w:docPartGallery w:val="Page Numbers (Bottom of Page)"/>
        <w:docPartUnique/>
      </w:docPartObj>
    </w:sdtPr>
    <w:sdtEndPr/>
    <w:sdtContent>
      <w:p w14:paraId="238D5F3B" w14:textId="5B59B4F8" w:rsidR="008E214F" w:rsidRDefault="008E214F">
        <w:pPr>
          <w:pStyle w:val="a9"/>
          <w:jc w:val="right"/>
        </w:pPr>
        <w:r>
          <w:fldChar w:fldCharType="begin"/>
        </w:r>
        <w:r>
          <w:instrText xml:space="preserve"> PAGE  \* Arabic  \* MERGEFORMAT </w:instrText>
        </w:r>
        <w:r>
          <w:fldChar w:fldCharType="separate"/>
        </w:r>
        <w:r w:rsidR="008C662B">
          <w:rPr>
            <w:noProof/>
          </w:rPr>
          <w:t>4</w:t>
        </w:r>
        <w:r>
          <w:fldChar w:fldCharType="end"/>
        </w:r>
      </w:p>
    </w:sdtContent>
  </w:sdt>
  <w:p w14:paraId="018B27EA" w14:textId="77777777" w:rsidR="008E214F" w:rsidRDefault="008E214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F8AE29" w14:textId="77777777" w:rsidR="008E214F" w:rsidRPr="00ED3A5E" w:rsidRDefault="008E214F" w:rsidP="00ED3A5E">
    <w:pPr>
      <w:pStyle w:val="a9"/>
      <w:ind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065899"/>
      <w:docPartObj>
        <w:docPartGallery w:val="Page Numbers (Bottom of Page)"/>
        <w:docPartUnique/>
      </w:docPartObj>
    </w:sdtPr>
    <w:sdtEndPr/>
    <w:sdtContent>
      <w:p w14:paraId="5CCF222C" w14:textId="27CEB9E0" w:rsidR="008E214F" w:rsidRDefault="008E214F" w:rsidP="00094DFA">
        <w:pPr>
          <w:pStyle w:val="a9"/>
          <w:ind w:firstLine="0"/>
          <w:jc w:val="right"/>
        </w:pPr>
        <w:r>
          <w:fldChar w:fldCharType="begin"/>
        </w:r>
        <w:r>
          <w:instrText>PAGE   \* MERGEFORMAT</w:instrText>
        </w:r>
        <w:r>
          <w:fldChar w:fldCharType="separate"/>
        </w:r>
        <w:r w:rsidR="008C662B">
          <w:rPr>
            <w:noProof/>
          </w:rPr>
          <w:t>198</w:t>
        </w:r>
        <w:r>
          <w:fldChar w:fldCharType="end"/>
        </w:r>
      </w:p>
    </w:sdtContent>
  </w:sdt>
  <w:p w14:paraId="115EEB85" w14:textId="77777777" w:rsidR="008E214F" w:rsidRDefault="008E214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E09471" w14:textId="77777777" w:rsidR="000B7E8F" w:rsidRDefault="000B7E8F" w:rsidP="00E42E72">
      <w:r>
        <w:separator/>
      </w:r>
    </w:p>
  </w:footnote>
  <w:footnote w:type="continuationSeparator" w:id="0">
    <w:p w14:paraId="075ED27C" w14:textId="77777777" w:rsidR="000B7E8F" w:rsidRDefault="000B7E8F" w:rsidP="00E42E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1CA64" w14:textId="099749DC" w:rsidR="008E214F" w:rsidRPr="00E42E72" w:rsidRDefault="008E214F" w:rsidP="00BC6859">
    <w:pPr>
      <w:pBdr>
        <w:bottom w:val="single" w:sz="4" w:space="1" w:color="auto"/>
      </w:pBdr>
      <w:tabs>
        <w:tab w:val="center" w:pos="4677"/>
        <w:tab w:val="right" w:pos="9355"/>
      </w:tabs>
      <w:spacing w:after="120"/>
      <w:jc w:val="center"/>
      <w:rPr>
        <w:rFonts w:cs="Times New Roman"/>
        <w:sz w:val="20"/>
      </w:rPr>
    </w:pPr>
    <w:r w:rsidRPr="00E42E72">
      <w:rPr>
        <w:rFonts w:cs="Times New Roman"/>
        <w:sz w:val="20"/>
      </w:rPr>
      <w:t xml:space="preserve">Схема </w:t>
    </w:r>
    <w:r>
      <w:rPr>
        <w:rFonts w:cs="Times New Roman"/>
        <w:sz w:val="20"/>
      </w:rPr>
      <w:t>водоснабжения и водоотведения</w:t>
    </w:r>
    <w:r w:rsidRPr="00E42E72">
      <w:rPr>
        <w:rFonts w:cs="Times New Roman"/>
        <w:sz w:val="20"/>
      </w:rPr>
      <w:t xml:space="preserve"> муниципального образования </w:t>
    </w:r>
    <w:r>
      <w:rPr>
        <w:rFonts w:cs="Times New Roman"/>
        <w:sz w:val="20"/>
      </w:rPr>
      <w:t>«Зеленоградский муниципальный округ Калининградской области»</w:t>
    </w:r>
    <w:r w:rsidRPr="00E42E72">
      <w:rPr>
        <w:rFonts w:cs="Times New Roman"/>
        <w:sz w:val="20"/>
      </w:rPr>
      <w:t xml:space="preserve"> </w:t>
    </w:r>
    <w:r w:rsidRPr="00BF2AC8">
      <w:rPr>
        <w:rFonts w:cs="Times New Roman"/>
        <w:sz w:val="20"/>
      </w:rPr>
      <w:t xml:space="preserve">на </w:t>
    </w:r>
    <w:r>
      <w:rPr>
        <w:rFonts w:cs="Times New Roman"/>
        <w:sz w:val="20"/>
      </w:rPr>
      <w:t xml:space="preserve">период </w:t>
    </w:r>
    <w:r w:rsidRPr="00BF2AC8">
      <w:rPr>
        <w:rFonts w:cs="Times New Roman"/>
        <w:sz w:val="20"/>
      </w:rPr>
      <w:t>2022-20</w:t>
    </w:r>
    <w:r>
      <w:rPr>
        <w:rFonts w:cs="Times New Roman"/>
        <w:sz w:val="20"/>
      </w:rPr>
      <w:t>40</w:t>
    </w:r>
    <w:r w:rsidRPr="00BF2AC8">
      <w:rPr>
        <w:rFonts w:cs="Times New Roman"/>
        <w:sz w:val="20"/>
      </w:rPr>
      <w:t xml:space="preserve"> гг.</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005E1" w14:textId="0347084A" w:rsidR="008E214F" w:rsidRPr="00E42E72" w:rsidRDefault="008E214F" w:rsidP="0011200B">
    <w:pPr>
      <w:pBdr>
        <w:bottom w:val="single" w:sz="4" w:space="1" w:color="auto"/>
      </w:pBdr>
      <w:tabs>
        <w:tab w:val="center" w:pos="4677"/>
        <w:tab w:val="right" w:pos="9355"/>
      </w:tabs>
      <w:spacing w:after="120"/>
      <w:jc w:val="center"/>
      <w:rPr>
        <w:rFonts w:cs="Times New Roman"/>
        <w:sz w:val="20"/>
      </w:rPr>
    </w:pPr>
    <w:r w:rsidRPr="00E42E72">
      <w:rPr>
        <w:rFonts w:cs="Times New Roman"/>
        <w:sz w:val="20"/>
      </w:rPr>
      <w:t xml:space="preserve">Схема </w:t>
    </w:r>
    <w:r>
      <w:rPr>
        <w:rFonts w:cs="Times New Roman"/>
        <w:sz w:val="20"/>
      </w:rPr>
      <w:t>водоснабжения и водоотведения</w:t>
    </w:r>
    <w:r w:rsidRPr="00E42E72">
      <w:rPr>
        <w:rFonts w:cs="Times New Roman"/>
        <w:sz w:val="20"/>
      </w:rPr>
      <w:t xml:space="preserve"> муниципального образования </w:t>
    </w:r>
    <w:r>
      <w:rPr>
        <w:rFonts w:cs="Times New Roman"/>
        <w:sz w:val="20"/>
      </w:rPr>
      <w:t>«Зеленоградский муниципальный округ Калининградской области»</w:t>
    </w:r>
    <w:r w:rsidRPr="00E42E72">
      <w:rPr>
        <w:rFonts w:cs="Times New Roman"/>
        <w:sz w:val="20"/>
      </w:rPr>
      <w:t xml:space="preserve"> </w:t>
    </w:r>
    <w:r w:rsidRPr="00BF2AC8">
      <w:rPr>
        <w:rFonts w:cs="Times New Roman"/>
        <w:sz w:val="20"/>
      </w:rPr>
      <w:t xml:space="preserve">на </w:t>
    </w:r>
    <w:r>
      <w:rPr>
        <w:rFonts w:cs="Times New Roman"/>
        <w:sz w:val="20"/>
      </w:rPr>
      <w:t xml:space="preserve">период </w:t>
    </w:r>
    <w:r w:rsidRPr="00BF2AC8">
      <w:rPr>
        <w:rFonts w:cs="Times New Roman"/>
        <w:sz w:val="20"/>
      </w:rPr>
      <w:t>2022-20</w:t>
    </w:r>
    <w:r>
      <w:rPr>
        <w:rFonts w:cs="Times New Roman"/>
        <w:sz w:val="20"/>
      </w:rPr>
      <w:t>40</w:t>
    </w:r>
    <w:r w:rsidRPr="00BF2AC8">
      <w:rPr>
        <w:rFonts w:cs="Times New Roman"/>
        <w:sz w:val="20"/>
      </w:rPr>
      <w:t xml:space="preserve"> гг.</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358D3" w14:textId="77777777" w:rsidR="008E214F" w:rsidRDefault="008E214F" w:rsidP="00413C61">
    <w:pPr>
      <w:pBdr>
        <w:bottom w:val="single" w:sz="4" w:space="1" w:color="auto"/>
      </w:pBdr>
      <w:tabs>
        <w:tab w:val="center" w:pos="4677"/>
        <w:tab w:val="right" w:pos="9355"/>
      </w:tabs>
      <w:jc w:val="center"/>
      <w:rPr>
        <w:rFonts w:cs="Times New Roman"/>
        <w:sz w:val="20"/>
      </w:rPr>
    </w:pPr>
    <w:r w:rsidRPr="00E42E72">
      <w:rPr>
        <w:rFonts w:cs="Times New Roman"/>
        <w:sz w:val="20"/>
      </w:rPr>
      <w:t xml:space="preserve">Схема </w:t>
    </w:r>
    <w:r>
      <w:rPr>
        <w:rFonts w:cs="Times New Roman"/>
        <w:sz w:val="20"/>
      </w:rPr>
      <w:t>водоснабжения и водоотведения муниципального образования</w:t>
    </w:r>
  </w:p>
  <w:p w14:paraId="73A69577" w14:textId="7B3880AB" w:rsidR="008E214F" w:rsidRPr="00E42E72" w:rsidRDefault="008E214F" w:rsidP="00413C61">
    <w:pPr>
      <w:pBdr>
        <w:bottom w:val="single" w:sz="4" w:space="1" w:color="auto"/>
      </w:pBdr>
      <w:tabs>
        <w:tab w:val="center" w:pos="4677"/>
        <w:tab w:val="right" w:pos="9355"/>
      </w:tabs>
      <w:rPr>
        <w:rFonts w:cs="Times New Roman"/>
        <w:sz w:val="20"/>
      </w:rPr>
    </w:pPr>
    <w:r>
      <w:rPr>
        <w:rFonts w:cs="Times New Roman"/>
        <w:sz w:val="20"/>
      </w:rPr>
      <w:t>«Зеленоградский муниципальный округ Калининградской области»</w:t>
    </w:r>
    <w:r w:rsidRPr="00E42E72">
      <w:rPr>
        <w:rFonts w:cs="Times New Roman"/>
        <w:sz w:val="20"/>
      </w:rPr>
      <w:t xml:space="preserve"> </w:t>
    </w:r>
    <w:r w:rsidRPr="00BF2AC8">
      <w:rPr>
        <w:rFonts w:cs="Times New Roman"/>
        <w:sz w:val="20"/>
      </w:rPr>
      <w:t xml:space="preserve">на </w:t>
    </w:r>
    <w:r>
      <w:rPr>
        <w:rFonts w:cs="Times New Roman"/>
        <w:sz w:val="20"/>
      </w:rPr>
      <w:t xml:space="preserve">период </w:t>
    </w:r>
    <w:r w:rsidRPr="00BF2AC8">
      <w:rPr>
        <w:rFonts w:cs="Times New Roman"/>
        <w:sz w:val="20"/>
      </w:rPr>
      <w:t>2022-20</w:t>
    </w:r>
    <w:r>
      <w:rPr>
        <w:rFonts w:cs="Times New Roman"/>
        <w:sz w:val="20"/>
      </w:rPr>
      <w:t>40</w:t>
    </w:r>
    <w:r w:rsidRPr="00BF2AC8">
      <w:rPr>
        <w:rFonts w:cs="Times New Roman"/>
        <w:sz w:val="20"/>
      </w:rPr>
      <w:t xml:space="preserve"> гг.</w:t>
    </w:r>
    <w:r>
      <w:rPr>
        <w:rFonts w:cs="Times New Roman"/>
        <w:sz w:val="20"/>
      </w:rPr>
      <w:t xml:space="preserve"> Приложение 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22FA1"/>
    <w:multiLevelType w:val="hybridMultilevel"/>
    <w:tmpl w:val="9284428C"/>
    <w:lvl w:ilvl="0" w:tplc="B57AAFE6">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15C5FDA"/>
    <w:multiLevelType w:val="hybridMultilevel"/>
    <w:tmpl w:val="14265C48"/>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178026F"/>
    <w:multiLevelType w:val="hybridMultilevel"/>
    <w:tmpl w:val="F29E4312"/>
    <w:lvl w:ilvl="0" w:tplc="BB2043D6">
      <w:start w:val="1"/>
      <w:numFmt w:val="decimal"/>
      <w:lvlText w:val="%1"/>
      <w:lvlJc w:val="center"/>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B630D6A"/>
    <w:multiLevelType w:val="hybridMultilevel"/>
    <w:tmpl w:val="80D62178"/>
    <w:lvl w:ilvl="0" w:tplc="79B6B7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C636A71"/>
    <w:multiLevelType w:val="hybridMultilevel"/>
    <w:tmpl w:val="5CBE4CDC"/>
    <w:lvl w:ilvl="0" w:tplc="ED78B480">
      <w:numFmt w:val="bullet"/>
      <w:lvlText w:val="-"/>
      <w:lvlJc w:val="left"/>
      <w:pPr>
        <w:ind w:left="821" w:hanging="140"/>
      </w:pPr>
      <w:rPr>
        <w:rFonts w:ascii="Times New Roman" w:eastAsia="Times New Roman" w:hAnsi="Times New Roman" w:cs="Times New Roman" w:hint="default"/>
        <w:w w:val="99"/>
        <w:sz w:val="24"/>
        <w:szCs w:val="24"/>
      </w:rPr>
    </w:lvl>
    <w:lvl w:ilvl="1" w:tplc="29CCC214">
      <w:numFmt w:val="bullet"/>
      <w:lvlText w:val="•"/>
      <w:lvlJc w:val="left"/>
      <w:pPr>
        <w:ind w:left="1752" w:hanging="140"/>
      </w:pPr>
      <w:rPr>
        <w:rFonts w:hint="default"/>
      </w:rPr>
    </w:lvl>
    <w:lvl w:ilvl="2" w:tplc="252C884A">
      <w:numFmt w:val="bullet"/>
      <w:lvlText w:val="•"/>
      <w:lvlJc w:val="left"/>
      <w:pPr>
        <w:ind w:left="2685" w:hanging="140"/>
      </w:pPr>
      <w:rPr>
        <w:rFonts w:hint="default"/>
      </w:rPr>
    </w:lvl>
    <w:lvl w:ilvl="3" w:tplc="FC888768">
      <w:numFmt w:val="bullet"/>
      <w:lvlText w:val="•"/>
      <w:lvlJc w:val="left"/>
      <w:pPr>
        <w:ind w:left="3617" w:hanging="140"/>
      </w:pPr>
      <w:rPr>
        <w:rFonts w:hint="default"/>
      </w:rPr>
    </w:lvl>
    <w:lvl w:ilvl="4" w:tplc="0C9E774E">
      <w:numFmt w:val="bullet"/>
      <w:lvlText w:val="•"/>
      <w:lvlJc w:val="left"/>
      <w:pPr>
        <w:ind w:left="4550" w:hanging="140"/>
      </w:pPr>
      <w:rPr>
        <w:rFonts w:hint="default"/>
      </w:rPr>
    </w:lvl>
    <w:lvl w:ilvl="5" w:tplc="9190E530">
      <w:numFmt w:val="bullet"/>
      <w:lvlText w:val="•"/>
      <w:lvlJc w:val="left"/>
      <w:pPr>
        <w:ind w:left="5483" w:hanging="140"/>
      </w:pPr>
      <w:rPr>
        <w:rFonts w:hint="default"/>
      </w:rPr>
    </w:lvl>
    <w:lvl w:ilvl="6" w:tplc="DE3E703E">
      <w:numFmt w:val="bullet"/>
      <w:lvlText w:val="•"/>
      <w:lvlJc w:val="left"/>
      <w:pPr>
        <w:ind w:left="6415" w:hanging="140"/>
      </w:pPr>
      <w:rPr>
        <w:rFonts w:hint="default"/>
      </w:rPr>
    </w:lvl>
    <w:lvl w:ilvl="7" w:tplc="60B6A734">
      <w:numFmt w:val="bullet"/>
      <w:lvlText w:val="•"/>
      <w:lvlJc w:val="left"/>
      <w:pPr>
        <w:ind w:left="7348" w:hanging="140"/>
      </w:pPr>
      <w:rPr>
        <w:rFonts w:hint="default"/>
      </w:rPr>
    </w:lvl>
    <w:lvl w:ilvl="8" w:tplc="194CE28E">
      <w:numFmt w:val="bullet"/>
      <w:lvlText w:val="•"/>
      <w:lvlJc w:val="left"/>
      <w:pPr>
        <w:ind w:left="8281" w:hanging="140"/>
      </w:pPr>
      <w:rPr>
        <w:rFonts w:hint="default"/>
      </w:rPr>
    </w:lvl>
  </w:abstractNum>
  <w:abstractNum w:abstractNumId="5">
    <w:nsid w:val="0FBA0192"/>
    <w:multiLevelType w:val="hybridMultilevel"/>
    <w:tmpl w:val="6D3E59C6"/>
    <w:lvl w:ilvl="0" w:tplc="16507A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4151290"/>
    <w:multiLevelType w:val="multilevel"/>
    <w:tmpl w:val="BB58924C"/>
    <w:name w:val="Раздел"/>
    <w:lvl w:ilvl="0">
      <w:start w:val="1"/>
      <w:numFmt w:val="decimal"/>
      <w:pStyle w:val="a"/>
      <w:lvlText w:val="Раздел %1."/>
      <w:lvlJc w:val="left"/>
      <w:pPr>
        <w:ind w:left="0" w:firstLine="0"/>
      </w:pPr>
      <w:rPr>
        <w:rFonts w:ascii="Times New Roman" w:hAnsi="Times New Roman" w:hint="default"/>
        <w:b/>
        <w:i w:val="0"/>
        <w:caps/>
        <w:strike w:val="0"/>
        <w:dstrike w:val="0"/>
        <w:vanish w:val="0"/>
        <w:color w:val="auto"/>
        <w:sz w:val="24"/>
        <w:u w:val="none"/>
        <w:vertAlign w:val="baseline"/>
      </w:rPr>
    </w:lvl>
    <w:lvl w:ilvl="1">
      <w:start w:val="1"/>
      <w:numFmt w:val="decimal"/>
      <w:pStyle w:val="a0"/>
      <w:isLgl/>
      <w:lvlText w:val="%1.%2"/>
      <w:lvlJc w:val="left"/>
      <w:pPr>
        <w:ind w:left="0" w:firstLine="0"/>
      </w:pPr>
      <w:rPr>
        <w:rFonts w:hint="default"/>
      </w:rPr>
    </w:lvl>
    <w:lvl w:ilvl="2">
      <w:start w:val="1"/>
      <w:numFmt w:val="decimal"/>
      <w:isLgl/>
      <w:lvlText w:val="%1.%2.%3"/>
      <w:lvlJc w:val="left"/>
      <w:pPr>
        <w:ind w:left="0" w:firstLine="0"/>
      </w:pPr>
      <w:rPr>
        <w:rFonts w:hint="default"/>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7">
    <w:nsid w:val="16E46E91"/>
    <w:multiLevelType w:val="hybridMultilevel"/>
    <w:tmpl w:val="ED686B52"/>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7B10D54"/>
    <w:multiLevelType w:val="hybridMultilevel"/>
    <w:tmpl w:val="056C6E06"/>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140492E"/>
    <w:multiLevelType w:val="hybridMultilevel"/>
    <w:tmpl w:val="45CC326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4EB78F5"/>
    <w:multiLevelType w:val="hybridMultilevel"/>
    <w:tmpl w:val="13FE3E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77E4369"/>
    <w:multiLevelType w:val="hybridMultilevel"/>
    <w:tmpl w:val="6D3E59C6"/>
    <w:lvl w:ilvl="0" w:tplc="16507A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AA95EE7"/>
    <w:multiLevelType w:val="hybridMultilevel"/>
    <w:tmpl w:val="2626EFEA"/>
    <w:lvl w:ilvl="0" w:tplc="2902B252">
      <w:start w:val="1"/>
      <w:numFmt w:val="bullet"/>
      <w:lvlText w:val=""/>
      <w:lvlJc w:val="left"/>
      <w:pPr>
        <w:ind w:left="1429" w:hanging="360"/>
      </w:pPr>
      <w:rPr>
        <w:rFonts w:ascii="Symbol" w:hAnsi="Symbol"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DA41DE4"/>
    <w:multiLevelType w:val="hybridMultilevel"/>
    <w:tmpl w:val="D69EEF16"/>
    <w:lvl w:ilvl="0" w:tplc="B57AAF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FCB3418"/>
    <w:multiLevelType w:val="hybridMultilevel"/>
    <w:tmpl w:val="81B46644"/>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093340F"/>
    <w:multiLevelType w:val="hybridMultilevel"/>
    <w:tmpl w:val="AF560BAE"/>
    <w:lvl w:ilvl="0" w:tplc="195427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74D4955"/>
    <w:multiLevelType w:val="hybridMultilevel"/>
    <w:tmpl w:val="C2BC2944"/>
    <w:lvl w:ilvl="0" w:tplc="B57AAFE6">
      <w:start w:val="1"/>
      <w:numFmt w:val="bullet"/>
      <w:lvlText w:val=""/>
      <w:lvlJc w:val="left"/>
      <w:pPr>
        <w:ind w:left="720" w:hanging="360"/>
      </w:pPr>
      <w:rPr>
        <w:rFonts w:ascii="Symbol" w:hAnsi="Symbol" w:hint="default"/>
        <w:spacing w:val="0"/>
        <w:position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C8409B"/>
    <w:multiLevelType w:val="hybridMultilevel"/>
    <w:tmpl w:val="5E3A3A6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91E6C5C"/>
    <w:multiLevelType w:val="hybridMultilevel"/>
    <w:tmpl w:val="BEFA26AE"/>
    <w:lvl w:ilvl="0" w:tplc="00000005">
      <w:numFmt w:val="bullet"/>
      <w:lvlText w:val=""/>
      <w:lvlJc w:val="left"/>
      <w:pPr>
        <w:ind w:left="1429" w:hanging="360"/>
      </w:pPr>
      <w:rPr>
        <w:rFonts w:ascii="Symbol" w:hAnsi="Symbol" w:cs="StarSymbol"/>
        <w:sz w:val="18"/>
        <w:szCs w:val="1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A5210A1"/>
    <w:multiLevelType w:val="hybridMultilevel"/>
    <w:tmpl w:val="555E922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D9079A3"/>
    <w:multiLevelType w:val="hybridMultilevel"/>
    <w:tmpl w:val="67824CE8"/>
    <w:lvl w:ilvl="0" w:tplc="CEEA71AA">
      <w:numFmt w:val="bullet"/>
      <w:lvlText w:val="-"/>
      <w:lvlJc w:val="left"/>
      <w:pPr>
        <w:ind w:left="921" w:hanging="240"/>
      </w:pPr>
      <w:rPr>
        <w:rFonts w:ascii="Times New Roman" w:eastAsia="Times New Roman" w:hAnsi="Times New Roman" w:cs="Times New Roman" w:hint="default"/>
        <w:spacing w:val="-21"/>
        <w:w w:val="99"/>
        <w:sz w:val="24"/>
        <w:szCs w:val="24"/>
      </w:rPr>
    </w:lvl>
    <w:lvl w:ilvl="1" w:tplc="0C289ABC">
      <w:numFmt w:val="bullet"/>
      <w:lvlText w:val="•"/>
      <w:lvlJc w:val="left"/>
      <w:pPr>
        <w:ind w:left="1854" w:hanging="240"/>
      </w:pPr>
      <w:rPr>
        <w:rFonts w:hint="default"/>
      </w:rPr>
    </w:lvl>
    <w:lvl w:ilvl="2" w:tplc="9A10CDDE">
      <w:numFmt w:val="bullet"/>
      <w:lvlText w:val="•"/>
      <w:lvlJc w:val="left"/>
      <w:pPr>
        <w:ind w:left="2789" w:hanging="240"/>
      </w:pPr>
      <w:rPr>
        <w:rFonts w:hint="default"/>
      </w:rPr>
    </w:lvl>
    <w:lvl w:ilvl="3" w:tplc="6E6816BA">
      <w:numFmt w:val="bullet"/>
      <w:lvlText w:val="•"/>
      <w:lvlJc w:val="left"/>
      <w:pPr>
        <w:ind w:left="3723" w:hanging="240"/>
      </w:pPr>
      <w:rPr>
        <w:rFonts w:hint="default"/>
      </w:rPr>
    </w:lvl>
    <w:lvl w:ilvl="4" w:tplc="366891F2">
      <w:numFmt w:val="bullet"/>
      <w:lvlText w:val="•"/>
      <w:lvlJc w:val="left"/>
      <w:pPr>
        <w:ind w:left="4658" w:hanging="240"/>
      </w:pPr>
      <w:rPr>
        <w:rFonts w:hint="default"/>
      </w:rPr>
    </w:lvl>
    <w:lvl w:ilvl="5" w:tplc="9ECC68D8">
      <w:numFmt w:val="bullet"/>
      <w:lvlText w:val="•"/>
      <w:lvlJc w:val="left"/>
      <w:pPr>
        <w:ind w:left="5593" w:hanging="240"/>
      </w:pPr>
      <w:rPr>
        <w:rFonts w:hint="default"/>
      </w:rPr>
    </w:lvl>
    <w:lvl w:ilvl="6" w:tplc="92EE4DEA">
      <w:numFmt w:val="bullet"/>
      <w:lvlText w:val="•"/>
      <w:lvlJc w:val="left"/>
      <w:pPr>
        <w:ind w:left="6527" w:hanging="240"/>
      </w:pPr>
      <w:rPr>
        <w:rFonts w:hint="default"/>
      </w:rPr>
    </w:lvl>
    <w:lvl w:ilvl="7" w:tplc="8EEEA526">
      <w:numFmt w:val="bullet"/>
      <w:lvlText w:val="•"/>
      <w:lvlJc w:val="left"/>
      <w:pPr>
        <w:ind w:left="7462" w:hanging="240"/>
      </w:pPr>
      <w:rPr>
        <w:rFonts w:hint="default"/>
      </w:rPr>
    </w:lvl>
    <w:lvl w:ilvl="8" w:tplc="1BE22F9E">
      <w:numFmt w:val="bullet"/>
      <w:lvlText w:val="•"/>
      <w:lvlJc w:val="left"/>
      <w:pPr>
        <w:ind w:left="8397" w:hanging="240"/>
      </w:pPr>
      <w:rPr>
        <w:rFonts w:hint="default"/>
      </w:rPr>
    </w:lvl>
  </w:abstractNum>
  <w:abstractNum w:abstractNumId="21">
    <w:nsid w:val="3ED069DD"/>
    <w:multiLevelType w:val="hybridMultilevel"/>
    <w:tmpl w:val="005069E2"/>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5C439E7"/>
    <w:multiLevelType w:val="hybridMultilevel"/>
    <w:tmpl w:val="25CA0D16"/>
    <w:lvl w:ilvl="0" w:tplc="2902B252">
      <w:start w:val="1"/>
      <w:numFmt w:val="bullet"/>
      <w:lvlText w:val=""/>
      <w:lvlJc w:val="left"/>
      <w:pPr>
        <w:tabs>
          <w:tab w:val="num" w:pos="1072"/>
        </w:tabs>
        <w:ind w:left="851" w:firstLine="218"/>
      </w:pPr>
      <w:rPr>
        <w:rFonts w:ascii="Symbol" w:hAnsi="Symbol" w:cs="Times New Roman" w:hint="default"/>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75A114D"/>
    <w:multiLevelType w:val="hybridMultilevel"/>
    <w:tmpl w:val="BD8A0A1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B2519C8"/>
    <w:multiLevelType w:val="hybridMultilevel"/>
    <w:tmpl w:val="6E60E134"/>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FF9591F"/>
    <w:multiLevelType w:val="multilevel"/>
    <w:tmpl w:val="A21824C2"/>
    <w:lvl w:ilvl="0">
      <w:start w:val="1"/>
      <w:numFmt w:val="decimal"/>
      <w:lvlText w:val="%1"/>
      <w:lvlJc w:val="left"/>
      <w:pPr>
        <w:ind w:left="480" w:hanging="480"/>
      </w:pPr>
      <w:rPr>
        <w:rFonts w:hint="default"/>
      </w:rPr>
    </w:lvl>
    <w:lvl w:ilvl="1">
      <w:start w:val="4"/>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6">
    <w:nsid w:val="52F960E2"/>
    <w:multiLevelType w:val="hybridMultilevel"/>
    <w:tmpl w:val="11CC1C8A"/>
    <w:lvl w:ilvl="0" w:tplc="5DE69994">
      <w:numFmt w:val="bullet"/>
      <w:lvlText w:val="-"/>
      <w:lvlJc w:val="left"/>
      <w:pPr>
        <w:ind w:left="103" w:hanging="437"/>
      </w:pPr>
      <w:rPr>
        <w:rFonts w:ascii="Courier New" w:eastAsia="Courier New" w:hAnsi="Courier New" w:cs="Courier New" w:hint="default"/>
        <w:w w:val="99"/>
        <w:sz w:val="20"/>
        <w:szCs w:val="20"/>
      </w:rPr>
    </w:lvl>
    <w:lvl w:ilvl="1" w:tplc="724AEB52">
      <w:numFmt w:val="bullet"/>
      <w:lvlText w:val="•"/>
      <w:lvlJc w:val="left"/>
      <w:pPr>
        <w:ind w:left="709" w:hanging="437"/>
      </w:pPr>
      <w:rPr>
        <w:rFonts w:hint="default"/>
      </w:rPr>
    </w:lvl>
    <w:lvl w:ilvl="2" w:tplc="5CCC87AA">
      <w:numFmt w:val="bullet"/>
      <w:lvlText w:val="•"/>
      <w:lvlJc w:val="left"/>
      <w:pPr>
        <w:ind w:left="1319" w:hanging="437"/>
      </w:pPr>
      <w:rPr>
        <w:rFonts w:hint="default"/>
      </w:rPr>
    </w:lvl>
    <w:lvl w:ilvl="3" w:tplc="05469FE8">
      <w:numFmt w:val="bullet"/>
      <w:lvlText w:val="•"/>
      <w:lvlJc w:val="left"/>
      <w:pPr>
        <w:ind w:left="1928" w:hanging="437"/>
      </w:pPr>
      <w:rPr>
        <w:rFonts w:hint="default"/>
      </w:rPr>
    </w:lvl>
    <w:lvl w:ilvl="4" w:tplc="0B60A8E8">
      <w:numFmt w:val="bullet"/>
      <w:lvlText w:val="•"/>
      <w:lvlJc w:val="left"/>
      <w:pPr>
        <w:ind w:left="2538" w:hanging="437"/>
      </w:pPr>
      <w:rPr>
        <w:rFonts w:hint="default"/>
      </w:rPr>
    </w:lvl>
    <w:lvl w:ilvl="5" w:tplc="7C043CF6">
      <w:numFmt w:val="bullet"/>
      <w:lvlText w:val="•"/>
      <w:lvlJc w:val="left"/>
      <w:pPr>
        <w:ind w:left="3147" w:hanging="437"/>
      </w:pPr>
      <w:rPr>
        <w:rFonts w:hint="default"/>
      </w:rPr>
    </w:lvl>
    <w:lvl w:ilvl="6" w:tplc="37BC73D8">
      <w:numFmt w:val="bullet"/>
      <w:lvlText w:val="•"/>
      <w:lvlJc w:val="left"/>
      <w:pPr>
        <w:ind w:left="3757" w:hanging="437"/>
      </w:pPr>
      <w:rPr>
        <w:rFonts w:hint="default"/>
      </w:rPr>
    </w:lvl>
    <w:lvl w:ilvl="7" w:tplc="C046F502">
      <w:numFmt w:val="bullet"/>
      <w:lvlText w:val="•"/>
      <w:lvlJc w:val="left"/>
      <w:pPr>
        <w:ind w:left="4367" w:hanging="437"/>
      </w:pPr>
      <w:rPr>
        <w:rFonts w:hint="default"/>
      </w:rPr>
    </w:lvl>
    <w:lvl w:ilvl="8" w:tplc="1354CDA6">
      <w:numFmt w:val="bullet"/>
      <w:lvlText w:val="•"/>
      <w:lvlJc w:val="left"/>
      <w:pPr>
        <w:ind w:left="4976" w:hanging="437"/>
      </w:pPr>
      <w:rPr>
        <w:rFonts w:hint="default"/>
      </w:rPr>
    </w:lvl>
  </w:abstractNum>
  <w:abstractNum w:abstractNumId="27">
    <w:nsid w:val="58F14C4D"/>
    <w:multiLevelType w:val="hybridMultilevel"/>
    <w:tmpl w:val="B67C67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A011969"/>
    <w:multiLevelType w:val="hybridMultilevel"/>
    <w:tmpl w:val="EFE0E396"/>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BD40C45"/>
    <w:multiLevelType w:val="hybridMultilevel"/>
    <w:tmpl w:val="A582147E"/>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C5E3BCE"/>
    <w:multiLevelType w:val="hybridMultilevel"/>
    <w:tmpl w:val="21F6413C"/>
    <w:lvl w:ilvl="0" w:tplc="00000005">
      <w:numFmt w:val="bullet"/>
      <w:lvlText w:val=""/>
      <w:lvlJc w:val="left"/>
      <w:pPr>
        <w:ind w:left="1429" w:hanging="360"/>
      </w:pPr>
      <w:rPr>
        <w:rFonts w:ascii="Symbol" w:hAnsi="Symbol" w:cs="StarSymbol"/>
        <w:sz w:val="18"/>
        <w:szCs w:val="1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BF85C54"/>
    <w:multiLevelType w:val="hybridMultilevel"/>
    <w:tmpl w:val="B1AE1146"/>
    <w:lvl w:ilvl="0" w:tplc="026EB1DE">
      <w:start w:val="1"/>
      <w:numFmt w:val="decimal"/>
      <w:pStyle w:val="1"/>
      <w:lvlText w:val="%1."/>
      <w:lvlJc w:val="left"/>
      <w:pPr>
        <w:ind w:left="103" w:hanging="379"/>
      </w:pPr>
      <w:rPr>
        <w:rFonts w:ascii="Times New Roman" w:eastAsia="Times New Roman" w:hAnsi="Times New Roman" w:cs="Times New Roman" w:hint="default"/>
        <w:w w:val="99"/>
        <w:sz w:val="24"/>
        <w:szCs w:val="24"/>
      </w:rPr>
    </w:lvl>
    <w:lvl w:ilvl="1" w:tplc="1654EC56">
      <w:numFmt w:val="bullet"/>
      <w:lvlText w:val="•"/>
      <w:lvlJc w:val="left"/>
      <w:pPr>
        <w:ind w:left="709" w:hanging="379"/>
      </w:pPr>
      <w:rPr>
        <w:rFonts w:hint="default"/>
      </w:rPr>
    </w:lvl>
    <w:lvl w:ilvl="2" w:tplc="3E5CBD7E">
      <w:numFmt w:val="bullet"/>
      <w:lvlText w:val="•"/>
      <w:lvlJc w:val="left"/>
      <w:pPr>
        <w:ind w:left="1319" w:hanging="379"/>
      </w:pPr>
      <w:rPr>
        <w:rFonts w:hint="default"/>
      </w:rPr>
    </w:lvl>
    <w:lvl w:ilvl="3" w:tplc="35DEDE50">
      <w:numFmt w:val="bullet"/>
      <w:lvlText w:val="•"/>
      <w:lvlJc w:val="left"/>
      <w:pPr>
        <w:ind w:left="1928" w:hanging="379"/>
      </w:pPr>
      <w:rPr>
        <w:rFonts w:hint="default"/>
      </w:rPr>
    </w:lvl>
    <w:lvl w:ilvl="4" w:tplc="33B89E62">
      <w:numFmt w:val="bullet"/>
      <w:lvlText w:val="•"/>
      <w:lvlJc w:val="left"/>
      <w:pPr>
        <w:ind w:left="2538" w:hanging="379"/>
      </w:pPr>
      <w:rPr>
        <w:rFonts w:hint="default"/>
      </w:rPr>
    </w:lvl>
    <w:lvl w:ilvl="5" w:tplc="824AF1C2">
      <w:numFmt w:val="bullet"/>
      <w:lvlText w:val="•"/>
      <w:lvlJc w:val="left"/>
      <w:pPr>
        <w:ind w:left="3147" w:hanging="379"/>
      </w:pPr>
      <w:rPr>
        <w:rFonts w:hint="default"/>
      </w:rPr>
    </w:lvl>
    <w:lvl w:ilvl="6" w:tplc="39D05E02">
      <w:numFmt w:val="bullet"/>
      <w:lvlText w:val="•"/>
      <w:lvlJc w:val="left"/>
      <w:pPr>
        <w:ind w:left="3757" w:hanging="379"/>
      </w:pPr>
      <w:rPr>
        <w:rFonts w:hint="default"/>
      </w:rPr>
    </w:lvl>
    <w:lvl w:ilvl="7" w:tplc="EB060804">
      <w:numFmt w:val="bullet"/>
      <w:lvlText w:val="•"/>
      <w:lvlJc w:val="left"/>
      <w:pPr>
        <w:ind w:left="4367" w:hanging="379"/>
      </w:pPr>
      <w:rPr>
        <w:rFonts w:hint="default"/>
      </w:rPr>
    </w:lvl>
    <w:lvl w:ilvl="8" w:tplc="C7F0E4D4">
      <w:numFmt w:val="bullet"/>
      <w:lvlText w:val="•"/>
      <w:lvlJc w:val="left"/>
      <w:pPr>
        <w:ind w:left="4976" w:hanging="379"/>
      </w:pPr>
      <w:rPr>
        <w:rFonts w:hint="default"/>
      </w:rPr>
    </w:lvl>
  </w:abstractNum>
  <w:abstractNum w:abstractNumId="32">
    <w:nsid w:val="70C216F1"/>
    <w:multiLevelType w:val="hybridMultilevel"/>
    <w:tmpl w:val="85D47C72"/>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72445AB3"/>
    <w:multiLevelType w:val="hybridMultilevel"/>
    <w:tmpl w:val="B46C0F0C"/>
    <w:lvl w:ilvl="0" w:tplc="8B1E8FA0">
      <w:numFmt w:val="bullet"/>
      <w:lvlText w:val="-"/>
      <w:lvlJc w:val="left"/>
      <w:pPr>
        <w:ind w:left="103" w:hanging="437"/>
      </w:pPr>
      <w:rPr>
        <w:rFonts w:ascii="Courier New" w:eastAsia="Courier New" w:hAnsi="Courier New" w:cs="Courier New" w:hint="default"/>
        <w:w w:val="99"/>
        <w:sz w:val="20"/>
        <w:szCs w:val="20"/>
      </w:rPr>
    </w:lvl>
    <w:lvl w:ilvl="1" w:tplc="8A3A3EB2">
      <w:numFmt w:val="bullet"/>
      <w:lvlText w:val="•"/>
      <w:lvlJc w:val="left"/>
      <w:pPr>
        <w:ind w:left="709" w:hanging="437"/>
      </w:pPr>
      <w:rPr>
        <w:rFonts w:hint="default"/>
      </w:rPr>
    </w:lvl>
    <w:lvl w:ilvl="2" w:tplc="ACC6A426">
      <w:numFmt w:val="bullet"/>
      <w:lvlText w:val="•"/>
      <w:lvlJc w:val="left"/>
      <w:pPr>
        <w:ind w:left="1319" w:hanging="437"/>
      </w:pPr>
      <w:rPr>
        <w:rFonts w:hint="default"/>
      </w:rPr>
    </w:lvl>
    <w:lvl w:ilvl="3" w:tplc="C854E4AC">
      <w:numFmt w:val="bullet"/>
      <w:lvlText w:val="•"/>
      <w:lvlJc w:val="left"/>
      <w:pPr>
        <w:ind w:left="1928" w:hanging="437"/>
      </w:pPr>
      <w:rPr>
        <w:rFonts w:hint="default"/>
      </w:rPr>
    </w:lvl>
    <w:lvl w:ilvl="4" w:tplc="1616913E">
      <w:numFmt w:val="bullet"/>
      <w:lvlText w:val="•"/>
      <w:lvlJc w:val="left"/>
      <w:pPr>
        <w:ind w:left="2538" w:hanging="437"/>
      </w:pPr>
      <w:rPr>
        <w:rFonts w:hint="default"/>
      </w:rPr>
    </w:lvl>
    <w:lvl w:ilvl="5" w:tplc="7C1A7728">
      <w:numFmt w:val="bullet"/>
      <w:lvlText w:val="•"/>
      <w:lvlJc w:val="left"/>
      <w:pPr>
        <w:ind w:left="3147" w:hanging="437"/>
      </w:pPr>
      <w:rPr>
        <w:rFonts w:hint="default"/>
      </w:rPr>
    </w:lvl>
    <w:lvl w:ilvl="6" w:tplc="9BAA5D38">
      <w:numFmt w:val="bullet"/>
      <w:lvlText w:val="•"/>
      <w:lvlJc w:val="left"/>
      <w:pPr>
        <w:ind w:left="3757" w:hanging="437"/>
      </w:pPr>
      <w:rPr>
        <w:rFonts w:hint="default"/>
      </w:rPr>
    </w:lvl>
    <w:lvl w:ilvl="7" w:tplc="A8EA8702">
      <w:numFmt w:val="bullet"/>
      <w:lvlText w:val="•"/>
      <w:lvlJc w:val="left"/>
      <w:pPr>
        <w:ind w:left="4367" w:hanging="437"/>
      </w:pPr>
      <w:rPr>
        <w:rFonts w:hint="default"/>
      </w:rPr>
    </w:lvl>
    <w:lvl w:ilvl="8" w:tplc="C1FEABB4">
      <w:numFmt w:val="bullet"/>
      <w:lvlText w:val="•"/>
      <w:lvlJc w:val="left"/>
      <w:pPr>
        <w:ind w:left="4976" w:hanging="437"/>
      </w:pPr>
      <w:rPr>
        <w:rFonts w:hint="default"/>
      </w:rPr>
    </w:lvl>
  </w:abstractNum>
  <w:abstractNum w:abstractNumId="34">
    <w:nsid w:val="76130F06"/>
    <w:multiLevelType w:val="hybridMultilevel"/>
    <w:tmpl w:val="BD8A0A1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76211D45"/>
    <w:multiLevelType w:val="hybridMultilevel"/>
    <w:tmpl w:val="3F70F64A"/>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7D02BB9"/>
    <w:multiLevelType w:val="hybridMultilevel"/>
    <w:tmpl w:val="0E02E52C"/>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82A458A"/>
    <w:multiLevelType w:val="hybridMultilevel"/>
    <w:tmpl w:val="0A108D58"/>
    <w:lvl w:ilvl="0" w:tplc="B57AAF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25"/>
  </w:num>
  <w:num w:numId="3">
    <w:abstractNumId w:val="6"/>
  </w:num>
  <w:num w:numId="4">
    <w:abstractNumId w:val="12"/>
  </w:num>
  <w:num w:numId="5">
    <w:abstractNumId w:val="15"/>
  </w:num>
  <w:num w:numId="6">
    <w:abstractNumId w:val="19"/>
  </w:num>
  <w:num w:numId="7">
    <w:abstractNumId w:val="5"/>
  </w:num>
  <w:num w:numId="8">
    <w:abstractNumId w:val="13"/>
  </w:num>
  <w:num w:numId="9">
    <w:abstractNumId w:val="37"/>
  </w:num>
  <w:num w:numId="10">
    <w:abstractNumId w:val="16"/>
  </w:num>
  <w:num w:numId="11">
    <w:abstractNumId w:val="32"/>
  </w:num>
  <w:num w:numId="12">
    <w:abstractNumId w:val="30"/>
  </w:num>
  <w:num w:numId="13">
    <w:abstractNumId w:val="10"/>
  </w:num>
  <w:num w:numId="14">
    <w:abstractNumId w:val="20"/>
  </w:num>
  <w:num w:numId="15">
    <w:abstractNumId w:val="4"/>
  </w:num>
  <w:num w:numId="16">
    <w:abstractNumId w:val="8"/>
  </w:num>
  <w:num w:numId="17">
    <w:abstractNumId w:val="9"/>
  </w:num>
  <w:num w:numId="18">
    <w:abstractNumId w:val="14"/>
  </w:num>
  <w:num w:numId="19">
    <w:abstractNumId w:val="1"/>
  </w:num>
  <w:num w:numId="20">
    <w:abstractNumId w:val="2"/>
  </w:num>
  <w:num w:numId="21">
    <w:abstractNumId w:val="7"/>
  </w:num>
  <w:num w:numId="22">
    <w:abstractNumId w:val="33"/>
  </w:num>
  <w:num w:numId="23">
    <w:abstractNumId w:val="26"/>
  </w:num>
  <w:num w:numId="24">
    <w:abstractNumId w:val="31"/>
  </w:num>
  <w:num w:numId="25">
    <w:abstractNumId w:val="31"/>
    <w:lvlOverride w:ilvl="0">
      <w:startOverride w:val="1"/>
    </w:lvlOverride>
  </w:num>
  <w:num w:numId="26">
    <w:abstractNumId w:val="23"/>
  </w:num>
  <w:num w:numId="27">
    <w:abstractNumId w:val="21"/>
  </w:num>
  <w:num w:numId="28">
    <w:abstractNumId w:val="29"/>
  </w:num>
  <w:num w:numId="29">
    <w:abstractNumId w:val="28"/>
  </w:num>
  <w:num w:numId="30">
    <w:abstractNumId w:val="18"/>
  </w:num>
  <w:num w:numId="31">
    <w:abstractNumId w:val="34"/>
  </w:num>
  <w:num w:numId="32">
    <w:abstractNumId w:val="11"/>
  </w:num>
  <w:num w:numId="33">
    <w:abstractNumId w:val="22"/>
  </w:num>
  <w:num w:numId="34">
    <w:abstractNumId w:val="24"/>
  </w:num>
  <w:num w:numId="35">
    <w:abstractNumId w:val="17"/>
  </w:num>
  <w:num w:numId="36">
    <w:abstractNumId w:val="0"/>
  </w:num>
  <w:num w:numId="37">
    <w:abstractNumId w:val="27"/>
  </w:num>
  <w:num w:numId="38">
    <w:abstractNumId w:val="36"/>
  </w:num>
  <w:num w:numId="39">
    <w:abstractNumId w:val="3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5D70"/>
    <w:rsid w:val="00003048"/>
    <w:rsid w:val="000036FB"/>
    <w:rsid w:val="00005296"/>
    <w:rsid w:val="00005B6B"/>
    <w:rsid w:val="00010E48"/>
    <w:rsid w:val="00011A77"/>
    <w:rsid w:val="00011DC6"/>
    <w:rsid w:val="0001304C"/>
    <w:rsid w:val="000134FD"/>
    <w:rsid w:val="00013B12"/>
    <w:rsid w:val="00014EA4"/>
    <w:rsid w:val="00016A52"/>
    <w:rsid w:val="00021F6C"/>
    <w:rsid w:val="00025E05"/>
    <w:rsid w:val="00030109"/>
    <w:rsid w:val="00030143"/>
    <w:rsid w:val="00032082"/>
    <w:rsid w:val="00035607"/>
    <w:rsid w:val="000378D1"/>
    <w:rsid w:val="0004168F"/>
    <w:rsid w:val="000451B1"/>
    <w:rsid w:val="00046BEB"/>
    <w:rsid w:val="000504E6"/>
    <w:rsid w:val="00050518"/>
    <w:rsid w:val="00051F65"/>
    <w:rsid w:val="00055483"/>
    <w:rsid w:val="000612DE"/>
    <w:rsid w:val="000622CF"/>
    <w:rsid w:val="00062B05"/>
    <w:rsid w:val="00064514"/>
    <w:rsid w:val="000662AD"/>
    <w:rsid w:val="0006702C"/>
    <w:rsid w:val="000719EC"/>
    <w:rsid w:val="00073B86"/>
    <w:rsid w:val="00073EF9"/>
    <w:rsid w:val="000748AA"/>
    <w:rsid w:val="0008094B"/>
    <w:rsid w:val="00082493"/>
    <w:rsid w:val="000859B4"/>
    <w:rsid w:val="00091651"/>
    <w:rsid w:val="00092148"/>
    <w:rsid w:val="00094DFA"/>
    <w:rsid w:val="0009606F"/>
    <w:rsid w:val="000A2078"/>
    <w:rsid w:val="000A6376"/>
    <w:rsid w:val="000B1EF9"/>
    <w:rsid w:val="000B7E8F"/>
    <w:rsid w:val="000C0E43"/>
    <w:rsid w:val="000C69F4"/>
    <w:rsid w:val="000C7A3F"/>
    <w:rsid w:val="000D03BA"/>
    <w:rsid w:val="000D1DC2"/>
    <w:rsid w:val="000D5B0D"/>
    <w:rsid w:val="000D6883"/>
    <w:rsid w:val="000E3F46"/>
    <w:rsid w:val="000E5E2D"/>
    <w:rsid w:val="000F4168"/>
    <w:rsid w:val="0010010E"/>
    <w:rsid w:val="001008A8"/>
    <w:rsid w:val="0010342D"/>
    <w:rsid w:val="001050DA"/>
    <w:rsid w:val="001075A3"/>
    <w:rsid w:val="00107FE7"/>
    <w:rsid w:val="00110F41"/>
    <w:rsid w:val="00111A5E"/>
    <w:rsid w:val="0011200B"/>
    <w:rsid w:val="001140EC"/>
    <w:rsid w:val="001142AF"/>
    <w:rsid w:val="001177A9"/>
    <w:rsid w:val="00120897"/>
    <w:rsid w:val="0012397B"/>
    <w:rsid w:val="00127E0A"/>
    <w:rsid w:val="00131529"/>
    <w:rsid w:val="00132FD9"/>
    <w:rsid w:val="0013567F"/>
    <w:rsid w:val="001356D0"/>
    <w:rsid w:val="00135EC1"/>
    <w:rsid w:val="00137D84"/>
    <w:rsid w:val="00147BAC"/>
    <w:rsid w:val="00151542"/>
    <w:rsid w:val="00152F20"/>
    <w:rsid w:val="00154501"/>
    <w:rsid w:val="0015547A"/>
    <w:rsid w:val="00157D18"/>
    <w:rsid w:val="00160527"/>
    <w:rsid w:val="0016185E"/>
    <w:rsid w:val="00165E43"/>
    <w:rsid w:val="001661E4"/>
    <w:rsid w:val="00170918"/>
    <w:rsid w:val="001759D6"/>
    <w:rsid w:val="00176B7D"/>
    <w:rsid w:val="00182013"/>
    <w:rsid w:val="001823D1"/>
    <w:rsid w:val="00183FB1"/>
    <w:rsid w:val="00184ED4"/>
    <w:rsid w:val="00185770"/>
    <w:rsid w:val="001907A4"/>
    <w:rsid w:val="00197744"/>
    <w:rsid w:val="001A15F1"/>
    <w:rsid w:val="001A2427"/>
    <w:rsid w:val="001A54A4"/>
    <w:rsid w:val="001A5DD8"/>
    <w:rsid w:val="001A659A"/>
    <w:rsid w:val="001A6E6E"/>
    <w:rsid w:val="001B04B3"/>
    <w:rsid w:val="001B0681"/>
    <w:rsid w:val="001B34F2"/>
    <w:rsid w:val="001B55AB"/>
    <w:rsid w:val="001C0880"/>
    <w:rsid w:val="001C66FC"/>
    <w:rsid w:val="001C7604"/>
    <w:rsid w:val="001C7905"/>
    <w:rsid w:val="001D0A04"/>
    <w:rsid w:val="001D0A3B"/>
    <w:rsid w:val="001D2CC9"/>
    <w:rsid w:val="001E0461"/>
    <w:rsid w:val="001E480D"/>
    <w:rsid w:val="001E521E"/>
    <w:rsid w:val="001E76A5"/>
    <w:rsid w:val="001F1BBC"/>
    <w:rsid w:val="001F1E2B"/>
    <w:rsid w:val="001F2513"/>
    <w:rsid w:val="001F68D2"/>
    <w:rsid w:val="00205F10"/>
    <w:rsid w:val="00210DBE"/>
    <w:rsid w:val="00212656"/>
    <w:rsid w:val="002134CE"/>
    <w:rsid w:val="00213E51"/>
    <w:rsid w:val="00213F3B"/>
    <w:rsid w:val="00217262"/>
    <w:rsid w:val="0022001C"/>
    <w:rsid w:val="0022511B"/>
    <w:rsid w:val="00225CA1"/>
    <w:rsid w:val="0024135C"/>
    <w:rsid w:val="002448A3"/>
    <w:rsid w:val="002479DC"/>
    <w:rsid w:val="00261B5E"/>
    <w:rsid w:val="00263D55"/>
    <w:rsid w:val="00265B05"/>
    <w:rsid w:val="00266130"/>
    <w:rsid w:val="00266F5C"/>
    <w:rsid w:val="00270E42"/>
    <w:rsid w:val="00280773"/>
    <w:rsid w:val="00282276"/>
    <w:rsid w:val="00284337"/>
    <w:rsid w:val="00285666"/>
    <w:rsid w:val="00285A81"/>
    <w:rsid w:val="002866EE"/>
    <w:rsid w:val="00290B44"/>
    <w:rsid w:val="00291F35"/>
    <w:rsid w:val="00294E87"/>
    <w:rsid w:val="002A141C"/>
    <w:rsid w:val="002A2148"/>
    <w:rsid w:val="002A6368"/>
    <w:rsid w:val="002B0B27"/>
    <w:rsid w:val="002B42BF"/>
    <w:rsid w:val="002B5181"/>
    <w:rsid w:val="002B5CA3"/>
    <w:rsid w:val="002C0F30"/>
    <w:rsid w:val="002C1DD2"/>
    <w:rsid w:val="002C2EBE"/>
    <w:rsid w:val="002C3D15"/>
    <w:rsid w:val="002D17A9"/>
    <w:rsid w:val="002D2F09"/>
    <w:rsid w:val="002E2C04"/>
    <w:rsid w:val="003028BA"/>
    <w:rsid w:val="00302EDA"/>
    <w:rsid w:val="003033A3"/>
    <w:rsid w:val="00304A73"/>
    <w:rsid w:val="00307F63"/>
    <w:rsid w:val="00311B55"/>
    <w:rsid w:val="00313A20"/>
    <w:rsid w:val="00313E45"/>
    <w:rsid w:val="00314639"/>
    <w:rsid w:val="00315113"/>
    <w:rsid w:val="003205A4"/>
    <w:rsid w:val="00320C11"/>
    <w:rsid w:val="00320FD0"/>
    <w:rsid w:val="0032139C"/>
    <w:rsid w:val="0032300A"/>
    <w:rsid w:val="00324687"/>
    <w:rsid w:val="00324EAE"/>
    <w:rsid w:val="00330493"/>
    <w:rsid w:val="00331AE8"/>
    <w:rsid w:val="00331D1A"/>
    <w:rsid w:val="00333DF9"/>
    <w:rsid w:val="00334197"/>
    <w:rsid w:val="00336AAA"/>
    <w:rsid w:val="00343CE2"/>
    <w:rsid w:val="00351315"/>
    <w:rsid w:val="0035294B"/>
    <w:rsid w:val="00353527"/>
    <w:rsid w:val="00353E06"/>
    <w:rsid w:val="0036027E"/>
    <w:rsid w:val="0036169E"/>
    <w:rsid w:val="00361848"/>
    <w:rsid w:val="003622FC"/>
    <w:rsid w:val="00362B40"/>
    <w:rsid w:val="003643AB"/>
    <w:rsid w:val="003646FD"/>
    <w:rsid w:val="00367581"/>
    <w:rsid w:val="00367604"/>
    <w:rsid w:val="0037033F"/>
    <w:rsid w:val="003722B4"/>
    <w:rsid w:val="0037239E"/>
    <w:rsid w:val="00372762"/>
    <w:rsid w:val="0037351D"/>
    <w:rsid w:val="003752D0"/>
    <w:rsid w:val="00385733"/>
    <w:rsid w:val="00387825"/>
    <w:rsid w:val="00392353"/>
    <w:rsid w:val="00392E35"/>
    <w:rsid w:val="003931FE"/>
    <w:rsid w:val="00394BC5"/>
    <w:rsid w:val="00394F97"/>
    <w:rsid w:val="003A1F63"/>
    <w:rsid w:val="003A4945"/>
    <w:rsid w:val="003A6400"/>
    <w:rsid w:val="003A7039"/>
    <w:rsid w:val="003B4347"/>
    <w:rsid w:val="003C18EA"/>
    <w:rsid w:val="003C1942"/>
    <w:rsid w:val="003C2E6D"/>
    <w:rsid w:val="003C35B9"/>
    <w:rsid w:val="003C54C9"/>
    <w:rsid w:val="003C7EF5"/>
    <w:rsid w:val="003D451B"/>
    <w:rsid w:val="003D48F6"/>
    <w:rsid w:val="003D7B1E"/>
    <w:rsid w:val="003E64A1"/>
    <w:rsid w:val="003F051F"/>
    <w:rsid w:val="003F503A"/>
    <w:rsid w:val="003F55D0"/>
    <w:rsid w:val="00400205"/>
    <w:rsid w:val="004024C3"/>
    <w:rsid w:val="00404621"/>
    <w:rsid w:val="0040487A"/>
    <w:rsid w:val="00404F14"/>
    <w:rsid w:val="00413C61"/>
    <w:rsid w:val="004148B2"/>
    <w:rsid w:val="00430EC1"/>
    <w:rsid w:val="004339A7"/>
    <w:rsid w:val="0043436E"/>
    <w:rsid w:val="004345D5"/>
    <w:rsid w:val="00437CE7"/>
    <w:rsid w:val="00440FEE"/>
    <w:rsid w:val="00441491"/>
    <w:rsid w:val="00441D6D"/>
    <w:rsid w:val="0044327F"/>
    <w:rsid w:val="00444E5F"/>
    <w:rsid w:val="004461C3"/>
    <w:rsid w:val="00446ADF"/>
    <w:rsid w:val="004502C3"/>
    <w:rsid w:val="004539F8"/>
    <w:rsid w:val="00455A7A"/>
    <w:rsid w:val="00456A8D"/>
    <w:rsid w:val="0045773D"/>
    <w:rsid w:val="0046080C"/>
    <w:rsid w:val="004641E6"/>
    <w:rsid w:val="004663BE"/>
    <w:rsid w:val="004702CB"/>
    <w:rsid w:val="004707F9"/>
    <w:rsid w:val="00476DC3"/>
    <w:rsid w:val="0047742B"/>
    <w:rsid w:val="00477EC7"/>
    <w:rsid w:val="004801F2"/>
    <w:rsid w:val="004805B8"/>
    <w:rsid w:val="00483A8B"/>
    <w:rsid w:val="00483FA3"/>
    <w:rsid w:val="00485D70"/>
    <w:rsid w:val="00490743"/>
    <w:rsid w:val="00496958"/>
    <w:rsid w:val="004A1629"/>
    <w:rsid w:val="004A49AD"/>
    <w:rsid w:val="004A4CC2"/>
    <w:rsid w:val="004B1DF5"/>
    <w:rsid w:val="004B5133"/>
    <w:rsid w:val="004B58D4"/>
    <w:rsid w:val="004B64B8"/>
    <w:rsid w:val="004C2D77"/>
    <w:rsid w:val="004C36EA"/>
    <w:rsid w:val="004C71FA"/>
    <w:rsid w:val="004D2646"/>
    <w:rsid w:val="004D2AC5"/>
    <w:rsid w:val="004D3A9F"/>
    <w:rsid w:val="004D4738"/>
    <w:rsid w:val="004D4F9D"/>
    <w:rsid w:val="004D6540"/>
    <w:rsid w:val="004E4EF9"/>
    <w:rsid w:val="004F2470"/>
    <w:rsid w:val="004F31AD"/>
    <w:rsid w:val="004F619F"/>
    <w:rsid w:val="004F6A85"/>
    <w:rsid w:val="004F6C53"/>
    <w:rsid w:val="004F72C3"/>
    <w:rsid w:val="004F7EB6"/>
    <w:rsid w:val="00503FE9"/>
    <w:rsid w:val="00504AE3"/>
    <w:rsid w:val="00506A87"/>
    <w:rsid w:val="0050727A"/>
    <w:rsid w:val="00511994"/>
    <w:rsid w:val="00520D82"/>
    <w:rsid w:val="00535EF3"/>
    <w:rsid w:val="00535F21"/>
    <w:rsid w:val="00540287"/>
    <w:rsid w:val="00542C4B"/>
    <w:rsid w:val="0056093E"/>
    <w:rsid w:val="00563A91"/>
    <w:rsid w:val="00564053"/>
    <w:rsid w:val="00564726"/>
    <w:rsid w:val="00565AC9"/>
    <w:rsid w:val="00572F1F"/>
    <w:rsid w:val="0057409C"/>
    <w:rsid w:val="005772AE"/>
    <w:rsid w:val="0058134C"/>
    <w:rsid w:val="00583C43"/>
    <w:rsid w:val="00586C50"/>
    <w:rsid w:val="005876ED"/>
    <w:rsid w:val="00590D83"/>
    <w:rsid w:val="005924C1"/>
    <w:rsid w:val="0059428B"/>
    <w:rsid w:val="005A094E"/>
    <w:rsid w:val="005A1157"/>
    <w:rsid w:val="005A21A0"/>
    <w:rsid w:val="005A455D"/>
    <w:rsid w:val="005A4665"/>
    <w:rsid w:val="005A61A1"/>
    <w:rsid w:val="005A75DA"/>
    <w:rsid w:val="005B2760"/>
    <w:rsid w:val="005B3C64"/>
    <w:rsid w:val="005B4630"/>
    <w:rsid w:val="005C2812"/>
    <w:rsid w:val="005C52F3"/>
    <w:rsid w:val="005C5323"/>
    <w:rsid w:val="005C7261"/>
    <w:rsid w:val="005D483F"/>
    <w:rsid w:val="005D653E"/>
    <w:rsid w:val="005E0B05"/>
    <w:rsid w:val="005E28A2"/>
    <w:rsid w:val="005E3DF2"/>
    <w:rsid w:val="005E4C25"/>
    <w:rsid w:val="005E60EB"/>
    <w:rsid w:val="005F46CF"/>
    <w:rsid w:val="005F647B"/>
    <w:rsid w:val="0060436F"/>
    <w:rsid w:val="006104B6"/>
    <w:rsid w:val="00610781"/>
    <w:rsid w:val="00623124"/>
    <w:rsid w:val="00623D42"/>
    <w:rsid w:val="00624254"/>
    <w:rsid w:val="00624A59"/>
    <w:rsid w:val="0062789F"/>
    <w:rsid w:val="00631B85"/>
    <w:rsid w:val="00633604"/>
    <w:rsid w:val="006359E3"/>
    <w:rsid w:val="006360A0"/>
    <w:rsid w:val="0063657E"/>
    <w:rsid w:val="00637B6B"/>
    <w:rsid w:val="0064000A"/>
    <w:rsid w:val="00640AC5"/>
    <w:rsid w:val="00643272"/>
    <w:rsid w:val="00644015"/>
    <w:rsid w:val="006477ED"/>
    <w:rsid w:val="00652EE6"/>
    <w:rsid w:val="006533C8"/>
    <w:rsid w:val="00653CB4"/>
    <w:rsid w:val="006565E4"/>
    <w:rsid w:val="00656A27"/>
    <w:rsid w:val="00664511"/>
    <w:rsid w:val="006645C2"/>
    <w:rsid w:val="00664ADA"/>
    <w:rsid w:val="00666285"/>
    <w:rsid w:val="006674EE"/>
    <w:rsid w:val="0067231A"/>
    <w:rsid w:val="006763CD"/>
    <w:rsid w:val="00677C09"/>
    <w:rsid w:val="0068257D"/>
    <w:rsid w:val="006843E0"/>
    <w:rsid w:val="006907D3"/>
    <w:rsid w:val="006954E3"/>
    <w:rsid w:val="00696F76"/>
    <w:rsid w:val="006A01A8"/>
    <w:rsid w:val="006A1C4B"/>
    <w:rsid w:val="006A207A"/>
    <w:rsid w:val="006A230C"/>
    <w:rsid w:val="006B0337"/>
    <w:rsid w:val="006B0F84"/>
    <w:rsid w:val="006B627C"/>
    <w:rsid w:val="006C01A7"/>
    <w:rsid w:val="006C0552"/>
    <w:rsid w:val="006C2EA9"/>
    <w:rsid w:val="006C5555"/>
    <w:rsid w:val="006C5A22"/>
    <w:rsid w:val="006D071C"/>
    <w:rsid w:val="006D1F1F"/>
    <w:rsid w:val="006D2FF4"/>
    <w:rsid w:val="006D3690"/>
    <w:rsid w:val="006D3833"/>
    <w:rsid w:val="006D4590"/>
    <w:rsid w:val="006D4BCF"/>
    <w:rsid w:val="006D794C"/>
    <w:rsid w:val="006D7F6C"/>
    <w:rsid w:val="006E5178"/>
    <w:rsid w:val="006E631B"/>
    <w:rsid w:val="006F16A7"/>
    <w:rsid w:val="006F349C"/>
    <w:rsid w:val="007028DE"/>
    <w:rsid w:val="007124BB"/>
    <w:rsid w:val="00712FBD"/>
    <w:rsid w:val="00714A90"/>
    <w:rsid w:val="00714E97"/>
    <w:rsid w:val="00717014"/>
    <w:rsid w:val="00717E4A"/>
    <w:rsid w:val="00723899"/>
    <w:rsid w:val="00723BEA"/>
    <w:rsid w:val="00725A8B"/>
    <w:rsid w:val="0072755D"/>
    <w:rsid w:val="007306BD"/>
    <w:rsid w:val="00730B2A"/>
    <w:rsid w:val="007320CA"/>
    <w:rsid w:val="00733D4F"/>
    <w:rsid w:val="0073639E"/>
    <w:rsid w:val="00736ED9"/>
    <w:rsid w:val="0073780D"/>
    <w:rsid w:val="0074222A"/>
    <w:rsid w:val="0074258D"/>
    <w:rsid w:val="00744194"/>
    <w:rsid w:val="007527AA"/>
    <w:rsid w:val="007540B6"/>
    <w:rsid w:val="00757078"/>
    <w:rsid w:val="00771CAB"/>
    <w:rsid w:val="00771DAA"/>
    <w:rsid w:val="00774DC5"/>
    <w:rsid w:val="007777FF"/>
    <w:rsid w:val="007823C3"/>
    <w:rsid w:val="007832A7"/>
    <w:rsid w:val="007840AF"/>
    <w:rsid w:val="00785F75"/>
    <w:rsid w:val="00786E09"/>
    <w:rsid w:val="0079303B"/>
    <w:rsid w:val="00793124"/>
    <w:rsid w:val="00793A28"/>
    <w:rsid w:val="00793E1B"/>
    <w:rsid w:val="00795372"/>
    <w:rsid w:val="007957A1"/>
    <w:rsid w:val="00795814"/>
    <w:rsid w:val="00797CB1"/>
    <w:rsid w:val="007A117E"/>
    <w:rsid w:val="007A1610"/>
    <w:rsid w:val="007A28EE"/>
    <w:rsid w:val="007A2E4B"/>
    <w:rsid w:val="007A36E7"/>
    <w:rsid w:val="007A5078"/>
    <w:rsid w:val="007A5A95"/>
    <w:rsid w:val="007A5CAD"/>
    <w:rsid w:val="007A6363"/>
    <w:rsid w:val="007B0EB7"/>
    <w:rsid w:val="007B18FB"/>
    <w:rsid w:val="007B2618"/>
    <w:rsid w:val="007B28CE"/>
    <w:rsid w:val="007B3B00"/>
    <w:rsid w:val="007B53EB"/>
    <w:rsid w:val="007B7A63"/>
    <w:rsid w:val="007C08F8"/>
    <w:rsid w:val="007C1887"/>
    <w:rsid w:val="007C1C32"/>
    <w:rsid w:val="007C249B"/>
    <w:rsid w:val="007C5E49"/>
    <w:rsid w:val="007C5F2B"/>
    <w:rsid w:val="007C69F2"/>
    <w:rsid w:val="007D046A"/>
    <w:rsid w:val="007D1BED"/>
    <w:rsid w:val="007D4627"/>
    <w:rsid w:val="007D50D4"/>
    <w:rsid w:val="007D537E"/>
    <w:rsid w:val="007D5B06"/>
    <w:rsid w:val="007E19F6"/>
    <w:rsid w:val="007E3839"/>
    <w:rsid w:val="007E389A"/>
    <w:rsid w:val="007E6249"/>
    <w:rsid w:val="007E6AD1"/>
    <w:rsid w:val="007E77B3"/>
    <w:rsid w:val="007F26DF"/>
    <w:rsid w:val="007F30F1"/>
    <w:rsid w:val="007F641D"/>
    <w:rsid w:val="0080088F"/>
    <w:rsid w:val="008045D0"/>
    <w:rsid w:val="00806953"/>
    <w:rsid w:val="00810889"/>
    <w:rsid w:val="00812CA3"/>
    <w:rsid w:val="00813819"/>
    <w:rsid w:val="00816596"/>
    <w:rsid w:val="0082060A"/>
    <w:rsid w:val="00824332"/>
    <w:rsid w:val="008314A3"/>
    <w:rsid w:val="008321D2"/>
    <w:rsid w:val="00833027"/>
    <w:rsid w:val="0083654A"/>
    <w:rsid w:val="0084221D"/>
    <w:rsid w:val="00855EB4"/>
    <w:rsid w:val="00857EB3"/>
    <w:rsid w:val="00863C48"/>
    <w:rsid w:val="00870A59"/>
    <w:rsid w:val="00871564"/>
    <w:rsid w:val="0087257F"/>
    <w:rsid w:val="00872993"/>
    <w:rsid w:val="00874C65"/>
    <w:rsid w:val="0088397D"/>
    <w:rsid w:val="00886700"/>
    <w:rsid w:val="00891F44"/>
    <w:rsid w:val="008931D4"/>
    <w:rsid w:val="0089429D"/>
    <w:rsid w:val="00894645"/>
    <w:rsid w:val="0089480C"/>
    <w:rsid w:val="00896208"/>
    <w:rsid w:val="00897AF8"/>
    <w:rsid w:val="008A1ACD"/>
    <w:rsid w:val="008A28D5"/>
    <w:rsid w:val="008A2B1F"/>
    <w:rsid w:val="008A5464"/>
    <w:rsid w:val="008B2597"/>
    <w:rsid w:val="008C2102"/>
    <w:rsid w:val="008C6240"/>
    <w:rsid w:val="008C662B"/>
    <w:rsid w:val="008D0D63"/>
    <w:rsid w:val="008D41E4"/>
    <w:rsid w:val="008D5BCE"/>
    <w:rsid w:val="008E214F"/>
    <w:rsid w:val="008E41E5"/>
    <w:rsid w:val="008E7DA7"/>
    <w:rsid w:val="008F227F"/>
    <w:rsid w:val="008F2D48"/>
    <w:rsid w:val="008F3A13"/>
    <w:rsid w:val="008F4CE8"/>
    <w:rsid w:val="0091082C"/>
    <w:rsid w:val="00914633"/>
    <w:rsid w:val="00915C91"/>
    <w:rsid w:val="00932935"/>
    <w:rsid w:val="00934A98"/>
    <w:rsid w:val="00941129"/>
    <w:rsid w:val="00944200"/>
    <w:rsid w:val="00945803"/>
    <w:rsid w:val="00951889"/>
    <w:rsid w:val="009553D1"/>
    <w:rsid w:val="009567F9"/>
    <w:rsid w:val="00964927"/>
    <w:rsid w:val="00964C35"/>
    <w:rsid w:val="00967BF1"/>
    <w:rsid w:val="009715FE"/>
    <w:rsid w:val="009726B4"/>
    <w:rsid w:val="00973254"/>
    <w:rsid w:val="00975997"/>
    <w:rsid w:val="009761FA"/>
    <w:rsid w:val="0098003E"/>
    <w:rsid w:val="009802A6"/>
    <w:rsid w:val="00980DEE"/>
    <w:rsid w:val="00981B56"/>
    <w:rsid w:val="009841B7"/>
    <w:rsid w:val="009851EA"/>
    <w:rsid w:val="00994EE0"/>
    <w:rsid w:val="0099686D"/>
    <w:rsid w:val="00996F39"/>
    <w:rsid w:val="00996FB7"/>
    <w:rsid w:val="009A23CA"/>
    <w:rsid w:val="009A2FBE"/>
    <w:rsid w:val="009B42E1"/>
    <w:rsid w:val="009B43E3"/>
    <w:rsid w:val="009B4E2F"/>
    <w:rsid w:val="009B5AEC"/>
    <w:rsid w:val="009C05A4"/>
    <w:rsid w:val="009C324A"/>
    <w:rsid w:val="009C332F"/>
    <w:rsid w:val="009C3953"/>
    <w:rsid w:val="009C4E26"/>
    <w:rsid w:val="009C6F99"/>
    <w:rsid w:val="009D17EF"/>
    <w:rsid w:val="009D1C33"/>
    <w:rsid w:val="009D40B6"/>
    <w:rsid w:val="009D54A7"/>
    <w:rsid w:val="009D7E16"/>
    <w:rsid w:val="009E2537"/>
    <w:rsid w:val="009E591E"/>
    <w:rsid w:val="009F036F"/>
    <w:rsid w:val="009F6C39"/>
    <w:rsid w:val="009F7410"/>
    <w:rsid w:val="00A016E2"/>
    <w:rsid w:val="00A07F4D"/>
    <w:rsid w:val="00A10C02"/>
    <w:rsid w:val="00A1346A"/>
    <w:rsid w:val="00A20F7B"/>
    <w:rsid w:val="00A229CA"/>
    <w:rsid w:val="00A22EBB"/>
    <w:rsid w:val="00A2551C"/>
    <w:rsid w:val="00A2775D"/>
    <w:rsid w:val="00A30E84"/>
    <w:rsid w:val="00A33AB1"/>
    <w:rsid w:val="00A33F1D"/>
    <w:rsid w:val="00A44255"/>
    <w:rsid w:val="00A448DC"/>
    <w:rsid w:val="00A51206"/>
    <w:rsid w:val="00A5657C"/>
    <w:rsid w:val="00A64CE8"/>
    <w:rsid w:val="00A666BB"/>
    <w:rsid w:val="00A748E4"/>
    <w:rsid w:val="00A7516C"/>
    <w:rsid w:val="00A76EBA"/>
    <w:rsid w:val="00A90121"/>
    <w:rsid w:val="00A90764"/>
    <w:rsid w:val="00A930EE"/>
    <w:rsid w:val="00A93C05"/>
    <w:rsid w:val="00A970A3"/>
    <w:rsid w:val="00A9750A"/>
    <w:rsid w:val="00AA1E43"/>
    <w:rsid w:val="00AA36D7"/>
    <w:rsid w:val="00AA4904"/>
    <w:rsid w:val="00AB3BD5"/>
    <w:rsid w:val="00AB6413"/>
    <w:rsid w:val="00AC1339"/>
    <w:rsid w:val="00AC3881"/>
    <w:rsid w:val="00AC4C00"/>
    <w:rsid w:val="00AC6400"/>
    <w:rsid w:val="00AD6CF7"/>
    <w:rsid w:val="00AD6DC9"/>
    <w:rsid w:val="00AE0E6C"/>
    <w:rsid w:val="00AE7C0D"/>
    <w:rsid w:val="00AF0F23"/>
    <w:rsid w:val="00AF24A6"/>
    <w:rsid w:val="00AF2EBF"/>
    <w:rsid w:val="00AF6145"/>
    <w:rsid w:val="00B0067E"/>
    <w:rsid w:val="00B0082A"/>
    <w:rsid w:val="00B00FD6"/>
    <w:rsid w:val="00B0666F"/>
    <w:rsid w:val="00B107DD"/>
    <w:rsid w:val="00B10CF7"/>
    <w:rsid w:val="00B123D9"/>
    <w:rsid w:val="00B15402"/>
    <w:rsid w:val="00B1561C"/>
    <w:rsid w:val="00B22165"/>
    <w:rsid w:val="00B302D9"/>
    <w:rsid w:val="00B3434B"/>
    <w:rsid w:val="00B42171"/>
    <w:rsid w:val="00B424D5"/>
    <w:rsid w:val="00B42E6E"/>
    <w:rsid w:val="00B430CC"/>
    <w:rsid w:val="00B4453D"/>
    <w:rsid w:val="00B516BF"/>
    <w:rsid w:val="00B60DDF"/>
    <w:rsid w:val="00B60ED2"/>
    <w:rsid w:val="00B63586"/>
    <w:rsid w:val="00B65F00"/>
    <w:rsid w:val="00B6640E"/>
    <w:rsid w:val="00B75346"/>
    <w:rsid w:val="00B77A08"/>
    <w:rsid w:val="00B82162"/>
    <w:rsid w:val="00B969FD"/>
    <w:rsid w:val="00BA263C"/>
    <w:rsid w:val="00BA3334"/>
    <w:rsid w:val="00BA3E51"/>
    <w:rsid w:val="00BB1025"/>
    <w:rsid w:val="00BB192B"/>
    <w:rsid w:val="00BB1E5D"/>
    <w:rsid w:val="00BB27DB"/>
    <w:rsid w:val="00BC06F7"/>
    <w:rsid w:val="00BC1BD9"/>
    <w:rsid w:val="00BC1F32"/>
    <w:rsid w:val="00BC20A5"/>
    <w:rsid w:val="00BC5C8F"/>
    <w:rsid w:val="00BC6183"/>
    <w:rsid w:val="00BC6859"/>
    <w:rsid w:val="00BD0E1B"/>
    <w:rsid w:val="00BD4360"/>
    <w:rsid w:val="00BE12A2"/>
    <w:rsid w:val="00BE2EAA"/>
    <w:rsid w:val="00BE2F91"/>
    <w:rsid w:val="00BE6A0D"/>
    <w:rsid w:val="00BF12BE"/>
    <w:rsid w:val="00BF2AC8"/>
    <w:rsid w:val="00BF325A"/>
    <w:rsid w:val="00BF3F30"/>
    <w:rsid w:val="00BF56B6"/>
    <w:rsid w:val="00C0079A"/>
    <w:rsid w:val="00C01959"/>
    <w:rsid w:val="00C02F1A"/>
    <w:rsid w:val="00C04FA6"/>
    <w:rsid w:val="00C12EFF"/>
    <w:rsid w:val="00C17D08"/>
    <w:rsid w:val="00C20B9B"/>
    <w:rsid w:val="00C23218"/>
    <w:rsid w:val="00C253CC"/>
    <w:rsid w:val="00C255B6"/>
    <w:rsid w:val="00C26598"/>
    <w:rsid w:val="00C30BEB"/>
    <w:rsid w:val="00C33198"/>
    <w:rsid w:val="00C36087"/>
    <w:rsid w:val="00C47083"/>
    <w:rsid w:val="00C51476"/>
    <w:rsid w:val="00C518EE"/>
    <w:rsid w:val="00C52754"/>
    <w:rsid w:val="00C539FD"/>
    <w:rsid w:val="00C55767"/>
    <w:rsid w:val="00C563B2"/>
    <w:rsid w:val="00C60382"/>
    <w:rsid w:val="00C61DF6"/>
    <w:rsid w:val="00C63ED4"/>
    <w:rsid w:val="00C6419E"/>
    <w:rsid w:val="00C64B8B"/>
    <w:rsid w:val="00C669A2"/>
    <w:rsid w:val="00C66C99"/>
    <w:rsid w:val="00C67796"/>
    <w:rsid w:val="00C71118"/>
    <w:rsid w:val="00C72D63"/>
    <w:rsid w:val="00C743C1"/>
    <w:rsid w:val="00C74425"/>
    <w:rsid w:val="00C7735E"/>
    <w:rsid w:val="00C77BBF"/>
    <w:rsid w:val="00C80873"/>
    <w:rsid w:val="00C829EF"/>
    <w:rsid w:val="00C857A1"/>
    <w:rsid w:val="00C92A63"/>
    <w:rsid w:val="00C92EC5"/>
    <w:rsid w:val="00C93CA7"/>
    <w:rsid w:val="00C93FB8"/>
    <w:rsid w:val="00C9417B"/>
    <w:rsid w:val="00CA0C36"/>
    <w:rsid w:val="00CA21CE"/>
    <w:rsid w:val="00CA279B"/>
    <w:rsid w:val="00CA27B4"/>
    <w:rsid w:val="00CA45BF"/>
    <w:rsid w:val="00CA681F"/>
    <w:rsid w:val="00CC6E47"/>
    <w:rsid w:val="00CC744E"/>
    <w:rsid w:val="00CD124E"/>
    <w:rsid w:val="00CD702C"/>
    <w:rsid w:val="00CE0712"/>
    <w:rsid w:val="00CE40BA"/>
    <w:rsid w:val="00CF226E"/>
    <w:rsid w:val="00CF4F8B"/>
    <w:rsid w:val="00CF7B0A"/>
    <w:rsid w:val="00D0144D"/>
    <w:rsid w:val="00D064EC"/>
    <w:rsid w:val="00D15BEB"/>
    <w:rsid w:val="00D214DF"/>
    <w:rsid w:val="00D21590"/>
    <w:rsid w:val="00D2206E"/>
    <w:rsid w:val="00D23448"/>
    <w:rsid w:val="00D239CF"/>
    <w:rsid w:val="00D26B7A"/>
    <w:rsid w:val="00D26EB5"/>
    <w:rsid w:val="00D27D81"/>
    <w:rsid w:val="00D3013F"/>
    <w:rsid w:val="00D344C3"/>
    <w:rsid w:val="00D3573D"/>
    <w:rsid w:val="00D372F4"/>
    <w:rsid w:val="00D43CF2"/>
    <w:rsid w:val="00D446F0"/>
    <w:rsid w:val="00D44744"/>
    <w:rsid w:val="00D44D20"/>
    <w:rsid w:val="00D46F80"/>
    <w:rsid w:val="00D502BA"/>
    <w:rsid w:val="00D505FF"/>
    <w:rsid w:val="00D507D3"/>
    <w:rsid w:val="00D52658"/>
    <w:rsid w:val="00D54578"/>
    <w:rsid w:val="00D67A9D"/>
    <w:rsid w:val="00D70BFE"/>
    <w:rsid w:val="00D71571"/>
    <w:rsid w:val="00D718C5"/>
    <w:rsid w:val="00D72CED"/>
    <w:rsid w:val="00D76845"/>
    <w:rsid w:val="00D811E5"/>
    <w:rsid w:val="00D8322B"/>
    <w:rsid w:val="00D835BA"/>
    <w:rsid w:val="00D94485"/>
    <w:rsid w:val="00DA3AB7"/>
    <w:rsid w:val="00DA560B"/>
    <w:rsid w:val="00DA5F0C"/>
    <w:rsid w:val="00DB4F0A"/>
    <w:rsid w:val="00DB5CB8"/>
    <w:rsid w:val="00DC44FC"/>
    <w:rsid w:val="00DC51F1"/>
    <w:rsid w:val="00DE05BA"/>
    <w:rsid w:val="00DE0769"/>
    <w:rsid w:val="00DE1CCF"/>
    <w:rsid w:val="00DE2523"/>
    <w:rsid w:val="00DE33F1"/>
    <w:rsid w:val="00DE7A56"/>
    <w:rsid w:val="00DF099C"/>
    <w:rsid w:val="00DF40D8"/>
    <w:rsid w:val="00DF6ECC"/>
    <w:rsid w:val="00E01E05"/>
    <w:rsid w:val="00E03D57"/>
    <w:rsid w:val="00E03E09"/>
    <w:rsid w:val="00E07CE3"/>
    <w:rsid w:val="00E103A4"/>
    <w:rsid w:val="00E13317"/>
    <w:rsid w:val="00E141F0"/>
    <w:rsid w:val="00E14B18"/>
    <w:rsid w:val="00E169D5"/>
    <w:rsid w:val="00E213BD"/>
    <w:rsid w:val="00E21AF6"/>
    <w:rsid w:val="00E22227"/>
    <w:rsid w:val="00E246C8"/>
    <w:rsid w:val="00E24EF2"/>
    <w:rsid w:val="00E31ADC"/>
    <w:rsid w:val="00E37028"/>
    <w:rsid w:val="00E420E1"/>
    <w:rsid w:val="00E42E72"/>
    <w:rsid w:val="00E5145B"/>
    <w:rsid w:val="00E51A2D"/>
    <w:rsid w:val="00E51FEE"/>
    <w:rsid w:val="00E57F45"/>
    <w:rsid w:val="00E61C85"/>
    <w:rsid w:val="00E6261E"/>
    <w:rsid w:val="00E63A1D"/>
    <w:rsid w:val="00E63B9B"/>
    <w:rsid w:val="00E66C54"/>
    <w:rsid w:val="00E721E2"/>
    <w:rsid w:val="00E77923"/>
    <w:rsid w:val="00E86CBD"/>
    <w:rsid w:val="00E90E92"/>
    <w:rsid w:val="00E923E1"/>
    <w:rsid w:val="00EA1825"/>
    <w:rsid w:val="00EA22DC"/>
    <w:rsid w:val="00EA29D4"/>
    <w:rsid w:val="00EA590C"/>
    <w:rsid w:val="00EB014D"/>
    <w:rsid w:val="00EB2BCC"/>
    <w:rsid w:val="00EB44B4"/>
    <w:rsid w:val="00EB44F6"/>
    <w:rsid w:val="00EB45B0"/>
    <w:rsid w:val="00EB67EE"/>
    <w:rsid w:val="00EB7F4B"/>
    <w:rsid w:val="00EC111A"/>
    <w:rsid w:val="00EC58C4"/>
    <w:rsid w:val="00EC6323"/>
    <w:rsid w:val="00EC7E6B"/>
    <w:rsid w:val="00ED1213"/>
    <w:rsid w:val="00ED24B0"/>
    <w:rsid w:val="00ED24F6"/>
    <w:rsid w:val="00ED3A5E"/>
    <w:rsid w:val="00ED5FCC"/>
    <w:rsid w:val="00ED73D8"/>
    <w:rsid w:val="00EE1464"/>
    <w:rsid w:val="00EE1DCE"/>
    <w:rsid w:val="00EE24AD"/>
    <w:rsid w:val="00EE3195"/>
    <w:rsid w:val="00EE4575"/>
    <w:rsid w:val="00EF1DE1"/>
    <w:rsid w:val="00F01090"/>
    <w:rsid w:val="00F029C7"/>
    <w:rsid w:val="00F02AEA"/>
    <w:rsid w:val="00F212B2"/>
    <w:rsid w:val="00F22B91"/>
    <w:rsid w:val="00F24B22"/>
    <w:rsid w:val="00F24D36"/>
    <w:rsid w:val="00F31039"/>
    <w:rsid w:val="00F310D3"/>
    <w:rsid w:val="00F32081"/>
    <w:rsid w:val="00F35578"/>
    <w:rsid w:val="00F36A62"/>
    <w:rsid w:val="00F3753B"/>
    <w:rsid w:val="00F40849"/>
    <w:rsid w:val="00F51ECD"/>
    <w:rsid w:val="00F60D59"/>
    <w:rsid w:val="00F61B21"/>
    <w:rsid w:val="00F62D5A"/>
    <w:rsid w:val="00F633FB"/>
    <w:rsid w:val="00F66623"/>
    <w:rsid w:val="00F72B77"/>
    <w:rsid w:val="00F7707C"/>
    <w:rsid w:val="00F77715"/>
    <w:rsid w:val="00F802D3"/>
    <w:rsid w:val="00F80CD4"/>
    <w:rsid w:val="00F8120C"/>
    <w:rsid w:val="00F821F5"/>
    <w:rsid w:val="00F823E8"/>
    <w:rsid w:val="00F834FE"/>
    <w:rsid w:val="00F84215"/>
    <w:rsid w:val="00F84868"/>
    <w:rsid w:val="00F8640E"/>
    <w:rsid w:val="00F93614"/>
    <w:rsid w:val="00F96108"/>
    <w:rsid w:val="00FA1740"/>
    <w:rsid w:val="00FA19FC"/>
    <w:rsid w:val="00FA6DAC"/>
    <w:rsid w:val="00FB0300"/>
    <w:rsid w:val="00FB1AF7"/>
    <w:rsid w:val="00FB204A"/>
    <w:rsid w:val="00FB37C5"/>
    <w:rsid w:val="00FC2E52"/>
    <w:rsid w:val="00FC3841"/>
    <w:rsid w:val="00FC7064"/>
    <w:rsid w:val="00FD24F0"/>
    <w:rsid w:val="00FD750F"/>
    <w:rsid w:val="00FE36D1"/>
    <w:rsid w:val="00FE59F8"/>
    <w:rsid w:val="00FE5E60"/>
    <w:rsid w:val="00FE76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049"/>
    <o:shapelayout v:ext="edit">
      <o:idmap v:ext="edit" data="1"/>
    </o:shapelayout>
  </w:shapeDefaults>
  <w:decimalSymbol w:val=","/>
  <w:listSeparator w:val=";"/>
  <w14:docId w14:val="33AE2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A1825"/>
    <w:pPr>
      <w:spacing w:after="0" w:line="240" w:lineRule="auto"/>
      <w:ind w:firstLine="709"/>
      <w:jc w:val="both"/>
    </w:pPr>
    <w:rPr>
      <w:rFonts w:ascii="Times New Roman" w:hAnsi="Times New Roman"/>
      <w:sz w:val="24"/>
    </w:rPr>
  </w:style>
  <w:style w:type="paragraph" w:styleId="10">
    <w:name w:val="heading 1"/>
    <w:basedOn w:val="a1"/>
    <w:next w:val="a1"/>
    <w:link w:val="11"/>
    <w:uiPriority w:val="9"/>
    <w:qFormat/>
    <w:rsid w:val="004F247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1"/>
    <w:next w:val="a1"/>
    <w:link w:val="20"/>
    <w:uiPriority w:val="9"/>
    <w:semiHidden/>
    <w:unhideWhenUsed/>
    <w:qFormat/>
    <w:rsid w:val="0036169E"/>
    <w:pPr>
      <w:keepNext/>
      <w:keepLines/>
      <w:widowControl w:val="0"/>
      <w:autoSpaceDE w:val="0"/>
      <w:autoSpaceDN w:val="0"/>
      <w:spacing w:before="40"/>
      <w:ind w:firstLine="0"/>
      <w:jc w:val="left"/>
      <w:outlineLvl w:val="1"/>
    </w:pPr>
    <w:rPr>
      <w:rFonts w:ascii="Calibri Light" w:eastAsia="Times New Roman" w:hAnsi="Calibri Light" w:cs="Times New Roman"/>
      <w:color w:val="2E74B5"/>
      <w:sz w:val="26"/>
      <w:szCs w:val="26"/>
      <w:lang w:val="en-US"/>
    </w:rPr>
  </w:style>
  <w:style w:type="paragraph" w:styleId="3">
    <w:name w:val="heading 3"/>
    <w:basedOn w:val="a1"/>
    <w:next w:val="a1"/>
    <w:link w:val="30"/>
    <w:uiPriority w:val="9"/>
    <w:semiHidden/>
    <w:unhideWhenUsed/>
    <w:qFormat/>
    <w:rsid w:val="0036169E"/>
    <w:pPr>
      <w:keepNext/>
      <w:keepLines/>
      <w:widowControl w:val="0"/>
      <w:autoSpaceDE w:val="0"/>
      <w:autoSpaceDN w:val="0"/>
      <w:spacing w:before="40"/>
      <w:ind w:firstLine="0"/>
      <w:jc w:val="left"/>
      <w:outlineLvl w:val="2"/>
    </w:pPr>
    <w:rPr>
      <w:rFonts w:ascii="Calibri Light" w:eastAsia="Times New Roman" w:hAnsi="Calibri Light" w:cs="Times New Roman"/>
      <w:color w:val="1F4D78"/>
      <w:szCs w:val="24"/>
      <w:lang w:val="en-US"/>
    </w:rPr>
  </w:style>
  <w:style w:type="paragraph" w:styleId="4">
    <w:name w:val="heading 4"/>
    <w:basedOn w:val="a1"/>
    <w:next w:val="a1"/>
    <w:link w:val="40"/>
    <w:uiPriority w:val="9"/>
    <w:semiHidden/>
    <w:unhideWhenUsed/>
    <w:qFormat/>
    <w:rsid w:val="0036169E"/>
    <w:pPr>
      <w:keepNext/>
      <w:keepLines/>
      <w:widowControl w:val="0"/>
      <w:autoSpaceDE w:val="0"/>
      <w:autoSpaceDN w:val="0"/>
      <w:spacing w:before="40"/>
      <w:ind w:firstLine="0"/>
      <w:jc w:val="left"/>
      <w:outlineLvl w:val="3"/>
    </w:pPr>
    <w:rPr>
      <w:rFonts w:ascii="Calibri Light" w:eastAsia="Times New Roman" w:hAnsi="Calibri Light" w:cs="Times New Roman"/>
      <w:i/>
      <w:iCs/>
      <w:color w:val="2E74B5"/>
      <w:sz w:val="22"/>
      <w:lang w:val="en-US"/>
    </w:rPr>
  </w:style>
  <w:style w:type="paragraph" w:styleId="5">
    <w:name w:val="heading 5"/>
    <w:basedOn w:val="a1"/>
    <w:next w:val="a1"/>
    <w:link w:val="50"/>
    <w:uiPriority w:val="9"/>
    <w:semiHidden/>
    <w:unhideWhenUsed/>
    <w:qFormat/>
    <w:rsid w:val="0036169E"/>
    <w:pPr>
      <w:keepNext/>
      <w:keepLines/>
      <w:widowControl w:val="0"/>
      <w:autoSpaceDE w:val="0"/>
      <w:autoSpaceDN w:val="0"/>
      <w:spacing w:before="40"/>
      <w:ind w:firstLine="0"/>
      <w:jc w:val="left"/>
      <w:outlineLvl w:val="4"/>
    </w:pPr>
    <w:rPr>
      <w:rFonts w:ascii="Calibri Light" w:eastAsia="Times New Roman" w:hAnsi="Calibri Light" w:cs="Times New Roman"/>
      <w:color w:val="2E74B5"/>
      <w:sz w:val="22"/>
      <w:lang w:val="en-US"/>
    </w:rPr>
  </w:style>
  <w:style w:type="paragraph" w:styleId="6">
    <w:name w:val="heading 6"/>
    <w:basedOn w:val="a1"/>
    <w:next w:val="a1"/>
    <w:link w:val="60"/>
    <w:uiPriority w:val="9"/>
    <w:semiHidden/>
    <w:unhideWhenUsed/>
    <w:qFormat/>
    <w:rsid w:val="0036169E"/>
    <w:pPr>
      <w:keepNext/>
      <w:keepLines/>
      <w:widowControl w:val="0"/>
      <w:autoSpaceDE w:val="0"/>
      <w:autoSpaceDN w:val="0"/>
      <w:spacing w:before="40"/>
      <w:ind w:firstLine="0"/>
      <w:jc w:val="left"/>
      <w:outlineLvl w:val="5"/>
    </w:pPr>
    <w:rPr>
      <w:rFonts w:ascii="Calibri Light" w:eastAsia="Times New Roman" w:hAnsi="Calibri Light" w:cs="Times New Roman"/>
      <w:color w:val="1F4D78"/>
      <w:sz w:val="22"/>
      <w:lang w:val="en-US"/>
    </w:rPr>
  </w:style>
  <w:style w:type="paragraph" w:styleId="7">
    <w:name w:val="heading 7"/>
    <w:basedOn w:val="a1"/>
    <w:next w:val="a1"/>
    <w:link w:val="70"/>
    <w:uiPriority w:val="9"/>
    <w:semiHidden/>
    <w:unhideWhenUsed/>
    <w:qFormat/>
    <w:rsid w:val="0036169E"/>
    <w:pPr>
      <w:keepNext/>
      <w:keepLines/>
      <w:widowControl w:val="0"/>
      <w:autoSpaceDE w:val="0"/>
      <w:autoSpaceDN w:val="0"/>
      <w:spacing w:before="40"/>
      <w:ind w:firstLine="0"/>
      <w:jc w:val="left"/>
      <w:outlineLvl w:val="6"/>
    </w:pPr>
    <w:rPr>
      <w:rFonts w:ascii="Calibri Light" w:eastAsia="Times New Roman" w:hAnsi="Calibri Light" w:cs="Times New Roman"/>
      <w:i/>
      <w:iCs/>
      <w:color w:val="1F4D78"/>
      <w:sz w:val="22"/>
      <w:lang w:val="en-US"/>
    </w:rPr>
  </w:style>
  <w:style w:type="paragraph" w:styleId="8">
    <w:name w:val="heading 8"/>
    <w:basedOn w:val="a1"/>
    <w:next w:val="a1"/>
    <w:link w:val="80"/>
    <w:uiPriority w:val="9"/>
    <w:semiHidden/>
    <w:unhideWhenUsed/>
    <w:qFormat/>
    <w:rsid w:val="0036169E"/>
    <w:pPr>
      <w:keepNext/>
      <w:keepLines/>
      <w:widowControl w:val="0"/>
      <w:autoSpaceDE w:val="0"/>
      <w:autoSpaceDN w:val="0"/>
      <w:spacing w:before="40"/>
      <w:ind w:firstLine="0"/>
      <w:jc w:val="left"/>
      <w:outlineLvl w:val="7"/>
    </w:pPr>
    <w:rPr>
      <w:rFonts w:ascii="Calibri Light" w:eastAsia="Times New Roman" w:hAnsi="Calibri Light" w:cs="Times New Roman"/>
      <w:color w:val="272727"/>
      <w:sz w:val="21"/>
      <w:szCs w:val="21"/>
      <w:lang w:val="en-US"/>
    </w:rPr>
  </w:style>
  <w:style w:type="paragraph" w:styleId="9">
    <w:name w:val="heading 9"/>
    <w:basedOn w:val="a1"/>
    <w:next w:val="a1"/>
    <w:link w:val="90"/>
    <w:uiPriority w:val="9"/>
    <w:semiHidden/>
    <w:unhideWhenUsed/>
    <w:qFormat/>
    <w:rsid w:val="0036169E"/>
    <w:pPr>
      <w:keepNext/>
      <w:keepLines/>
      <w:widowControl w:val="0"/>
      <w:autoSpaceDE w:val="0"/>
      <w:autoSpaceDN w:val="0"/>
      <w:spacing w:before="40"/>
      <w:ind w:firstLine="0"/>
      <w:jc w:val="left"/>
      <w:outlineLvl w:val="8"/>
    </w:pPr>
    <w:rPr>
      <w:rFonts w:ascii="Calibri Light" w:eastAsia="Times New Roman" w:hAnsi="Calibri Light" w:cs="Times New Roman"/>
      <w:i/>
      <w:iCs/>
      <w:color w:val="272727"/>
      <w:sz w:val="21"/>
      <w:szCs w:val="21"/>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4F2470"/>
    <w:rPr>
      <w:rFonts w:asciiTheme="majorHAnsi" w:eastAsiaTheme="majorEastAsia" w:hAnsiTheme="majorHAnsi" w:cstheme="majorBidi"/>
      <w:color w:val="2E74B5" w:themeColor="accent1" w:themeShade="BF"/>
      <w:sz w:val="32"/>
      <w:szCs w:val="32"/>
    </w:rPr>
  </w:style>
  <w:style w:type="paragraph" w:styleId="a5">
    <w:name w:val="Subtitle"/>
    <w:basedOn w:val="a1"/>
    <w:next w:val="a1"/>
    <w:link w:val="a6"/>
    <w:autoRedefine/>
    <w:uiPriority w:val="11"/>
    <w:qFormat/>
    <w:rsid w:val="00D214DF"/>
    <w:pPr>
      <w:spacing w:after="120"/>
    </w:pPr>
    <w:rPr>
      <w:rFonts w:eastAsia="Times New Roman" w:cs="Times New Roman"/>
      <w:b/>
      <w:sz w:val="28"/>
      <w:szCs w:val="20"/>
      <w:lang w:eastAsia="ru-RU"/>
    </w:rPr>
  </w:style>
  <w:style w:type="character" w:customStyle="1" w:styleId="a6">
    <w:name w:val="Подзаголовок Знак"/>
    <w:basedOn w:val="a2"/>
    <w:link w:val="a5"/>
    <w:uiPriority w:val="11"/>
    <w:rsid w:val="00D214DF"/>
    <w:rPr>
      <w:rFonts w:ascii="Times New Roman" w:eastAsia="Times New Roman" w:hAnsi="Times New Roman" w:cs="Times New Roman"/>
      <w:b/>
      <w:sz w:val="28"/>
      <w:szCs w:val="20"/>
      <w:lang w:eastAsia="ru-RU"/>
    </w:rPr>
  </w:style>
  <w:style w:type="paragraph" w:customStyle="1" w:styleId="1">
    <w:name w:val="Текст1"/>
    <w:basedOn w:val="a1"/>
    <w:link w:val="12"/>
    <w:autoRedefine/>
    <w:qFormat/>
    <w:rsid w:val="00C52754"/>
    <w:pPr>
      <w:numPr>
        <w:numId w:val="24"/>
      </w:numPr>
      <w:tabs>
        <w:tab w:val="left" w:pos="993"/>
      </w:tabs>
      <w:ind w:firstLine="606"/>
    </w:pPr>
    <w:rPr>
      <w:rFonts w:cs="Times New Roman"/>
      <w:color w:val="000000"/>
      <w:szCs w:val="28"/>
      <w:shd w:val="clear" w:color="auto" w:fill="FFFFFF"/>
    </w:rPr>
  </w:style>
  <w:style w:type="character" w:customStyle="1" w:styleId="12">
    <w:name w:val="Текст1 Знак"/>
    <w:basedOn w:val="a2"/>
    <w:link w:val="1"/>
    <w:rsid w:val="00C52754"/>
    <w:rPr>
      <w:rFonts w:ascii="Times New Roman" w:hAnsi="Times New Roman" w:cs="Times New Roman"/>
      <w:color w:val="000000"/>
      <w:sz w:val="24"/>
      <w:szCs w:val="28"/>
    </w:rPr>
  </w:style>
  <w:style w:type="paragraph" w:customStyle="1" w:styleId="a7">
    <w:name w:val="Рисунок"/>
    <w:basedOn w:val="a1"/>
    <w:link w:val="a8"/>
    <w:autoRedefine/>
    <w:qFormat/>
    <w:rsid w:val="005F647B"/>
    <w:rPr>
      <w:rFonts w:cs="Times New Roman"/>
      <w:b/>
      <w:color w:val="000000"/>
      <w:szCs w:val="28"/>
      <w:shd w:val="clear" w:color="auto" w:fill="FFFFFF"/>
    </w:rPr>
  </w:style>
  <w:style w:type="character" w:customStyle="1" w:styleId="a8">
    <w:name w:val="Рисунок Знак"/>
    <w:basedOn w:val="a2"/>
    <w:link w:val="a7"/>
    <w:rsid w:val="005F647B"/>
    <w:rPr>
      <w:rFonts w:ascii="Times New Roman" w:hAnsi="Times New Roman" w:cs="Times New Roman"/>
      <w:b/>
      <w:color w:val="000000"/>
      <w:sz w:val="24"/>
      <w:szCs w:val="28"/>
    </w:rPr>
  </w:style>
  <w:style w:type="paragraph" w:styleId="a9">
    <w:name w:val="footer"/>
    <w:basedOn w:val="a1"/>
    <w:link w:val="aa"/>
    <w:uiPriority w:val="99"/>
    <w:unhideWhenUsed/>
    <w:rsid w:val="00E42E72"/>
    <w:pPr>
      <w:tabs>
        <w:tab w:val="center" w:pos="4677"/>
        <w:tab w:val="right" w:pos="9355"/>
      </w:tabs>
    </w:pPr>
    <w:rPr>
      <w:rFonts w:eastAsia="Times New Roman" w:cs="Times New Roman"/>
    </w:rPr>
  </w:style>
  <w:style w:type="character" w:customStyle="1" w:styleId="aa">
    <w:name w:val="Нижний колонтитул Знак"/>
    <w:basedOn w:val="a2"/>
    <w:link w:val="a9"/>
    <w:uiPriority w:val="99"/>
    <w:rsid w:val="00E42E72"/>
    <w:rPr>
      <w:rFonts w:ascii="Times New Roman" w:eastAsia="Times New Roman" w:hAnsi="Times New Roman" w:cs="Times New Roman"/>
    </w:rPr>
  </w:style>
  <w:style w:type="paragraph" w:styleId="ab">
    <w:name w:val="header"/>
    <w:basedOn w:val="a1"/>
    <w:link w:val="ac"/>
    <w:uiPriority w:val="99"/>
    <w:unhideWhenUsed/>
    <w:rsid w:val="00E42E72"/>
    <w:pPr>
      <w:tabs>
        <w:tab w:val="center" w:pos="4677"/>
        <w:tab w:val="right" w:pos="9355"/>
      </w:tabs>
    </w:pPr>
  </w:style>
  <w:style w:type="character" w:customStyle="1" w:styleId="ac">
    <w:name w:val="Верхний колонтитул Знак"/>
    <w:basedOn w:val="a2"/>
    <w:link w:val="ab"/>
    <w:uiPriority w:val="99"/>
    <w:rsid w:val="00E42E72"/>
  </w:style>
  <w:style w:type="paragraph" w:customStyle="1" w:styleId="ad">
    <w:name w:val="Заголовок Главы"/>
    <w:basedOn w:val="a1"/>
    <w:link w:val="ae"/>
    <w:qFormat/>
    <w:rsid w:val="004F2470"/>
    <w:pPr>
      <w:keepNext/>
      <w:keepLines/>
      <w:tabs>
        <w:tab w:val="left" w:pos="6765"/>
      </w:tabs>
      <w:spacing w:before="120" w:after="120"/>
      <w:outlineLvl w:val="0"/>
    </w:pPr>
    <w:rPr>
      <w:rFonts w:eastAsiaTheme="majorEastAsia" w:cstheme="majorBidi"/>
      <w:b/>
      <w:caps/>
      <w:color w:val="000000"/>
      <w:sz w:val="28"/>
      <w:szCs w:val="28"/>
      <w:lang w:eastAsia="ru-RU"/>
    </w:rPr>
  </w:style>
  <w:style w:type="character" w:customStyle="1" w:styleId="ae">
    <w:name w:val="Заголовок Главы Знак"/>
    <w:basedOn w:val="a2"/>
    <w:link w:val="ad"/>
    <w:rsid w:val="004F2470"/>
    <w:rPr>
      <w:rFonts w:ascii="Times New Roman" w:eastAsiaTheme="majorEastAsia" w:hAnsi="Times New Roman" w:cstheme="majorBidi"/>
      <w:b/>
      <w:caps/>
      <w:color w:val="000000"/>
      <w:sz w:val="28"/>
      <w:szCs w:val="28"/>
      <w:lang w:eastAsia="ru-RU"/>
    </w:rPr>
  </w:style>
  <w:style w:type="paragraph" w:styleId="af">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w:basedOn w:val="a1"/>
    <w:next w:val="a1"/>
    <w:link w:val="af0"/>
    <w:unhideWhenUsed/>
    <w:qFormat/>
    <w:rsid w:val="009851EA"/>
    <w:pPr>
      <w:jc w:val="left"/>
    </w:pPr>
    <w:rPr>
      <w:b/>
      <w:iCs/>
      <w:szCs w:val="18"/>
    </w:rPr>
  </w:style>
  <w:style w:type="character" w:customStyle="1" w:styleId="af0">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
    <w:locked/>
    <w:rsid w:val="009851EA"/>
    <w:rPr>
      <w:rFonts w:ascii="Times New Roman" w:hAnsi="Times New Roman"/>
      <w:b/>
      <w:iCs/>
      <w:sz w:val="24"/>
      <w:szCs w:val="18"/>
    </w:rPr>
  </w:style>
  <w:style w:type="paragraph" w:styleId="af1">
    <w:name w:val="List Paragraph"/>
    <w:basedOn w:val="a1"/>
    <w:link w:val="af2"/>
    <w:uiPriority w:val="34"/>
    <w:qFormat/>
    <w:rsid w:val="00E213BD"/>
    <w:pPr>
      <w:ind w:firstLine="0"/>
      <w:contextualSpacing/>
    </w:pPr>
  </w:style>
  <w:style w:type="paragraph" w:customStyle="1" w:styleId="a0">
    <w:name w:val="Заголовок для работы"/>
    <w:basedOn w:val="a1"/>
    <w:link w:val="af3"/>
    <w:qFormat/>
    <w:rsid w:val="009D54A7"/>
    <w:pPr>
      <w:keepNext/>
      <w:numPr>
        <w:ilvl w:val="1"/>
        <w:numId w:val="3"/>
      </w:numPr>
      <w:spacing w:before="120" w:after="120"/>
      <w:outlineLvl w:val="2"/>
    </w:pPr>
    <w:rPr>
      <w:rFonts w:eastAsiaTheme="majorEastAsia" w:cstheme="majorBidi"/>
      <w:b/>
      <w:color w:val="000000" w:themeColor="text1"/>
      <w:szCs w:val="32"/>
      <w:lang w:eastAsia="ru-RU"/>
    </w:rPr>
  </w:style>
  <w:style w:type="character" w:customStyle="1" w:styleId="af3">
    <w:name w:val="Заголовок для работы Знак"/>
    <w:basedOn w:val="a2"/>
    <w:link w:val="a0"/>
    <w:rsid w:val="009D54A7"/>
    <w:rPr>
      <w:rFonts w:ascii="Times New Roman" w:eastAsiaTheme="majorEastAsia" w:hAnsi="Times New Roman" w:cstheme="majorBidi"/>
      <w:b/>
      <w:color w:val="000000" w:themeColor="text1"/>
      <w:sz w:val="24"/>
      <w:szCs w:val="32"/>
      <w:lang w:eastAsia="ru-RU"/>
    </w:rPr>
  </w:style>
  <w:style w:type="paragraph" w:customStyle="1" w:styleId="a">
    <w:name w:val="Подглава"/>
    <w:basedOn w:val="ad"/>
    <w:link w:val="af4"/>
    <w:qFormat/>
    <w:rsid w:val="00D94485"/>
    <w:pPr>
      <w:numPr>
        <w:numId w:val="3"/>
      </w:numPr>
      <w:tabs>
        <w:tab w:val="clear" w:pos="6765"/>
        <w:tab w:val="left" w:pos="993"/>
      </w:tabs>
      <w:spacing w:after="0"/>
      <w:outlineLvl w:val="1"/>
    </w:pPr>
    <w:rPr>
      <w:caps w:val="0"/>
      <w:smallCaps/>
    </w:rPr>
  </w:style>
  <w:style w:type="character" w:customStyle="1" w:styleId="af4">
    <w:name w:val="Подглава Знак"/>
    <w:basedOn w:val="ae"/>
    <w:link w:val="a"/>
    <w:rsid w:val="004F2470"/>
    <w:rPr>
      <w:rFonts w:ascii="Times New Roman" w:eastAsiaTheme="majorEastAsia" w:hAnsi="Times New Roman" w:cstheme="majorBidi"/>
      <w:b/>
      <w:caps w:val="0"/>
      <w:smallCaps/>
      <w:color w:val="000000"/>
      <w:sz w:val="28"/>
      <w:szCs w:val="28"/>
      <w:lang w:eastAsia="ru-RU"/>
    </w:rPr>
  </w:style>
  <w:style w:type="character" w:customStyle="1" w:styleId="21">
    <w:name w:val="Основной текст2 Знак"/>
    <w:basedOn w:val="a2"/>
    <w:link w:val="22"/>
    <w:locked/>
    <w:rsid w:val="00ED73D8"/>
    <w:rPr>
      <w:rFonts w:ascii="Times New Roman" w:eastAsia="Times New Roman" w:hAnsi="Times New Roman" w:cs="Times New Roman"/>
      <w:sz w:val="24"/>
      <w:szCs w:val="28"/>
    </w:rPr>
  </w:style>
  <w:style w:type="paragraph" w:customStyle="1" w:styleId="22">
    <w:name w:val="Основной текст2"/>
    <w:basedOn w:val="a1"/>
    <w:link w:val="21"/>
    <w:qFormat/>
    <w:rsid w:val="00ED73D8"/>
    <w:rPr>
      <w:rFonts w:eastAsia="Times New Roman" w:cs="Times New Roman"/>
      <w:szCs w:val="28"/>
    </w:rPr>
  </w:style>
  <w:style w:type="paragraph" w:customStyle="1" w:styleId="13">
    <w:name w:val="1"/>
    <w:basedOn w:val="a1"/>
    <w:link w:val="14"/>
    <w:uiPriority w:val="99"/>
    <w:qFormat/>
    <w:rsid w:val="00284337"/>
    <w:rPr>
      <w:rFonts w:eastAsia="Times New Roman" w:cs="Times New Roman"/>
      <w:szCs w:val="24"/>
    </w:rPr>
  </w:style>
  <w:style w:type="character" w:customStyle="1" w:styleId="14">
    <w:name w:val="1 Знак"/>
    <w:basedOn w:val="a2"/>
    <w:link w:val="13"/>
    <w:uiPriority w:val="99"/>
    <w:locked/>
    <w:rsid w:val="00284337"/>
    <w:rPr>
      <w:rFonts w:ascii="Times New Roman" w:eastAsia="Times New Roman" w:hAnsi="Times New Roman" w:cs="Times New Roman"/>
      <w:sz w:val="24"/>
      <w:szCs w:val="24"/>
    </w:rPr>
  </w:style>
  <w:style w:type="paragraph" w:customStyle="1" w:styleId="26">
    <w:name w:val="Основной текст 2 6 пт"/>
    <w:basedOn w:val="22"/>
    <w:link w:val="260"/>
    <w:qFormat/>
    <w:rsid w:val="007C08F8"/>
    <w:pPr>
      <w:spacing w:before="120"/>
    </w:pPr>
  </w:style>
  <w:style w:type="character" w:customStyle="1" w:styleId="260">
    <w:name w:val="Основной текст 2 6 пт Знак"/>
    <w:basedOn w:val="21"/>
    <w:link w:val="26"/>
    <w:rsid w:val="007C08F8"/>
    <w:rPr>
      <w:rFonts w:ascii="Times New Roman" w:eastAsia="Times New Roman" w:hAnsi="Times New Roman" w:cs="Times New Roman"/>
      <w:sz w:val="24"/>
      <w:szCs w:val="28"/>
    </w:rPr>
  </w:style>
  <w:style w:type="character" w:customStyle="1" w:styleId="af5">
    <w:name w:val="Основной текст_"/>
    <w:basedOn w:val="a2"/>
    <w:link w:val="15"/>
    <w:rsid w:val="00131529"/>
    <w:rPr>
      <w:rFonts w:ascii="Times New Roman" w:eastAsia="Times New Roman" w:hAnsi="Times New Roman" w:cs="Times New Roman"/>
      <w:sz w:val="28"/>
      <w:szCs w:val="28"/>
    </w:rPr>
  </w:style>
  <w:style w:type="paragraph" w:customStyle="1" w:styleId="15">
    <w:name w:val="Основной текст1"/>
    <w:basedOn w:val="a1"/>
    <w:link w:val="af5"/>
    <w:rsid w:val="00131529"/>
    <w:pPr>
      <w:widowControl w:val="0"/>
      <w:ind w:firstLine="400"/>
      <w:jc w:val="left"/>
    </w:pPr>
    <w:rPr>
      <w:rFonts w:eastAsia="Times New Roman" w:cs="Times New Roman"/>
      <w:sz w:val="28"/>
      <w:szCs w:val="28"/>
    </w:rPr>
  </w:style>
  <w:style w:type="character" w:styleId="af6">
    <w:name w:val="annotation reference"/>
    <w:basedOn w:val="a2"/>
    <w:uiPriority w:val="99"/>
    <w:semiHidden/>
    <w:unhideWhenUsed/>
    <w:rsid w:val="00263D55"/>
    <w:rPr>
      <w:sz w:val="16"/>
      <w:szCs w:val="16"/>
    </w:rPr>
  </w:style>
  <w:style w:type="paragraph" w:styleId="af7">
    <w:name w:val="annotation text"/>
    <w:basedOn w:val="a1"/>
    <w:link w:val="af8"/>
    <w:uiPriority w:val="99"/>
    <w:semiHidden/>
    <w:unhideWhenUsed/>
    <w:rsid w:val="00263D55"/>
    <w:rPr>
      <w:sz w:val="20"/>
      <w:szCs w:val="20"/>
    </w:rPr>
  </w:style>
  <w:style w:type="character" w:customStyle="1" w:styleId="af8">
    <w:name w:val="Текст примечания Знак"/>
    <w:basedOn w:val="a2"/>
    <w:link w:val="af7"/>
    <w:uiPriority w:val="99"/>
    <w:semiHidden/>
    <w:rsid w:val="00263D55"/>
    <w:rPr>
      <w:rFonts w:ascii="Times New Roman" w:hAnsi="Times New Roman"/>
      <w:sz w:val="20"/>
      <w:szCs w:val="20"/>
    </w:rPr>
  </w:style>
  <w:style w:type="paragraph" w:styleId="af9">
    <w:name w:val="annotation subject"/>
    <w:basedOn w:val="af7"/>
    <w:next w:val="af7"/>
    <w:link w:val="afa"/>
    <w:uiPriority w:val="99"/>
    <w:semiHidden/>
    <w:unhideWhenUsed/>
    <w:rsid w:val="00263D55"/>
    <w:rPr>
      <w:b/>
      <w:bCs/>
    </w:rPr>
  </w:style>
  <w:style w:type="character" w:customStyle="1" w:styleId="afa">
    <w:name w:val="Тема примечания Знак"/>
    <w:basedOn w:val="af8"/>
    <w:link w:val="af9"/>
    <w:uiPriority w:val="99"/>
    <w:semiHidden/>
    <w:rsid w:val="00263D55"/>
    <w:rPr>
      <w:rFonts w:ascii="Times New Roman" w:hAnsi="Times New Roman"/>
      <w:b/>
      <w:bCs/>
      <w:sz w:val="20"/>
      <w:szCs w:val="20"/>
    </w:rPr>
  </w:style>
  <w:style w:type="paragraph" w:styleId="afb">
    <w:name w:val="Balloon Text"/>
    <w:basedOn w:val="a1"/>
    <w:link w:val="afc"/>
    <w:uiPriority w:val="99"/>
    <w:semiHidden/>
    <w:unhideWhenUsed/>
    <w:rsid w:val="00263D55"/>
    <w:rPr>
      <w:rFonts w:ascii="Segoe UI" w:hAnsi="Segoe UI" w:cs="Segoe UI"/>
      <w:sz w:val="18"/>
      <w:szCs w:val="18"/>
    </w:rPr>
  </w:style>
  <w:style w:type="character" w:customStyle="1" w:styleId="afc">
    <w:name w:val="Текст выноски Знак"/>
    <w:basedOn w:val="a2"/>
    <w:link w:val="afb"/>
    <w:uiPriority w:val="99"/>
    <w:semiHidden/>
    <w:rsid w:val="00263D55"/>
    <w:rPr>
      <w:rFonts w:ascii="Segoe UI" w:hAnsi="Segoe UI" w:cs="Segoe UI"/>
      <w:sz w:val="18"/>
      <w:szCs w:val="18"/>
    </w:rPr>
  </w:style>
  <w:style w:type="paragraph" w:customStyle="1" w:styleId="afd">
    <w:name w:val="Таблицы"/>
    <w:basedOn w:val="a1"/>
    <w:link w:val="afe"/>
    <w:qFormat/>
    <w:rsid w:val="00771DAA"/>
    <w:pPr>
      <w:ind w:firstLine="0"/>
      <w:jc w:val="center"/>
    </w:pPr>
    <w:rPr>
      <w:rFonts w:eastAsia="Times New Roman" w:cs="Times New Roman"/>
      <w:color w:val="000000"/>
      <w:sz w:val="20"/>
      <w:szCs w:val="20"/>
      <w:lang w:eastAsia="ru-RU"/>
    </w:rPr>
  </w:style>
  <w:style w:type="character" w:customStyle="1" w:styleId="afe">
    <w:name w:val="Таблицы Знак"/>
    <w:basedOn w:val="a2"/>
    <w:link w:val="afd"/>
    <w:rsid w:val="00771DAA"/>
    <w:rPr>
      <w:rFonts w:ascii="Times New Roman" w:eastAsia="Times New Roman" w:hAnsi="Times New Roman" w:cs="Times New Roman"/>
      <w:color w:val="000000"/>
      <w:sz w:val="20"/>
      <w:szCs w:val="20"/>
      <w:lang w:eastAsia="ru-RU"/>
    </w:rPr>
  </w:style>
  <w:style w:type="paragraph" w:customStyle="1" w:styleId="formattext">
    <w:name w:val="formattext"/>
    <w:basedOn w:val="a1"/>
    <w:rsid w:val="00A90764"/>
    <w:pPr>
      <w:spacing w:before="100" w:beforeAutospacing="1" w:after="100" w:afterAutospacing="1"/>
      <w:ind w:firstLine="0"/>
      <w:jc w:val="left"/>
    </w:pPr>
    <w:rPr>
      <w:rFonts w:eastAsia="Times New Roman" w:cs="Times New Roman"/>
      <w:szCs w:val="24"/>
      <w:lang w:eastAsia="ru-RU"/>
    </w:rPr>
  </w:style>
  <w:style w:type="character" w:styleId="aff">
    <w:name w:val="Placeholder Text"/>
    <w:basedOn w:val="a2"/>
    <w:uiPriority w:val="99"/>
    <w:semiHidden/>
    <w:rsid w:val="00A448DC"/>
    <w:rPr>
      <w:color w:val="808080"/>
    </w:rPr>
  </w:style>
  <w:style w:type="paragraph" w:styleId="aff0">
    <w:name w:val="Normal (Web)"/>
    <w:basedOn w:val="a1"/>
    <w:uiPriority w:val="99"/>
    <w:rsid w:val="00637B6B"/>
    <w:pPr>
      <w:spacing w:before="100" w:beforeAutospacing="1" w:after="100" w:afterAutospacing="1"/>
      <w:ind w:firstLine="0"/>
      <w:jc w:val="left"/>
    </w:pPr>
    <w:rPr>
      <w:rFonts w:eastAsia="Times New Roman" w:cs="Times New Roman"/>
      <w:szCs w:val="24"/>
      <w:lang w:eastAsia="ru-RU"/>
    </w:rPr>
  </w:style>
  <w:style w:type="character" w:customStyle="1" w:styleId="blk">
    <w:name w:val="blk"/>
    <w:basedOn w:val="a2"/>
    <w:rsid w:val="00477EC7"/>
    <w:rPr>
      <w:rFonts w:cs="Times New Roman"/>
    </w:rPr>
  </w:style>
  <w:style w:type="paragraph" w:customStyle="1" w:styleId="16">
    <w:name w:val="Стиль1"/>
    <w:basedOn w:val="aff1"/>
    <w:qFormat/>
    <w:rsid w:val="009D40B6"/>
    <w:pPr>
      <w:tabs>
        <w:tab w:val="left" w:pos="1701"/>
      </w:tabs>
      <w:spacing w:before="80" w:line="252" w:lineRule="auto"/>
      <w:ind w:firstLine="852"/>
    </w:pPr>
    <w:rPr>
      <w:rFonts w:ascii="Times New Roman" w:eastAsia="SimSun" w:hAnsi="Times New Roman" w:cs="Courier New"/>
      <w:sz w:val="28"/>
      <w:szCs w:val="20"/>
      <w:lang w:eastAsia="ru-RU"/>
    </w:rPr>
  </w:style>
  <w:style w:type="paragraph" w:styleId="aff1">
    <w:name w:val="Plain Text"/>
    <w:basedOn w:val="a1"/>
    <w:link w:val="aff2"/>
    <w:uiPriority w:val="99"/>
    <w:semiHidden/>
    <w:unhideWhenUsed/>
    <w:rsid w:val="009D40B6"/>
    <w:rPr>
      <w:rFonts w:ascii="Consolas" w:hAnsi="Consolas"/>
      <w:sz w:val="21"/>
      <w:szCs w:val="21"/>
    </w:rPr>
  </w:style>
  <w:style w:type="character" w:customStyle="1" w:styleId="aff2">
    <w:name w:val="Текст Знак"/>
    <w:basedOn w:val="a2"/>
    <w:link w:val="aff1"/>
    <w:uiPriority w:val="99"/>
    <w:semiHidden/>
    <w:rsid w:val="009D40B6"/>
    <w:rPr>
      <w:rFonts w:ascii="Consolas" w:hAnsi="Consolas"/>
      <w:sz w:val="21"/>
      <w:szCs w:val="21"/>
    </w:rPr>
  </w:style>
  <w:style w:type="table" w:styleId="aff3">
    <w:name w:val="Table Grid"/>
    <w:basedOn w:val="a3"/>
    <w:uiPriority w:val="59"/>
    <w:rsid w:val="000748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rcssattr">
    <w:name w:val="msonormal_mr_css_attr"/>
    <w:basedOn w:val="a1"/>
    <w:rsid w:val="00B00FD6"/>
    <w:pPr>
      <w:spacing w:before="100" w:beforeAutospacing="1" w:after="100" w:afterAutospacing="1"/>
      <w:ind w:firstLine="0"/>
      <w:jc w:val="left"/>
    </w:pPr>
    <w:rPr>
      <w:rFonts w:eastAsia="Times New Roman" w:cs="Times New Roman"/>
      <w:szCs w:val="24"/>
      <w:lang w:eastAsia="ru-RU"/>
    </w:rPr>
  </w:style>
  <w:style w:type="paragraph" w:styleId="aff4">
    <w:name w:val="TOC Heading"/>
    <w:basedOn w:val="10"/>
    <w:next w:val="a1"/>
    <w:uiPriority w:val="39"/>
    <w:unhideWhenUsed/>
    <w:qFormat/>
    <w:rsid w:val="004F2470"/>
    <w:pPr>
      <w:spacing w:line="259" w:lineRule="auto"/>
      <w:ind w:firstLine="0"/>
      <w:jc w:val="left"/>
      <w:outlineLvl w:val="9"/>
    </w:pPr>
    <w:rPr>
      <w:lang w:eastAsia="ru-RU"/>
    </w:rPr>
  </w:style>
  <w:style w:type="paragraph" w:styleId="31">
    <w:name w:val="toc 3"/>
    <w:basedOn w:val="a1"/>
    <w:next w:val="a1"/>
    <w:autoRedefine/>
    <w:uiPriority w:val="39"/>
    <w:unhideWhenUsed/>
    <w:rsid w:val="004F2470"/>
    <w:pPr>
      <w:tabs>
        <w:tab w:val="right" w:leader="dot" w:pos="9911"/>
      </w:tabs>
      <w:spacing w:after="100"/>
      <w:ind w:left="480"/>
    </w:pPr>
  </w:style>
  <w:style w:type="paragraph" w:styleId="17">
    <w:name w:val="toc 1"/>
    <w:basedOn w:val="a1"/>
    <w:next w:val="a1"/>
    <w:autoRedefine/>
    <w:uiPriority w:val="39"/>
    <w:unhideWhenUsed/>
    <w:rsid w:val="004F2470"/>
    <w:pPr>
      <w:spacing w:after="100"/>
    </w:pPr>
  </w:style>
  <w:style w:type="character" w:styleId="aff5">
    <w:name w:val="Hyperlink"/>
    <w:basedOn w:val="a2"/>
    <w:uiPriority w:val="99"/>
    <w:unhideWhenUsed/>
    <w:rsid w:val="004F2470"/>
    <w:rPr>
      <w:color w:val="0563C1" w:themeColor="hyperlink"/>
      <w:u w:val="single"/>
    </w:rPr>
  </w:style>
  <w:style w:type="paragraph" w:styleId="23">
    <w:name w:val="toc 2"/>
    <w:basedOn w:val="a1"/>
    <w:next w:val="a1"/>
    <w:autoRedefine/>
    <w:uiPriority w:val="39"/>
    <w:unhideWhenUsed/>
    <w:rsid w:val="00050518"/>
    <w:pPr>
      <w:tabs>
        <w:tab w:val="left" w:pos="1985"/>
        <w:tab w:val="right" w:leader="dot" w:pos="9911"/>
      </w:tabs>
      <w:ind w:left="240"/>
    </w:pPr>
  </w:style>
  <w:style w:type="table" w:customStyle="1" w:styleId="18">
    <w:name w:val="Сетка таблицы1"/>
    <w:basedOn w:val="a3"/>
    <w:next w:val="aff3"/>
    <w:rsid w:val="00797CB1"/>
    <w:pPr>
      <w:spacing w:after="0" w:line="240" w:lineRule="auto"/>
      <w:jc w:val="both"/>
    </w:pPr>
    <w:rPr>
      <w:rFonts w:ascii="Arial" w:eastAsia="Calibri" w:hAnsi="Arial"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basedOn w:val="a3"/>
    <w:next w:val="aff3"/>
    <w:rsid w:val="00404621"/>
    <w:pPr>
      <w:spacing w:after="0" w:line="240" w:lineRule="auto"/>
      <w:jc w:val="both"/>
    </w:pPr>
    <w:rPr>
      <w:rFonts w:ascii="Arial" w:eastAsia="Calibri" w:hAnsi="Arial"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0">
    <w:name w:val="Заголовок 2 Знак"/>
    <w:basedOn w:val="a2"/>
    <w:link w:val="2"/>
    <w:uiPriority w:val="9"/>
    <w:semiHidden/>
    <w:rsid w:val="0036169E"/>
    <w:rPr>
      <w:rFonts w:ascii="Calibri Light" w:eastAsia="Times New Roman" w:hAnsi="Calibri Light" w:cs="Times New Roman"/>
      <w:color w:val="2E74B5"/>
      <w:sz w:val="26"/>
      <w:szCs w:val="26"/>
      <w:lang w:val="en-US"/>
    </w:rPr>
  </w:style>
  <w:style w:type="character" w:customStyle="1" w:styleId="30">
    <w:name w:val="Заголовок 3 Знак"/>
    <w:basedOn w:val="a2"/>
    <w:link w:val="3"/>
    <w:uiPriority w:val="9"/>
    <w:semiHidden/>
    <w:rsid w:val="0036169E"/>
    <w:rPr>
      <w:rFonts w:ascii="Calibri Light" w:eastAsia="Times New Roman" w:hAnsi="Calibri Light" w:cs="Times New Roman"/>
      <w:color w:val="1F4D78"/>
      <w:sz w:val="24"/>
      <w:szCs w:val="24"/>
      <w:lang w:val="en-US"/>
    </w:rPr>
  </w:style>
  <w:style w:type="character" w:customStyle="1" w:styleId="40">
    <w:name w:val="Заголовок 4 Знак"/>
    <w:basedOn w:val="a2"/>
    <w:link w:val="4"/>
    <w:uiPriority w:val="9"/>
    <w:semiHidden/>
    <w:rsid w:val="0036169E"/>
    <w:rPr>
      <w:rFonts w:ascii="Calibri Light" w:eastAsia="Times New Roman" w:hAnsi="Calibri Light" w:cs="Times New Roman"/>
      <w:i/>
      <w:iCs/>
      <w:color w:val="2E74B5"/>
      <w:lang w:val="en-US"/>
    </w:rPr>
  </w:style>
  <w:style w:type="character" w:customStyle="1" w:styleId="50">
    <w:name w:val="Заголовок 5 Знак"/>
    <w:basedOn w:val="a2"/>
    <w:link w:val="5"/>
    <w:uiPriority w:val="9"/>
    <w:semiHidden/>
    <w:rsid w:val="0036169E"/>
    <w:rPr>
      <w:rFonts w:ascii="Calibri Light" w:eastAsia="Times New Roman" w:hAnsi="Calibri Light" w:cs="Times New Roman"/>
      <w:color w:val="2E74B5"/>
      <w:lang w:val="en-US"/>
    </w:rPr>
  </w:style>
  <w:style w:type="character" w:customStyle="1" w:styleId="60">
    <w:name w:val="Заголовок 6 Знак"/>
    <w:basedOn w:val="a2"/>
    <w:link w:val="6"/>
    <w:uiPriority w:val="9"/>
    <w:semiHidden/>
    <w:rsid w:val="0036169E"/>
    <w:rPr>
      <w:rFonts w:ascii="Calibri Light" w:eastAsia="Times New Roman" w:hAnsi="Calibri Light" w:cs="Times New Roman"/>
      <w:color w:val="1F4D78"/>
      <w:lang w:val="en-US"/>
    </w:rPr>
  </w:style>
  <w:style w:type="character" w:customStyle="1" w:styleId="70">
    <w:name w:val="Заголовок 7 Знак"/>
    <w:basedOn w:val="a2"/>
    <w:link w:val="7"/>
    <w:uiPriority w:val="9"/>
    <w:semiHidden/>
    <w:rsid w:val="0036169E"/>
    <w:rPr>
      <w:rFonts w:ascii="Calibri Light" w:eastAsia="Times New Roman" w:hAnsi="Calibri Light" w:cs="Times New Roman"/>
      <w:i/>
      <w:iCs/>
      <w:color w:val="1F4D78"/>
      <w:lang w:val="en-US"/>
    </w:rPr>
  </w:style>
  <w:style w:type="character" w:customStyle="1" w:styleId="80">
    <w:name w:val="Заголовок 8 Знак"/>
    <w:basedOn w:val="a2"/>
    <w:link w:val="8"/>
    <w:uiPriority w:val="9"/>
    <w:semiHidden/>
    <w:rsid w:val="0036169E"/>
    <w:rPr>
      <w:rFonts w:ascii="Calibri Light" w:eastAsia="Times New Roman" w:hAnsi="Calibri Light" w:cs="Times New Roman"/>
      <w:color w:val="272727"/>
      <w:sz w:val="21"/>
      <w:szCs w:val="21"/>
      <w:lang w:val="en-US"/>
    </w:rPr>
  </w:style>
  <w:style w:type="character" w:customStyle="1" w:styleId="90">
    <w:name w:val="Заголовок 9 Знак"/>
    <w:basedOn w:val="a2"/>
    <w:link w:val="9"/>
    <w:uiPriority w:val="9"/>
    <w:semiHidden/>
    <w:rsid w:val="0036169E"/>
    <w:rPr>
      <w:rFonts w:ascii="Calibri Light" w:eastAsia="Times New Roman" w:hAnsi="Calibri Light" w:cs="Times New Roman"/>
      <w:i/>
      <w:iCs/>
      <w:color w:val="272727"/>
      <w:sz w:val="21"/>
      <w:szCs w:val="21"/>
      <w:lang w:val="en-US"/>
    </w:rPr>
  </w:style>
  <w:style w:type="numbering" w:customStyle="1" w:styleId="19">
    <w:name w:val="Нет списка1"/>
    <w:next w:val="a4"/>
    <w:uiPriority w:val="99"/>
    <w:semiHidden/>
    <w:unhideWhenUsed/>
    <w:rsid w:val="0036169E"/>
  </w:style>
  <w:style w:type="table" w:customStyle="1" w:styleId="32">
    <w:name w:val="Сетка таблицы3"/>
    <w:basedOn w:val="a3"/>
    <w:next w:val="aff3"/>
    <w:uiPriority w:val="39"/>
    <w:rsid w:val="003616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6169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36169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6">
    <w:name w:val="Body Text"/>
    <w:basedOn w:val="a1"/>
    <w:link w:val="aff7"/>
    <w:uiPriority w:val="1"/>
    <w:qFormat/>
    <w:rsid w:val="0036169E"/>
    <w:pPr>
      <w:widowControl w:val="0"/>
      <w:autoSpaceDE w:val="0"/>
      <w:autoSpaceDN w:val="0"/>
      <w:ind w:firstLine="0"/>
      <w:jc w:val="left"/>
    </w:pPr>
    <w:rPr>
      <w:rFonts w:eastAsia="Times New Roman" w:cs="Times New Roman"/>
      <w:sz w:val="28"/>
      <w:szCs w:val="28"/>
    </w:rPr>
  </w:style>
  <w:style w:type="character" w:customStyle="1" w:styleId="aff7">
    <w:name w:val="Основной текст Знак"/>
    <w:basedOn w:val="a2"/>
    <w:link w:val="aff6"/>
    <w:uiPriority w:val="1"/>
    <w:rsid w:val="0036169E"/>
    <w:rPr>
      <w:rFonts w:ascii="Times New Roman" w:eastAsia="Times New Roman" w:hAnsi="Times New Roman" w:cs="Times New Roman"/>
      <w:sz w:val="28"/>
      <w:szCs w:val="28"/>
    </w:rPr>
  </w:style>
  <w:style w:type="paragraph" w:customStyle="1" w:styleId="TableParagraph">
    <w:name w:val="Table Paragraph"/>
    <w:basedOn w:val="a1"/>
    <w:uiPriority w:val="1"/>
    <w:qFormat/>
    <w:rsid w:val="0036169E"/>
    <w:pPr>
      <w:widowControl w:val="0"/>
      <w:autoSpaceDE w:val="0"/>
      <w:autoSpaceDN w:val="0"/>
      <w:ind w:firstLine="0"/>
      <w:jc w:val="center"/>
    </w:pPr>
    <w:rPr>
      <w:rFonts w:eastAsia="Times New Roman" w:cs="Times New Roman"/>
      <w:sz w:val="22"/>
    </w:rPr>
  </w:style>
  <w:style w:type="table" w:customStyle="1" w:styleId="110">
    <w:name w:val="Сетка таблицы11"/>
    <w:basedOn w:val="a3"/>
    <w:next w:val="aff3"/>
    <w:uiPriority w:val="39"/>
    <w:rsid w:val="003616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3"/>
    <w:next w:val="aff3"/>
    <w:uiPriority w:val="39"/>
    <w:rsid w:val="003616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1">
    <w:name w:val="Заголовок 21"/>
    <w:basedOn w:val="a1"/>
    <w:next w:val="a1"/>
    <w:uiPriority w:val="9"/>
    <w:semiHidden/>
    <w:unhideWhenUsed/>
    <w:qFormat/>
    <w:rsid w:val="0036169E"/>
    <w:pPr>
      <w:keepNext/>
      <w:keepLines/>
      <w:spacing w:before="40" w:line="259" w:lineRule="auto"/>
      <w:ind w:left="319" w:hanging="725"/>
      <w:jc w:val="left"/>
      <w:outlineLvl w:val="1"/>
    </w:pPr>
    <w:rPr>
      <w:rFonts w:ascii="Calibri Light" w:eastAsia="Times New Roman" w:hAnsi="Calibri Light" w:cs="Times New Roman"/>
      <w:color w:val="2E74B5"/>
      <w:sz w:val="26"/>
      <w:szCs w:val="26"/>
    </w:rPr>
  </w:style>
  <w:style w:type="paragraph" w:customStyle="1" w:styleId="310">
    <w:name w:val="Заголовок 31"/>
    <w:basedOn w:val="a1"/>
    <w:next w:val="a1"/>
    <w:uiPriority w:val="9"/>
    <w:semiHidden/>
    <w:unhideWhenUsed/>
    <w:qFormat/>
    <w:rsid w:val="0036169E"/>
    <w:pPr>
      <w:keepNext/>
      <w:keepLines/>
      <w:spacing w:before="40" w:line="259" w:lineRule="auto"/>
      <w:ind w:left="2236" w:hanging="725"/>
      <w:jc w:val="left"/>
      <w:outlineLvl w:val="2"/>
    </w:pPr>
    <w:rPr>
      <w:rFonts w:ascii="Calibri Light" w:eastAsia="Times New Roman" w:hAnsi="Calibri Light" w:cs="Times New Roman"/>
      <w:color w:val="1F4D78"/>
      <w:szCs w:val="24"/>
    </w:rPr>
  </w:style>
  <w:style w:type="paragraph" w:customStyle="1" w:styleId="41">
    <w:name w:val="Заголовок 41"/>
    <w:basedOn w:val="a1"/>
    <w:next w:val="a1"/>
    <w:uiPriority w:val="9"/>
    <w:semiHidden/>
    <w:unhideWhenUsed/>
    <w:qFormat/>
    <w:rsid w:val="0036169E"/>
    <w:pPr>
      <w:keepNext/>
      <w:keepLines/>
      <w:spacing w:before="40" w:line="259" w:lineRule="auto"/>
      <w:ind w:left="3195" w:hanging="725"/>
      <w:jc w:val="left"/>
      <w:outlineLvl w:val="3"/>
    </w:pPr>
    <w:rPr>
      <w:rFonts w:ascii="Calibri Light" w:eastAsia="Times New Roman" w:hAnsi="Calibri Light" w:cs="Times New Roman"/>
      <w:i/>
      <w:iCs/>
      <w:color w:val="2E74B5"/>
      <w:sz w:val="22"/>
    </w:rPr>
  </w:style>
  <w:style w:type="paragraph" w:customStyle="1" w:styleId="51">
    <w:name w:val="Заголовок 51"/>
    <w:basedOn w:val="a1"/>
    <w:next w:val="a1"/>
    <w:uiPriority w:val="9"/>
    <w:semiHidden/>
    <w:unhideWhenUsed/>
    <w:qFormat/>
    <w:rsid w:val="0036169E"/>
    <w:pPr>
      <w:keepNext/>
      <w:keepLines/>
      <w:spacing w:before="40" w:line="259" w:lineRule="auto"/>
      <w:ind w:left="4153" w:hanging="725"/>
      <w:jc w:val="left"/>
      <w:outlineLvl w:val="4"/>
    </w:pPr>
    <w:rPr>
      <w:rFonts w:ascii="Calibri Light" w:eastAsia="Times New Roman" w:hAnsi="Calibri Light" w:cs="Times New Roman"/>
      <w:color w:val="2E74B5"/>
      <w:sz w:val="22"/>
    </w:rPr>
  </w:style>
  <w:style w:type="paragraph" w:customStyle="1" w:styleId="61">
    <w:name w:val="Заголовок 61"/>
    <w:basedOn w:val="a1"/>
    <w:next w:val="a1"/>
    <w:uiPriority w:val="9"/>
    <w:semiHidden/>
    <w:unhideWhenUsed/>
    <w:qFormat/>
    <w:rsid w:val="0036169E"/>
    <w:pPr>
      <w:keepNext/>
      <w:keepLines/>
      <w:spacing w:before="40" w:line="259" w:lineRule="auto"/>
      <w:ind w:left="5112" w:hanging="725"/>
      <w:jc w:val="left"/>
      <w:outlineLvl w:val="5"/>
    </w:pPr>
    <w:rPr>
      <w:rFonts w:ascii="Calibri Light" w:eastAsia="Times New Roman" w:hAnsi="Calibri Light" w:cs="Times New Roman"/>
      <w:color w:val="1F4D78"/>
      <w:sz w:val="22"/>
    </w:rPr>
  </w:style>
  <w:style w:type="paragraph" w:customStyle="1" w:styleId="71">
    <w:name w:val="Заголовок 71"/>
    <w:basedOn w:val="a1"/>
    <w:next w:val="a1"/>
    <w:uiPriority w:val="9"/>
    <w:semiHidden/>
    <w:unhideWhenUsed/>
    <w:qFormat/>
    <w:rsid w:val="0036169E"/>
    <w:pPr>
      <w:keepNext/>
      <w:keepLines/>
      <w:spacing w:before="40" w:line="259" w:lineRule="auto"/>
      <w:ind w:left="6070" w:hanging="725"/>
      <w:jc w:val="left"/>
      <w:outlineLvl w:val="6"/>
    </w:pPr>
    <w:rPr>
      <w:rFonts w:ascii="Calibri Light" w:eastAsia="Times New Roman" w:hAnsi="Calibri Light" w:cs="Times New Roman"/>
      <w:i/>
      <w:iCs/>
      <w:color w:val="1F4D78"/>
      <w:sz w:val="22"/>
    </w:rPr>
  </w:style>
  <w:style w:type="paragraph" w:customStyle="1" w:styleId="81">
    <w:name w:val="Заголовок 81"/>
    <w:basedOn w:val="a1"/>
    <w:next w:val="a1"/>
    <w:uiPriority w:val="9"/>
    <w:semiHidden/>
    <w:unhideWhenUsed/>
    <w:qFormat/>
    <w:rsid w:val="0036169E"/>
    <w:pPr>
      <w:keepNext/>
      <w:keepLines/>
      <w:spacing w:before="40" w:line="259" w:lineRule="auto"/>
      <w:ind w:left="7028" w:hanging="725"/>
      <w:jc w:val="left"/>
      <w:outlineLvl w:val="7"/>
    </w:pPr>
    <w:rPr>
      <w:rFonts w:ascii="Calibri Light" w:eastAsia="Times New Roman" w:hAnsi="Calibri Light" w:cs="Times New Roman"/>
      <w:color w:val="272727"/>
      <w:sz w:val="21"/>
      <w:szCs w:val="21"/>
    </w:rPr>
  </w:style>
  <w:style w:type="paragraph" w:customStyle="1" w:styleId="91">
    <w:name w:val="Заголовок 91"/>
    <w:basedOn w:val="a1"/>
    <w:next w:val="a1"/>
    <w:uiPriority w:val="9"/>
    <w:semiHidden/>
    <w:unhideWhenUsed/>
    <w:qFormat/>
    <w:rsid w:val="0036169E"/>
    <w:pPr>
      <w:keepNext/>
      <w:keepLines/>
      <w:spacing w:before="40" w:line="259" w:lineRule="auto"/>
      <w:ind w:left="7987" w:hanging="725"/>
      <w:jc w:val="left"/>
      <w:outlineLvl w:val="8"/>
    </w:pPr>
    <w:rPr>
      <w:rFonts w:ascii="Calibri Light" w:eastAsia="Times New Roman" w:hAnsi="Calibri Light" w:cs="Times New Roman"/>
      <w:i/>
      <w:iCs/>
      <w:color w:val="272727"/>
      <w:sz w:val="21"/>
      <w:szCs w:val="21"/>
    </w:rPr>
  </w:style>
  <w:style w:type="numbering" w:customStyle="1" w:styleId="111">
    <w:name w:val="Нет списка11"/>
    <w:next w:val="a4"/>
    <w:uiPriority w:val="99"/>
    <w:semiHidden/>
    <w:unhideWhenUsed/>
    <w:rsid w:val="0036169E"/>
  </w:style>
  <w:style w:type="paragraph" w:customStyle="1" w:styleId="1a">
    <w:name w:val="Верхний колонтитул1"/>
    <w:basedOn w:val="a1"/>
    <w:next w:val="ab"/>
    <w:uiPriority w:val="99"/>
    <w:unhideWhenUsed/>
    <w:rsid w:val="0036169E"/>
    <w:pPr>
      <w:tabs>
        <w:tab w:val="center" w:pos="4677"/>
        <w:tab w:val="right" w:pos="9355"/>
      </w:tabs>
      <w:ind w:firstLine="0"/>
      <w:jc w:val="left"/>
    </w:pPr>
    <w:rPr>
      <w:rFonts w:ascii="Calibri" w:hAnsi="Calibri"/>
      <w:sz w:val="22"/>
      <w:lang w:val="en-US"/>
    </w:rPr>
  </w:style>
  <w:style w:type="paragraph" w:customStyle="1" w:styleId="1b">
    <w:name w:val="Нижний колонтитул1"/>
    <w:basedOn w:val="a1"/>
    <w:next w:val="a9"/>
    <w:uiPriority w:val="99"/>
    <w:unhideWhenUsed/>
    <w:rsid w:val="0036169E"/>
    <w:pPr>
      <w:tabs>
        <w:tab w:val="center" w:pos="4677"/>
        <w:tab w:val="right" w:pos="9355"/>
      </w:tabs>
      <w:ind w:firstLine="0"/>
      <w:jc w:val="left"/>
    </w:pPr>
    <w:rPr>
      <w:rFonts w:ascii="Calibri" w:hAnsi="Calibri"/>
      <w:sz w:val="22"/>
      <w:lang w:val="en-US"/>
    </w:rPr>
  </w:style>
  <w:style w:type="character" w:customStyle="1" w:styleId="212">
    <w:name w:val="Заголовок 2 Знак1"/>
    <w:basedOn w:val="a2"/>
    <w:uiPriority w:val="9"/>
    <w:semiHidden/>
    <w:rsid w:val="0036169E"/>
    <w:rPr>
      <w:rFonts w:ascii="Calibri Light" w:eastAsia="Times New Roman" w:hAnsi="Calibri Light" w:cs="Times New Roman"/>
      <w:color w:val="2E74B5"/>
      <w:sz w:val="26"/>
      <w:szCs w:val="26"/>
      <w:lang w:val="ru-RU"/>
    </w:rPr>
  </w:style>
  <w:style w:type="character" w:customStyle="1" w:styleId="311">
    <w:name w:val="Заголовок 3 Знак1"/>
    <w:basedOn w:val="a2"/>
    <w:uiPriority w:val="9"/>
    <w:semiHidden/>
    <w:rsid w:val="0036169E"/>
    <w:rPr>
      <w:rFonts w:ascii="Calibri Light" w:eastAsia="Times New Roman" w:hAnsi="Calibri Light" w:cs="Times New Roman"/>
      <w:color w:val="1F4D78"/>
      <w:sz w:val="24"/>
      <w:szCs w:val="24"/>
      <w:lang w:val="ru-RU"/>
    </w:rPr>
  </w:style>
  <w:style w:type="character" w:customStyle="1" w:styleId="410">
    <w:name w:val="Заголовок 4 Знак1"/>
    <w:basedOn w:val="a2"/>
    <w:uiPriority w:val="9"/>
    <w:semiHidden/>
    <w:rsid w:val="0036169E"/>
    <w:rPr>
      <w:rFonts w:ascii="Calibri Light" w:eastAsia="Times New Roman" w:hAnsi="Calibri Light" w:cs="Times New Roman"/>
      <w:i/>
      <w:iCs/>
      <w:color w:val="2E74B5"/>
      <w:lang w:val="ru-RU"/>
    </w:rPr>
  </w:style>
  <w:style w:type="character" w:customStyle="1" w:styleId="510">
    <w:name w:val="Заголовок 5 Знак1"/>
    <w:basedOn w:val="a2"/>
    <w:uiPriority w:val="9"/>
    <w:semiHidden/>
    <w:rsid w:val="0036169E"/>
    <w:rPr>
      <w:rFonts w:ascii="Calibri Light" w:eastAsia="Times New Roman" w:hAnsi="Calibri Light" w:cs="Times New Roman"/>
      <w:color w:val="2E74B5"/>
      <w:lang w:val="ru-RU"/>
    </w:rPr>
  </w:style>
  <w:style w:type="character" w:customStyle="1" w:styleId="610">
    <w:name w:val="Заголовок 6 Знак1"/>
    <w:basedOn w:val="a2"/>
    <w:uiPriority w:val="9"/>
    <w:semiHidden/>
    <w:rsid w:val="0036169E"/>
    <w:rPr>
      <w:rFonts w:ascii="Calibri Light" w:eastAsia="Times New Roman" w:hAnsi="Calibri Light" w:cs="Times New Roman"/>
      <w:color w:val="1F4D78"/>
      <w:lang w:val="ru-RU"/>
    </w:rPr>
  </w:style>
  <w:style w:type="character" w:customStyle="1" w:styleId="710">
    <w:name w:val="Заголовок 7 Знак1"/>
    <w:basedOn w:val="a2"/>
    <w:uiPriority w:val="9"/>
    <w:semiHidden/>
    <w:rsid w:val="0036169E"/>
    <w:rPr>
      <w:rFonts w:ascii="Calibri Light" w:eastAsia="Times New Roman" w:hAnsi="Calibri Light" w:cs="Times New Roman"/>
      <w:i/>
      <w:iCs/>
      <w:color w:val="1F4D78"/>
      <w:lang w:val="ru-RU"/>
    </w:rPr>
  </w:style>
  <w:style w:type="character" w:customStyle="1" w:styleId="810">
    <w:name w:val="Заголовок 8 Знак1"/>
    <w:basedOn w:val="a2"/>
    <w:uiPriority w:val="9"/>
    <w:semiHidden/>
    <w:rsid w:val="0036169E"/>
    <w:rPr>
      <w:rFonts w:ascii="Calibri Light" w:eastAsia="Times New Roman" w:hAnsi="Calibri Light" w:cs="Times New Roman"/>
      <w:color w:val="272727"/>
      <w:sz w:val="21"/>
      <w:szCs w:val="21"/>
      <w:lang w:val="ru-RU"/>
    </w:rPr>
  </w:style>
  <w:style w:type="character" w:customStyle="1" w:styleId="910">
    <w:name w:val="Заголовок 9 Знак1"/>
    <w:basedOn w:val="a2"/>
    <w:uiPriority w:val="9"/>
    <w:semiHidden/>
    <w:rsid w:val="0036169E"/>
    <w:rPr>
      <w:rFonts w:ascii="Calibri Light" w:eastAsia="Times New Roman" w:hAnsi="Calibri Light" w:cs="Times New Roman"/>
      <w:i/>
      <w:iCs/>
      <w:color w:val="272727"/>
      <w:sz w:val="21"/>
      <w:szCs w:val="21"/>
      <w:lang w:val="ru-RU"/>
    </w:rPr>
  </w:style>
  <w:style w:type="character" w:customStyle="1" w:styleId="1c">
    <w:name w:val="Верхний колонтитул Знак1"/>
    <w:basedOn w:val="a2"/>
    <w:uiPriority w:val="99"/>
    <w:rsid w:val="0036169E"/>
    <w:rPr>
      <w:rFonts w:ascii="Times New Roman" w:eastAsia="Times New Roman" w:hAnsi="Times New Roman" w:cs="Times New Roman"/>
    </w:rPr>
  </w:style>
  <w:style w:type="character" w:customStyle="1" w:styleId="1d">
    <w:name w:val="Нижний колонтитул Знак1"/>
    <w:basedOn w:val="a2"/>
    <w:uiPriority w:val="99"/>
    <w:rsid w:val="0036169E"/>
    <w:rPr>
      <w:rFonts w:ascii="Times New Roman" w:eastAsia="Times New Roman" w:hAnsi="Times New Roman" w:cs="Times New Roman"/>
    </w:rPr>
  </w:style>
  <w:style w:type="paragraph" w:styleId="42">
    <w:name w:val="toc 4"/>
    <w:basedOn w:val="a1"/>
    <w:next w:val="a1"/>
    <w:autoRedefine/>
    <w:uiPriority w:val="39"/>
    <w:unhideWhenUsed/>
    <w:rsid w:val="00C857A1"/>
    <w:pPr>
      <w:spacing w:after="100" w:line="259" w:lineRule="auto"/>
      <w:ind w:left="660" w:firstLine="0"/>
      <w:jc w:val="left"/>
    </w:pPr>
    <w:rPr>
      <w:rFonts w:asciiTheme="minorHAnsi" w:eastAsiaTheme="minorEastAsia" w:hAnsiTheme="minorHAnsi"/>
      <w:sz w:val="22"/>
      <w:lang w:eastAsia="ru-RU"/>
    </w:rPr>
  </w:style>
  <w:style w:type="paragraph" w:styleId="52">
    <w:name w:val="toc 5"/>
    <w:basedOn w:val="a1"/>
    <w:next w:val="a1"/>
    <w:autoRedefine/>
    <w:uiPriority w:val="39"/>
    <w:unhideWhenUsed/>
    <w:rsid w:val="00C857A1"/>
    <w:pPr>
      <w:spacing w:after="100" w:line="259" w:lineRule="auto"/>
      <w:ind w:left="880" w:firstLine="0"/>
      <w:jc w:val="left"/>
    </w:pPr>
    <w:rPr>
      <w:rFonts w:asciiTheme="minorHAnsi" w:eastAsiaTheme="minorEastAsia" w:hAnsiTheme="minorHAnsi"/>
      <w:sz w:val="22"/>
      <w:lang w:eastAsia="ru-RU"/>
    </w:rPr>
  </w:style>
  <w:style w:type="paragraph" w:styleId="62">
    <w:name w:val="toc 6"/>
    <w:basedOn w:val="a1"/>
    <w:next w:val="a1"/>
    <w:autoRedefine/>
    <w:uiPriority w:val="39"/>
    <w:unhideWhenUsed/>
    <w:rsid w:val="00C857A1"/>
    <w:pPr>
      <w:spacing w:after="100" w:line="259" w:lineRule="auto"/>
      <w:ind w:left="1100" w:firstLine="0"/>
      <w:jc w:val="left"/>
    </w:pPr>
    <w:rPr>
      <w:rFonts w:asciiTheme="minorHAnsi" w:eastAsiaTheme="minorEastAsia" w:hAnsiTheme="minorHAnsi"/>
      <w:sz w:val="22"/>
      <w:lang w:eastAsia="ru-RU"/>
    </w:rPr>
  </w:style>
  <w:style w:type="paragraph" w:styleId="72">
    <w:name w:val="toc 7"/>
    <w:basedOn w:val="a1"/>
    <w:next w:val="a1"/>
    <w:autoRedefine/>
    <w:uiPriority w:val="39"/>
    <w:unhideWhenUsed/>
    <w:rsid w:val="00C857A1"/>
    <w:pPr>
      <w:spacing w:after="100" w:line="259" w:lineRule="auto"/>
      <w:ind w:left="1320" w:firstLine="0"/>
      <w:jc w:val="left"/>
    </w:pPr>
    <w:rPr>
      <w:rFonts w:asciiTheme="minorHAnsi" w:eastAsiaTheme="minorEastAsia" w:hAnsiTheme="minorHAnsi"/>
      <w:sz w:val="22"/>
      <w:lang w:eastAsia="ru-RU"/>
    </w:rPr>
  </w:style>
  <w:style w:type="paragraph" w:styleId="82">
    <w:name w:val="toc 8"/>
    <w:basedOn w:val="a1"/>
    <w:next w:val="a1"/>
    <w:autoRedefine/>
    <w:uiPriority w:val="39"/>
    <w:unhideWhenUsed/>
    <w:rsid w:val="00C857A1"/>
    <w:pPr>
      <w:spacing w:after="100" w:line="259" w:lineRule="auto"/>
      <w:ind w:left="1540" w:firstLine="0"/>
      <w:jc w:val="left"/>
    </w:pPr>
    <w:rPr>
      <w:rFonts w:asciiTheme="minorHAnsi" w:eastAsiaTheme="minorEastAsia" w:hAnsiTheme="minorHAnsi"/>
      <w:sz w:val="22"/>
      <w:lang w:eastAsia="ru-RU"/>
    </w:rPr>
  </w:style>
  <w:style w:type="paragraph" w:styleId="92">
    <w:name w:val="toc 9"/>
    <w:basedOn w:val="a1"/>
    <w:next w:val="a1"/>
    <w:autoRedefine/>
    <w:uiPriority w:val="39"/>
    <w:unhideWhenUsed/>
    <w:rsid w:val="00C857A1"/>
    <w:pPr>
      <w:spacing w:after="100" w:line="259" w:lineRule="auto"/>
      <w:ind w:left="1760" w:firstLine="0"/>
      <w:jc w:val="left"/>
    </w:pPr>
    <w:rPr>
      <w:rFonts w:asciiTheme="minorHAnsi" w:eastAsiaTheme="minorEastAsia" w:hAnsiTheme="minorHAnsi"/>
      <w:sz w:val="22"/>
      <w:lang w:eastAsia="ru-RU"/>
    </w:rPr>
  </w:style>
  <w:style w:type="paragraph" w:customStyle="1" w:styleId="112">
    <w:name w:val="Текст сноски Знак Знак1 Знак Знак Знак Знак1"/>
    <w:basedOn w:val="a1"/>
    <w:next w:val="aff8"/>
    <w:link w:val="aff9"/>
    <w:semiHidden/>
    <w:unhideWhenUsed/>
    <w:rsid w:val="00BC6859"/>
    <w:pPr>
      <w:ind w:firstLine="0"/>
      <w:jc w:val="left"/>
    </w:pPr>
    <w:rPr>
      <w:rFonts w:asciiTheme="minorHAnsi" w:hAnsiTheme="minorHAnsi"/>
      <w:sz w:val="20"/>
      <w:szCs w:val="20"/>
    </w:rPr>
  </w:style>
  <w:style w:type="character" w:customStyle="1" w:styleId="aff9">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2"/>
    <w:link w:val="112"/>
    <w:semiHidden/>
    <w:rsid w:val="00BC6859"/>
    <w:rPr>
      <w:sz w:val="20"/>
      <w:szCs w:val="20"/>
    </w:rPr>
  </w:style>
  <w:style w:type="character" w:styleId="affa">
    <w:name w:val="footnote reference"/>
    <w:basedOn w:val="a2"/>
    <w:semiHidden/>
    <w:unhideWhenUsed/>
    <w:rsid w:val="00BC6859"/>
    <w:rPr>
      <w:vertAlign w:val="superscript"/>
    </w:rPr>
  </w:style>
  <w:style w:type="paragraph" w:styleId="aff8">
    <w:name w:val="footnote text"/>
    <w:basedOn w:val="a1"/>
    <w:link w:val="1e"/>
    <w:uiPriority w:val="99"/>
    <w:semiHidden/>
    <w:unhideWhenUsed/>
    <w:rsid w:val="00BC6859"/>
    <w:rPr>
      <w:sz w:val="20"/>
      <w:szCs w:val="20"/>
    </w:rPr>
  </w:style>
  <w:style w:type="character" w:customStyle="1" w:styleId="1e">
    <w:name w:val="Текст сноски Знак1"/>
    <w:basedOn w:val="a2"/>
    <w:link w:val="aff8"/>
    <w:uiPriority w:val="99"/>
    <w:semiHidden/>
    <w:rsid w:val="00BC6859"/>
    <w:rPr>
      <w:rFonts w:ascii="Times New Roman" w:hAnsi="Times New Roman"/>
      <w:sz w:val="20"/>
      <w:szCs w:val="20"/>
    </w:rPr>
  </w:style>
  <w:style w:type="numbering" w:customStyle="1" w:styleId="25">
    <w:name w:val="Нет списка2"/>
    <w:next w:val="a4"/>
    <w:uiPriority w:val="99"/>
    <w:semiHidden/>
    <w:unhideWhenUsed/>
    <w:rsid w:val="00413C61"/>
  </w:style>
  <w:style w:type="table" w:customStyle="1" w:styleId="43">
    <w:name w:val="Сетка таблицы4"/>
    <w:basedOn w:val="a3"/>
    <w:next w:val="aff3"/>
    <w:uiPriority w:val="59"/>
    <w:rsid w:val="00413C6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413C6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b">
    <w:name w:val="FollowedHyperlink"/>
    <w:basedOn w:val="a2"/>
    <w:uiPriority w:val="99"/>
    <w:semiHidden/>
    <w:unhideWhenUsed/>
    <w:rsid w:val="00F96108"/>
    <w:rPr>
      <w:color w:val="800080"/>
      <w:u w:val="single"/>
    </w:rPr>
  </w:style>
  <w:style w:type="paragraph" w:customStyle="1" w:styleId="font5">
    <w:name w:val="font5"/>
    <w:basedOn w:val="a1"/>
    <w:rsid w:val="00F96108"/>
    <w:pPr>
      <w:spacing w:before="100" w:beforeAutospacing="1" w:after="100" w:afterAutospacing="1"/>
      <w:ind w:firstLine="0"/>
      <w:jc w:val="left"/>
    </w:pPr>
    <w:rPr>
      <w:rFonts w:ascii="Calibri" w:eastAsia="Times New Roman" w:hAnsi="Calibri" w:cs="Calibri"/>
      <w:color w:val="000000"/>
      <w:sz w:val="20"/>
      <w:szCs w:val="20"/>
      <w:lang w:eastAsia="ru-RU"/>
    </w:rPr>
  </w:style>
  <w:style w:type="paragraph" w:customStyle="1" w:styleId="xl63">
    <w:name w:val="xl63"/>
    <w:basedOn w:val="a1"/>
    <w:rsid w:val="00F96108"/>
    <w:pPr>
      <w:pBdr>
        <w:top w:val="single" w:sz="8" w:space="0" w:color="auto"/>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4">
    <w:name w:val="xl64"/>
    <w:basedOn w:val="a1"/>
    <w:rsid w:val="00F96108"/>
    <w:pPr>
      <w:pBdr>
        <w:left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5">
    <w:name w:val="xl65"/>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6">
    <w:name w:val="xl66"/>
    <w:basedOn w:val="a1"/>
    <w:rsid w:val="00F96108"/>
    <w:pPr>
      <w:pBdr>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67">
    <w:name w:val="xl67"/>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8">
    <w:name w:val="xl68"/>
    <w:basedOn w:val="a1"/>
    <w:rsid w:val="00F96108"/>
    <w:pPr>
      <w:pBdr>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69">
    <w:name w:val="xl69"/>
    <w:basedOn w:val="a1"/>
    <w:rsid w:val="00F96108"/>
    <w:pPr>
      <w:pBdr>
        <w:bottom w:val="single" w:sz="8" w:space="0" w:color="auto"/>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70">
    <w:name w:val="xl70"/>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1">
    <w:name w:val="xl71"/>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2">
    <w:name w:val="xl72"/>
    <w:basedOn w:val="a1"/>
    <w:rsid w:val="00F96108"/>
    <w:pPr>
      <w:pBdr>
        <w:top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3">
    <w:name w:val="xl73"/>
    <w:basedOn w:val="a1"/>
    <w:rsid w:val="00F96108"/>
    <w:pPr>
      <w:pBdr>
        <w:top w:val="single" w:sz="8" w:space="0" w:color="auto"/>
        <w:left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4">
    <w:name w:val="xl74"/>
    <w:basedOn w:val="a1"/>
    <w:rsid w:val="00F96108"/>
    <w:pPr>
      <w:pBdr>
        <w:top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5">
    <w:name w:val="xl75"/>
    <w:basedOn w:val="a1"/>
    <w:rsid w:val="00F96108"/>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6">
    <w:name w:val="xl76"/>
    <w:basedOn w:val="a1"/>
    <w:rsid w:val="00F96108"/>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7">
    <w:name w:val="xl77"/>
    <w:basedOn w:val="a1"/>
    <w:rsid w:val="00F96108"/>
    <w:pPr>
      <w:pBdr>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8">
    <w:name w:val="xl78"/>
    <w:basedOn w:val="a1"/>
    <w:rsid w:val="00F96108"/>
    <w:pPr>
      <w:pBdr>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9">
    <w:name w:val="xl79"/>
    <w:basedOn w:val="a1"/>
    <w:rsid w:val="00F9610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80">
    <w:name w:val="xl80"/>
    <w:basedOn w:val="a1"/>
    <w:rsid w:val="00F9610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styleId="affc">
    <w:name w:val="endnote text"/>
    <w:basedOn w:val="a1"/>
    <w:link w:val="affd"/>
    <w:uiPriority w:val="99"/>
    <w:semiHidden/>
    <w:unhideWhenUsed/>
    <w:rsid w:val="009C3953"/>
    <w:rPr>
      <w:sz w:val="20"/>
      <w:szCs w:val="20"/>
    </w:rPr>
  </w:style>
  <w:style w:type="character" w:customStyle="1" w:styleId="affd">
    <w:name w:val="Текст концевой сноски Знак"/>
    <w:basedOn w:val="a2"/>
    <w:link w:val="affc"/>
    <w:uiPriority w:val="99"/>
    <w:semiHidden/>
    <w:rsid w:val="009C3953"/>
    <w:rPr>
      <w:rFonts w:ascii="Times New Roman" w:hAnsi="Times New Roman"/>
      <w:sz w:val="20"/>
      <w:szCs w:val="20"/>
    </w:rPr>
  </w:style>
  <w:style w:type="character" w:styleId="affe">
    <w:name w:val="endnote reference"/>
    <w:basedOn w:val="a2"/>
    <w:uiPriority w:val="99"/>
    <w:semiHidden/>
    <w:unhideWhenUsed/>
    <w:rsid w:val="009C3953"/>
    <w:rPr>
      <w:vertAlign w:val="superscript"/>
    </w:rPr>
  </w:style>
  <w:style w:type="character" w:customStyle="1" w:styleId="af2">
    <w:name w:val="Абзац списка Знак"/>
    <w:link w:val="af1"/>
    <w:uiPriority w:val="34"/>
    <w:locked/>
    <w:rsid w:val="00331D1A"/>
    <w:rPr>
      <w:rFonts w:ascii="Times New Roman" w:hAnsi="Times New Roman"/>
      <w:sz w:val="24"/>
    </w:rPr>
  </w:style>
  <w:style w:type="table" w:customStyle="1" w:styleId="TableGridReport1">
    <w:name w:val="Table Grid Report1"/>
    <w:basedOn w:val="a3"/>
    <w:next w:val="aff3"/>
    <w:uiPriority w:val="59"/>
    <w:rsid w:val="00404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3"/>
    <w:next w:val="aff3"/>
    <w:uiPriority w:val="39"/>
    <w:rsid w:val="00DE1C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A1825"/>
    <w:pPr>
      <w:spacing w:after="0" w:line="240" w:lineRule="auto"/>
      <w:ind w:firstLine="709"/>
      <w:jc w:val="both"/>
    </w:pPr>
    <w:rPr>
      <w:rFonts w:ascii="Times New Roman" w:hAnsi="Times New Roman"/>
      <w:sz w:val="24"/>
    </w:rPr>
  </w:style>
  <w:style w:type="paragraph" w:styleId="10">
    <w:name w:val="heading 1"/>
    <w:basedOn w:val="a1"/>
    <w:next w:val="a1"/>
    <w:link w:val="11"/>
    <w:uiPriority w:val="9"/>
    <w:qFormat/>
    <w:rsid w:val="004F247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1"/>
    <w:next w:val="a1"/>
    <w:link w:val="20"/>
    <w:uiPriority w:val="9"/>
    <w:semiHidden/>
    <w:unhideWhenUsed/>
    <w:qFormat/>
    <w:rsid w:val="0036169E"/>
    <w:pPr>
      <w:keepNext/>
      <w:keepLines/>
      <w:widowControl w:val="0"/>
      <w:autoSpaceDE w:val="0"/>
      <w:autoSpaceDN w:val="0"/>
      <w:spacing w:before="40"/>
      <w:ind w:firstLine="0"/>
      <w:jc w:val="left"/>
      <w:outlineLvl w:val="1"/>
    </w:pPr>
    <w:rPr>
      <w:rFonts w:ascii="Calibri Light" w:eastAsia="Times New Roman" w:hAnsi="Calibri Light" w:cs="Times New Roman"/>
      <w:color w:val="2E74B5"/>
      <w:sz w:val="26"/>
      <w:szCs w:val="26"/>
      <w:lang w:val="en-US"/>
    </w:rPr>
  </w:style>
  <w:style w:type="paragraph" w:styleId="3">
    <w:name w:val="heading 3"/>
    <w:basedOn w:val="a1"/>
    <w:next w:val="a1"/>
    <w:link w:val="30"/>
    <w:uiPriority w:val="9"/>
    <w:semiHidden/>
    <w:unhideWhenUsed/>
    <w:qFormat/>
    <w:rsid w:val="0036169E"/>
    <w:pPr>
      <w:keepNext/>
      <w:keepLines/>
      <w:widowControl w:val="0"/>
      <w:autoSpaceDE w:val="0"/>
      <w:autoSpaceDN w:val="0"/>
      <w:spacing w:before="40"/>
      <w:ind w:firstLine="0"/>
      <w:jc w:val="left"/>
      <w:outlineLvl w:val="2"/>
    </w:pPr>
    <w:rPr>
      <w:rFonts w:ascii="Calibri Light" w:eastAsia="Times New Roman" w:hAnsi="Calibri Light" w:cs="Times New Roman"/>
      <w:color w:val="1F4D78"/>
      <w:szCs w:val="24"/>
      <w:lang w:val="en-US"/>
    </w:rPr>
  </w:style>
  <w:style w:type="paragraph" w:styleId="4">
    <w:name w:val="heading 4"/>
    <w:basedOn w:val="a1"/>
    <w:next w:val="a1"/>
    <w:link w:val="40"/>
    <w:uiPriority w:val="9"/>
    <w:semiHidden/>
    <w:unhideWhenUsed/>
    <w:qFormat/>
    <w:rsid w:val="0036169E"/>
    <w:pPr>
      <w:keepNext/>
      <w:keepLines/>
      <w:widowControl w:val="0"/>
      <w:autoSpaceDE w:val="0"/>
      <w:autoSpaceDN w:val="0"/>
      <w:spacing w:before="40"/>
      <w:ind w:firstLine="0"/>
      <w:jc w:val="left"/>
      <w:outlineLvl w:val="3"/>
    </w:pPr>
    <w:rPr>
      <w:rFonts w:ascii="Calibri Light" w:eastAsia="Times New Roman" w:hAnsi="Calibri Light" w:cs="Times New Roman"/>
      <w:i/>
      <w:iCs/>
      <w:color w:val="2E74B5"/>
      <w:sz w:val="22"/>
      <w:lang w:val="en-US"/>
    </w:rPr>
  </w:style>
  <w:style w:type="paragraph" w:styleId="5">
    <w:name w:val="heading 5"/>
    <w:basedOn w:val="a1"/>
    <w:next w:val="a1"/>
    <w:link w:val="50"/>
    <w:uiPriority w:val="9"/>
    <w:semiHidden/>
    <w:unhideWhenUsed/>
    <w:qFormat/>
    <w:rsid w:val="0036169E"/>
    <w:pPr>
      <w:keepNext/>
      <w:keepLines/>
      <w:widowControl w:val="0"/>
      <w:autoSpaceDE w:val="0"/>
      <w:autoSpaceDN w:val="0"/>
      <w:spacing w:before="40"/>
      <w:ind w:firstLine="0"/>
      <w:jc w:val="left"/>
      <w:outlineLvl w:val="4"/>
    </w:pPr>
    <w:rPr>
      <w:rFonts w:ascii="Calibri Light" w:eastAsia="Times New Roman" w:hAnsi="Calibri Light" w:cs="Times New Roman"/>
      <w:color w:val="2E74B5"/>
      <w:sz w:val="22"/>
      <w:lang w:val="en-US"/>
    </w:rPr>
  </w:style>
  <w:style w:type="paragraph" w:styleId="6">
    <w:name w:val="heading 6"/>
    <w:basedOn w:val="a1"/>
    <w:next w:val="a1"/>
    <w:link w:val="60"/>
    <w:uiPriority w:val="9"/>
    <w:semiHidden/>
    <w:unhideWhenUsed/>
    <w:qFormat/>
    <w:rsid w:val="0036169E"/>
    <w:pPr>
      <w:keepNext/>
      <w:keepLines/>
      <w:widowControl w:val="0"/>
      <w:autoSpaceDE w:val="0"/>
      <w:autoSpaceDN w:val="0"/>
      <w:spacing w:before="40"/>
      <w:ind w:firstLine="0"/>
      <w:jc w:val="left"/>
      <w:outlineLvl w:val="5"/>
    </w:pPr>
    <w:rPr>
      <w:rFonts w:ascii="Calibri Light" w:eastAsia="Times New Roman" w:hAnsi="Calibri Light" w:cs="Times New Roman"/>
      <w:color w:val="1F4D78"/>
      <w:sz w:val="22"/>
      <w:lang w:val="en-US"/>
    </w:rPr>
  </w:style>
  <w:style w:type="paragraph" w:styleId="7">
    <w:name w:val="heading 7"/>
    <w:basedOn w:val="a1"/>
    <w:next w:val="a1"/>
    <w:link w:val="70"/>
    <w:uiPriority w:val="9"/>
    <w:semiHidden/>
    <w:unhideWhenUsed/>
    <w:qFormat/>
    <w:rsid w:val="0036169E"/>
    <w:pPr>
      <w:keepNext/>
      <w:keepLines/>
      <w:widowControl w:val="0"/>
      <w:autoSpaceDE w:val="0"/>
      <w:autoSpaceDN w:val="0"/>
      <w:spacing w:before="40"/>
      <w:ind w:firstLine="0"/>
      <w:jc w:val="left"/>
      <w:outlineLvl w:val="6"/>
    </w:pPr>
    <w:rPr>
      <w:rFonts w:ascii="Calibri Light" w:eastAsia="Times New Roman" w:hAnsi="Calibri Light" w:cs="Times New Roman"/>
      <w:i/>
      <w:iCs/>
      <w:color w:val="1F4D78"/>
      <w:sz w:val="22"/>
      <w:lang w:val="en-US"/>
    </w:rPr>
  </w:style>
  <w:style w:type="paragraph" w:styleId="8">
    <w:name w:val="heading 8"/>
    <w:basedOn w:val="a1"/>
    <w:next w:val="a1"/>
    <w:link w:val="80"/>
    <w:uiPriority w:val="9"/>
    <w:semiHidden/>
    <w:unhideWhenUsed/>
    <w:qFormat/>
    <w:rsid w:val="0036169E"/>
    <w:pPr>
      <w:keepNext/>
      <w:keepLines/>
      <w:widowControl w:val="0"/>
      <w:autoSpaceDE w:val="0"/>
      <w:autoSpaceDN w:val="0"/>
      <w:spacing w:before="40"/>
      <w:ind w:firstLine="0"/>
      <w:jc w:val="left"/>
      <w:outlineLvl w:val="7"/>
    </w:pPr>
    <w:rPr>
      <w:rFonts w:ascii="Calibri Light" w:eastAsia="Times New Roman" w:hAnsi="Calibri Light" w:cs="Times New Roman"/>
      <w:color w:val="272727"/>
      <w:sz w:val="21"/>
      <w:szCs w:val="21"/>
      <w:lang w:val="en-US"/>
    </w:rPr>
  </w:style>
  <w:style w:type="paragraph" w:styleId="9">
    <w:name w:val="heading 9"/>
    <w:basedOn w:val="a1"/>
    <w:next w:val="a1"/>
    <w:link w:val="90"/>
    <w:uiPriority w:val="9"/>
    <w:semiHidden/>
    <w:unhideWhenUsed/>
    <w:qFormat/>
    <w:rsid w:val="0036169E"/>
    <w:pPr>
      <w:keepNext/>
      <w:keepLines/>
      <w:widowControl w:val="0"/>
      <w:autoSpaceDE w:val="0"/>
      <w:autoSpaceDN w:val="0"/>
      <w:spacing w:before="40"/>
      <w:ind w:firstLine="0"/>
      <w:jc w:val="left"/>
      <w:outlineLvl w:val="8"/>
    </w:pPr>
    <w:rPr>
      <w:rFonts w:ascii="Calibri Light" w:eastAsia="Times New Roman" w:hAnsi="Calibri Light" w:cs="Times New Roman"/>
      <w:i/>
      <w:iCs/>
      <w:color w:val="272727"/>
      <w:sz w:val="21"/>
      <w:szCs w:val="21"/>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4F2470"/>
    <w:rPr>
      <w:rFonts w:asciiTheme="majorHAnsi" w:eastAsiaTheme="majorEastAsia" w:hAnsiTheme="majorHAnsi" w:cstheme="majorBidi"/>
      <w:color w:val="2E74B5" w:themeColor="accent1" w:themeShade="BF"/>
      <w:sz w:val="32"/>
      <w:szCs w:val="32"/>
    </w:rPr>
  </w:style>
  <w:style w:type="paragraph" w:styleId="a5">
    <w:name w:val="Subtitle"/>
    <w:basedOn w:val="a1"/>
    <w:next w:val="a1"/>
    <w:link w:val="a6"/>
    <w:autoRedefine/>
    <w:uiPriority w:val="11"/>
    <w:qFormat/>
    <w:rsid w:val="00D214DF"/>
    <w:pPr>
      <w:spacing w:after="120"/>
    </w:pPr>
    <w:rPr>
      <w:rFonts w:eastAsia="Times New Roman" w:cs="Times New Roman"/>
      <w:b/>
      <w:sz w:val="28"/>
      <w:szCs w:val="20"/>
      <w:lang w:eastAsia="ru-RU"/>
    </w:rPr>
  </w:style>
  <w:style w:type="character" w:customStyle="1" w:styleId="a6">
    <w:name w:val="Подзаголовок Знак"/>
    <w:basedOn w:val="a2"/>
    <w:link w:val="a5"/>
    <w:uiPriority w:val="11"/>
    <w:rsid w:val="00D214DF"/>
    <w:rPr>
      <w:rFonts w:ascii="Times New Roman" w:eastAsia="Times New Roman" w:hAnsi="Times New Roman" w:cs="Times New Roman"/>
      <w:b/>
      <w:sz w:val="28"/>
      <w:szCs w:val="20"/>
      <w:lang w:eastAsia="ru-RU"/>
    </w:rPr>
  </w:style>
  <w:style w:type="paragraph" w:customStyle="1" w:styleId="1">
    <w:name w:val="Текст1"/>
    <w:basedOn w:val="a1"/>
    <w:link w:val="12"/>
    <w:autoRedefine/>
    <w:qFormat/>
    <w:rsid w:val="00C52754"/>
    <w:pPr>
      <w:numPr>
        <w:numId w:val="24"/>
      </w:numPr>
      <w:tabs>
        <w:tab w:val="left" w:pos="993"/>
      </w:tabs>
      <w:ind w:firstLine="606"/>
    </w:pPr>
    <w:rPr>
      <w:rFonts w:cs="Times New Roman"/>
      <w:color w:val="000000"/>
      <w:szCs w:val="28"/>
      <w:shd w:val="clear" w:color="auto" w:fill="FFFFFF"/>
    </w:rPr>
  </w:style>
  <w:style w:type="character" w:customStyle="1" w:styleId="12">
    <w:name w:val="Текст1 Знак"/>
    <w:basedOn w:val="a2"/>
    <w:link w:val="1"/>
    <w:rsid w:val="00C52754"/>
    <w:rPr>
      <w:rFonts w:ascii="Times New Roman" w:hAnsi="Times New Roman" w:cs="Times New Roman"/>
      <w:color w:val="000000"/>
      <w:sz w:val="24"/>
      <w:szCs w:val="28"/>
    </w:rPr>
  </w:style>
  <w:style w:type="paragraph" w:customStyle="1" w:styleId="a7">
    <w:name w:val="Рисунок"/>
    <w:basedOn w:val="a1"/>
    <w:link w:val="a8"/>
    <w:autoRedefine/>
    <w:qFormat/>
    <w:rsid w:val="005F647B"/>
    <w:rPr>
      <w:rFonts w:cs="Times New Roman"/>
      <w:b/>
      <w:color w:val="000000"/>
      <w:szCs w:val="28"/>
      <w:shd w:val="clear" w:color="auto" w:fill="FFFFFF"/>
    </w:rPr>
  </w:style>
  <w:style w:type="character" w:customStyle="1" w:styleId="a8">
    <w:name w:val="Рисунок Знак"/>
    <w:basedOn w:val="a2"/>
    <w:link w:val="a7"/>
    <w:rsid w:val="005F647B"/>
    <w:rPr>
      <w:rFonts w:ascii="Times New Roman" w:hAnsi="Times New Roman" w:cs="Times New Roman"/>
      <w:b/>
      <w:color w:val="000000"/>
      <w:sz w:val="24"/>
      <w:szCs w:val="28"/>
    </w:rPr>
  </w:style>
  <w:style w:type="paragraph" w:styleId="a9">
    <w:name w:val="footer"/>
    <w:basedOn w:val="a1"/>
    <w:link w:val="aa"/>
    <w:uiPriority w:val="99"/>
    <w:unhideWhenUsed/>
    <w:rsid w:val="00E42E72"/>
    <w:pPr>
      <w:tabs>
        <w:tab w:val="center" w:pos="4677"/>
        <w:tab w:val="right" w:pos="9355"/>
      </w:tabs>
    </w:pPr>
    <w:rPr>
      <w:rFonts w:eastAsia="Times New Roman" w:cs="Times New Roman"/>
    </w:rPr>
  </w:style>
  <w:style w:type="character" w:customStyle="1" w:styleId="aa">
    <w:name w:val="Нижний колонтитул Знак"/>
    <w:basedOn w:val="a2"/>
    <w:link w:val="a9"/>
    <w:uiPriority w:val="99"/>
    <w:rsid w:val="00E42E72"/>
    <w:rPr>
      <w:rFonts w:ascii="Times New Roman" w:eastAsia="Times New Roman" w:hAnsi="Times New Roman" w:cs="Times New Roman"/>
    </w:rPr>
  </w:style>
  <w:style w:type="paragraph" w:styleId="ab">
    <w:name w:val="header"/>
    <w:basedOn w:val="a1"/>
    <w:link w:val="ac"/>
    <w:uiPriority w:val="99"/>
    <w:unhideWhenUsed/>
    <w:rsid w:val="00E42E72"/>
    <w:pPr>
      <w:tabs>
        <w:tab w:val="center" w:pos="4677"/>
        <w:tab w:val="right" w:pos="9355"/>
      </w:tabs>
    </w:pPr>
  </w:style>
  <w:style w:type="character" w:customStyle="1" w:styleId="ac">
    <w:name w:val="Верхний колонтитул Знак"/>
    <w:basedOn w:val="a2"/>
    <w:link w:val="ab"/>
    <w:uiPriority w:val="99"/>
    <w:rsid w:val="00E42E72"/>
  </w:style>
  <w:style w:type="paragraph" w:customStyle="1" w:styleId="ad">
    <w:name w:val="Заголовок Главы"/>
    <w:basedOn w:val="a1"/>
    <w:link w:val="ae"/>
    <w:qFormat/>
    <w:rsid w:val="004F2470"/>
    <w:pPr>
      <w:keepNext/>
      <w:keepLines/>
      <w:tabs>
        <w:tab w:val="left" w:pos="6765"/>
      </w:tabs>
      <w:spacing w:before="120" w:after="120"/>
      <w:outlineLvl w:val="0"/>
    </w:pPr>
    <w:rPr>
      <w:rFonts w:eastAsiaTheme="majorEastAsia" w:cstheme="majorBidi"/>
      <w:b/>
      <w:caps/>
      <w:color w:val="000000"/>
      <w:sz w:val="28"/>
      <w:szCs w:val="28"/>
      <w:lang w:eastAsia="ru-RU"/>
    </w:rPr>
  </w:style>
  <w:style w:type="character" w:customStyle="1" w:styleId="ae">
    <w:name w:val="Заголовок Главы Знак"/>
    <w:basedOn w:val="a2"/>
    <w:link w:val="ad"/>
    <w:rsid w:val="004F2470"/>
    <w:rPr>
      <w:rFonts w:ascii="Times New Roman" w:eastAsiaTheme="majorEastAsia" w:hAnsi="Times New Roman" w:cstheme="majorBidi"/>
      <w:b/>
      <w:caps/>
      <w:color w:val="000000"/>
      <w:sz w:val="28"/>
      <w:szCs w:val="28"/>
      <w:lang w:eastAsia="ru-RU"/>
    </w:rPr>
  </w:style>
  <w:style w:type="paragraph" w:styleId="af">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w:basedOn w:val="a1"/>
    <w:next w:val="a1"/>
    <w:link w:val="af0"/>
    <w:unhideWhenUsed/>
    <w:qFormat/>
    <w:rsid w:val="009851EA"/>
    <w:pPr>
      <w:jc w:val="left"/>
    </w:pPr>
    <w:rPr>
      <w:b/>
      <w:iCs/>
      <w:szCs w:val="18"/>
    </w:rPr>
  </w:style>
  <w:style w:type="character" w:customStyle="1" w:styleId="af0">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
    <w:locked/>
    <w:rsid w:val="009851EA"/>
    <w:rPr>
      <w:rFonts w:ascii="Times New Roman" w:hAnsi="Times New Roman"/>
      <w:b/>
      <w:iCs/>
      <w:sz w:val="24"/>
      <w:szCs w:val="18"/>
    </w:rPr>
  </w:style>
  <w:style w:type="paragraph" w:styleId="af1">
    <w:name w:val="List Paragraph"/>
    <w:basedOn w:val="a1"/>
    <w:link w:val="af2"/>
    <w:uiPriority w:val="34"/>
    <w:qFormat/>
    <w:rsid w:val="00E213BD"/>
    <w:pPr>
      <w:ind w:firstLine="0"/>
      <w:contextualSpacing/>
    </w:pPr>
  </w:style>
  <w:style w:type="paragraph" w:customStyle="1" w:styleId="a0">
    <w:name w:val="Заголовок для работы"/>
    <w:basedOn w:val="a1"/>
    <w:link w:val="af3"/>
    <w:qFormat/>
    <w:rsid w:val="009D54A7"/>
    <w:pPr>
      <w:keepNext/>
      <w:numPr>
        <w:ilvl w:val="1"/>
        <w:numId w:val="3"/>
      </w:numPr>
      <w:spacing w:before="120" w:after="120"/>
      <w:outlineLvl w:val="2"/>
    </w:pPr>
    <w:rPr>
      <w:rFonts w:eastAsiaTheme="majorEastAsia" w:cstheme="majorBidi"/>
      <w:b/>
      <w:color w:val="000000" w:themeColor="text1"/>
      <w:szCs w:val="32"/>
      <w:lang w:eastAsia="ru-RU"/>
    </w:rPr>
  </w:style>
  <w:style w:type="character" w:customStyle="1" w:styleId="af3">
    <w:name w:val="Заголовок для работы Знак"/>
    <w:basedOn w:val="a2"/>
    <w:link w:val="a0"/>
    <w:rsid w:val="009D54A7"/>
    <w:rPr>
      <w:rFonts w:ascii="Times New Roman" w:eastAsiaTheme="majorEastAsia" w:hAnsi="Times New Roman" w:cstheme="majorBidi"/>
      <w:b/>
      <w:color w:val="000000" w:themeColor="text1"/>
      <w:sz w:val="24"/>
      <w:szCs w:val="32"/>
      <w:lang w:eastAsia="ru-RU"/>
    </w:rPr>
  </w:style>
  <w:style w:type="paragraph" w:customStyle="1" w:styleId="a">
    <w:name w:val="Подглава"/>
    <w:basedOn w:val="ad"/>
    <w:link w:val="af4"/>
    <w:qFormat/>
    <w:rsid w:val="00D94485"/>
    <w:pPr>
      <w:numPr>
        <w:numId w:val="3"/>
      </w:numPr>
      <w:tabs>
        <w:tab w:val="clear" w:pos="6765"/>
        <w:tab w:val="left" w:pos="993"/>
      </w:tabs>
      <w:spacing w:after="0"/>
      <w:outlineLvl w:val="1"/>
    </w:pPr>
    <w:rPr>
      <w:caps w:val="0"/>
      <w:smallCaps/>
    </w:rPr>
  </w:style>
  <w:style w:type="character" w:customStyle="1" w:styleId="af4">
    <w:name w:val="Подглава Знак"/>
    <w:basedOn w:val="ae"/>
    <w:link w:val="a"/>
    <w:rsid w:val="004F2470"/>
    <w:rPr>
      <w:rFonts w:ascii="Times New Roman" w:eastAsiaTheme="majorEastAsia" w:hAnsi="Times New Roman" w:cstheme="majorBidi"/>
      <w:b/>
      <w:caps w:val="0"/>
      <w:smallCaps/>
      <w:color w:val="000000"/>
      <w:sz w:val="28"/>
      <w:szCs w:val="28"/>
      <w:lang w:eastAsia="ru-RU"/>
    </w:rPr>
  </w:style>
  <w:style w:type="character" w:customStyle="1" w:styleId="21">
    <w:name w:val="Основной текст2 Знак"/>
    <w:basedOn w:val="a2"/>
    <w:link w:val="22"/>
    <w:locked/>
    <w:rsid w:val="00ED73D8"/>
    <w:rPr>
      <w:rFonts w:ascii="Times New Roman" w:eastAsia="Times New Roman" w:hAnsi="Times New Roman" w:cs="Times New Roman"/>
      <w:sz w:val="24"/>
      <w:szCs w:val="28"/>
    </w:rPr>
  </w:style>
  <w:style w:type="paragraph" w:customStyle="1" w:styleId="22">
    <w:name w:val="Основной текст2"/>
    <w:basedOn w:val="a1"/>
    <w:link w:val="21"/>
    <w:qFormat/>
    <w:rsid w:val="00ED73D8"/>
    <w:rPr>
      <w:rFonts w:eastAsia="Times New Roman" w:cs="Times New Roman"/>
      <w:szCs w:val="28"/>
    </w:rPr>
  </w:style>
  <w:style w:type="paragraph" w:customStyle="1" w:styleId="13">
    <w:name w:val="1"/>
    <w:basedOn w:val="a1"/>
    <w:link w:val="14"/>
    <w:uiPriority w:val="99"/>
    <w:qFormat/>
    <w:rsid w:val="00284337"/>
    <w:rPr>
      <w:rFonts w:eastAsia="Times New Roman" w:cs="Times New Roman"/>
      <w:szCs w:val="24"/>
    </w:rPr>
  </w:style>
  <w:style w:type="character" w:customStyle="1" w:styleId="14">
    <w:name w:val="1 Знак"/>
    <w:basedOn w:val="a2"/>
    <w:link w:val="13"/>
    <w:uiPriority w:val="99"/>
    <w:locked/>
    <w:rsid w:val="00284337"/>
    <w:rPr>
      <w:rFonts w:ascii="Times New Roman" w:eastAsia="Times New Roman" w:hAnsi="Times New Roman" w:cs="Times New Roman"/>
      <w:sz w:val="24"/>
      <w:szCs w:val="24"/>
    </w:rPr>
  </w:style>
  <w:style w:type="paragraph" w:customStyle="1" w:styleId="26">
    <w:name w:val="Основной текст 2 6 пт"/>
    <w:basedOn w:val="22"/>
    <w:link w:val="260"/>
    <w:qFormat/>
    <w:rsid w:val="007C08F8"/>
    <w:pPr>
      <w:spacing w:before="120"/>
    </w:pPr>
  </w:style>
  <w:style w:type="character" w:customStyle="1" w:styleId="260">
    <w:name w:val="Основной текст 2 6 пт Знак"/>
    <w:basedOn w:val="21"/>
    <w:link w:val="26"/>
    <w:rsid w:val="007C08F8"/>
    <w:rPr>
      <w:rFonts w:ascii="Times New Roman" w:eastAsia="Times New Roman" w:hAnsi="Times New Roman" w:cs="Times New Roman"/>
      <w:sz w:val="24"/>
      <w:szCs w:val="28"/>
    </w:rPr>
  </w:style>
  <w:style w:type="character" w:customStyle="1" w:styleId="af5">
    <w:name w:val="Основной текст_"/>
    <w:basedOn w:val="a2"/>
    <w:link w:val="15"/>
    <w:rsid w:val="00131529"/>
    <w:rPr>
      <w:rFonts w:ascii="Times New Roman" w:eastAsia="Times New Roman" w:hAnsi="Times New Roman" w:cs="Times New Roman"/>
      <w:sz w:val="28"/>
      <w:szCs w:val="28"/>
    </w:rPr>
  </w:style>
  <w:style w:type="paragraph" w:customStyle="1" w:styleId="15">
    <w:name w:val="Основной текст1"/>
    <w:basedOn w:val="a1"/>
    <w:link w:val="af5"/>
    <w:rsid w:val="00131529"/>
    <w:pPr>
      <w:widowControl w:val="0"/>
      <w:ind w:firstLine="400"/>
      <w:jc w:val="left"/>
    </w:pPr>
    <w:rPr>
      <w:rFonts w:eastAsia="Times New Roman" w:cs="Times New Roman"/>
      <w:sz w:val="28"/>
      <w:szCs w:val="28"/>
    </w:rPr>
  </w:style>
  <w:style w:type="character" w:styleId="af6">
    <w:name w:val="annotation reference"/>
    <w:basedOn w:val="a2"/>
    <w:uiPriority w:val="99"/>
    <w:semiHidden/>
    <w:unhideWhenUsed/>
    <w:rsid w:val="00263D55"/>
    <w:rPr>
      <w:sz w:val="16"/>
      <w:szCs w:val="16"/>
    </w:rPr>
  </w:style>
  <w:style w:type="paragraph" w:styleId="af7">
    <w:name w:val="annotation text"/>
    <w:basedOn w:val="a1"/>
    <w:link w:val="af8"/>
    <w:uiPriority w:val="99"/>
    <w:semiHidden/>
    <w:unhideWhenUsed/>
    <w:rsid w:val="00263D55"/>
    <w:rPr>
      <w:sz w:val="20"/>
      <w:szCs w:val="20"/>
    </w:rPr>
  </w:style>
  <w:style w:type="character" w:customStyle="1" w:styleId="af8">
    <w:name w:val="Текст примечания Знак"/>
    <w:basedOn w:val="a2"/>
    <w:link w:val="af7"/>
    <w:uiPriority w:val="99"/>
    <w:semiHidden/>
    <w:rsid w:val="00263D55"/>
    <w:rPr>
      <w:rFonts w:ascii="Times New Roman" w:hAnsi="Times New Roman"/>
      <w:sz w:val="20"/>
      <w:szCs w:val="20"/>
    </w:rPr>
  </w:style>
  <w:style w:type="paragraph" w:styleId="af9">
    <w:name w:val="annotation subject"/>
    <w:basedOn w:val="af7"/>
    <w:next w:val="af7"/>
    <w:link w:val="afa"/>
    <w:uiPriority w:val="99"/>
    <w:semiHidden/>
    <w:unhideWhenUsed/>
    <w:rsid w:val="00263D55"/>
    <w:rPr>
      <w:b/>
      <w:bCs/>
    </w:rPr>
  </w:style>
  <w:style w:type="character" w:customStyle="1" w:styleId="afa">
    <w:name w:val="Тема примечания Знак"/>
    <w:basedOn w:val="af8"/>
    <w:link w:val="af9"/>
    <w:uiPriority w:val="99"/>
    <w:semiHidden/>
    <w:rsid w:val="00263D55"/>
    <w:rPr>
      <w:rFonts w:ascii="Times New Roman" w:hAnsi="Times New Roman"/>
      <w:b/>
      <w:bCs/>
      <w:sz w:val="20"/>
      <w:szCs w:val="20"/>
    </w:rPr>
  </w:style>
  <w:style w:type="paragraph" w:styleId="afb">
    <w:name w:val="Balloon Text"/>
    <w:basedOn w:val="a1"/>
    <w:link w:val="afc"/>
    <w:uiPriority w:val="99"/>
    <w:semiHidden/>
    <w:unhideWhenUsed/>
    <w:rsid w:val="00263D55"/>
    <w:rPr>
      <w:rFonts w:ascii="Segoe UI" w:hAnsi="Segoe UI" w:cs="Segoe UI"/>
      <w:sz w:val="18"/>
      <w:szCs w:val="18"/>
    </w:rPr>
  </w:style>
  <w:style w:type="character" w:customStyle="1" w:styleId="afc">
    <w:name w:val="Текст выноски Знак"/>
    <w:basedOn w:val="a2"/>
    <w:link w:val="afb"/>
    <w:uiPriority w:val="99"/>
    <w:semiHidden/>
    <w:rsid w:val="00263D55"/>
    <w:rPr>
      <w:rFonts w:ascii="Segoe UI" w:hAnsi="Segoe UI" w:cs="Segoe UI"/>
      <w:sz w:val="18"/>
      <w:szCs w:val="18"/>
    </w:rPr>
  </w:style>
  <w:style w:type="paragraph" w:customStyle="1" w:styleId="afd">
    <w:name w:val="Таблицы"/>
    <w:basedOn w:val="a1"/>
    <w:link w:val="afe"/>
    <w:qFormat/>
    <w:rsid w:val="00771DAA"/>
    <w:pPr>
      <w:ind w:firstLine="0"/>
      <w:jc w:val="center"/>
    </w:pPr>
    <w:rPr>
      <w:rFonts w:eastAsia="Times New Roman" w:cs="Times New Roman"/>
      <w:color w:val="000000"/>
      <w:sz w:val="20"/>
      <w:szCs w:val="20"/>
      <w:lang w:eastAsia="ru-RU"/>
    </w:rPr>
  </w:style>
  <w:style w:type="character" w:customStyle="1" w:styleId="afe">
    <w:name w:val="Таблицы Знак"/>
    <w:basedOn w:val="a2"/>
    <w:link w:val="afd"/>
    <w:rsid w:val="00771DAA"/>
    <w:rPr>
      <w:rFonts w:ascii="Times New Roman" w:eastAsia="Times New Roman" w:hAnsi="Times New Roman" w:cs="Times New Roman"/>
      <w:color w:val="000000"/>
      <w:sz w:val="20"/>
      <w:szCs w:val="20"/>
      <w:lang w:eastAsia="ru-RU"/>
    </w:rPr>
  </w:style>
  <w:style w:type="paragraph" w:customStyle="1" w:styleId="formattext">
    <w:name w:val="formattext"/>
    <w:basedOn w:val="a1"/>
    <w:rsid w:val="00A90764"/>
    <w:pPr>
      <w:spacing w:before="100" w:beforeAutospacing="1" w:after="100" w:afterAutospacing="1"/>
      <w:ind w:firstLine="0"/>
      <w:jc w:val="left"/>
    </w:pPr>
    <w:rPr>
      <w:rFonts w:eastAsia="Times New Roman" w:cs="Times New Roman"/>
      <w:szCs w:val="24"/>
      <w:lang w:eastAsia="ru-RU"/>
    </w:rPr>
  </w:style>
  <w:style w:type="character" w:styleId="aff">
    <w:name w:val="Placeholder Text"/>
    <w:basedOn w:val="a2"/>
    <w:uiPriority w:val="99"/>
    <w:semiHidden/>
    <w:rsid w:val="00A448DC"/>
    <w:rPr>
      <w:color w:val="808080"/>
    </w:rPr>
  </w:style>
  <w:style w:type="paragraph" w:styleId="aff0">
    <w:name w:val="Normal (Web)"/>
    <w:basedOn w:val="a1"/>
    <w:uiPriority w:val="99"/>
    <w:rsid w:val="00637B6B"/>
    <w:pPr>
      <w:spacing w:before="100" w:beforeAutospacing="1" w:after="100" w:afterAutospacing="1"/>
      <w:ind w:firstLine="0"/>
      <w:jc w:val="left"/>
    </w:pPr>
    <w:rPr>
      <w:rFonts w:eastAsia="Times New Roman" w:cs="Times New Roman"/>
      <w:szCs w:val="24"/>
      <w:lang w:eastAsia="ru-RU"/>
    </w:rPr>
  </w:style>
  <w:style w:type="character" w:customStyle="1" w:styleId="blk">
    <w:name w:val="blk"/>
    <w:basedOn w:val="a2"/>
    <w:rsid w:val="00477EC7"/>
    <w:rPr>
      <w:rFonts w:cs="Times New Roman"/>
    </w:rPr>
  </w:style>
  <w:style w:type="paragraph" w:customStyle="1" w:styleId="16">
    <w:name w:val="Стиль1"/>
    <w:basedOn w:val="aff1"/>
    <w:qFormat/>
    <w:rsid w:val="009D40B6"/>
    <w:pPr>
      <w:tabs>
        <w:tab w:val="left" w:pos="1701"/>
      </w:tabs>
      <w:spacing w:before="80" w:line="252" w:lineRule="auto"/>
      <w:ind w:firstLine="852"/>
    </w:pPr>
    <w:rPr>
      <w:rFonts w:ascii="Times New Roman" w:eastAsia="SimSun" w:hAnsi="Times New Roman" w:cs="Courier New"/>
      <w:sz w:val="28"/>
      <w:szCs w:val="20"/>
      <w:lang w:eastAsia="ru-RU"/>
    </w:rPr>
  </w:style>
  <w:style w:type="paragraph" w:styleId="aff1">
    <w:name w:val="Plain Text"/>
    <w:basedOn w:val="a1"/>
    <w:link w:val="aff2"/>
    <w:uiPriority w:val="99"/>
    <w:semiHidden/>
    <w:unhideWhenUsed/>
    <w:rsid w:val="009D40B6"/>
    <w:rPr>
      <w:rFonts w:ascii="Consolas" w:hAnsi="Consolas"/>
      <w:sz w:val="21"/>
      <w:szCs w:val="21"/>
    </w:rPr>
  </w:style>
  <w:style w:type="character" w:customStyle="1" w:styleId="aff2">
    <w:name w:val="Текст Знак"/>
    <w:basedOn w:val="a2"/>
    <w:link w:val="aff1"/>
    <w:uiPriority w:val="99"/>
    <w:semiHidden/>
    <w:rsid w:val="009D40B6"/>
    <w:rPr>
      <w:rFonts w:ascii="Consolas" w:hAnsi="Consolas"/>
      <w:sz w:val="21"/>
      <w:szCs w:val="21"/>
    </w:rPr>
  </w:style>
  <w:style w:type="table" w:styleId="aff3">
    <w:name w:val="Table Grid"/>
    <w:basedOn w:val="a3"/>
    <w:uiPriority w:val="59"/>
    <w:rsid w:val="000748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rcssattr">
    <w:name w:val="msonormal_mr_css_attr"/>
    <w:basedOn w:val="a1"/>
    <w:rsid w:val="00B00FD6"/>
    <w:pPr>
      <w:spacing w:before="100" w:beforeAutospacing="1" w:after="100" w:afterAutospacing="1"/>
      <w:ind w:firstLine="0"/>
      <w:jc w:val="left"/>
    </w:pPr>
    <w:rPr>
      <w:rFonts w:eastAsia="Times New Roman" w:cs="Times New Roman"/>
      <w:szCs w:val="24"/>
      <w:lang w:eastAsia="ru-RU"/>
    </w:rPr>
  </w:style>
  <w:style w:type="paragraph" w:styleId="aff4">
    <w:name w:val="TOC Heading"/>
    <w:basedOn w:val="10"/>
    <w:next w:val="a1"/>
    <w:uiPriority w:val="39"/>
    <w:unhideWhenUsed/>
    <w:qFormat/>
    <w:rsid w:val="004F2470"/>
    <w:pPr>
      <w:spacing w:line="259" w:lineRule="auto"/>
      <w:ind w:firstLine="0"/>
      <w:jc w:val="left"/>
      <w:outlineLvl w:val="9"/>
    </w:pPr>
    <w:rPr>
      <w:lang w:eastAsia="ru-RU"/>
    </w:rPr>
  </w:style>
  <w:style w:type="paragraph" w:styleId="31">
    <w:name w:val="toc 3"/>
    <w:basedOn w:val="a1"/>
    <w:next w:val="a1"/>
    <w:autoRedefine/>
    <w:uiPriority w:val="39"/>
    <w:unhideWhenUsed/>
    <w:rsid w:val="004F2470"/>
    <w:pPr>
      <w:tabs>
        <w:tab w:val="right" w:leader="dot" w:pos="9911"/>
      </w:tabs>
      <w:spacing w:after="100"/>
      <w:ind w:left="480"/>
    </w:pPr>
  </w:style>
  <w:style w:type="paragraph" w:styleId="17">
    <w:name w:val="toc 1"/>
    <w:basedOn w:val="a1"/>
    <w:next w:val="a1"/>
    <w:autoRedefine/>
    <w:uiPriority w:val="39"/>
    <w:unhideWhenUsed/>
    <w:rsid w:val="004F2470"/>
    <w:pPr>
      <w:spacing w:after="100"/>
    </w:pPr>
  </w:style>
  <w:style w:type="character" w:styleId="aff5">
    <w:name w:val="Hyperlink"/>
    <w:basedOn w:val="a2"/>
    <w:uiPriority w:val="99"/>
    <w:unhideWhenUsed/>
    <w:rsid w:val="004F2470"/>
    <w:rPr>
      <w:color w:val="0563C1" w:themeColor="hyperlink"/>
      <w:u w:val="single"/>
    </w:rPr>
  </w:style>
  <w:style w:type="paragraph" w:styleId="23">
    <w:name w:val="toc 2"/>
    <w:basedOn w:val="a1"/>
    <w:next w:val="a1"/>
    <w:autoRedefine/>
    <w:uiPriority w:val="39"/>
    <w:unhideWhenUsed/>
    <w:rsid w:val="00050518"/>
    <w:pPr>
      <w:tabs>
        <w:tab w:val="left" w:pos="1985"/>
        <w:tab w:val="right" w:leader="dot" w:pos="9911"/>
      </w:tabs>
      <w:ind w:left="240"/>
    </w:pPr>
  </w:style>
  <w:style w:type="table" w:customStyle="1" w:styleId="18">
    <w:name w:val="Сетка таблицы1"/>
    <w:basedOn w:val="a3"/>
    <w:next w:val="aff3"/>
    <w:rsid w:val="00797CB1"/>
    <w:pPr>
      <w:spacing w:after="0" w:line="240" w:lineRule="auto"/>
      <w:jc w:val="both"/>
    </w:pPr>
    <w:rPr>
      <w:rFonts w:ascii="Arial" w:eastAsia="Calibri" w:hAnsi="Arial"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basedOn w:val="a3"/>
    <w:next w:val="aff3"/>
    <w:rsid w:val="00404621"/>
    <w:pPr>
      <w:spacing w:after="0" w:line="240" w:lineRule="auto"/>
      <w:jc w:val="both"/>
    </w:pPr>
    <w:rPr>
      <w:rFonts w:ascii="Arial" w:eastAsia="Calibri" w:hAnsi="Arial"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0">
    <w:name w:val="Заголовок 2 Знак"/>
    <w:basedOn w:val="a2"/>
    <w:link w:val="2"/>
    <w:uiPriority w:val="9"/>
    <w:semiHidden/>
    <w:rsid w:val="0036169E"/>
    <w:rPr>
      <w:rFonts w:ascii="Calibri Light" w:eastAsia="Times New Roman" w:hAnsi="Calibri Light" w:cs="Times New Roman"/>
      <w:color w:val="2E74B5"/>
      <w:sz w:val="26"/>
      <w:szCs w:val="26"/>
      <w:lang w:val="en-US"/>
    </w:rPr>
  </w:style>
  <w:style w:type="character" w:customStyle="1" w:styleId="30">
    <w:name w:val="Заголовок 3 Знак"/>
    <w:basedOn w:val="a2"/>
    <w:link w:val="3"/>
    <w:uiPriority w:val="9"/>
    <w:semiHidden/>
    <w:rsid w:val="0036169E"/>
    <w:rPr>
      <w:rFonts w:ascii="Calibri Light" w:eastAsia="Times New Roman" w:hAnsi="Calibri Light" w:cs="Times New Roman"/>
      <w:color w:val="1F4D78"/>
      <w:sz w:val="24"/>
      <w:szCs w:val="24"/>
      <w:lang w:val="en-US"/>
    </w:rPr>
  </w:style>
  <w:style w:type="character" w:customStyle="1" w:styleId="40">
    <w:name w:val="Заголовок 4 Знак"/>
    <w:basedOn w:val="a2"/>
    <w:link w:val="4"/>
    <w:uiPriority w:val="9"/>
    <w:semiHidden/>
    <w:rsid w:val="0036169E"/>
    <w:rPr>
      <w:rFonts w:ascii="Calibri Light" w:eastAsia="Times New Roman" w:hAnsi="Calibri Light" w:cs="Times New Roman"/>
      <w:i/>
      <w:iCs/>
      <w:color w:val="2E74B5"/>
      <w:lang w:val="en-US"/>
    </w:rPr>
  </w:style>
  <w:style w:type="character" w:customStyle="1" w:styleId="50">
    <w:name w:val="Заголовок 5 Знак"/>
    <w:basedOn w:val="a2"/>
    <w:link w:val="5"/>
    <w:uiPriority w:val="9"/>
    <w:semiHidden/>
    <w:rsid w:val="0036169E"/>
    <w:rPr>
      <w:rFonts w:ascii="Calibri Light" w:eastAsia="Times New Roman" w:hAnsi="Calibri Light" w:cs="Times New Roman"/>
      <w:color w:val="2E74B5"/>
      <w:lang w:val="en-US"/>
    </w:rPr>
  </w:style>
  <w:style w:type="character" w:customStyle="1" w:styleId="60">
    <w:name w:val="Заголовок 6 Знак"/>
    <w:basedOn w:val="a2"/>
    <w:link w:val="6"/>
    <w:uiPriority w:val="9"/>
    <w:semiHidden/>
    <w:rsid w:val="0036169E"/>
    <w:rPr>
      <w:rFonts w:ascii="Calibri Light" w:eastAsia="Times New Roman" w:hAnsi="Calibri Light" w:cs="Times New Roman"/>
      <w:color w:val="1F4D78"/>
      <w:lang w:val="en-US"/>
    </w:rPr>
  </w:style>
  <w:style w:type="character" w:customStyle="1" w:styleId="70">
    <w:name w:val="Заголовок 7 Знак"/>
    <w:basedOn w:val="a2"/>
    <w:link w:val="7"/>
    <w:uiPriority w:val="9"/>
    <w:semiHidden/>
    <w:rsid w:val="0036169E"/>
    <w:rPr>
      <w:rFonts w:ascii="Calibri Light" w:eastAsia="Times New Roman" w:hAnsi="Calibri Light" w:cs="Times New Roman"/>
      <w:i/>
      <w:iCs/>
      <w:color w:val="1F4D78"/>
      <w:lang w:val="en-US"/>
    </w:rPr>
  </w:style>
  <w:style w:type="character" w:customStyle="1" w:styleId="80">
    <w:name w:val="Заголовок 8 Знак"/>
    <w:basedOn w:val="a2"/>
    <w:link w:val="8"/>
    <w:uiPriority w:val="9"/>
    <w:semiHidden/>
    <w:rsid w:val="0036169E"/>
    <w:rPr>
      <w:rFonts w:ascii="Calibri Light" w:eastAsia="Times New Roman" w:hAnsi="Calibri Light" w:cs="Times New Roman"/>
      <w:color w:val="272727"/>
      <w:sz w:val="21"/>
      <w:szCs w:val="21"/>
      <w:lang w:val="en-US"/>
    </w:rPr>
  </w:style>
  <w:style w:type="character" w:customStyle="1" w:styleId="90">
    <w:name w:val="Заголовок 9 Знак"/>
    <w:basedOn w:val="a2"/>
    <w:link w:val="9"/>
    <w:uiPriority w:val="9"/>
    <w:semiHidden/>
    <w:rsid w:val="0036169E"/>
    <w:rPr>
      <w:rFonts w:ascii="Calibri Light" w:eastAsia="Times New Roman" w:hAnsi="Calibri Light" w:cs="Times New Roman"/>
      <w:i/>
      <w:iCs/>
      <w:color w:val="272727"/>
      <w:sz w:val="21"/>
      <w:szCs w:val="21"/>
      <w:lang w:val="en-US"/>
    </w:rPr>
  </w:style>
  <w:style w:type="numbering" w:customStyle="1" w:styleId="19">
    <w:name w:val="Нет списка1"/>
    <w:next w:val="a4"/>
    <w:uiPriority w:val="99"/>
    <w:semiHidden/>
    <w:unhideWhenUsed/>
    <w:rsid w:val="0036169E"/>
  </w:style>
  <w:style w:type="table" w:customStyle="1" w:styleId="32">
    <w:name w:val="Сетка таблицы3"/>
    <w:basedOn w:val="a3"/>
    <w:next w:val="aff3"/>
    <w:uiPriority w:val="39"/>
    <w:rsid w:val="003616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6169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36169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f6">
    <w:name w:val="Body Text"/>
    <w:basedOn w:val="a1"/>
    <w:link w:val="aff7"/>
    <w:uiPriority w:val="1"/>
    <w:qFormat/>
    <w:rsid w:val="0036169E"/>
    <w:pPr>
      <w:widowControl w:val="0"/>
      <w:autoSpaceDE w:val="0"/>
      <w:autoSpaceDN w:val="0"/>
      <w:ind w:firstLine="0"/>
      <w:jc w:val="left"/>
    </w:pPr>
    <w:rPr>
      <w:rFonts w:eastAsia="Times New Roman" w:cs="Times New Roman"/>
      <w:sz w:val="28"/>
      <w:szCs w:val="28"/>
    </w:rPr>
  </w:style>
  <w:style w:type="character" w:customStyle="1" w:styleId="aff7">
    <w:name w:val="Основной текст Знак"/>
    <w:basedOn w:val="a2"/>
    <w:link w:val="aff6"/>
    <w:uiPriority w:val="1"/>
    <w:rsid w:val="0036169E"/>
    <w:rPr>
      <w:rFonts w:ascii="Times New Roman" w:eastAsia="Times New Roman" w:hAnsi="Times New Roman" w:cs="Times New Roman"/>
      <w:sz w:val="28"/>
      <w:szCs w:val="28"/>
    </w:rPr>
  </w:style>
  <w:style w:type="paragraph" w:customStyle="1" w:styleId="TableParagraph">
    <w:name w:val="Table Paragraph"/>
    <w:basedOn w:val="a1"/>
    <w:uiPriority w:val="1"/>
    <w:qFormat/>
    <w:rsid w:val="0036169E"/>
    <w:pPr>
      <w:widowControl w:val="0"/>
      <w:autoSpaceDE w:val="0"/>
      <w:autoSpaceDN w:val="0"/>
      <w:ind w:firstLine="0"/>
      <w:jc w:val="center"/>
    </w:pPr>
    <w:rPr>
      <w:rFonts w:eastAsia="Times New Roman" w:cs="Times New Roman"/>
      <w:sz w:val="22"/>
    </w:rPr>
  </w:style>
  <w:style w:type="table" w:customStyle="1" w:styleId="110">
    <w:name w:val="Сетка таблицы11"/>
    <w:basedOn w:val="a3"/>
    <w:next w:val="aff3"/>
    <w:uiPriority w:val="39"/>
    <w:rsid w:val="003616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3"/>
    <w:next w:val="aff3"/>
    <w:uiPriority w:val="39"/>
    <w:rsid w:val="003616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1">
    <w:name w:val="Заголовок 21"/>
    <w:basedOn w:val="a1"/>
    <w:next w:val="a1"/>
    <w:uiPriority w:val="9"/>
    <w:semiHidden/>
    <w:unhideWhenUsed/>
    <w:qFormat/>
    <w:rsid w:val="0036169E"/>
    <w:pPr>
      <w:keepNext/>
      <w:keepLines/>
      <w:spacing w:before="40" w:line="259" w:lineRule="auto"/>
      <w:ind w:left="319" w:hanging="725"/>
      <w:jc w:val="left"/>
      <w:outlineLvl w:val="1"/>
    </w:pPr>
    <w:rPr>
      <w:rFonts w:ascii="Calibri Light" w:eastAsia="Times New Roman" w:hAnsi="Calibri Light" w:cs="Times New Roman"/>
      <w:color w:val="2E74B5"/>
      <w:sz w:val="26"/>
      <w:szCs w:val="26"/>
    </w:rPr>
  </w:style>
  <w:style w:type="paragraph" w:customStyle="1" w:styleId="310">
    <w:name w:val="Заголовок 31"/>
    <w:basedOn w:val="a1"/>
    <w:next w:val="a1"/>
    <w:uiPriority w:val="9"/>
    <w:semiHidden/>
    <w:unhideWhenUsed/>
    <w:qFormat/>
    <w:rsid w:val="0036169E"/>
    <w:pPr>
      <w:keepNext/>
      <w:keepLines/>
      <w:spacing w:before="40" w:line="259" w:lineRule="auto"/>
      <w:ind w:left="2236" w:hanging="725"/>
      <w:jc w:val="left"/>
      <w:outlineLvl w:val="2"/>
    </w:pPr>
    <w:rPr>
      <w:rFonts w:ascii="Calibri Light" w:eastAsia="Times New Roman" w:hAnsi="Calibri Light" w:cs="Times New Roman"/>
      <w:color w:val="1F4D78"/>
      <w:szCs w:val="24"/>
    </w:rPr>
  </w:style>
  <w:style w:type="paragraph" w:customStyle="1" w:styleId="41">
    <w:name w:val="Заголовок 41"/>
    <w:basedOn w:val="a1"/>
    <w:next w:val="a1"/>
    <w:uiPriority w:val="9"/>
    <w:semiHidden/>
    <w:unhideWhenUsed/>
    <w:qFormat/>
    <w:rsid w:val="0036169E"/>
    <w:pPr>
      <w:keepNext/>
      <w:keepLines/>
      <w:spacing w:before="40" w:line="259" w:lineRule="auto"/>
      <w:ind w:left="3195" w:hanging="725"/>
      <w:jc w:val="left"/>
      <w:outlineLvl w:val="3"/>
    </w:pPr>
    <w:rPr>
      <w:rFonts w:ascii="Calibri Light" w:eastAsia="Times New Roman" w:hAnsi="Calibri Light" w:cs="Times New Roman"/>
      <w:i/>
      <w:iCs/>
      <w:color w:val="2E74B5"/>
      <w:sz w:val="22"/>
    </w:rPr>
  </w:style>
  <w:style w:type="paragraph" w:customStyle="1" w:styleId="51">
    <w:name w:val="Заголовок 51"/>
    <w:basedOn w:val="a1"/>
    <w:next w:val="a1"/>
    <w:uiPriority w:val="9"/>
    <w:semiHidden/>
    <w:unhideWhenUsed/>
    <w:qFormat/>
    <w:rsid w:val="0036169E"/>
    <w:pPr>
      <w:keepNext/>
      <w:keepLines/>
      <w:spacing w:before="40" w:line="259" w:lineRule="auto"/>
      <w:ind w:left="4153" w:hanging="725"/>
      <w:jc w:val="left"/>
      <w:outlineLvl w:val="4"/>
    </w:pPr>
    <w:rPr>
      <w:rFonts w:ascii="Calibri Light" w:eastAsia="Times New Roman" w:hAnsi="Calibri Light" w:cs="Times New Roman"/>
      <w:color w:val="2E74B5"/>
      <w:sz w:val="22"/>
    </w:rPr>
  </w:style>
  <w:style w:type="paragraph" w:customStyle="1" w:styleId="61">
    <w:name w:val="Заголовок 61"/>
    <w:basedOn w:val="a1"/>
    <w:next w:val="a1"/>
    <w:uiPriority w:val="9"/>
    <w:semiHidden/>
    <w:unhideWhenUsed/>
    <w:qFormat/>
    <w:rsid w:val="0036169E"/>
    <w:pPr>
      <w:keepNext/>
      <w:keepLines/>
      <w:spacing w:before="40" w:line="259" w:lineRule="auto"/>
      <w:ind w:left="5112" w:hanging="725"/>
      <w:jc w:val="left"/>
      <w:outlineLvl w:val="5"/>
    </w:pPr>
    <w:rPr>
      <w:rFonts w:ascii="Calibri Light" w:eastAsia="Times New Roman" w:hAnsi="Calibri Light" w:cs="Times New Roman"/>
      <w:color w:val="1F4D78"/>
      <w:sz w:val="22"/>
    </w:rPr>
  </w:style>
  <w:style w:type="paragraph" w:customStyle="1" w:styleId="71">
    <w:name w:val="Заголовок 71"/>
    <w:basedOn w:val="a1"/>
    <w:next w:val="a1"/>
    <w:uiPriority w:val="9"/>
    <w:semiHidden/>
    <w:unhideWhenUsed/>
    <w:qFormat/>
    <w:rsid w:val="0036169E"/>
    <w:pPr>
      <w:keepNext/>
      <w:keepLines/>
      <w:spacing w:before="40" w:line="259" w:lineRule="auto"/>
      <w:ind w:left="6070" w:hanging="725"/>
      <w:jc w:val="left"/>
      <w:outlineLvl w:val="6"/>
    </w:pPr>
    <w:rPr>
      <w:rFonts w:ascii="Calibri Light" w:eastAsia="Times New Roman" w:hAnsi="Calibri Light" w:cs="Times New Roman"/>
      <w:i/>
      <w:iCs/>
      <w:color w:val="1F4D78"/>
      <w:sz w:val="22"/>
    </w:rPr>
  </w:style>
  <w:style w:type="paragraph" w:customStyle="1" w:styleId="81">
    <w:name w:val="Заголовок 81"/>
    <w:basedOn w:val="a1"/>
    <w:next w:val="a1"/>
    <w:uiPriority w:val="9"/>
    <w:semiHidden/>
    <w:unhideWhenUsed/>
    <w:qFormat/>
    <w:rsid w:val="0036169E"/>
    <w:pPr>
      <w:keepNext/>
      <w:keepLines/>
      <w:spacing w:before="40" w:line="259" w:lineRule="auto"/>
      <w:ind w:left="7028" w:hanging="725"/>
      <w:jc w:val="left"/>
      <w:outlineLvl w:val="7"/>
    </w:pPr>
    <w:rPr>
      <w:rFonts w:ascii="Calibri Light" w:eastAsia="Times New Roman" w:hAnsi="Calibri Light" w:cs="Times New Roman"/>
      <w:color w:val="272727"/>
      <w:sz w:val="21"/>
      <w:szCs w:val="21"/>
    </w:rPr>
  </w:style>
  <w:style w:type="paragraph" w:customStyle="1" w:styleId="91">
    <w:name w:val="Заголовок 91"/>
    <w:basedOn w:val="a1"/>
    <w:next w:val="a1"/>
    <w:uiPriority w:val="9"/>
    <w:semiHidden/>
    <w:unhideWhenUsed/>
    <w:qFormat/>
    <w:rsid w:val="0036169E"/>
    <w:pPr>
      <w:keepNext/>
      <w:keepLines/>
      <w:spacing w:before="40" w:line="259" w:lineRule="auto"/>
      <w:ind w:left="7987" w:hanging="725"/>
      <w:jc w:val="left"/>
      <w:outlineLvl w:val="8"/>
    </w:pPr>
    <w:rPr>
      <w:rFonts w:ascii="Calibri Light" w:eastAsia="Times New Roman" w:hAnsi="Calibri Light" w:cs="Times New Roman"/>
      <w:i/>
      <w:iCs/>
      <w:color w:val="272727"/>
      <w:sz w:val="21"/>
      <w:szCs w:val="21"/>
    </w:rPr>
  </w:style>
  <w:style w:type="numbering" w:customStyle="1" w:styleId="111">
    <w:name w:val="Нет списка11"/>
    <w:next w:val="a4"/>
    <w:uiPriority w:val="99"/>
    <w:semiHidden/>
    <w:unhideWhenUsed/>
    <w:rsid w:val="0036169E"/>
  </w:style>
  <w:style w:type="paragraph" w:customStyle="1" w:styleId="1a">
    <w:name w:val="Верхний колонтитул1"/>
    <w:basedOn w:val="a1"/>
    <w:next w:val="ab"/>
    <w:uiPriority w:val="99"/>
    <w:unhideWhenUsed/>
    <w:rsid w:val="0036169E"/>
    <w:pPr>
      <w:tabs>
        <w:tab w:val="center" w:pos="4677"/>
        <w:tab w:val="right" w:pos="9355"/>
      </w:tabs>
      <w:ind w:firstLine="0"/>
      <w:jc w:val="left"/>
    </w:pPr>
    <w:rPr>
      <w:rFonts w:ascii="Calibri" w:hAnsi="Calibri"/>
      <w:sz w:val="22"/>
      <w:lang w:val="en-US"/>
    </w:rPr>
  </w:style>
  <w:style w:type="paragraph" w:customStyle="1" w:styleId="1b">
    <w:name w:val="Нижний колонтитул1"/>
    <w:basedOn w:val="a1"/>
    <w:next w:val="a9"/>
    <w:uiPriority w:val="99"/>
    <w:unhideWhenUsed/>
    <w:rsid w:val="0036169E"/>
    <w:pPr>
      <w:tabs>
        <w:tab w:val="center" w:pos="4677"/>
        <w:tab w:val="right" w:pos="9355"/>
      </w:tabs>
      <w:ind w:firstLine="0"/>
      <w:jc w:val="left"/>
    </w:pPr>
    <w:rPr>
      <w:rFonts w:ascii="Calibri" w:hAnsi="Calibri"/>
      <w:sz w:val="22"/>
      <w:lang w:val="en-US"/>
    </w:rPr>
  </w:style>
  <w:style w:type="character" w:customStyle="1" w:styleId="212">
    <w:name w:val="Заголовок 2 Знак1"/>
    <w:basedOn w:val="a2"/>
    <w:uiPriority w:val="9"/>
    <w:semiHidden/>
    <w:rsid w:val="0036169E"/>
    <w:rPr>
      <w:rFonts w:ascii="Calibri Light" w:eastAsia="Times New Roman" w:hAnsi="Calibri Light" w:cs="Times New Roman"/>
      <w:color w:val="2E74B5"/>
      <w:sz w:val="26"/>
      <w:szCs w:val="26"/>
      <w:lang w:val="ru-RU"/>
    </w:rPr>
  </w:style>
  <w:style w:type="character" w:customStyle="1" w:styleId="311">
    <w:name w:val="Заголовок 3 Знак1"/>
    <w:basedOn w:val="a2"/>
    <w:uiPriority w:val="9"/>
    <w:semiHidden/>
    <w:rsid w:val="0036169E"/>
    <w:rPr>
      <w:rFonts w:ascii="Calibri Light" w:eastAsia="Times New Roman" w:hAnsi="Calibri Light" w:cs="Times New Roman"/>
      <w:color w:val="1F4D78"/>
      <w:sz w:val="24"/>
      <w:szCs w:val="24"/>
      <w:lang w:val="ru-RU"/>
    </w:rPr>
  </w:style>
  <w:style w:type="character" w:customStyle="1" w:styleId="410">
    <w:name w:val="Заголовок 4 Знак1"/>
    <w:basedOn w:val="a2"/>
    <w:uiPriority w:val="9"/>
    <w:semiHidden/>
    <w:rsid w:val="0036169E"/>
    <w:rPr>
      <w:rFonts w:ascii="Calibri Light" w:eastAsia="Times New Roman" w:hAnsi="Calibri Light" w:cs="Times New Roman"/>
      <w:i/>
      <w:iCs/>
      <w:color w:val="2E74B5"/>
      <w:lang w:val="ru-RU"/>
    </w:rPr>
  </w:style>
  <w:style w:type="character" w:customStyle="1" w:styleId="510">
    <w:name w:val="Заголовок 5 Знак1"/>
    <w:basedOn w:val="a2"/>
    <w:uiPriority w:val="9"/>
    <w:semiHidden/>
    <w:rsid w:val="0036169E"/>
    <w:rPr>
      <w:rFonts w:ascii="Calibri Light" w:eastAsia="Times New Roman" w:hAnsi="Calibri Light" w:cs="Times New Roman"/>
      <w:color w:val="2E74B5"/>
      <w:lang w:val="ru-RU"/>
    </w:rPr>
  </w:style>
  <w:style w:type="character" w:customStyle="1" w:styleId="610">
    <w:name w:val="Заголовок 6 Знак1"/>
    <w:basedOn w:val="a2"/>
    <w:uiPriority w:val="9"/>
    <w:semiHidden/>
    <w:rsid w:val="0036169E"/>
    <w:rPr>
      <w:rFonts w:ascii="Calibri Light" w:eastAsia="Times New Roman" w:hAnsi="Calibri Light" w:cs="Times New Roman"/>
      <w:color w:val="1F4D78"/>
      <w:lang w:val="ru-RU"/>
    </w:rPr>
  </w:style>
  <w:style w:type="character" w:customStyle="1" w:styleId="710">
    <w:name w:val="Заголовок 7 Знак1"/>
    <w:basedOn w:val="a2"/>
    <w:uiPriority w:val="9"/>
    <w:semiHidden/>
    <w:rsid w:val="0036169E"/>
    <w:rPr>
      <w:rFonts w:ascii="Calibri Light" w:eastAsia="Times New Roman" w:hAnsi="Calibri Light" w:cs="Times New Roman"/>
      <w:i/>
      <w:iCs/>
      <w:color w:val="1F4D78"/>
      <w:lang w:val="ru-RU"/>
    </w:rPr>
  </w:style>
  <w:style w:type="character" w:customStyle="1" w:styleId="810">
    <w:name w:val="Заголовок 8 Знак1"/>
    <w:basedOn w:val="a2"/>
    <w:uiPriority w:val="9"/>
    <w:semiHidden/>
    <w:rsid w:val="0036169E"/>
    <w:rPr>
      <w:rFonts w:ascii="Calibri Light" w:eastAsia="Times New Roman" w:hAnsi="Calibri Light" w:cs="Times New Roman"/>
      <w:color w:val="272727"/>
      <w:sz w:val="21"/>
      <w:szCs w:val="21"/>
      <w:lang w:val="ru-RU"/>
    </w:rPr>
  </w:style>
  <w:style w:type="character" w:customStyle="1" w:styleId="910">
    <w:name w:val="Заголовок 9 Знак1"/>
    <w:basedOn w:val="a2"/>
    <w:uiPriority w:val="9"/>
    <w:semiHidden/>
    <w:rsid w:val="0036169E"/>
    <w:rPr>
      <w:rFonts w:ascii="Calibri Light" w:eastAsia="Times New Roman" w:hAnsi="Calibri Light" w:cs="Times New Roman"/>
      <w:i/>
      <w:iCs/>
      <w:color w:val="272727"/>
      <w:sz w:val="21"/>
      <w:szCs w:val="21"/>
      <w:lang w:val="ru-RU"/>
    </w:rPr>
  </w:style>
  <w:style w:type="character" w:customStyle="1" w:styleId="1c">
    <w:name w:val="Верхний колонтитул Знак1"/>
    <w:basedOn w:val="a2"/>
    <w:uiPriority w:val="99"/>
    <w:rsid w:val="0036169E"/>
    <w:rPr>
      <w:rFonts w:ascii="Times New Roman" w:eastAsia="Times New Roman" w:hAnsi="Times New Roman" w:cs="Times New Roman"/>
    </w:rPr>
  </w:style>
  <w:style w:type="character" w:customStyle="1" w:styleId="1d">
    <w:name w:val="Нижний колонтитул Знак1"/>
    <w:basedOn w:val="a2"/>
    <w:uiPriority w:val="99"/>
    <w:rsid w:val="0036169E"/>
    <w:rPr>
      <w:rFonts w:ascii="Times New Roman" w:eastAsia="Times New Roman" w:hAnsi="Times New Roman" w:cs="Times New Roman"/>
    </w:rPr>
  </w:style>
  <w:style w:type="paragraph" w:styleId="42">
    <w:name w:val="toc 4"/>
    <w:basedOn w:val="a1"/>
    <w:next w:val="a1"/>
    <w:autoRedefine/>
    <w:uiPriority w:val="39"/>
    <w:unhideWhenUsed/>
    <w:rsid w:val="00C857A1"/>
    <w:pPr>
      <w:spacing w:after="100" w:line="259" w:lineRule="auto"/>
      <w:ind w:left="660" w:firstLine="0"/>
      <w:jc w:val="left"/>
    </w:pPr>
    <w:rPr>
      <w:rFonts w:asciiTheme="minorHAnsi" w:eastAsiaTheme="minorEastAsia" w:hAnsiTheme="minorHAnsi"/>
      <w:sz w:val="22"/>
      <w:lang w:eastAsia="ru-RU"/>
    </w:rPr>
  </w:style>
  <w:style w:type="paragraph" w:styleId="52">
    <w:name w:val="toc 5"/>
    <w:basedOn w:val="a1"/>
    <w:next w:val="a1"/>
    <w:autoRedefine/>
    <w:uiPriority w:val="39"/>
    <w:unhideWhenUsed/>
    <w:rsid w:val="00C857A1"/>
    <w:pPr>
      <w:spacing w:after="100" w:line="259" w:lineRule="auto"/>
      <w:ind w:left="880" w:firstLine="0"/>
      <w:jc w:val="left"/>
    </w:pPr>
    <w:rPr>
      <w:rFonts w:asciiTheme="minorHAnsi" w:eastAsiaTheme="minorEastAsia" w:hAnsiTheme="minorHAnsi"/>
      <w:sz w:val="22"/>
      <w:lang w:eastAsia="ru-RU"/>
    </w:rPr>
  </w:style>
  <w:style w:type="paragraph" w:styleId="62">
    <w:name w:val="toc 6"/>
    <w:basedOn w:val="a1"/>
    <w:next w:val="a1"/>
    <w:autoRedefine/>
    <w:uiPriority w:val="39"/>
    <w:unhideWhenUsed/>
    <w:rsid w:val="00C857A1"/>
    <w:pPr>
      <w:spacing w:after="100" w:line="259" w:lineRule="auto"/>
      <w:ind w:left="1100" w:firstLine="0"/>
      <w:jc w:val="left"/>
    </w:pPr>
    <w:rPr>
      <w:rFonts w:asciiTheme="minorHAnsi" w:eastAsiaTheme="minorEastAsia" w:hAnsiTheme="minorHAnsi"/>
      <w:sz w:val="22"/>
      <w:lang w:eastAsia="ru-RU"/>
    </w:rPr>
  </w:style>
  <w:style w:type="paragraph" w:styleId="72">
    <w:name w:val="toc 7"/>
    <w:basedOn w:val="a1"/>
    <w:next w:val="a1"/>
    <w:autoRedefine/>
    <w:uiPriority w:val="39"/>
    <w:unhideWhenUsed/>
    <w:rsid w:val="00C857A1"/>
    <w:pPr>
      <w:spacing w:after="100" w:line="259" w:lineRule="auto"/>
      <w:ind w:left="1320" w:firstLine="0"/>
      <w:jc w:val="left"/>
    </w:pPr>
    <w:rPr>
      <w:rFonts w:asciiTheme="minorHAnsi" w:eastAsiaTheme="minorEastAsia" w:hAnsiTheme="minorHAnsi"/>
      <w:sz w:val="22"/>
      <w:lang w:eastAsia="ru-RU"/>
    </w:rPr>
  </w:style>
  <w:style w:type="paragraph" w:styleId="82">
    <w:name w:val="toc 8"/>
    <w:basedOn w:val="a1"/>
    <w:next w:val="a1"/>
    <w:autoRedefine/>
    <w:uiPriority w:val="39"/>
    <w:unhideWhenUsed/>
    <w:rsid w:val="00C857A1"/>
    <w:pPr>
      <w:spacing w:after="100" w:line="259" w:lineRule="auto"/>
      <w:ind w:left="1540" w:firstLine="0"/>
      <w:jc w:val="left"/>
    </w:pPr>
    <w:rPr>
      <w:rFonts w:asciiTheme="minorHAnsi" w:eastAsiaTheme="minorEastAsia" w:hAnsiTheme="minorHAnsi"/>
      <w:sz w:val="22"/>
      <w:lang w:eastAsia="ru-RU"/>
    </w:rPr>
  </w:style>
  <w:style w:type="paragraph" w:styleId="92">
    <w:name w:val="toc 9"/>
    <w:basedOn w:val="a1"/>
    <w:next w:val="a1"/>
    <w:autoRedefine/>
    <w:uiPriority w:val="39"/>
    <w:unhideWhenUsed/>
    <w:rsid w:val="00C857A1"/>
    <w:pPr>
      <w:spacing w:after="100" w:line="259" w:lineRule="auto"/>
      <w:ind w:left="1760" w:firstLine="0"/>
      <w:jc w:val="left"/>
    </w:pPr>
    <w:rPr>
      <w:rFonts w:asciiTheme="minorHAnsi" w:eastAsiaTheme="minorEastAsia" w:hAnsiTheme="minorHAnsi"/>
      <w:sz w:val="22"/>
      <w:lang w:eastAsia="ru-RU"/>
    </w:rPr>
  </w:style>
  <w:style w:type="paragraph" w:customStyle="1" w:styleId="112">
    <w:name w:val="Текст сноски Знак Знак1 Знак Знак Знак Знак1"/>
    <w:basedOn w:val="a1"/>
    <w:next w:val="aff8"/>
    <w:link w:val="aff9"/>
    <w:semiHidden/>
    <w:unhideWhenUsed/>
    <w:rsid w:val="00BC6859"/>
    <w:pPr>
      <w:ind w:firstLine="0"/>
      <w:jc w:val="left"/>
    </w:pPr>
    <w:rPr>
      <w:rFonts w:asciiTheme="minorHAnsi" w:hAnsiTheme="minorHAnsi"/>
      <w:sz w:val="20"/>
      <w:szCs w:val="20"/>
    </w:rPr>
  </w:style>
  <w:style w:type="character" w:customStyle="1" w:styleId="aff9">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2"/>
    <w:link w:val="112"/>
    <w:semiHidden/>
    <w:rsid w:val="00BC6859"/>
    <w:rPr>
      <w:sz w:val="20"/>
      <w:szCs w:val="20"/>
    </w:rPr>
  </w:style>
  <w:style w:type="character" w:styleId="affa">
    <w:name w:val="footnote reference"/>
    <w:basedOn w:val="a2"/>
    <w:semiHidden/>
    <w:unhideWhenUsed/>
    <w:rsid w:val="00BC6859"/>
    <w:rPr>
      <w:vertAlign w:val="superscript"/>
    </w:rPr>
  </w:style>
  <w:style w:type="paragraph" w:styleId="aff8">
    <w:name w:val="footnote text"/>
    <w:basedOn w:val="a1"/>
    <w:link w:val="1e"/>
    <w:uiPriority w:val="99"/>
    <w:semiHidden/>
    <w:unhideWhenUsed/>
    <w:rsid w:val="00BC6859"/>
    <w:rPr>
      <w:sz w:val="20"/>
      <w:szCs w:val="20"/>
    </w:rPr>
  </w:style>
  <w:style w:type="character" w:customStyle="1" w:styleId="1e">
    <w:name w:val="Текст сноски Знак1"/>
    <w:basedOn w:val="a2"/>
    <w:link w:val="aff8"/>
    <w:uiPriority w:val="99"/>
    <w:semiHidden/>
    <w:rsid w:val="00BC6859"/>
    <w:rPr>
      <w:rFonts w:ascii="Times New Roman" w:hAnsi="Times New Roman"/>
      <w:sz w:val="20"/>
      <w:szCs w:val="20"/>
    </w:rPr>
  </w:style>
  <w:style w:type="numbering" w:customStyle="1" w:styleId="25">
    <w:name w:val="Нет списка2"/>
    <w:next w:val="a4"/>
    <w:uiPriority w:val="99"/>
    <w:semiHidden/>
    <w:unhideWhenUsed/>
    <w:rsid w:val="00413C61"/>
  </w:style>
  <w:style w:type="table" w:customStyle="1" w:styleId="43">
    <w:name w:val="Сетка таблицы4"/>
    <w:basedOn w:val="a3"/>
    <w:next w:val="aff3"/>
    <w:uiPriority w:val="59"/>
    <w:rsid w:val="00413C6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413C6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b">
    <w:name w:val="FollowedHyperlink"/>
    <w:basedOn w:val="a2"/>
    <w:uiPriority w:val="99"/>
    <w:semiHidden/>
    <w:unhideWhenUsed/>
    <w:rsid w:val="00F96108"/>
    <w:rPr>
      <w:color w:val="800080"/>
      <w:u w:val="single"/>
    </w:rPr>
  </w:style>
  <w:style w:type="paragraph" w:customStyle="1" w:styleId="font5">
    <w:name w:val="font5"/>
    <w:basedOn w:val="a1"/>
    <w:rsid w:val="00F96108"/>
    <w:pPr>
      <w:spacing w:before="100" w:beforeAutospacing="1" w:after="100" w:afterAutospacing="1"/>
      <w:ind w:firstLine="0"/>
      <w:jc w:val="left"/>
    </w:pPr>
    <w:rPr>
      <w:rFonts w:ascii="Calibri" w:eastAsia="Times New Roman" w:hAnsi="Calibri" w:cs="Calibri"/>
      <w:color w:val="000000"/>
      <w:sz w:val="20"/>
      <w:szCs w:val="20"/>
      <w:lang w:eastAsia="ru-RU"/>
    </w:rPr>
  </w:style>
  <w:style w:type="paragraph" w:customStyle="1" w:styleId="xl63">
    <w:name w:val="xl63"/>
    <w:basedOn w:val="a1"/>
    <w:rsid w:val="00F96108"/>
    <w:pPr>
      <w:pBdr>
        <w:top w:val="single" w:sz="8" w:space="0" w:color="auto"/>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4">
    <w:name w:val="xl64"/>
    <w:basedOn w:val="a1"/>
    <w:rsid w:val="00F96108"/>
    <w:pPr>
      <w:pBdr>
        <w:left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5">
    <w:name w:val="xl65"/>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6">
    <w:name w:val="xl66"/>
    <w:basedOn w:val="a1"/>
    <w:rsid w:val="00F96108"/>
    <w:pPr>
      <w:pBdr>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67">
    <w:name w:val="xl67"/>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68">
    <w:name w:val="xl68"/>
    <w:basedOn w:val="a1"/>
    <w:rsid w:val="00F96108"/>
    <w:pPr>
      <w:pBdr>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69">
    <w:name w:val="xl69"/>
    <w:basedOn w:val="a1"/>
    <w:rsid w:val="00F96108"/>
    <w:pPr>
      <w:pBdr>
        <w:bottom w:val="single" w:sz="8" w:space="0" w:color="auto"/>
        <w:right w:val="single" w:sz="8"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70">
    <w:name w:val="xl70"/>
    <w:basedOn w:val="a1"/>
    <w:rsid w:val="00F96108"/>
    <w:pPr>
      <w:pBdr>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1">
    <w:name w:val="xl71"/>
    <w:basedOn w:val="a1"/>
    <w:rsid w:val="00F96108"/>
    <w:pPr>
      <w:pBdr>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i/>
      <w:iCs/>
      <w:szCs w:val="24"/>
      <w:lang w:eastAsia="ru-RU"/>
    </w:rPr>
  </w:style>
  <w:style w:type="paragraph" w:customStyle="1" w:styleId="xl72">
    <w:name w:val="xl72"/>
    <w:basedOn w:val="a1"/>
    <w:rsid w:val="00F96108"/>
    <w:pPr>
      <w:pBdr>
        <w:top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3">
    <w:name w:val="xl73"/>
    <w:basedOn w:val="a1"/>
    <w:rsid w:val="00F96108"/>
    <w:pPr>
      <w:pBdr>
        <w:top w:val="single" w:sz="8" w:space="0" w:color="auto"/>
        <w:left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4">
    <w:name w:val="xl74"/>
    <w:basedOn w:val="a1"/>
    <w:rsid w:val="00F96108"/>
    <w:pPr>
      <w:pBdr>
        <w:top w:val="single" w:sz="8" w:space="0" w:color="auto"/>
        <w:bottom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5">
    <w:name w:val="xl75"/>
    <w:basedOn w:val="a1"/>
    <w:rsid w:val="00F96108"/>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6">
    <w:name w:val="xl76"/>
    <w:basedOn w:val="a1"/>
    <w:rsid w:val="00F96108"/>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7">
    <w:name w:val="xl77"/>
    <w:basedOn w:val="a1"/>
    <w:rsid w:val="00F96108"/>
    <w:pPr>
      <w:pBdr>
        <w:left w:val="single" w:sz="8" w:space="0" w:color="auto"/>
        <w:right w:val="single" w:sz="8" w:space="0" w:color="auto"/>
      </w:pBdr>
      <w:spacing w:before="100" w:beforeAutospacing="1" w:after="100" w:afterAutospacing="1"/>
      <w:ind w:firstLine="0"/>
      <w:jc w:val="left"/>
      <w:textAlignment w:val="center"/>
    </w:pPr>
    <w:rPr>
      <w:rFonts w:ascii="Calibri" w:eastAsia="Times New Roman" w:hAnsi="Calibri" w:cs="Calibri"/>
      <w:szCs w:val="24"/>
      <w:lang w:eastAsia="ru-RU"/>
    </w:rPr>
  </w:style>
  <w:style w:type="paragraph" w:customStyle="1" w:styleId="xl78">
    <w:name w:val="xl78"/>
    <w:basedOn w:val="a1"/>
    <w:rsid w:val="00F96108"/>
    <w:pPr>
      <w:pBdr>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79">
    <w:name w:val="xl79"/>
    <w:basedOn w:val="a1"/>
    <w:rsid w:val="00F9610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customStyle="1" w:styleId="xl80">
    <w:name w:val="xl80"/>
    <w:basedOn w:val="a1"/>
    <w:rsid w:val="00F9610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Calibri" w:eastAsia="Times New Roman" w:hAnsi="Calibri" w:cs="Calibri"/>
      <w:szCs w:val="24"/>
      <w:lang w:eastAsia="ru-RU"/>
    </w:rPr>
  </w:style>
  <w:style w:type="paragraph" w:styleId="affc">
    <w:name w:val="endnote text"/>
    <w:basedOn w:val="a1"/>
    <w:link w:val="affd"/>
    <w:uiPriority w:val="99"/>
    <w:semiHidden/>
    <w:unhideWhenUsed/>
    <w:rsid w:val="009C3953"/>
    <w:rPr>
      <w:sz w:val="20"/>
      <w:szCs w:val="20"/>
    </w:rPr>
  </w:style>
  <w:style w:type="character" w:customStyle="1" w:styleId="affd">
    <w:name w:val="Текст концевой сноски Знак"/>
    <w:basedOn w:val="a2"/>
    <w:link w:val="affc"/>
    <w:uiPriority w:val="99"/>
    <w:semiHidden/>
    <w:rsid w:val="009C3953"/>
    <w:rPr>
      <w:rFonts w:ascii="Times New Roman" w:hAnsi="Times New Roman"/>
      <w:sz w:val="20"/>
      <w:szCs w:val="20"/>
    </w:rPr>
  </w:style>
  <w:style w:type="character" w:styleId="affe">
    <w:name w:val="endnote reference"/>
    <w:basedOn w:val="a2"/>
    <w:uiPriority w:val="99"/>
    <w:semiHidden/>
    <w:unhideWhenUsed/>
    <w:rsid w:val="009C3953"/>
    <w:rPr>
      <w:vertAlign w:val="superscript"/>
    </w:rPr>
  </w:style>
  <w:style w:type="character" w:customStyle="1" w:styleId="af2">
    <w:name w:val="Абзац списка Знак"/>
    <w:link w:val="af1"/>
    <w:uiPriority w:val="34"/>
    <w:locked/>
    <w:rsid w:val="00331D1A"/>
    <w:rPr>
      <w:rFonts w:ascii="Times New Roman" w:hAnsi="Times New Roman"/>
      <w:sz w:val="24"/>
    </w:rPr>
  </w:style>
  <w:style w:type="table" w:customStyle="1" w:styleId="TableGridReport1">
    <w:name w:val="Table Grid Report1"/>
    <w:basedOn w:val="a3"/>
    <w:next w:val="aff3"/>
    <w:uiPriority w:val="59"/>
    <w:rsid w:val="00404F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3"/>
    <w:next w:val="aff3"/>
    <w:uiPriority w:val="39"/>
    <w:rsid w:val="00DE1C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1527">
      <w:bodyDiv w:val="1"/>
      <w:marLeft w:val="0"/>
      <w:marRight w:val="0"/>
      <w:marTop w:val="0"/>
      <w:marBottom w:val="0"/>
      <w:divBdr>
        <w:top w:val="none" w:sz="0" w:space="0" w:color="auto"/>
        <w:left w:val="none" w:sz="0" w:space="0" w:color="auto"/>
        <w:bottom w:val="none" w:sz="0" w:space="0" w:color="auto"/>
        <w:right w:val="none" w:sz="0" w:space="0" w:color="auto"/>
      </w:divBdr>
    </w:div>
    <w:div w:id="45762078">
      <w:bodyDiv w:val="1"/>
      <w:marLeft w:val="0"/>
      <w:marRight w:val="0"/>
      <w:marTop w:val="0"/>
      <w:marBottom w:val="0"/>
      <w:divBdr>
        <w:top w:val="none" w:sz="0" w:space="0" w:color="auto"/>
        <w:left w:val="none" w:sz="0" w:space="0" w:color="auto"/>
        <w:bottom w:val="none" w:sz="0" w:space="0" w:color="auto"/>
        <w:right w:val="none" w:sz="0" w:space="0" w:color="auto"/>
      </w:divBdr>
    </w:div>
    <w:div w:id="69275735">
      <w:bodyDiv w:val="1"/>
      <w:marLeft w:val="0"/>
      <w:marRight w:val="0"/>
      <w:marTop w:val="0"/>
      <w:marBottom w:val="0"/>
      <w:divBdr>
        <w:top w:val="none" w:sz="0" w:space="0" w:color="auto"/>
        <w:left w:val="none" w:sz="0" w:space="0" w:color="auto"/>
        <w:bottom w:val="none" w:sz="0" w:space="0" w:color="auto"/>
        <w:right w:val="none" w:sz="0" w:space="0" w:color="auto"/>
      </w:divBdr>
    </w:div>
    <w:div w:id="102191487">
      <w:bodyDiv w:val="1"/>
      <w:marLeft w:val="0"/>
      <w:marRight w:val="0"/>
      <w:marTop w:val="0"/>
      <w:marBottom w:val="0"/>
      <w:divBdr>
        <w:top w:val="none" w:sz="0" w:space="0" w:color="auto"/>
        <w:left w:val="none" w:sz="0" w:space="0" w:color="auto"/>
        <w:bottom w:val="none" w:sz="0" w:space="0" w:color="auto"/>
        <w:right w:val="none" w:sz="0" w:space="0" w:color="auto"/>
      </w:divBdr>
    </w:div>
    <w:div w:id="134840076">
      <w:bodyDiv w:val="1"/>
      <w:marLeft w:val="0"/>
      <w:marRight w:val="0"/>
      <w:marTop w:val="0"/>
      <w:marBottom w:val="0"/>
      <w:divBdr>
        <w:top w:val="none" w:sz="0" w:space="0" w:color="auto"/>
        <w:left w:val="none" w:sz="0" w:space="0" w:color="auto"/>
        <w:bottom w:val="none" w:sz="0" w:space="0" w:color="auto"/>
        <w:right w:val="none" w:sz="0" w:space="0" w:color="auto"/>
      </w:divBdr>
    </w:div>
    <w:div w:id="147133988">
      <w:bodyDiv w:val="1"/>
      <w:marLeft w:val="0"/>
      <w:marRight w:val="0"/>
      <w:marTop w:val="0"/>
      <w:marBottom w:val="0"/>
      <w:divBdr>
        <w:top w:val="none" w:sz="0" w:space="0" w:color="auto"/>
        <w:left w:val="none" w:sz="0" w:space="0" w:color="auto"/>
        <w:bottom w:val="none" w:sz="0" w:space="0" w:color="auto"/>
        <w:right w:val="none" w:sz="0" w:space="0" w:color="auto"/>
      </w:divBdr>
    </w:div>
    <w:div w:id="152642601">
      <w:bodyDiv w:val="1"/>
      <w:marLeft w:val="0"/>
      <w:marRight w:val="0"/>
      <w:marTop w:val="0"/>
      <w:marBottom w:val="0"/>
      <w:divBdr>
        <w:top w:val="none" w:sz="0" w:space="0" w:color="auto"/>
        <w:left w:val="none" w:sz="0" w:space="0" w:color="auto"/>
        <w:bottom w:val="none" w:sz="0" w:space="0" w:color="auto"/>
        <w:right w:val="none" w:sz="0" w:space="0" w:color="auto"/>
      </w:divBdr>
    </w:div>
    <w:div w:id="154802182">
      <w:bodyDiv w:val="1"/>
      <w:marLeft w:val="0"/>
      <w:marRight w:val="0"/>
      <w:marTop w:val="0"/>
      <w:marBottom w:val="0"/>
      <w:divBdr>
        <w:top w:val="none" w:sz="0" w:space="0" w:color="auto"/>
        <w:left w:val="none" w:sz="0" w:space="0" w:color="auto"/>
        <w:bottom w:val="none" w:sz="0" w:space="0" w:color="auto"/>
        <w:right w:val="none" w:sz="0" w:space="0" w:color="auto"/>
      </w:divBdr>
    </w:div>
    <w:div w:id="158624153">
      <w:bodyDiv w:val="1"/>
      <w:marLeft w:val="0"/>
      <w:marRight w:val="0"/>
      <w:marTop w:val="0"/>
      <w:marBottom w:val="0"/>
      <w:divBdr>
        <w:top w:val="none" w:sz="0" w:space="0" w:color="auto"/>
        <w:left w:val="none" w:sz="0" w:space="0" w:color="auto"/>
        <w:bottom w:val="none" w:sz="0" w:space="0" w:color="auto"/>
        <w:right w:val="none" w:sz="0" w:space="0" w:color="auto"/>
      </w:divBdr>
    </w:div>
    <w:div w:id="160971245">
      <w:bodyDiv w:val="1"/>
      <w:marLeft w:val="0"/>
      <w:marRight w:val="0"/>
      <w:marTop w:val="0"/>
      <w:marBottom w:val="0"/>
      <w:divBdr>
        <w:top w:val="none" w:sz="0" w:space="0" w:color="auto"/>
        <w:left w:val="none" w:sz="0" w:space="0" w:color="auto"/>
        <w:bottom w:val="none" w:sz="0" w:space="0" w:color="auto"/>
        <w:right w:val="none" w:sz="0" w:space="0" w:color="auto"/>
      </w:divBdr>
    </w:div>
    <w:div w:id="203103331">
      <w:bodyDiv w:val="1"/>
      <w:marLeft w:val="0"/>
      <w:marRight w:val="0"/>
      <w:marTop w:val="0"/>
      <w:marBottom w:val="0"/>
      <w:divBdr>
        <w:top w:val="none" w:sz="0" w:space="0" w:color="auto"/>
        <w:left w:val="none" w:sz="0" w:space="0" w:color="auto"/>
        <w:bottom w:val="none" w:sz="0" w:space="0" w:color="auto"/>
        <w:right w:val="none" w:sz="0" w:space="0" w:color="auto"/>
      </w:divBdr>
    </w:div>
    <w:div w:id="224415651">
      <w:bodyDiv w:val="1"/>
      <w:marLeft w:val="0"/>
      <w:marRight w:val="0"/>
      <w:marTop w:val="0"/>
      <w:marBottom w:val="0"/>
      <w:divBdr>
        <w:top w:val="none" w:sz="0" w:space="0" w:color="auto"/>
        <w:left w:val="none" w:sz="0" w:space="0" w:color="auto"/>
        <w:bottom w:val="none" w:sz="0" w:space="0" w:color="auto"/>
        <w:right w:val="none" w:sz="0" w:space="0" w:color="auto"/>
      </w:divBdr>
    </w:div>
    <w:div w:id="233469827">
      <w:bodyDiv w:val="1"/>
      <w:marLeft w:val="0"/>
      <w:marRight w:val="0"/>
      <w:marTop w:val="0"/>
      <w:marBottom w:val="0"/>
      <w:divBdr>
        <w:top w:val="none" w:sz="0" w:space="0" w:color="auto"/>
        <w:left w:val="none" w:sz="0" w:space="0" w:color="auto"/>
        <w:bottom w:val="none" w:sz="0" w:space="0" w:color="auto"/>
        <w:right w:val="none" w:sz="0" w:space="0" w:color="auto"/>
      </w:divBdr>
    </w:div>
    <w:div w:id="257451195">
      <w:bodyDiv w:val="1"/>
      <w:marLeft w:val="0"/>
      <w:marRight w:val="0"/>
      <w:marTop w:val="0"/>
      <w:marBottom w:val="0"/>
      <w:divBdr>
        <w:top w:val="none" w:sz="0" w:space="0" w:color="auto"/>
        <w:left w:val="none" w:sz="0" w:space="0" w:color="auto"/>
        <w:bottom w:val="none" w:sz="0" w:space="0" w:color="auto"/>
        <w:right w:val="none" w:sz="0" w:space="0" w:color="auto"/>
      </w:divBdr>
    </w:div>
    <w:div w:id="263071329">
      <w:bodyDiv w:val="1"/>
      <w:marLeft w:val="0"/>
      <w:marRight w:val="0"/>
      <w:marTop w:val="0"/>
      <w:marBottom w:val="0"/>
      <w:divBdr>
        <w:top w:val="none" w:sz="0" w:space="0" w:color="auto"/>
        <w:left w:val="none" w:sz="0" w:space="0" w:color="auto"/>
        <w:bottom w:val="none" w:sz="0" w:space="0" w:color="auto"/>
        <w:right w:val="none" w:sz="0" w:space="0" w:color="auto"/>
      </w:divBdr>
    </w:div>
    <w:div w:id="273178700">
      <w:bodyDiv w:val="1"/>
      <w:marLeft w:val="0"/>
      <w:marRight w:val="0"/>
      <w:marTop w:val="0"/>
      <w:marBottom w:val="0"/>
      <w:divBdr>
        <w:top w:val="none" w:sz="0" w:space="0" w:color="auto"/>
        <w:left w:val="none" w:sz="0" w:space="0" w:color="auto"/>
        <w:bottom w:val="none" w:sz="0" w:space="0" w:color="auto"/>
        <w:right w:val="none" w:sz="0" w:space="0" w:color="auto"/>
      </w:divBdr>
    </w:div>
    <w:div w:id="281154863">
      <w:bodyDiv w:val="1"/>
      <w:marLeft w:val="0"/>
      <w:marRight w:val="0"/>
      <w:marTop w:val="0"/>
      <w:marBottom w:val="0"/>
      <w:divBdr>
        <w:top w:val="none" w:sz="0" w:space="0" w:color="auto"/>
        <w:left w:val="none" w:sz="0" w:space="0" w:color="auto"/>
        <w:bottom w:val="none" w:sz="0" w:space="0" w:color="auto"/>
        <w:right w:val="none" w:sz="0" w:space="0" w:color="auto"/>
      </w:divBdr>
    </w:div>
    <w:div w:id="343627868">
      <w:bodyDiv w:val="1"/>
      <w:marLeft w:val="0"/>
      <w:marRight w:val="0"/>
      <w:marTop w:val="0"/>
      <w:marBottom w:val="0"/>
      <w:divBdr>
        <w:top w:val="none" w:sz="0" w:space="0" w:color="auto"/>
        <w:left w:val="none" w:sz="0" w:space="0" w:color="auto"/>
        <w:bottom w:val="none" w:sz="0" w:space="0" w:color="auto"/>
        <w:right w:val="none" w:sz="0" w:space="0" w:color="auto"/>
      </w:divBdr>
    </w:div>
    <w:div w:id="384448695">
      <w:bodyDiv w:val="1"/>
      <w:marLeft w:val="0"/>
      <w:marRight w:val="0"/>
      <w:marTop w:val="0"/>
      <w:marBottom w:val="0"/>
      <w:divBdr>
        <w:top w:val="none" w:sz="0" w:space="0" w:color="auto"/>
        <w:left w:val="none" w:sz="0" w:space="0" w:color="auto"/>
        <w:bottom w:val="none" w:sz="0" w:space="0" w:color="auto"/>
        <w:right w:val="none" w:sz="0" w:space="0" w:color="auto"/>
      </w:divBdr>
    </w:div>
    <w:div w:id="393741294">
      <w:bodyDiv w:val="1"/>
      <w:marLeft w:val="0"/>
      <w:marRight w:val="0"/>
      <w:marTop w:val="0"/>
      <w:marBottom w:val="0"/>
      <w:divBdr>
        <w:top w:val="none" w:sz="0" w:space="0" w:color="auto"/>
        <w:left w:val="none" w:sz="0" w:space="0" w:color="auto"/>
        <w:bottom w:val="none" w:sz="0" w:space="0" w:color="auto"/>
        <w:right w:val="none" w:sz="0" w:space="0" w:color="auto"/>
      </w:divBdr>
    </w:div>
    <w:div w:id="408162318">
      <w:bodyDiv w:val="1"/>
      <w:marLeft w:val="0"/>
      <w:marRight w:val="0"/>
      <w:marTop w:val="0"/>
      <w:marBottom w:val="0"/>
      <w:divBdr>
        <w:top w:val="none" w:sz="0" w:space="0" w:color="auto"/>
        <w:left w:val="none" w:sz="0" w:space="0" w:color="auto"/>
        <w:bottom w:val="none" w:sz="0" w:space="0" w:color="auto"/>
        <w:right w:val="none" w:sz="0" w:space="0" w:color="auto"/>
      </w:divBdr>
    </w:div>
    <w:div w:id="409087021">
      <w:bodyDiv w:val="1"/>
      <w:marLeft w:val="0"/>
      <w:marRight w:val="0"/>
      <w:marTop w:val="0"/>
      <w:marBottom w:val="0"/>
      <w:divBdr>
        <w:top w:val="none" w:sz="0" w:space="0" w:color="auto"/>
        <w:left w:val="none" w:sz="0" w:space="0" w:color="auto"/>
        <w:bottom w:val="none" w:sz="0" w:space="0" w:color="auto"/>
        <w:right w:val="none" w:sz="0" w:space="0" w:color="auto"/>
      </w:divBdr>
    </w:div>
    <w:div w:id="417600646">
      <w:bodyDiv w:val="1"/>
      <w:marLeft w:val="0"/>
      <w:marRight w:val="0"/>
      <w:marTop w:val="0"/>
      <w:marBottom w:val="0"/>
      <w:divBdr>
        <w:top w:val="none" w:sz="0" w:space="0" w:color="auto"/>
        <w:left w:val="none" w:sz="0" w:space="0" w:color="auto"/>
        <w:bottom w:val="none" w:sz="0" w:space="0" w:color="auto"/>
        <w:right w:val="none" w:sz="0" w:space="0" w:color="auto"/>
      </w:divBdr>
    </w:div>
    <w:div w:id="418790457">
      <w:bodyDiv w:val="1"/>
      <w:marLeft w:val="0"/>
      <w:marRight w:val="0"/>
      <w:marTop w:val="0"/>
      <w:marBottom w:val="0"/>
      <w:divBdr>
        <w:top w:val="none" w:sz="0" w:space="0" w:color="auto"/>
        <w:left w:val="none" w:sz="0" w:space="0" w:color="auto"/>
        <w:bottom w:val="none" w:sz="0" w:space="0" w:color="auto"/>
        <w:right w:val="none" w:sz="0" w:space="0" w:color="auto"/>
      </w:divBdr>
    </w:div>
    <w:div w:id="450127364">
      <w:bodyDiv w:val="1"/>
      <w:marLeft w:val="0"/>
      <w:marRight w:val="0"/>
      <w:marTop w:val="0"/>
      <w:marBottom w:val="0"/>
      <w:divBdr>
        <w:top w:val="none" w:sz="0" w:space="0" w:color="auto"/>
        <w:left w:val="none" w:sz="0" w:space="0" w:color="auto"/>
        <w:bottom w:val="none" w:sz="0" w:space="0" w:color="auto"/>
        <w:right w:val="none" w:sz="0" w:space="0" w:color="auto"/>
      </w:divBdr>
    </w:div>
    <w:div w:id="452287742">
      <w:bodyDiv w:val="1"/>
      <w:marLeft w:val="0"/>
      <w:marRight w:val="0"/>
      <w:marTop w:val="0"/>
      <w:marBottom w:val="0"/>
      <w:divBdr>
        <w:top w:val="none" w:sz="0" w:space="0" w:color="auto"/>
        <w:left w:val="none" w:sz="0" w:space="0" w:color="auto"/>
        <w:bottom w:val="none" w:sz="0" w:space="0" w:color="auto"/>
        <w:right w:val="none" w:sz="0" w:space="0" w:color="auto"/>
      </w:divBdr>
    </w:div>
    <w:div w:id="472140591">
      <w:bodyDiv w:val="1"/>
      <w:marLeft w:val="0"/>
      <w:marRight w:val="0"/>
      <w:marTop w:val="0"/>
      <w:marBottom w:val="0"/>
      <w:divBdr>
        <w:top w:val="none" w:sz="0" w:space="0" w:color="auto"/>
        <w:left w:val="none" w:sz="0" w:space="0" w:color="auto"/>
        <w:bottom w:val="none" w:sz="0" w:space="0" w:color="auto"/>
        <w:right w:val="none" w:sz="0" w:space="0" w:color="auto"/>
      </w:divBdr>
    </w:div>
    <w:div w:id="472143170">
      <w:bodyDiv w:val="1"/>
      <w:marLeft w:val="0"/>
      <w:marRight w:val="0"/>
      <w:marTop w:val="0"/>
      <w:marBottom w:val="0"/>
      <w:divBdr>
        <w:top w:val="none" w:sz="0" w:space="0" w:color="auto"/>
        <w:left w:val="none" w:sz="0" w:space="0" w:color="auto"/>
        <w:bottom w:val="none" w:sz="0" w:space="0" w:color="auto"/>
        <w:right w:val="none" w:sz="0" w:space="0" w:color="auto"/>
      </w:divBdr>
    </w:div>
    <w:div w:id="485315830">
      <w:bodyDiv w:val="1"/>
      <w:marLeft w:val="0"/>
      <w:marRight w:val="0"/>
      <w:marTop w:val="0"/>
      <w:marBottom w:val="0"/>
      <w:divBdr>
        <w:top w:val="none" w:sz="0" w:space="0" w:color="auto"/>
        <w:left w:val="none" w:sz="0" w:space="0" w:color="auto"/>
        <w:bottom w:val="none" w:sz="0" w:space="0" w:color="auto"/>
        <w:right w:val="none" w:sz="0" w:space="0" w:color="auto"/>
      </w:divBdr>
    </w:div>
    <w:div w:id="506142264">
      <w:bodyDiv w:val="1"/>
      <w:marLeft w:val="0"/>
      <w:marRight w:val="0"/>
      <w:marTop w:val="0"/>
      <w:marBottom w:val="0"/>
      <w:divBdr>
        <w:top w:val="none" w:sz="0" w:space="0" w:color="auto"/>
        <w:left w:val="none" w:sz="0" w:space="0" w:color="auto"/>
        <w:bottom w:val="none" w:sz="0" w:space="0" w:color="auto"/>
        <w:right w:val="none" w:sz="0" w:space="0" w:color="auto"/>
      </w:divBdr>
    </w:div>
    <w:div w:id="525025711">
      <w:bodyDiv w:val="1"/>
      <w:marLeft w:val="0"/>
      <w:marRight w:val="0"/>
      <w:marTop w:val="0"/>
      <w:marBottom w:val="0"/>
      <w:divBdr>
        <w:top w:val="none" w:sz="0" w:space="0" w:color="auto"/>
        <w:left w:val="none" w:sz="0" w:space="0" w:color="auto"/>
        <w:bottom w:val="none" w:sz="0" w:space="0" w:color="auto"/>
        <w:right w:val="none" w:sz="0" w:space="0" w:color="auto"/>
      </w:divBdr>
    </w:div>
    <w:div w:id="538713288">
      <w:bodyDiv w:val="1"/>
      <w:marLeft w:val="0"/>
      <w:marRight w:val="0"/>
      <w:marTop w:val="0"/>
      <w:marBottom w:val="0"/>
      <w:divBdr>
        <w:top w:val="none" w:sz="0" w:space="0" w:color="auto"/>
        <w:left w:val="none" w:sz="0" w:space="0" w:color="auto"/>
        <w:bottom w:val="none" w:sz="0" w:space="0" w:color="auto"/>
        <w:right w:val="none" w:sz="0" w:space="0" w:color="auto"/>
      </w:divBdr>
    </w:div>
    <w:div w:id="564994187">
      <w:bodyDiv w:val="1"/>
      <w:marLeft w:val="0"/>
      <w:marRight w:val="0"/>
      <w:marTop w:val="0"/>
      <w:marBottom w:val="0"/>
      <w:divBdr>
        <w:top w:val="none" w:sz="0" w:space="0" w:color="auto"/>
        <w:left w:val="none" w:sz="0" w:space="0" w:color="auto"/>
        <w:bottom w:val="none" w:sz="0" w:space="0" w:color="auto"/>
        <w:right w:val="none" w:sz="0" w:space="0" w:color="auto"/>
      </w:divBdr>
    </w:div>
    <w:div w:id="601108109">
      <w:bodyDiv w:val="1"/>
      <w:marLeft w:val="0"/>
      <w:marRight w:val="0"/>
      <w:marTop w:val="0"/>
      <w:marBottom w:val="0"/>
      <w:divBdr>
        <w:top w:val="none" w:sz="0" w:space="0" w:color="auto"/>
        <w:left w:val="none" w:sz="0" w:space="0" w:color="auto"/>
        <w:bottom w:val="none" w:sz="0" w:space="0" w:color="auto"/>
        <w:right w:val="none" w:sz="0" w:space="0" w:color="auto"/>
      </w:divBdr>
    </w:div>
    <w:div w:id="606742885">
      <w:bodyDiv w:val="1"/>
      <w:marLeft w:val="0"/>
      <w:marRight w:val="0"/>
      <w:marTop w:val="0"/>
      <w:marBottom w:val="0"/>
      <w:divBdr>
        <w:top w:val="none" w:sz="0" w:space="0" w:color="auto"/>
        <w:left w:val="none" w:sz="0" w:space="0" w:color="auto"/>
        <w:bottom w:val="none" w:sz="0" w:space="0" w:color="auto"/>
        <w:right w:val="none" w:sz="0" w:space="0" w:color="auto"/>
      </w:divBdr>
    </w:div>
    <w:div w:id="609974454">
      <w:bodyDiv w:val="1"/>
      <w:marLeft w:val="0"/>
      <w:marRight w:val="0"/>
      <w:marTop w:val="0"/>
      <w:marBottom w:val="0"/>
      <w:divBdr>
        <w:top w:val="none" w:sz="0" w:space="0" w:color="auto"/>
        <w:left w:val="none" w:sz="0" w:space="0" w:color="auto"/>
        <w:bottom w:val="none" w:sz="0" w:space="0" w:color="auto"/>
        <w:right w:val="none" w:sz="0" w:space="0" w:color="auto"/>
      </w:divBdr>
    </w:div>
    <w:div w:id="611790462">
      <w:bodyDiv w:val="1"/>
      <w:marLeft w:val="0"/>
      <w:marRight w:val="0"/>
      <w:marTop w:val="0"/>
      <w:marBottom w:val="0"/>
      <w:divBdr>
        <w:top w:val="none" w:sz="0" w:space="0" w:color="auto"/>
        <w:left w:val="none" w:sz="0" w:space="0" w:color="auto"/>
        <w:bottom w:val="none" w:sz="0" w:space="0" w:color="auto"/>
        <w:right w:val="none" w:sz="0" w:space="0" w:color="auto"/>
      </w:divBdr>
    </w:div>
    <w:div w:id="612592310">
      <w:bodyDiv w:val="1"/>
      <w:marLeft w:val="0"/>
      <w:marRight w:val="0"/>
      <w:marTop w:val="0"/>
      <w:marBottom w:val="0"/>
      <w:divBdr>
        <w:top w:val="none" w:sz="0" w:space="0" w:color="auto"/>
        <w:left w:val="none" w:sz="0" w:space="0" w:color="auto"/>
        <w:bottom w:val="none" w:sz="0" w:space="0" w:color="auto"/>
        <w:right w:val="none" w:sz="0" w:space="0" w:color="auto"/>
      </w:divBdr>
    </w:div>
    <w:div w:id="644235454">
      <w:bodyDiv w:val="1"/>
      <w:marLeft w:val="0"/>
      <w:marRight w:val="0"/>
      <w:marTop w:val="0"/>
      <w:marBottom w:val="0"/>
      <w:divBdr>
        <w:top w:val="none" w:sz="0" w:space="0" w:color="auto"/>
        <w:left w:val="none" w:sz="0" w:space="0" w:color="auto"/>
        <w:bottom w:val="none" w:sz="0" w:space="0" w:color="auto"/>
        <w:right w:val="none" w:sz="0" w:space="0" w:color="auto"/>
      </w:divBdr>
    </w:div>
    <w:div w:id="650788391">
      <w:bodyDiv w:val="1"/>
      <w:marLeft w:val="0"/>
      <w:marRight w:val="0"/>
      <w:marTop w:val="0"/>
      <w:marBottom w:val="0"/>
      <w:divBdr>
        <w:top w:val="none" w:sz="0" w:space="0" w:color="auto"/>
        <w:left w:val="none" w:sz="0" w:space="0" w:color="auto"/>
        <w:bottom w:val="none" w:sz="0" w:space="0" w:color="auto"/>
        <w:right w:val="none" w:sz="0" w:space="0" w:color="auto"/>
      </w:divBdr>
    </w:div>
    <w:div w:id="651060057">
      <w:bodyDiv w:val="1"/>
      <w:marLeft w:val="0"/>
      <w:marRight w:val="0"/>
      <w:marTop w:val="0"/>
      <w:marBottom w:val="0"/>
      <w:divBdr>
        <w:top w:val="none" w:sz="0" w:space="0" w:color="auto"/>
        <w:left w:val="none" w:sz="0" w:space="0" w:color="auto"/>
        <w:bottom w:val="none" w:sz="0" w:space="0" w:color="auto"/>
        <w:right w:val="none" w:sz="0" w:space="0" w:color="auto"/>
      </w:divBdr>
    </w:div>
    <w:div w:id="682247894">
      <w:bodyDiv w:val="1"/>
      <w:marLeft w:val="0"/>
      <w:marRight w:val="0"/>
      <w:marTop w:val="0"/>
      <w:marBottom w:val="0"/>
      <w:divBdr>
        <w:top w:val="none" w:sz="0" w:space="0" w:color="auto"/>
        <w:left w:val="none" w:sz="0" w:space="0" w:color="auto"/>
        <w:bottom w:val="none" w:sz="0" w:space="0" w:color="auto"/>
        <w:right w:val="none" w:sz="0" w:space="0" w:color="auto"/>
      </w:divBdr>
    </w:div>
    <w:div w:id="728261931">
      <w:bodyDiv w:val="1"/>
      <w:marLeft w:val="0"/>
      <w:marRight w:val="0"/>
      <w:marTop w:val="0"/>
      <w:marBottom w:val="0"/>
      <w:divBdr>
        <w:top w:val="none" w:sz="0" w:space="0" w:color="auto"/>
        <w:left w:val="none" w:sz="0" w:space="0" w:color="auto"/>
        <w:bottom w:val="none" w:sz="0" w:space="0" w:color="auto"/>
        <w:right w:val="none" w:sz="0" w:space="0" w:color="auto"/>
      </w:divBdr>
    </w:div>
    <w:div w:id="743527859">
      <w:bodyDiv w:val="1"/>
      <w:marLeft w:val="0"/>
      <w:marRight w:val="0"/>
      <w:marTop w:val="0"/>
      <w:marBottom w:val="0"/>
      <w:divBdr>
        <w:top w:val="none" w:sz="0" w:space="0" w:color="auto"/>
        <w:left w:val="none" w:sz="0" w:space="0" w:color="auto"/>
        <w:bottom w:val="none" w:sz="0" w:space="0" w:color="auto"/>
        <w:right w:val="none" w:sz="0" w:space="0" w:color="auto"/>
      </w:divBdr>
    </w:div>
    <w:div w:id="750006045">
      <w:bodyDiv w:val="1"/>
      <w:marLeft w:val="0"/>
      <w:marRight w:val="0"/>
      <w:marTop w:val="0"/>
      <w:marBottom w:val="0"/>
      <w:divBdr>
        <w:top w:val="none" w:sz="0" w:space="0" w:color="auto"/>
        <w:left w:val="none" w:sz="0" w:space="0" w:color="auto"/>
        <w:bottom w:val="none" w:sz="0" w:space="0" w:color="auto"/>
        <w:right w:val="none" w:sz="0" w:space="0" w:color="auto"/>
      </w:divBdr>
    </w:div>
    <w:div w:id="765274925">
      <w:bodyDiv w:val="1"/>
      <w:marLeft w:val="0"/>
      <w:marRight w:val="0"/>
      <w:marTop w:val="0"/>
      <w:marBottom w:val="0"/>
      <w:divBdr>
        <w:top w:val="none" w:sz="0" w:space="0" w:color="auto"/>
        <w:left w:val="none" w:sz="0" w:space="0" w:color="auto"/>
        <w:bottom w:val="none" w:sz="0" w:space="0" w:color="auto"/>
        <w:right w:val="none" w:sz="0" w:space="0" w:color="auto"/>
      </w:divBdr>
    </w:div>
    <w:div w:id="768892953">
      <w:bodyDiv w:val="1"/>
      <w:marLeft w:val="0"/>
      <w:marRight w:val="0"/>
      <w:marTop w:val="0"/>
      <w:marBottom w:val="0"/>
      <w:divBdr>
        <w:top w:val="none" w:sz="0" w:space="0" w:color="auto"/>
        <w:left w:val="none" w:sz="0" w:space="0" w:color="auto"/>
        <w:bottom w:val="none" w:sz="0" w:space="0" w:color="auto"/>
        <w:right w:val="none" w:sz="0" w:space="0" w:color="auto"/>
      </w:divBdr>
    </w:div>
    <w:div w:id="771322025">
      <w:bodyDiv w:val="1"/>
      <w:marLeft w:val="0"/>
      <w:marRight w:val="0"/>
      <w:marTop w:val="0"/>
      <w:marBottom w:val="0"/>
      <w:divBdr>
        <w:top w:val="none" w:sz="0" w:space="0" w:color="auto"/>
        <w:left w:val="none" w:sz="0" w:space="0" w:color="auto"/>
        <w:bottom w:val="none" w:sz="0" w:space="0" w:color="auto"/>
        <w:right w:val="none" w:sz="0" w:space="0" w:color="auto"/>
      </w:divBdr>
    </w:div>
    <w:div w:id="784233021">
      <w:bodyDiv w:val="1"/>
      <w:marLeft w:val="0"/>
      <w:marRight w:val="0"/>
      <w:marTop w:val="0"/>
      <w:marBottom w:val="0"/>
      <w:divBdr>
        <w:top w:val="none" w:sz="0" w:space="0" w:color="auto"/>
        <w:left w:val="none" w:sz="0" w:space="0" w:color="auto"/>
        <w:bottom w:val="none" w:sz="0" w:space="0" w:color="auto"/>
        <w:right w:val="none" w:sz="0" w:space="0" w:color="auto"/>
      </w:divBdr>
    </w:div>
    <w:div w:id="803427338">
      <w:bodyDiv w:val="1"/>
      <w:marLeft w:val="0"/>
      <w:marRight w:val="0"/>
      <w:marTop w:val="0"/>
      <w:marBottom w:val="0"/>
      <w:divBdr>
        <w:top w:val="none" w:sz="0" w:space="0" w:color="auto"/>
        <w:left w:val="none" w:sz="0" w:space="0" w:color="auto"/>
        <w:bottom w:val="none" w:sz="0" w:space="0" w:color="auto"/>
        <w:right w:val="none" w:sz="0" w:space="0" w:color="auto"/>
      </w:divBdr>
    </w:div>
    <w:div w:id="835068748">
      <w:bodyDiv w:val="1"/>
      <w:marLeft w:val="0"/>
      <w:marRight w:val="0"/>
      <w:marTop w:val="0"/>
      <w:marBottom w:val="0"/>
      <w:divBdr>
        <w:top w:val="none" w:sz="0" w:space="0" w:color="auto"/>
        <w:left w:val="none" w:sz="0" w:space="0" w:color="auto"/>
        <w:bottom w:val="none" w:sz="0" w:space="0" w:color="auto"/>
        <w:right w:val="none" w:sz="0" w:space="0" w:color="auto"/>
      </w:divBdr>
    </w:div>
    <w:div w:id="863327484">
      <w:bodyDiv w:val="1"/>
      <w:marLeft w:val="0"/>
      <w:marRight w:val="0"/>
      <w:marTop w:val="0"/>
      <w:marBottom w:val="0"/>
      <w:divBdr>
        <w:top w:val="none" w:sz="0" w:space="0" w:color="auto"/>
        <w:left w:val="none" w:sz="0" w:space="0" w:color="auto"/>
        <w:bottom w:val="none" w:sz="0" w:space="0" w:color="auto"/>
        <w:right w:val="none" w:sz="0" w:space="0" w:color="auto"/>
      </w:divBdr>
    </w:div>
    <w:div w:id="891692326">
      <w:bodyDiv w:val="1"/>
      <w:marLeft w:val="0"/>
      <w:marRight w:val="0"/>
      <w:marTop w:val="0"/>
      <w:marBottom w:val="0"/>
      <w:divBdr>
        <w:top w:val="none" w:sz="0" w:space="0" w:color="auto"/>
        <w:left w:val="none" w:sz="0" w:space="0" w:color="auto"/>
        <w:bottom w:val="none" w:sz="0" w:space="0" w:color="auto"/>
        <w:right w:val="none" w:sz="0" w:space="0" w:color="auto"/>
      </w:divBdr>
    </w:div>
    <w:div w:id="894051530">
      <w:bodyDiv w:val="1"/>
      <w:marLeft w:val="0"/>
      <w:marRight w:val="0"/>
      <w:marTop w:val="0"/>
      <w:marBottom w:val="0"/>
      <w:divBdr>
        <w:top w:val="none" w:sz="0" w:space="0" w:color="auto"/>
        <w:left w:val="none" w:sz="0" w:space="0" w:color="auto"/>
        <w:bottom w:val="none" w:sz="0" w:space="0" w:color="auto"/>
        <w:right w:val="none" w:sz="0" w:space="0" w:color="auto"/>
      </w:divBdr>
    </w:div>
    <w:div w:id="897478071">
      <w:bodyDiv w:val="1"/>
      <w:marLeft w:val="0"/>
      <w:marRight w:val="0"/>
      <w:marTop w:val="0"/>
      <w:marBottom w:val="0"/>
      <w:divBdr>
        <w:top w:val="none" w:sz="0" w:space="0" w:color="auto"/>
        <w:left w:val="none" w:sz="0" w:space="0" w:color="auto"/>
        <w:bottom w:val="none" w:sz="0" w:space="0" w:color="auto"/>
        <w:right w:val="none" w:sz="0" w:space="0" w:color="auto"/>
      </w:divBdr>
    </w:div>
    <w:div w:id="915898181">
      <w:bodyDiv w:val="1"/>
      <w:marLeft w:val="0"/>
      <w:marRight w:val="0"/>
      <w:marTop w:val="0"/>
      <w:marBottom w:val="0"/>
      <w:divBdr>
        <w:top w:val="none" w:sz="0" w:space="0" w:color="auto"/>
        <w:left w:val="none" w:sz="0" w:space="0" w:color="auto"/>
        <w:bottom w:val="none" w:sz="0" w:space="0" w:color="auto"/>
        <w:right w:val="none" w:sz="0" w:space="0" w:color="auto"/>
      </w:divBdr>
    </w:div>
    <w:div w:id="916549467">
      <w:bodyDiv w:val="1"/>
      <w:marLeft w:val="0"/>
      <w:marRight w:val="0"/>
      <w:marTop w:val="0"/>
      <w:marBottom w:val="0"/>
      <w:divBdr>
        <w:top w:val="none" w:sz="0" w:space="0" w:color="auto"/>
        <w:left w:val="none" w:sz="0" w:space="0" w:color="auto"/>
        <w:bottom w:val="none" w:sz="0" w:space="0" w:color="auto"/>
        <w:right w:val="none" w:sz="0" w:space="0" w:color="auto"/>
      </w:divBdr>
    </w:div>
    <w:div w:id="942568679">
      <w:bodyDiv w:val="1"/>
      <w:marLeft w:val="0"/>
      <w:marRight w:val="0"/>
      <w:marTop w:val="0"/>
      <w:marBottom w:val="0"/>
      <w:divBdr>
        <w:top w:val="none" w:sz="0" w:space="0" w:color="auto"/>
        <w:left w:val="none" w:sz="0" w:space="0" w:color="auto"/>
        <w:bottom w:val="none" w:sz="0" w:space="0" w:color="auto"/>
        <w:right w:val="none" w:sz="0" w:space="0" w:color="auto"/>
      </w:divBdr>
    </w:div>
    <w:div w:id="950740579">
      <w:bodyDiv w:val="1"/>
      <w:marLeft w:val="0"/>
      <w:marRight w:val="0"/>
      <w:marTop w:val="0"/>
      <w:marBottom w:val="0"/>
      <w:divBdr>
        <w:top w:val="none" w:sz="0" w:space="0" w:color="auto"/>
        <w:left w:val="none" w:sz="0" w:space="0" w:color="auto"/>
        <w:bottom w:val="none" w:sz="0" w:space="0" w:color="auto"/>
        <w:right w:val="none" w:sz="0" w:space="0" w:color="auto"/>
      </w:divBdr>
    </w:div>
    <w:div w:id="954091824">
      <w:bodyDiv w:val="1"/>
      <w:marLeft w:val="0"/>
      <w:marRight w:val="0"/>
      <w:marTop w:val="0"/>
      <w:marBottom w:val="0"/>
      <w:divBdr>
        <w:top w:val="none" w:sz="0" w:space="0" w:color="auto"/>
        <w:left w:val="none" w:sz="0" w:space="0" w:color="auto"/>
        <w:bottom w:val="none" w:sz="0" w:space="0" w:color="auto"/>
        <w:right w:val="none" w:sz="0" w:space="0" w:color="auto"/>
      </w:divBdr>
    </w:div>
    <w:div w:id="957680537">
      <w:bodyDiv w:val="1"/>
      <w:marLeft w:val="0"/>
      <w:marRight w:val="0"/>
      <w:marTop w:val="0"/>
      <w:marBottom w:val="0"/>
      <w:divBdr>
        <w:top w:val="none" w:sz="0" w:space="0" w:color="auto"/>
        <w:left w:val="none" w:sz="0" w:space="0" w:color="auto"/>
        <w:bottom w:val="none" w:sz="0" w:space="0" w:color="auto"/>
        <w:right w:val="none" w:sz="0" w:space="0" w:color="auto"/>
      </w:divBdr>
    </w:div>
    <w:div w:id="991104990">
      <w:bodyDiv w:val="1"/>
      <w:marLeft w:val="0"/>
      <w:marRight w:val="0"/>
      <w:marTop w:val="0"/>
      <w:marBottom w:val="0"/>
      <w:divBdr>
        <w:top w:val="none" w:sz="0" w:space="0" w:color="auto"/>
        <w:left w:val="none" w:sz="0" w:space="0" w:color="auto"/>
        <w:bottom w:val="none" w:sz="0" w:space="0" w:color="auto"/>
        <w:right w:val="none" w:sz="0" w:space="0" w:color="auto"/>
      </w:divBdr>
    </w:div>
    <w:div w:id="994649497">
      <w:bodyDiv w:val="1"/>
      <w:marLeft w:val="0"/>
      <w:marRight w:val="0"/>
      <w:marTop w:val="0"/>
      <w:marBottom w:val="0"/>
      <w:divBdr>
        <w:top w:val="none" w:sz="0" w:space="0" w:color="auto"/>
        <w:left w:val="none" w:sz="0" w:space="0" w:color="auto"/>
        <w:bottom w:val="none" w:sz="0" w:space="0" w:color="auto"/>
        <w:right w:val="none" w:sz="0" w:space="0" w:color="auto"/>
      </w:divBdr>
    </w:div>
    <w:div w:id="1049302680">
      <w:bodyDiv w:val="1"/>
      <w:marLeft w:val="0"/>
      <w:marRight w:val="0"/>
      <w:marTop w:val="0"/>
      <w:marBottom w:val="0"/>
      <w:divBdr>
        <w:top w:val="none" w:sz="0" w:space="0" w:color="auto"/>
        <w:left w:val="none" w:sz="0" w:space="0" w:color="auto"/>
        <w:bottom w:val="none" w:sz="0" w:space="0" w:color="auto"/>
        <w:right w:val="none" w:sz="0" w:space="0" w:color="auto"/>
      </w:divBdr>
    </w:div>
    <w:div w:id="1066219555">
      <w:bodyDiv w:val="1"/>
      <w:marLeft w:val="0"/>
      <w:marRight w:val="0"/>
      <w:marTop w:val="0"/>
      <w:marBottom w:val="0"/>
      <w:divBdr>
        <w:top w:val="none" w:sz="0" w:space="0" w:color="auto"/>
        <w:left w:val="none" w:sz="0" w:space="0" w:color="auto"/>
        <w:bottom w:val="none" w:sz="0" w:space="0" w:color="auto"/>
        <w:right w:val="none" w:sz="0" w:space="0" w:color="auto"/>
      </w:divBdr>
    </w:div>
    <w:div w:id="1068575105">
      <w:bodyDiv w:val="1"/>
      <w:marLeft w:val="0"/>
      <w:marRight w:val="0"/>
      <w:marTop w:val="0"/>
      <w:marBottom w:val="0"/>
      <w:divBdr>
        <w:top w:val="none" w:sz="0" w:space="0" w:color="auto"/>
        <w:left w:val="none" w:sz="0" w:space="0" w:color="auto"/>
        <w:bottom w:val="none" w:sz="0" w:space="0" w:color="auto"/>
        <w:right w:val="none" w:sz="0" w:space="0" w:color="auto"/>
      </w:divBdr>
    </w:div>
    <w:div w:id="1098217266">
      <w:bodyDiv w:val="1"/>
      <w:marLeft w:val="0"/>
      <w:marRight w:val="0"/>
      <w:marTop w:val="0"/>
      <w:marBottom w:val="0"/>
      <w:divBdr>
        <w:top w:val="none" w:sz="0" w:space="0" w:color="auto"/>
        <w:left w:val="none" w:sz="0" w:space="0" w:color="auto"/>
        <w:bottom w:val="none" w:sz="0" w:space="0" w:color="auto"/>
        <w:right w:val="none" w:sz="0" w:space="0" w:color="auto"/>
      </w:divBdr>
    </w:div>
    <w:div w:id="1143035601">
      <w:bodyDiv w:val="1"/>
      <w:marLeft w:val="0"/>
      <w:marRight w:val="0"/>
      <w:marTop w:val="0"/>
      <w:marBottom w:val="0"/>
      <w:divBdr>
        <w:top w:val="none" w:sz="0" w:space="0" w:color="auto"/>
        <w:left w:val="none" w:sz="0" w:space="0" w:color="auto"/>
        <w:bottom w:val="none" w:sz="0" w:space="0" w:color="auto"/>
        <w:right w:val="none" w:sz="0" w:space="0" w:color="auto"/>
      </w:divBdr>
    </w:div>
    <w:div w:id="1150295278">
      <w:bodyDiv w:val="1"/>
      <w:marLeft w:val="0"/>
      <w:marRight w:val="0"/>
      <w:marTop w:val="0"/>
      <w:marBottom w:val="0"/>
      <w:divBdr>
        <w:top w:val="none" w:sz="0" w:space="0" w:color="auto"/>
        <w:left w:val="none" w:sz="0" w:space="0" w:color="auto"/>
        <w:bottom w:val="none" w:sz="0" w:space="0" w:color="auto"/>
        <w:right w:val="none" w:sz="0" w:space="0" w:color="auto"/>
      </w:divBdr>
    </w:div>
    <w:div w:id="1204438453">
      <w:bodyDiv w:val="1"/>
      <w:marLeft w:val="0"/>
      <w:marRight w:val="0"/>
      <w:marTop w:val="0"/>
      <w:marBottom w:val="0"/>
      <w:divBdr>
        <w:top w:val="none" w:sz="0" w:space="0" w:color="auto"/>
        <w:left w:val="none" w:sz="0" w:space="0" w:color="auto"/>
        <w:bottom w:val="none" w:sz="0" w:space="0" w:color="auto"/>
        <w:right w:val="none" w:sz="0" w:space="0" w:color="auto"/>
      </w:divBdr>
    </w:div>
    <w:div w:id="1204558320">
      <w:bodyDiv w:val="1"/>
      <w:marLeft w:val="0"/>
      <w:marRight w:val="0"/>
      <w:marTop w:val="0"/>
      <w:marBottom w:val="0"/>
      <w:divBdr>
        <w:top w:val="none" w:sz="0" w:space="0" w:color="auto"/>
        <w:left w:val="none" w:sz="0" w:space="0" w:color="auto"/>
        <w:bottom w:val="none" w:sz="0" w:space="0" w:color="auto"/>
        <w:right w:val="none" w:sz="0" w:space="0" w:color="auto"/>
      </w:divBdr>
    </w:div>
    <w:div w:id="1207334209">
      <w:bodyDiv w:val="1"/>
      <w:marLeft w:val="0"/>
      <w:marRight w:val="0"/>
      <w:marTop w:val="0"/>
      <w:marBottom w:val="0"/>
      <w:divBdr>
        <w:top w:val="none" w:sz="0" w:space="0" w:color="auto"/>
        <w:left w:val="none" w:sz="0" w:space="0" w:color="auto"/>
        <w:bottom w:val="none" w:sz="0" w:space="0" w:color="auto"/>
        <w:right w:val="none" w:sz="0" w:space="0" w:color="auto"/>
      </w:divBdr>
    </w:div>
    <w:div w:id="1213955376">
      <w:bodyDiv w:val="1"/>
      <w:marLeft w:val="0"/>
      <w:marRight w:val="0"/>
      <w:marTop w:val="0"/>
      <w:marBottom w:val="0"/>
      <w:divBdr>
        <w:top w:val="none" w:sz="0" w:space="0" w:color="auto"/>
        <w:left w:val="none" w:sz="0" w:space="0" w:color="auto"/>
        <w:bottom w:val="none" w:sz="0" w:space="0" w:color="auto"/>
        <w:right w:val="none" w:sz="0" w:space="0" w:color="auto"/>
      </w:divBdr>
    </w:div>
    <w:div w:id="1224147342">
      <w:bodyDiv w:val="1"/>
      <w:marLeft w:val="0"/>
      <w:marRight w:val="0"/>
      <w:marTop w:val="0"/>
      <w:marBottom w:val="0"/>
      <w:divBdr>
        <w:top w:val="none" w:sz="0" w:space="0" w:color="auto"/>
        <w:left w:val="none" w:sz="0" w:space="0" w:color="auto"/>
        <w:bottom w:val="none" w:sz="0" w:space="0" w:color="auto"/>
        <w:right w:val="none" w:sz="0" w:space="0" w:color="auto"/>
      </w:divBdr>
    </w:div>
    <w:div w:id="1230457565">
      <w:bodyDiv w:val="1"/>
      <w:marLeft w:val="0"/>
      <w:marRight w:val="0"/>
      <w:marTop w:val="0"/>
      <w:marBottom w:val="0"/>
      <w:divBdr>
        <w:top w:val="none" w:sz="0" w:space="0" w:color="auto"/>
        <w:left w:val="none" w:sz="0" w:space="0" w:color="auto"/>
        <w:bottom w:val="none" w:sz="0" w:space="0" w:color="auto"/>
        <w:right w:val="none" w:sz="0" w:space="0" w:color="auto"/>
      </w:divBdr>
    </w:div>
    <w:div w:id="1240141513">
      <w:bodyDiv w:val="1"/>
      <w:marLeft w:val="0"/>
      <w:marRight w:val="0"/>
      <w:marTop w:val="0"/>
      <w:marBottom w:val="0"/>
      <w:divBdr>
        <w:top w:val="none" w:sz="0" w:space="0" w:color="auto"/>
        <w:left w:val="none" w:sz="0" w:space="0" w:color="auto"/>
        <w:bottom w:val="none" w:sz="0" w:space="0" w:color="auto"/>
        <w:right w:val="none" w:sz="0" w:space="0" w:color="auto"/>
      </w:divBdr>
    </w:div>
    <w:div w:id="1285236658">
      <w:bodyDiv w:val="1"/>
      <w:marLeft w:val="0"/>
      <w:marRight w:val="0"/>
      <w:marTop w:val="0"/>
      <w:marBottom w:val="0"/>
      <w:divBdr>
        <w:top w:val="none" w:sz="0" w:space="0" w:color="auto"/>
        <w:left w:val="none" w:sz="0" w:space="0" w:color="auto"/>
        <w:bottom w:val="none" w:sz="0" w:space="0" w:color="auto"/>
        <w:right w:val="none" w:sz="0" w:space="0" w:color="auto"/>
      </w:divBdr>
    </w:div>
    <w:div w:id="1333921054">
      <w:bodyDiv w:val="1"/>
      <w:marLeft w:val="0"/>
      <w:marRight w:val="0"/>
      <w:marTop w:val="0"/>
      <w:marBottom w:val="0"/>
      <w:divBdr>
        <w:top w:val="none" w:sz="0" w:space="0" w:color="auto"/>
        <w:left w:val="none" w:sz="0" w:space="0" w:color="auto"/>
        <w:bottom w:val="none" w:sz="0" w:space="0" w:color="auto"/>
        <w:right w:val="none" w:sz="0" w:space="0" w:color="auto"/>
      </w:divBdr>
    </w:div>
    <w:div w:id="1371684737">
      <w:bodyDiv w:val="1"/>
      <w:marLeft w:val="0"/>
      <w:marRight w:val="0"/>
      <w:marTop w:val="0"/>
      <w:marBottom w:val="0"/>
      <w:divBdr>
        <w:top w:val="none" w:sz="0" w:space="0" w:color="auto"/>
        <w:left w:val="none" w:sz="0" w:space="0" w:color="auto"/>
        <w:bottom w:val="none" w:sz="0" w:space="0" w:color="auto"/>
        <w:right w:val="none" w:sz="0" w:space="0" w:color="auto"/>
      </w:divBdr>
    </w:div>
    <w:div w:id="1393886398">
      <w:bodyDiv w:val="1"/>
      <w:marLeft w:val="0"/>
      <w:marRight w:val="0"/>
      <w:marTop w:val="0"/>
      <w:marBottom w:val="0"/>
      <w:divBdr>
        <w:top w:val="none" w:sz="0" w:space="0" w:color="auto"/>
        <w:left w:val="none" w:sz="0" w:space="0" w:color="auto"/>
        <w:bottom w:val="none" w:sz="0" w:space="0" w:color="auto"/>
        <w:right w:val="none" w:sz="0" w:space="0" w:color="auto"/>
      </w:divBdr>
    </w:div>
    <w:div w:id="1433817794">
      <w:bodyDiv w:val="1"/>
      <w:marLeft w:val="0"/>
      <w:marRight w:val="0"/>
      <w:marTop w:val="0"/>
      <w:marBottom w:val="0"/>
      <w:divBdr>
        <w:top w:val="none" w:sz="0" w:space="0" w:color="auto"/>
        <w:left w:val="none" w:sz="0" w:space="0" w:color="auto"/>
        <w:bottom w:val="none" w:sz="0" w:space="0" w:color="auto"/>
        <w:right w:val="none" w:sz="0" w:space="0" w:color="auto"/>
      </w:divBdr>
    </w:div>
    <w:div w:id="1435246913">
      <w:bodyDiv w:val="1"/>
      <w:marLeft w:val="0"/>
      <w:marRight w:val="0"/>
      <w:marTop w:val="0"/>
      <w:marBottom w:val="0"/>
      <w:divBdr>
        <w:top w:val="none" w:sz="0" w:space="0" w:color="auto"/>
        <w:left w:val="none" w:sz="0" w:space="0" w:color="auto"/>
        <w:bottom w:val="none" w:sz="0" w:space="0" w:color="auto"/>
        <w:right w:val="none" w:sz="0" w:space="0" w:color="auto"/>
      </w:divBdr>
    </w:div>
    <w:div w:id="1443186434">
      <w:bodyDiv w:val="1"/>
      <w:marLeft w:val="0"/>
      <w:marRight w:val="0"/>
      <w:marTop w:val="0"/>
      <w:marBottom w:val="0"/>
      <w:divBdr>
        <w:top w:val="none" w:sz="0" w:space="0" w:color="auto"/>
        <w:left w:val="none" w:sz="0" w:space="0" w:color="auto"/>
        <w:bottom w:val="none" w:sz="0" w:space="0" w:color="auto"/>
        <w:right w:val="none" w:sz="0" w:space="0" w:color="auto"/>
      </w:divBdr>
    </w:div>
    <w:div w:id="1449083911">
      <w:bodyDiv w:val="1"/>
      <w:marLeft w:val="0"/>
      <w:marRight w:val="0"/>
      <w:marTop w:val="0"/>
      <w:marBottom w:val="0"/>
      <w:divBdr>
        <w:top w:val="none" w:sz="0" w:space="0" w:color="auto"/>
        <w:left w:val="none" w:sz="0" w:space="0" w:color="auto"/>
        <w:bottom w:val="none" w:sz="0" w:space="0" w:color="auto"/>
        <w:right w:val="none" w:sz="0" w:space="0" w:color="auto"/>
      </w:divBdr>
    </w:div>
    <w:div w:id="1453785331">
      <w:bodyDiv w:val="1"/>
      <w:marLeft w:val="0"/>
      <w:marRight w:val="0"/>
      <w:marTop w:val="0"/>
      <w:marBottom w:val="0"/>
      <w:divBdr>
        <w:top w:val="none" w:sz="0" w:space="0" w:color="auto"/>
        <w:left w:val="none" w:sz="0" w:space="0" w:color="auto"/>
        <w:bottom w:val="none" w:sz="0" w:space="0" w:color="auto"/>
        <w:right w:val="none" w:sz="0" w:space="0" w:color="auto"/>
      </w:divBdr>
    </w:div>
    <w:div w:id="1471363750">
      <w:bodyDiv w:val="1"/>
      <w:marLeft w:val="0"/>
      <w:marRight w:val="0"/>
      <w:marTop w:val="0"/>
      <w:marBottom w:val="0"/>
      <w:divBdr>
        <w:top w:val="none" w:sz="0" w:space="0" w:color="auto"/>
        <w:left w:val="none" w:sz="0" w:space="0" w:color="auto"/>
        <w:bottom w:val="none" w:sz="0" w:space="0" w:color="auto"/>
        <w:right w:val="none" w:sz="0" w:space="0" w:color="auto"/>
      </w:divBdr>
    </w:div>
    <w:div w:id="1475877957">
      <w:bodyDiv w:val="1"/>
      <w:marLeft w:val="0"/>
      <w:marRight w:val="0"/>
      <w:marTop w:val="0"/>
      <w:marBottom w:val="0"/>
      <w:divBdr>
        <w:top w:val="none" w:sz="0" w:space="0" w:color="auto"/>
        <w:left w:val="none" w:sz="0" w:space="0" w:color="auto"/>
        <w:bottom w:val="none" w:sz="0" w:space="0" w:color="auto"/>
        <w:right w:val="none" w:sz="0" w:space="0" w:color="auto"/>
      </w:divBdr>
    </w:div>
    <w:div w:id="1493762560">
      <w:bodyDiv w:val="1"/>
      <w:marLeft w:val="0"/>
      <w:marRight w:val="0"/>
      <w:marTop w:val="0"/>
      <w:marBottom w:val="0"/>
      <w:divBdr>
        <w:top w:val="none" w:sz="0" w:space="0" w:color="auto"/>
        <w:left w:val="none" w:sz="0" w:space="0" w:color="auto"/>
        <w:bottom w:val="none" w:sz="0" w:space="0" w:color="auto"/>
        <w:right w:val="none" w:sz="0" w:space="0" w:color="auto"/>
      </w:divBdr>
    </w:div>
    <w:div w:id="1511019723">
      <w:bodyDiv w:val="1"/>
      <w:marLeft w:val="0"/>
      <w:marRight w:val="0"/>
      <w:marTop w:val="0"/>
      <w:marBottom w:val="0"/>
      <w:divBdr>
        <w:top w:val="none" w:sz="0" w:space="0" w:color="auto"/>
        <w:left w:val="none" w:sz="0" w:space="0" w:color="auto"/>
        <w:bottom w:val="none" w:sz="0" w:space="0" w:color="auto"/>
        <w:right w:val="none" w:sz="0" w:space="0" w:color="auto"/>
      </w:divBdr>
    </w:div>
    <w:div w:id="1530875751">
      <w:bodyDiv w:val="1"/>
      <w:marLeft w:val="0"/>
      <w:marRight w:val="0"/>
      <w:marTop w:val="0"/>
      <w:marBottom w:val="0"/>
      <w:divBdr>
        <w:top w:val="none" w:sz="0" w:space="0" w:color="auto"/>
        <w:left w:val="none" w:sz="0" w:space="0" w:color="auto"/>
        <w:bottom w:val="none" w:sz="0" w:space="0" w:color="auto"/>
        <w:right w:val="none" w:sz="0" w:space="0" w:color="auto"/>
      </w:divBdr>
    </w:div>
    <w:div w:id="1604729946">
      <w:bodyDiv w:val="1"/>
      <w:marLeft w:val="0"/>
      <w:marRight w:val="0"/>
      <w:marTop w:val="0"/>
      <w:marBottom w:val="0"/>
      <w:divBdr>
        <w:top w:val="none" w:sz="0" w:space="0" w:color="auto"/>
        <w:left w:val="none" w:sz="0" w:space="0" w:color="auto"/>
        <w:bottom w:val="none" w:sz="0" w:space="0" w:color="auto"/>
        <w:right w:val="none" w:sz="0" w:space="0" w:color="auto"/>
      </w:divBdr>
    </w:div>
    <w:div w:id="1609503784">
      <w:bodyDiv w:val="1"/>
      <w:marLeft w:val="0"/>
      <w:marRight w:val="0"/>
      <w:marTop w:val="0"/>
      <w:marBottom w:val="0"/>
      <w:divBdr>
        <w:top w:val="none" w:sz="0" w:space="0" w:color="auto"/>
        <w:left w:val="none" w:sz="0" w:space="0" w:color="auto"/>
        <w:bottom w:val="none" w:sz="0" w:space="0" w:color="auto"/>
        <w:right w:val="none" w:sz="0" w:space="0" w:color="auto"/>
      </w:divBdr>
    </w:div>
    <w:div w:id="1609703852">
      <w:bodyDiv w:val="1"/>
      <w:marLeft w:val="0"/>
      <w:marRight w:val="0"/>
      <w:marTop w:val="0"/>
      <w:marBottom w:val="0"/>
      <w:divBdr>
        <w:top w:val="none" w:sz="0" w:space="0" w:color="auto"/>
        <w:left w:val="none" w:sz="0" w:space="0" w:color="auto"/>
        <w:bottom w:val="none" w:sz="0" w:space="0" w:color="auto"/>
        <w:right w:val="none" w:sz="0" w:space="0" w:color="auto"/>
      </w:divBdr>
    </w:div>
    <w:div w:id="1612129071">
      <w:bodyDiv w:val="1"/>
      <w:marLeft w:val="0"/>
      <w:marRight w:val="0"/>
      <w:marTop w:val="0"/>
      <w:marBottom w:val="0"/>
      <w:divBdr>
        <w:top w:val="none" w:sz="0" w:space="0" w:color="auto"/>
        <w:left w:val="none" w:sz="0" w:space="0" w:color="auto"/>
        <w:bottom w:val="none" w:sz="0" w:space="0" w:color="auto"/>
        <w:right w:val="none" w:sz="0" w:space="0" w:color="auto"/>
      </w:divBdr>
    </w:div>
    <w:div w:id="1616449440">
      <w:bodyDiv w:val="1"/>
      <w:marLeft w:val="0"/>
      <w:marRight w:val="0"/>
      <w:marTop w:val="0"/>
      <w:marBottom w:val="0"/>
      <w:divBdr>
        <w:top w:val="none" w:sz="0" w:space="0" w:color="auto"/>
        <w:left w:val="none" w:sz="0" w:space="0" w:color="auto"/>
        <w:bottom w:val="none" w:sz="0" w:space="0" w:color="auto"/>
        <w:right w:val="none" w:sz="0" w:space="0" w:color="auto"/>
      </w:divBdr>
    </w:div>
    <w:div w:id="1651058570">
      <w:bodyDiv w:val="1"/>
      <w:marLeft w:val="0"/>
      <w:marRight w:val="0"/>
      <w:marTop w:val="0"/>
      <w:marBottom w:val="0"/>
      <w:divBdr>
        <w:top w:val="none" w:sz="0" w:space="0" w:color="auto"/>
        <w:left w:val="none" w:sz="0" w:space="0" w:color="auto"/>
        <w:bottom w:val="none" w:sz="0" w:space="0" w:color="auto"/>
        <w:right w:val="none" w:sz="0" w:space="0" w:color="auto"/>
      </w:divBdr>
    </w:div>
    <w:div w:id="1653635747">
      <w:bodyDiv w:val="1"/>
      <w:marLeft w:val="0"/>
      <w:marRight w:val="0"/>
      <w:marTop w:val="0"/>
      <w:marBottom w:val="0"/>
      <w:divBdr>
        <w:top w:val="none" w:sz="0" w:space="0" w:color="auto"/>
        <w:left w:val="none" w:sz="0" w:space="0" w:color="auto"/>
        <w:bottom w:val="none" w:sz="0" w:space="0" w:color="auto"/>
        <w:right w:val="none" w:sz="0" w:space="0" w:color="auto"/>
      </w:divBdr>
    </w:div>
    <w:div w:id="1670597329">
      <w:bodyDiv w:val="1"/>
      <w:marLeft w:val="0"/>
      <w:marRight w:val="0"/>
      <w:marTop w:val="0"/>
      <w:marBottom w:val="0"/>
      <w:divBdr>
        <w:top w:val="none" w:sz="0" w:space="0" w:color="auto"/>
        <w:left w:val="none" w:sz="0" w:space="0" w:color="auto"/>
        <w:bottom w:val="none" w:sz="0" w:space="0" w:color="auto"/>
        <w:right w:val="none" w:sz="0" w:space="0" w:color="auto"/>
      </w:divBdr>
    </w:div>
    <w:div w:id="1676377921">
      <w:bodyDiv w:val="1"/>
      <w:marLeft w:val="0"/>
      <w:marRight w:val="0"/>
      <w:marTop w:val="0"/>
      <w:marBottom w:val="0"/>
      <w:divBdr>
        <w:top w:val="none" w:sz="0" w:space="0" w:color="auto"/>
        <w:left w:val="none" w:sz="0" w:space="0" w:color="auto"/>
        <w:bottom w:val="none" w:sz="0" w:space="0" w:color="auto"/>
        <w:right w:val="none" w:sz="0" w:space="0" w:color="auto"/>
      </w:divBdr>
    </w:div>
    <w:div w:id="1692729627">
      <w:bodyDiv w:val="1"/>
      <w:marLeft w:val="0"/>
      <w:marRight w:val="0"/>
      <w:marTop w:val="0"/>
      <w:marBottom w:val="0"/>
      <w:divBdr>
        <w:top w:val="none" w:sz="0" w:space="0" w:color="auto"/>
        <w:left w:val="none" w:sz="0" w:space="0" w:color="auto"/>
        <w:bottom w:val="none" w:sz="0" w:space="0" w:color="auto"/>
        <w:right w:val="none" w:sz="0" w:space="0" w:color="auto"/>
      </w:divBdr>
    </w:div>
    <w:div w:id="1735810939">
      <w:bodyDiv w:val="1"/>
      <w:marLeft w:val="0"/>
      <w:marRight w:val="0"/>
      <w:marTop w:val="0"/>
      <w:marBottom w:val="0"/>
      <w:divBdr>
        <w:top w:val="none" w:sz="0" w:space="0" w:color="auto"/>
        <w:left w:val="none" w:sz="0" w:space="0" w:color="auto"/>
        <w:bottom w:val="none" w:sz="0" w:space="0" w:color="auto"/>
        <w:right w:val="none" w:sz="0" w:space="0" w:color="auto"/>
      </w:divBdr>
    </w:div>
    <w:div w:id="1762918544">
      <w:bodyDiv w:val="1"/>
      <w:marLeft w:val="0"/>
      <w:marRight w:val="0"/>
      <w:marTop w:val="0"/>
      <w:marBottom w:val="0"/>
      <w:divBdr>
        <w:top w:val="none" w:sz="0" w:space="0" w:color="auto"/>
        <w:left w:val="none" w:sz="0" w:space="0" w:color="auto"/>
        <w:bottom w:val="none" w:sz="0" w:space="0" w:color="auto"/>
        <w:right w:val="none" w:sz="0" w:space="0" w:color="auto"/>
      </w:divBdr>
    </w:div>
    <w:div w:id="1773547996">
      <w:bodyDiv w:val="1"/>
      <w:marLeft w:val="0"/>
      <w:marRight w:val="0"/>
      <w:marTop w:val="0"/>
      <w:marBottom w:val="0"/>
      <w:divBdr>
        <w:top w:val="none" w:sz="0" w:space="0" w:color="auto"/>
        <w:left w:val="none" w:sz="0" w:space="0" w:color="auto"/>
        <w:bottom w:val="none" w:sz="0" w:space="0" w:color="auto"/>
        <w:right w:val="none" w:sz="0" w:space="0" w:color="auto"/>
      </w:divBdr>
    </w:div>
    <w:div w:id="1790124075">
      <w:bodyDiv w:val="1"/>
      <w:marLeft w:val="0"/>
      <w:marRight w:val="0"/>
      <w:marTop w:val="0"/>
      <w:marBottom w:val="0"/>
      <w:divBdr>
        <w:top w:val="none" w:sz="0" w:space="0" w:color="auto"/>
        <w:left w:val="none" w:sz="0" w:space="0" w:color="auto"/>
        <w:bottom w:val="none" w:sz="0" w:space="0" w:color="auto"/>
        <w:right w:val="none" w:sz="0" w:space="0" w:color="auto"/>
      </w:divBdr>
    </w:div>
    <w:div w:id="1797525084">
      <w:bodyDiv w:val="1"/>
      <w:marLeft w:val="0"/>
      <w:marRight w:val="0"/>
      <w:marTop w:val="0"/>
      <w:marBottom w:val="0"/>
      <w:divBdr>
        <w:top w:val="none" w:sz="0" w:space="0" w:color="auto"/>
        <w:left w:val="none" w:sz="0" w:space="0" w:color="auto"/>
        <w:bottom w:val="none" w:sz="0" w:space="0" w:color="auto"/>
        <w:right w:val="none" w:sz="0" w:space="0" w:color="auto"/>
      </w:divBdr>
    </w:div>
    <w:div w:id="1801848843">
      <w:bodyDiv w:val="1"/>
      <w:marLeft w:val="0"/>
      <w:marRight w:val="0"/>
      <w:marTop w:val="0"/>
      <w:marBottom w:val="0"/>
      <w:divBdr>
        <w:top w:val="none" w:sz="0" w:space="0" w:color="auto"/>
        <w:left w:val="none" w:sz="0" w:space="0" w:color="auto"/>
        <w:bottom w:val="none" w:sz="0" w:space="0" w:color="auto"/>
        <w:right w:val="none" w:sz="0" w:space="0" w:color="auto"/>
      </w:divBdr>
    </w:div>
    <w:div w:id="1870295953">
      <w:bodyDiv w:val="1"/>
      <w:marLeft w:val="0"/>
      <w:marRight w:val="0"/>
      <w:marTop w:val="0"/>
      <w:marBottom w:val="0"/>
      <w:divBdr>
        <w:top w:val="none" w:sz="0" w:space="0" w:color="auto"/>
        <w:left w:val="none" w:sz="0" w:space="0" w:color="auto"/>
        <w:bottom w:val="none" w:sz="0" w:space="0" w:color="auto"/>
        <w:right w:val="none" w:sz="0" w:space="0" w:color="auto"/>
      </w:divBdr>
    </w:div>
    <w:div w:id="1911112648">
      <w:bodyDiv w:val="1"/>
      <w:marLeft w:val="0"/>
      <w:marRight w:val="0"/>
      <w:marTop w:val="0"/>
      <w:marBottom w:val="0"/>
      <w:divBdr>
        <w:top w:val="none" w:sz="0" w:space="0" w:color="auto"/>
        <w:left w:val="none" w:sz="0" w:space="0" w:color="auto"/>
        <w:bottom w:val="none" w:sz="0" w:space="0" w:color="auto"/>
        <w:right w:val="none" w:sz="0" w:space="0" w:color="auto"/>
      </w:divBdr>
    </w:div>
    <w:div w:id="1980187719">
      <w:bodyDiv w:val="1"/>
      <w:marLeft w:val="0"/>
      <w:marRight w:val="0"/>
      <w:marTop w:val="0"/>
      <w:marBottom w:val="0"/>
      <w:divBdr>
        <w:top w:val="none" w:sz="0" w:space="0" w:color="auto"/>
        <w:left w:val="none" w:sz="0" w:space="0" w:color="auto"/>
        <w:bottom w:val="none" w:sz="0" w:space="0" w:color="auto"/>
        <w:right w:val="none" w:sz="0" w:space="0" w:color="auto"/>
      </w:divBdr>
    </w:div>
    <w:div w:id="1992251013">
      <w:bodyDiv w:val="1"/>
      <w:marLeft w:val="0"/>
      <w:marRight w:val="0"/>
      <w:marTop w:val="0"/>
      <w:marBottom w:val="0"/>
      <w:divBdr>
        <w:top w:val="none" w:sz="0" w:space="0" w:color="auto"/>
        <w:left w:val="none" w:sz="0" w:space="0" w:color="auto"/>
        <w:bottom w:val="none" w:sz="0" w:space="0" w:color="auto"/>
        <w:right w:val="none" w:sz="0" w:space="0" w:color="auto"/>
      </w:divBdr>
    </w:div>
    <w:div w:id="1995180269">
      <w:bodyDiv w:val="1"/>
      <w:marLeft w:val="0"/>
      <w:marRight w:val="0"/>
      <w:marTop w:val="0"/>
      <w:marBottom w:val="0"/>
      <w:divBdr>
        <w:top w:val="none" w:sz="0" w:space="0" w:color="auto"/>
        <w:left w:val="none" w:sz="0" w:space="0" w:color="auto"/>
        <w:bottom w:val="none" w:sz="0" w:space="0" w:color="auto"/>
        <w:right w:val="none" w:sz="0" w:space="0" w:color="auto"/>
      </w:divBdr>
    </w:div>
    <w:div w:id="2001344516">
      <w:bodyDiv w:val="1"/>
      <w:marLeft w:val="0"/>
      <w:marRight w:val="0"/>
      <w:marTop w:val="0"/>
      <w:marBottom w:val="0"/>
      <w:divBdr>
        <w:top w:val="none" w:sz="0" w:space="0" w:color="auto"/>
        <w:left w:val="none" w:sz="0" w:space="0" w:color="auto"/>
        <w:bottom w:val="none" w:sz="0" w:space="0" w:color="auto"/>
        <w:right w:val="none" w:sz="0" w:space="0" w:color="auto"/>
      </w:divBdr>
    </w:div>
    <w:div w:id="2020614837">
      <w:bodyDiv w:val="1"/>
      <w:marLeft w:val="0"/>
      <w:marRight w:val="0"/>
      <w:marTop w:val="0"/>
      <w:marBottom w:val="0"/>
      <w:divBdr>
        <w:top w:val="none" w:sz="0" w:space="0" w:color="auto"/>
        <w:left w:val="none" w:sz="0" w:space="0" w:color="auto"/>
        <w:bottom w:val="none" w:sz="0" w:space="0" w:color="auto"/>
        <w:right w:val="none" w:sz="0" w:space="0" w:color="auto"/>
      </w:divBdr>
    </w:div>
    <w:div w:id="2070226159">
      <w:bodyDiv w:val="1"/>
      <w:marLeft w:val="0"/>
      <w:marRight w:val="0"/>
      <w:marTop w:val="0"/>
      <w:marBottom w:val="0"/>
      <w:divBdr>
        <w:top w:val="none" w:sz="0" w:space="0" w:color="auto"/>
        <w:left w:val="none" w:sz="0" w:space="0" w:color="auto"/>
        <w:bottom w:val="none" w:sz="0" w:space="0" w:color="auto"/>
        <w:right w:val="none" w:sz="0" w:space="0" w:color="auto"/>
      </w:divBdr>
    </w:div>
    <w:div w:id="2077707235">
      <w:bodyDiv w:val="1"/>
      <w:marLeft w:val="0"/>
      <w:marRight w:val="0"/>
      <w:marTop w:val="0"/>
      <w:marBottom w:val="0"/>
      <w:divBdr>
        <w:top w:val="none" w:sz="0" w:space="0" w:color="auto"/>
        <w:left w:val="none" w:sz="0" w:space="0" w:color="auto"/>
        <w:bottom w:val="none" w:sz="0" w:space="0" w:color="auto"/>
        <w:right w:val="none" w:sz="0" w:space="0" w:color="auto"/>
      </w:divBdr>
    </w:div>
    <w:div w:id="2100104224">
      <w:bodyDiv w:val="1"/>
      <w:marLeft w:val="0"/>
      <w:marRight w:val="0"/>
      <w:marTop w:val="0"/>
      <w:marBottom w:val="0"/>
      <w:divBdr>
        <w:top w:val="none" w:sz="0" w:space="0" w:color="auto"/>
        <w:left w:val="none" w:sz="0" w:space="0" w:color="auto"/>
        <w:bottom w:val="none" w:sz="0" w:space="0" w:color="auto"/>
        <w:right w:val="none" w:sz="0" w:space="0" w:color="auto"/>
      </w:divBdr>
    </w:div>
    <w:div w:id="2105563791">
      <w:bodyDiv w:val="1"/>
      <w:marLeft w:val="0"/>
      <w:marRight w:val="0"/>
      <w:marTop w:val="0"/>
      <w:marBottom w:val="0"/>
      <w:divBdr>
        <w:top w:val="none" w:sz="0" w:space="0" w:color="auto"/>
        <w:left w:val="none" w:sz="0" w:space="0" w:color="auto"/>
        <w:bottom w:val="none" w:sz="0" w:space="0" w:color="auto"/>
        <w:right w:val="none" w:sz="0" w:space="0" w:color="auto"/>
      </w:divBdr>
    </w:div>
    <w:div w:id="2140761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chart" Target="charts/chart6.xml"/><Relationship Id="rId89" Type="http://schemas.openxmlformats.org/officeDocument/2006/relationships/image" Target="media/image69.png"/><Relationship Id="rId16" Type="http://schemas.openxmlformats.org/officeDocument/2006/relationships/image" Target="media/image3.png"/><Relationship Id="rId107" Type="http://schemas.openxmlformats.org/officeDocument/2006/relationships/chart" Target="charts/chart8.xml"/><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chart" Target="charts/chart2.xml"/><Relationship Id="rId102" Type="http://schemas.openxmlformats.org/officeDocument/2006/relationships/image" Target="media/image82.pn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chart" Target="charts/chart3.xml"/><Relationship Id="rId85" Type="http://schemas.openxmlformats.org/officeDocument/2006/relationships/chart" Target="charts/chart7.xml"/><Relationship Id="rId12" Type="http://schemas.openxmlformats.org/officeDocument/2006/relationships/header" Target="header2.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3.png"/><Relationship Id="rId108" Type="http://schemas.openxmlformats.org/officeDocument/2006/relationships/header" Target="header3.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86.pn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77.png"/><Relationship Id="rId104" Type="http://schemas.openxmlformats.org/officeDocument/2006/relationships/image" Target="media/image84.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67.png"/><Relationship Id="rId110"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5.jpeg"/><Relationship Id="rId19" Type="http://schemas.openxmlformats.org/officeDocument/2006/relationships/image" Target="media/image6.png"/><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0.png"/><Relationship Id="rId105" Type="http://schemas.openxmlformats.org/officeDocument/2006/relationships/image" Target="media/image85.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chart" Target="charts/chart5.xml"/><Relationship Id="rId88" Type="http://schemas.openxmlformats.org/officeDocument/2006/relationships/image" Target="media/image6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k\Desktop\&#1056;&#1072;&#1073;&#1086;&#1090;&#1072;\&#1047;&#1077;&#1083;&#1077;&#1085;&#1086;&#1075;&#1088;&#1072;&#1076;&#1089;&#1082;&#1086;&#1077;\&#1056;&#1072;&#1089;&#1095;&#1077;&#1090;&#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rk\Desktop\&#1056;&#1072;&#1073;&#1086;&#1090;&#1072;\&#1047;&#1077;&#1083;&#1077;&#1085;&#1086;&#1075;&#1088;&#1072;&#1076;&#1089;&#1082;&#1086;&#1077;\&#1056;&#1072;&#1089;&#1095;&#1077;&#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rk\Desktop\&#1056;&#1072;&#1073;&#1086;&#1090;&#1072;\&#1047;&#1077;&#1083;&#1077;&#1085;&#1086;&#1075;&#1088;&#1072;&#1076;&#1089;&#1082;&#1086;&#1077;\&#1056;&#1072;&#1089;&#1095;&#1077;&#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rk\Desktop\&#1056;&#1072;&#1073;&#1086;&#1090;&#1072;\&#1047;&#1077;&#1083;&#1077;&#1085;&#1086;&#1075;&#1088;&#1072;&#1076;&#1089;&#1082;&#1086;&#1077;\&#1056;&#1072;&#1089;&#1095;&#1077;&#1090;&#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0;&#1088;&#1077;&#1085;\Desktop\&#1047;&#1077;&#1083;&#1077;&#1085;&#1086;&#1075;&#1088;&#1072;&#1076;&#1089;&#1082;&#1086;&#1077;\&#1056;&#1072;&#1089;&#1095;&#1077;&#1090;&#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0;&#1088;&#1077;&#1085;\Desktop\&#1047;&#1077;&#1083;&#1077;&#1085;&#1086;&#1075;&#1088;&#1072;&#1076;&#1089;&#1082;&#1086;&#1077;\&#1056;&#1072;&#1089;&#1095;&#1077;&#1090;&#109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88;&#1077;&#1085;\Desktop\&#1047;&#1077;&#1083;&#1077;&#1085;&#1086;&#1075;&#1088;&#1072;&#1076;&#1089;&#1082;&#1086;&#1077;\&#1056;&#1072;&#1089;&#1095;&#1077;&#1090;&#109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88;&#1077;&#1085;\Desktop\&#1047;&#1077;&#1083;&#1077;&#1085;&#1086;&#1075;&#1088;&#1072;&#1076;&#1089;&#1082;&#1086;&#1077;\&#1056;&#1072;&#1089;&#1095;&#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Магистральные</a:t>
            </a:r>
          </a:p>
        </c:rich>
      </c:tx>
      <c:overlay val="0"/>
      <c:spPr>
        <a:noFill/>
        <a:ln>
          <a:noFill/>
        </a:ln>
        <a:effectLst/>
      </c:spPr>
    </c:title>
    <c:autoTitleDeleted val="0"/>
    <c:plotArea>
      <c:layout>
        <c:manualLayout>
          <c:layoutTarget val="inner"/>
          <c:xMode val="edge"/>
          <c:yMode val="edge"/>
          <c:x val="0.19913725070080526"/>
          <c:y val="0.20114111428592202"/>
          <c:w val="0.58358526612744843"/>
          <c:h val="0.59409303407711167"/>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23F-4A90-A4A8-DB43BD9EC91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23F-4A90-A4A8-DB43BD9EC91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23F-4A90-A4A8-DB43BD9EC91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23F-4A90-A4A8-DB43BD9EC911}"/>
              </c:ext>
            </c:extLst>
          </c:dPt>
          <c:dLbls>
            <c:dLbl>
              <c:idx val="1"/>
              <c:layout>
                <c:manualLayout>
                  <c:x val="-3.3131488043066565E-2"/>
                  <c:y val="-3.32814299314918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423F-4A90-A4A8-DB43BD9EC911}"/>
                </c:ext>
                <c:ext xmlns:c15="http://schemas.microsoft.com/office/drawing/2012/chart" uri="{CE6537A1-D6FC-4f65-9D91-7224C49458BB}"/>
              </c:extLst>
            </c:dLbl>
            <c:dLbl>
              <c:idx val="2"/>
              <c:layout>
                <c:manualLayout>
                  <c:x val="-2.522410108572494E-2"/>
                  <c:y val="-2.7950554567775801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423F-4A90-A4A8-DB43BD9EC911}"/>
                </c:ext>
                <c:ext xmlns:c15="http://schemas.microsoft.com/office/drawing/2012/chart" uri="{CE6537A1-D6FC-4f65-9D91-7224C49458BB}"/>
              </c:extLst>
            </c:dLbl>
            <c:dLbl>
              <c:idx val="3"/>
              <c:layout>
                <c:manualLayout>
                  <c:x val="1.0566476495927834E-2"/>
                  <c:y val="1.590716375378701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423F-4A90-A4A8-DB43BD9EC91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Лист4!$R$2:$U$2</c:f>
              <c:strCache>
                <c:ptCount val="4"/>
                <c:pt idx="0">
                  <c:v>сталь</c:v>
                </c:pt>
                <c:pt idx="1">
                  <c:v>ПЭ</c:v>
                </c:pt>
                <c:pt idx="2">
                  <c:v>чугун</c:v>
                </c:pt>
                <c:pt idx="3">
                  <c:v>ПВХ</c:v>
                </c:pt>
              </c:strCache>
            </c:strRef>
          </c:cat>
          <c:val>
            <c:numRef>
              <c:f>Лист4!$R$3:$U$3</c:f>
              <c:numCache>
                <c:formatCode>General</c:formatCode>
                <c:ptCount val="4"/>
                <c:pt idx="0">
                  <c:v>1320</c:v>
                </c:pt>
                <c:pt idx="1">
                  <c:v>16709</c:v>
                </c:pt>
                <c:pt idx="2">
                  <c:v>37101</c:v>
                </c:pt>
                <c:pt idx="3">
                  <c:v>7562</c:v>
                </c:pt>
              </c:numCache>
            </c:numRef>
          </c:val>
          <c:extLst xmlns:c16r2="http://schemas.microsoft.com/office/drawing/2015/06/chart">
            <c:ext xmlns:c16="http://schemas.microsoft.com/office/drawing/2014/chart" uri="{C3380CC4-5D6E-409C-BE32-E72D297353CC}">
              <c16:uniqueId val="{00000008-423F-4A90-A4A8-DB43BD9EC91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Распределительные</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371-436D-9A58-F5D18A3760A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371-436D-9A58-F5D18A3760A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371-436D-9A58-F5D18A3760A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371-436D-9A58-F5D18A3760A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371-436D-9A58-F5D18A3760A9}"/>
              </c:ext>
            </c:extLst>
          </c:dPt>
          <c:dLbls>
            <c:dLbl>
              <c:idx val="0"/>
              <c:layout>
                <c:manualLayout>
                  <c:x val="-1.3655694676648705E-2"/>
                  <c:y val="9.1083840475908062E-2"/>
                </c:manualLayout>
              </c:layout>
              <c:tx>
                <c:rich>
                  <a:bodyPr/>
                  <a:lstStyle/>
                  <a:p>
                    <a:r>
                      <a:rPr lang="en-US"/>
                      <a:t>51,9%</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F371-436D-9A58-F5D18A3760A9}"/>
                </c:ext>
                <c:ext xmlns:c15="http://schemas.microsoft.com/office/drawing/2012/chart" uri="{CE6537A1-D6FC-4f65-9D91-7224C49458BB}"/>
              </c:extLst>
            </c:dLbl>
            <c:dLbl>
              <c:idx val="1"/>
              <c:layout>
                <c:manualLayout>
                  <c:x val="2.1846391722927138E-2"/>
                  <c:y val="-1.647466720194167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F371-436D-9A58-F5D18A3760A9}"/>
                </c:ext>
                <c:ext xmlns:c15="http://schemas.microsoft.com/office/drawing/2012/chart" uri="{CE6537A1-D6FC-4f65-9D91-7224C49458BB}"/>
              </c:extLst>
            </c:dLbl>
            <c:dLbl>
              <c:idx val="2"/>
              <c:layout>
                <c:manualLayout>
                  <c:x val="-9.8666317370323733E-3"/>
                  <c:y val="9.6568461966587901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F371-436D-9A58-F5D18A3760A9}"/>
                </c:ext>
                <c:ext xmlns:c15="http://schemas.microsoft.com/office/drawing/2012/chart" uri="{CE6537A1-D6FC-4f65-9D91-7224C49458BB}"/>
              </c:extLst>
            </c:dLbl>
            <c:dLbl>
              <c:idx val="3"/>
              <c:layout>
                <c:manualLayout>
                  <c:x val="7.6139204179551659E-3"/>
                  <c:y val="-2.2408554666472021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F371-436D-9A58-F5D18A3760A9}"/>
                </c:ext>
                <c:ext xmlns:c15="http://schemas.microsoft.com/office/drawing/2012/chart" uri="{CE6537A1-D6FC-4f65-9D91-7224C49458BB}"/>
              </c:extLst>
            </c:dLbl>
            <c:dLbl>
              <c:idx val="4"/>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a:t>0,1%</a:t>
                    </a:r>
                  </a:p>
                </c:rich>
              </c:tx>
              <c:numFmt formatCode="General" sourceLinked="0"/>
              <c:spPr>
                <a:noFill/>
                <a:ln>
                  <a:noFill/>
                </a:ln>
                <a:effectLst/>
              </c:sp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F371-436D-9A58-F5D18A3760A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Лист4!$W$2:$AA$2</c:f>
              <c:strCache>
                <c:ptCount val="5"/>
                <c:pt idx="0">
                  <c:v>ПЭ</c:v>
                </c:pt>
                <c:pt idx="1">
                  <c:v>чугун</c:v>
                </c:pt>
                <c:pt idx="2">
                  <c:v>ПВХ</c:v>
                </c:pt>
                <c:pt idx="3">
                  <c:v>сталь</c:v>
                </c:pt>
                <c:pt idx="4">
                  <c:v>свинец</c:v>
                </c:pt>
              </c:strCache>
            </c:strRef>
          </c:cat>
          <c:val>
            <c:numRef>
              <c:f>Лист4!$W$3:$AA$3</c:f>
              <c:numCache>
                <c:formatCode>General</c:formatCode>
                <c:ptCount val="5"/>
                <c:pt idx="0">
                  <c:v>24183</c:v>
                </c:pt>
                <c:pt idx="1">
                  <c:v>7148</c:v>
                </c:pt>
                <c:pt idx="2">
                  <c:v>2120</c:v>
                </c:pt>
                <c:pt idx="3">
                  <c:v>12961</c:v>
                </c:pt>
                <c:pt idx="4">
                  <c:v>245</c:v>
                </c:pt>
              </c:numCache>
            </c:numRef>
          </c:val>
          <c:extLst xmlns:c16r2="http://schemas.microsoft.com/office/drawing/2015/06/chart">
            <c:ext xmlns:c16="http://schemas.microsoft.com/office/drawing/2014/chart" uri="{C3380CC4-5D6E-409C-BE32-E72D297353CC}">
              <c16:uniqueId val="{0000000A-F371-436D-9A58-F5D18A3760A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Износ сетей </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D25-4793-84AD-AEBCF296F6A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D25-4793-84AD-AEBCF296F6A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D25-4793-84AD-AEBCF296F6AD}"/>
              </c:ext>
            </c:extLst>
          </c:dPt>
          <c:dLbls>
            <c:dLbl>
              <c:idx val="0"/>
              <c:layout>
                <c:manualLayout>
                  <c:x val="1.2326990376202974E-2"/>
                  <c:y val="1.498724117818603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5D25-4793-84AD-AEBCF296F6AD}"/>
                </c:ext>
                <c:ext xmlns:c15="http://schemas.microsoft.com/office/drawing/2012/chart" uri="{CE6537A1-D6FC-4f65-9D91-7224C49458BB}"/>
              </c:extLst>
            </c:dLbl>
            <c:dLbl>
              <c:idx val="1"/>
              <c:layout>
                <c:manualLayout>
                  <c:x val="0.10102449693788276"/>
                  <c:y val="-0.10332312627588218"/>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5D25-4793-84AD-AEBCF296F6AD}"/>
                </c:ext>
                <c:ext xmlns:c15="http://schemas.microsoft.com/office/drawing/2012/chart" uri="{CE6537A1-D6FC-4f65-9D91-7224C49458BB}"/>
              </c:extLst>
            </c:dLbl>
            <c:dLbl>
              <c:idx val="2"/>
              <c:layout>
                <c:manualLayout>
                  <c:x val="-6.9996937882764648E-2"/>
                  <c:y val="4.413859725867599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5D25-4793-84AD-AEBCF296F6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Лист5!$L$72:$N$72</c:f>
              <c:strCache>
                <c:ptCount val="3"/>
                <c:pt idx="0">
                  <c:v>выше 70%</c:v>
                </c:pt>
                <c:pt idx="1">
                  <c:v>50-70%</c:v>
                </c:pt>
                <c:pt idx="2">
                  <c:v>менее 50%</c:v>
                </c:pt>
              </c:strCache>
            </c:strRef>
          </c:cat>
          <c:val>
            <c:numRef>
              <c:f>Лист5!$L$73:$N$73</c:f>
              <c:numCache>
                <c:formatCode>0.000</c:formatCode>
                <c:ptCount val="3"/>
                <c:pt idx="0">
                  <c:v>12.7</c:v>
                </c:pt>
                <c:pt idx="1">
                  <c:v>144.90000000000003</c:v>
                </c:pt>
                <c:pt idx="2">
                  <c:v>30.970000000000002</c:v>
                </c:pt>
              </c:numCache>
            </c:numRef>
          </c:val>
          <c:extLst xmlns:c16r2="http://schemas.microsoft.com/office/drawing/2015/06/chart">
            <c:ext xmlns:c16="http://schemas.microsoft.com/office/drawing/2014/chart" uri="{C3380CC4-5D6E-409C-BE32-E72D297353CC}">
              <c16:uniqueId val="{00000006-5D25-4793-84AD-AEBCF296F6A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2746784776902882"/>
          <c:y val="0.31357538641003208"/>
          <c:w val="0.15586548556430446"/>
          <c:h val="0.364006270049577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'Перечень сетей'!$L$4</c:f>
              <c:strCache>
                <c:ptCount val="1"/>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946-4968-B299-3DDFF20BF57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946-4968-B299-3DDFF20BF57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946-4968-B299-3DDFF20BF57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946-4968-B299-3DDFF20BF57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946-4968-B299-3DDFF20BF57C}"/>
              </c:ext>
            </c:extLst>
          </c:dPt>
          <c:dLbls>
            <c:dLbl>
              <c:idx val="1"/>
              <c:layout>
                <c:manualLayout>
                  <c:x val="-2.7307524059492563E-3"/>
                  <c:y val="-5.8836395450568679E-4"/>
                </c:manualLayout>
              </c:layout>
              <c:dLblPos val="bestFit"/>
              <c:showLegendKey val="0"/>
              <c:showVal val="1"/>
              <c:showCatName val="0"/>
              <c:showSerName val="0"/>
              <c:showPercent val="1"/>
              <c:showBubbleSize val="0"/>
              <c:separator>м; </c:separator>
              <c:extLst xmlns:c16r2="http://schemas.microsoft.com/office/drawing/2015/06/chart">
                <c:ext xmlns:c16="http://schemas.microsoft.com/office/drawing/2014/chart" uri="{C3380CC4-5D6E-409C-BE32-E72D297353CC}">
                  <c16:uniqueId val="{00000003-5946-4968-B299-3DDFF20BF57C}"/>
                </c:ext>
                <c:ext xmlns:c15="http://schemas.microsoft.com/office/drawing/2012/chart" uri="{CE6537A1-D6FC-4f65-9D91-7224C49458BB}"/>
              </c:extLst>
            </c:dLbl>
            <c:dLbl>
              <c:idx val="3"/>
              <c:layout>
                <c:manualLayout>
                  <c:x val="1.9483814523184601E-3"/>
                  <c:y val="5.3040244969378824E-3"/>
                </c:manualLayout>
              </c:layout>
              <c:dLblPos val="bestFit"/>
              <c:showLegendKey val="0"/>
              <c:showVal val="1"/>
              <c:showCatName val="0"/>
              <c:showSerName val="0"/>
              <c:showPercent val="1"/>
              <c:showBubbleSize val="0"/>
              <c:separator>м; </c:separator>
              <c:extLst xmlns:c16r2="http://schemas.microsoft.com/office/drawing/2015/06/chart">
                <c:ext xmlns:c16="http://schemas.microsoft.com/office/drawing/2014/chart" uri="{C3380CC4-5D6E-409C-BE32-E72D297353CC}">
                  <c16:uniqueId val="{00000007-5946-4968-B299-3DDFF20BF57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1"/>
            <c:showBubbleSize val="0"/>
            <c:separator>м;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'Перечень сетей'!$M$3:$Q$3</c:f>
              <c:strCache>
                <c:ptCount val="5"/>
                <c:pt idx="0">
                  <c:v>160 мм</c:v>
                </c:pt>
                <c:pt idx="1">
                  <c:v>110 мм</c:v>
                </c:pt>
                <c:pt idx="2">
                  <c:v>90 мм</c:v>
                </c:pt>
                <c:pt idx="3">
                  <c:v>75 мм</c:v>
                </c:pt>
                <c:pt idx="4">
                  <c:v>63 мм</c:v>
                </c:pt>
              </c:strCache>
            </c:strRef>
          </c:cat>
          <c:val>
            <c:numRef>
              <c:f>'Перечень сетей'!$M$4:$Q$4</c:f>
              <c:numCache>
                <c:formatCode>General</c:formatCode>
                <c:ptCount val="5"/>
                <c:pt idx="0">
                  <c:v>1345.2999999999997</c:v>
                </c:pt>
                <c:pt idx="1">
                  <c:v>181.8</c:v>
                </c:pt>
                <c:pt idx="2">
                  <c:v>74.599999999999994</c:v>
                </c:pt>
                <c:pt idx="3">
                  <c:v>262.59999999999997</c:v>
                </c:pt>
                <c:pt idx="4">
                  <c:v>56.400000000000006</c:v>
                </c:pt>
              </c:numCache>
            </c:numRef>
          </c:val>
          <c:extLst xmlns:c16r2="http://schemas.microsoft.com/office/drawing/2015/06/chart">
            <c:ext xmlns:c16="http://schemas.microsoft.com/office/drawing/2014/chart" uri="{C3380CC4-5D6E-409C-BE32-E72D297353CC}">
              <c16:uniqueId val="{0000000A-5946-4968-B299-3DDFF20BF57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4"/>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Объемы!$C$7:$C$9</c:f>
              <c:strCache>
                <c:ptCount val="3"/>
                <c:pt idx="0">
                  <c:v>Расход воды на собственные нужды</c:v>
                </c:pt>
                <c:pt idx="1">
                  <c:v>Потери в сети водоснабжения</c:v>
                </c:pt>
                <c:pt idx="2">
                  <c:v>Полезный отпуск из них:</c:v>
                </c:pt>
              </c:strCache>
            </c:strRef>
          </c:cat>
          <c:val>
            <c:numRef>
              <c:f>Объемы!$G$7:$G$9</c:f>
              <c:numCache>
                <c:formatCode>General</c:formatCode>
                <c:ptCount val="3"/>
                <c:pt idx="0">
                  <c:v>100</c:v>
                </c:pt>
                <c:pt idx="1">
                  <c:v>406.33</c:v>
                </c:pt>
                <c:pt idx="2">
                  <c:v>1471.18</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2.5858267716535432E-2"/>
                  <c:y val="2.1726450860308278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9.1513560804899387E-3"/>
                  <c:y val="-7.0195392242636337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3.2219378827646541E-2"/>
                  <c:y val="-3.2035578885972588E-3"/>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Объемы!$C$10:$C$12</c:f>
              <c:strCache>
                <c:ptCount val="3"/>
                <c:pt idx="0">
                  <c:v>Население</c:v>
                </c:pt>
                <c:pt idx="1">
                  <c:v>Бюджетно-финансируемые организации</c:v>
                </c:pt>
                <c:pt idx="2">
                  <c:v>Прочие потребители</c:v>
                </c:pt>
              </c:strCache>
            </c:strRef>
          </c:cat>
          <c:val>
            <c:numRef>
              <c:f>Объемы!$G$10:$G$12</c:f>
              <c:numCache>
                <c:formatCode>General</c:formatCode>
                <c:ptCount val="3"/>
                <c:pt idx="0">
                  <c:v>1167.1199999999999</c:v>
                </c:pt>
                <c:pt idx="1">
                  <c:v>70.260000000000005</c:v>
                </c:pt>
                <c:pt idx="2">
                  <c:v>233.8</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2"/>
              <c:layout>
                <c:manualLayout>
                  <c:x val="1.3989829396325459E-2"/>
                  <c:y val="1.4090842811315252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Объемы!$U$10:$U$12</c:f>
              <c:strCache>
                <c:ptCount val="3"/>
                <c:pt idx="0">
                  <c:v>Население</c:v>
                </c:pt>
                <c:pt idx="1">
                  <c:v>Бюджетно-финансируемые организации</c:v>
                </c:pt>
                <c:pt idx="2">
                  <c:v>Прочие потребители</c:v>
                </c:pt>
              </c:strCache>
            </c:strRef>
          </c:cat>
          <c:val>
            <c:numRef>
              <c:f>Объемы!$X$10:$X$12</c:f>
              <c:numCache>
                <c:formatCode>General</c:formatCode>
                <c:ptCount val="3"/>
                <c:pt idx="0">
                  <c:v>714.17</c:v>
                </c:pt>
                <c:pt idx="1">
                  <c:v>26.68</c:v>
                </c:pt>
                <c:pt idx="2">
                  <c:v>36.052883999999999</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889-4D9B-AD83-460F2A11541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889-4D9B-AD83-460F2A11541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889-4D9B-AD83-460F2A11541B}"/>
              </c:ext>
            </c:extLst>
          </c:dPt>
          <c:dLbls>
            <c:dLbl>
              <c:idx val="0"/>
              <c:layout>
                <c:manualLayout>
                  <c:x val="-4.2178477690288712E-3"/>
                  <c:y val="5.643117526975794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6889-4D9B-AD83-460F2A11541B}"/>
                </c:ext>
                <c:ext xmlns:c15="http://schemas.microsoft.com/office/drawing/2012/chart" uri="{CE6537A1-D6FC-4f65-9D91-7224C49458BB}"/>
              </c:extLst>
            </c:dLbl>
            <c:dLbl>
              <c:idx val="1"/>
              <c:layout>
                <c:manualLayout>
                  <c:x val="-2.6577865266841645E-2"/>
                  <c:y val="2.1597769028871391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6889-4D9B-AD83-460F2A11541B}"/>
                </c:ext>
                <c:ext xmlns:c15="http://schemas.microsoft.com/office/drawing/2012/chart" uri="{CE6537A1-D6FC-4f65-9D91-7224C49458BB}"/>
              </c:extLst>
            </c:dLbl>
            <c:dLbl>
              <c:idx val="2"/>
              <c:layout>
                <c:manualLayout>
                  <c:x val="5.7874015748031497E-3"/>
                  <c:y val="-2.545202682997958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6889-4D9B-AD83-460F2A1154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Лист8!$O$5:$Q$5</c:f>
              <c:strCache>
                <c:ptCount val="3"/>
                <c:pt idx="0">
                  <c:v>более 70%</c:v>
                </c:pt>
                <c:pt idx="1">
                  <c:v>50-70</c:v>
                </c:pt>
                <c:pt idx="2">
                  <c:v>менее 50%</c:v>
                </c:pt>
              </c:strCache>
            </c:strRef>
          </c:cat>
          <c:val>
            <c:numRef>
              <c:f>Лист8!$O$6:$Q$6</c:f>
              <c:numCache>
                <c:formatCode>General</c:formatCode>
                <c:ptCount val="3"/>
                <c:pt idx="0">
                  <c:v>18.100000000000001</c:v>
                </c:pt>
                <c:pt idx="1">
                  <c:v>8.8000000000000007</c:v>
                </c:pt>
                <c:pt idx="2">
                  <c:v>5</c:v>
                </c:pt>
              </c:numCache>
            </c:numRef>
          </c:val>
          <c:extLst xmlns:c16r2="http://schemas.microsoft.com/office/drawing/2015/06/chart">
            <c:ext xmlns:c16="http://schemas.microsoft.com/office/drawing/2014/chart" uri="{C3380CC4-5D6E-409C-BE32-E72D297353CC}">
              <c16:uniqueId val="{00000006-6889-4D9B-AD83-460F2A11541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82274562554680664"/>
          <c:y val="0.35524205307669882"/>
          <c:w val="0.16058770778652667"/>
          <c:h val="0.424191455234762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506889-A941-47D2-B435-0266B94968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Pages>
  <Words>39547</Words>
  <Characters>225422</Characters>
  <Application>Microsoft Office Word</Application>
  <DocSecurity>0</DocSecurity>
  <Lines>1878</Lines>
  <Paragraphs>528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264441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АРЭН-ЭНЕРГИЯ</dc:creator>
  <cp:lastModifiedBy>Пользователь</cp:lastModifiedBy>
  <cp:revision>8</cp:revision>
  <cp:lastPrinted>2023-07-06T07:35:00Z</cp:lastPrinted>
  <dcterms:created xsi:type="dcterms:W3CDTF">2023-07-05T15:18:00Z</dcterms:created>
  <dcterms:modified xsi:type="dcterms:W3CDTF">2023-07-10T14:12:00Z</dcterms:modified>
</cp:coreProperties>
</file>