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04" w:rsidRPr="00640604" w:rsidRDefault="00640604" w:rsidP="00640604">
      <w:pPr>
        <w:jc w:val="center"/>
        <w:rPr>
          <w:b/>
          <w:smallCaps/>
          <w:sz w:val="28"/>
        </w:rPr>
      </w:pPr>
      <w:r w:rsidRPr="00640604">
        <w:rPr>
          <w:b/>
          <w:smallCaps/>
          <w:sz w:val="28"/>
        </w:rPr>
        <w:t>РОССИЙСКАЯ ФЕДЕРАЦИЯ</w:t>
      </w:r>
    </w:p>
    <w:p w:rsidR="00640604" w:rsidRPr="00640604" w:rsidRDefault="00640604" w:rsidP="00640604">
      <w:pPr>
        <w:jc w:val="center"/>
        <w:rPr>
          <w:b/>
          <w:smallCaps/>
          <w:sz w:val="28"/>
        </w:rPr>
      </w:pPr>
      <w:r w:rsidRPr="00640604">
        <w:rPr>
          <w:b/>
          <w:smallCaps/>
          <w:sz w:val="28"/>
        </w:rPr>
        <w:tab/>
      </w:r>
    </w:p>
    <w:p w:rsidR="00640604" w:rsidRPr="00640604" w:rsidRDefault="00640604" w:rsidP="00640604">
      <w:pPr>
        <w:jc w:val="center"/>
        <w:rPr>
          <w:b/>
          <w:smallCaps/>
          <w:sz w:val="28"/>
        </w:rPr>
      </w:pPr>
      <w:r w:rsidRPr="00640604">
        <w:rPr>
          <w:b/>
          <w:smallCaps/>
          <w:sz w:val="28"/>
        </w:rPr>
        <w:t>АДМИНИСТРАЦИЯ</w:t>
      </w:r>
    </w:p>
    <w:p w:rsidR="00640604" w:rsidRPr="00640604" w:rsidRDefault="00640604" w:rsidP="00640604">
      <w:pPr>
        <w:jc w:val="center"/>
        <w:rPr>
          <w:b/>
          <w:smallCaps/>
          <w:sz w:val="28"/>
        </w:rPr>
      </w:pPr>
      <w:r w:rsidRPr="00640604">
        <w:rPr>
          <w:b/>
          <w:smallCaps/>
          <w:sz w:val="28"/>
        </w:rPr>
        <w:t>МУНИЦИПАЛЬНОГО ОБРАЗОВАНИЯ</w:t>
      </w:r>
    </w:p>
    <w:p w:rsidR="00640604" w:rsidRPr="00640604" w:rsidRDefault="00640604" w:rsidP="00640604">
      <w:pPr>
        <w:jc w:val="center"/>
        <w:rPr>
          <w:b/>
          <w:smallCaps/>
          <w:sz w:val="28"/>
        </w:rPr>
      </w:pPr>
      <w:r w:rsidRPr="00640604">
        <w:rPr>
          <w:b/>
          <w:smallCaps/>
          <w:sz w:val="28"/>
        </w:rPr>
        <w:t xml:space="preserve">«ЗЕЛЕНОГРАДСКИЙ </w:t>
      </w:r>
      <w:r w:rsidR="000D510F">
        <w:rPr>
          <w:b/>
          <w:smallCaps/>
          <w:sz w:val="28"/>
        </w:rPr>
        <w:t>МУНИЦИПАЛЬНЫЙ ОКРУГ</w:t>
      </w:r>
    </w:p>
    <w:p w:rsidR="00640604" w:rsidRPr="00640604" w:rsidRDefault="00640604" w:rsidP="00640604">
      <w:pPr>
        <w:jc w:val="center"/>
        <w:rPr>
          <w:b/>
          <w:smallCaps/>
          <w:sz w:val="28"/>
        </w:rPr>
      </w:pPr>
      <w:r w:rsidRPr="00640604">
        <w:rPr>
          <w:b/>
          <w:smallCaps/>
          <w:sz w:val="28"/>
        </w:rPr>
        <w:t>КАЛИНИНГРАДСКОЙ ОБЛАСТИ</w:t>
      </w:r>
      <w:r w:rsidR="000D510F">
        <w:rPr>
          <w:b/>
          <w:smallCaps/>
          <w:sz w:val="28"/>
        </w:rPr>
        <w:t>»</w:t>
      </w:r>
    </w:p>
    <w:p w:rsidR="00640604" w:rsidRPr="00640604" w:rsidRDefault="00640604" w:rsidP="00640604">
      <w:pPr>
        <w:jc w:val="center"/>
        <w:rPr>
          <w:b/>
          <w:smallCaps/>
          <w:sz w:val="28"/>
        </w:rPr>
      </w:pPr>
    </w:p>
    <w:p w:rsidR="00640604" w:rsidRPr="00640604" w:rsidRDefault="00640604" w:rsidP="00640604">
      <w:pPr>
        <w:jc w:val="center"/>
        <w:rPr>
          <w:b/>
          <w:smallCaps/>
          <w:sz w:val="36"/>
          <w:szCs w:val="36"/>
        </w:rPr>
      </w:pPr>
      <w:r w:rsidRPr="00640604">
        <w:rPr>
          <w:b/>
          <w:smallCaps/>
          <w:sz w:val="32"/>
          <w:szCs w:val="32"/>
        </w:rPr>
        <w:t>ПОСТАНОВЛЕНИЕ</w:t>
      </w:r>
    </w:p>
    <w:p w:rsidR="00640604" w:rsidRDefault="00640604" w:rsidP="00640604">
      <w:pPr>
        <w:keepNext/>
        <w:tabs>
          <w:tab w:val="left" w:pos="2100"/>
        </w:tabs>
        <w:jc w:val="both"/>
        <w:outlineLvl w:val="0"/>
        <w:rPr>
          <w:rFonts w:ascii="Arial" w:hAnsi="Arial" w:cs="Arial"/>
          <w:bCs/>
          <w:iCs/>
          <w:szCs w:val="20"/>
        </w:rPr>
      </w:pPr>
    </w:p>
    <w:p w:rsidR="0036163E" w:rsidRPr="0036163E" w:rsidRDefault="0036163E" w:rsidP="00640604">
      <w:pPr>
        <w:keepNext/>
        <w:tabs>
          <w:tab w:val="left" w:pos="2100"/>
        </w:tabs>
        <w:jc w:val="both"/>
        <w:outlineLvl w:val="0"/>
        <w:rPr>
          <w:rFonts w:ascii="Arial" w:hAnsi="Arial" w:cs="Arial"/>
          <w:bCs/>
          <w:iCs/>
          <w:szCs w:val="20"/>
        </w:rPr>
      </w:pPr>
    </w:p>
    <w:p w:rsidR="00640604" w:rsidRPr="00640604" w:rsidRDefault="00640604" w:rsidP="00640604">
      <w:pPr>
        <w:jc w:val="center"/>
        <w:rPr>
          <w:sz w:val="28"/>
          <w:szCs w:val="20"/>
        </w:rPr>
      </w:pPr>
      <w:r w:rsidRPr="00640604">
        <w:rPr>
          <w:sz w:val="28"/>
          <w:szCs w:val="20"/>
        </w:rPr>
        <w:t>от  «</w:t>
      </w:r>
      <w:r w:rsidR="003A1A98">
        <w:rPr>
          <w:sz w:val="28"/>
          <w:szCs w:val="20"/>
        </w:rPr>
        <w:t>30</w:t>
      </w:r>
      <w:r w:rsidR="00460A92">
        <w:rPr>
          <w:sz w:val="28"/>
          <w:szCs w:val="20"/>
        </w:rPr>
        <w:t xml:space="preserve">» </w:t>
      </w:r>
      <w:r w:rsidR="009150A6">
        <w:rPr>
          <w:sz w:val="28"/>
          <w:szCs w:val="20"/>
        </w:rPr>
        <w:t xml:space="preserve"> марта </w:t>
      </w:r>
      <w:r w:rsidR="000D510F">
        <w:rPr>
          <w:sz w:val="28"/>
          <w:szCs w:val="20"/>
        </w:rPr>
        <w:t>202</w:t>
      </w:r>
      <w:r w:rsidR="009150A6">
        <w:rPr>
          <w:sz w:val="28"/>
          <w:szCs w:val="20"/>
        </w:rPr>
        <w:t>3</w:t>
      </w:r>
      <w:r w:rsidRPr="00640604">
        <w:rPr>
          <w:sz w:val="28"/>
          <w:szCs w:val="20"/>
        </w:rPr>
        <w:t xml:space="preserve"> года   № </w:t>
      </w:r>
      <w:r w:rsidR="003A1A98">
        <w:rPr>
          <w:sz w:val="28"/>
          <w:szCs w:val="20"/>
        </w:rPr>
        <w:t>915</w:t>
      </w:r>
      <w:bookmarkStart w:id="0" w:name="_GoBack"/>
      <w:bookmarkEnd w:id="0"/>
      <w:r w:rsidRPr="00640604">
        <w:rPr>
          <w:sz w:val="28"/>
          <w:szCs w:val="20"/>
        </w:rPr>
        <w:t xml:space="preserve"> </w:t>
      </w:r>
    </w:p>
    <w:p w:rsidR="00640604" w:rsidRPr="00640604" w:rsidRDefault="00640604" w:rsidP="00640604">
      <w:pPr>
        <w:jc w:val="center"/>
        <w:rPr>
          <w:sz w:val="28"/>
          <w:szCs w:val="20"/>
        </w:rPr>
      </w:pPr>
      <w:r w:rsidRPr="00640604">
        <w:rPr>
          <w:sz w:val="28"/>
          <w:szCs w:val="20"/>
        </w:rPr>
        <w:t>г. Зеленоградск</w:t>
      </w:r>
    </w:p>
    <w:p w:rsidR="00A826DA" w:rsidRDefault="00A826DA" w:rsidP="00A826DA"/>
    <w:p w:rsidR="009150A6" w:rsidRPr="002B22D2" w:rsidRDefault="009150A6" w:rsidP="009150A6">
      <w:pPr>
        <w:pStyle w:val="2"/>
        <w:rPr>
          <w:szCs w:val="28"/>
        </w:rPr>
      </w:pPr>
      <w:r w:rsidRPr="002B22D2">
        <w:rPr>
          <w:szCs w:val="28"/>
        </w:rPr>
        <w:t xml:space="preserve"> </w:t>
      </w:r>
      <w:r w:rsidR="008C5C7D">
        <w:rPr>
          <w:szCs w:val="28"/>
        </w:rPr>
        <w:t>Об организации</w:t>
      </w:r>
      <w:r w:rsidR="00562CA9">
        <w:rPr>
          <w:szCs w:val="28"/>
        </w:rPr>
        <w:t xml:space="preserve"> и проведен</w:t>
      </w:r>
      <w:proofErr w:type="gramStart"/>
      <w:r w:rsidR="00562CA9">
        <w:rPr>
          <w:szCs w:val="28"/>
        </w:rPr>
        <w:t>ии</w:t>
      </w:r>
      <w:r w:rsidR="008C5C7D">
        <w:rPr>
          <w:szCs w:val="28"/>
        </w:rPr>
        <w:t xml:space="preserve"> ау</w:t>
      </w:r>
      <w:proofErr w:type="gramEnd"/>
      <w:r w:rsidR="008C5C7D">
        <w:rPr>
          <w:szCs w:val="28"/>
        </w:rPr>
        <w:t>кционов</w:t>
      </w:r>
      <w:r>
        <w:rPr>
          <w:szCs w:val="28"/>
        </w:rPr>
        <w:t xml:space="preserve"> по прод</w:t>
      </w:r>
      <w:r w:rsidR="00233D2E">
        <w:rPr>
          <w:szCs w:val="28"/>
        </w:rPr>
        <w:t>аже земельных участков или на право</w:t>
      </w:r>
      <w:r>
        <w:rPr>
          <w:szCs w:val="28"/>
        </w:rPr>
        <w:t xml:space="preserve"> заключени</w:t>
      </w:r>
      <w:r w:rsidR="00233D2E">
        <w:rPr>
          <w:szCs w:val="28"/>
        </w:rPr>
        <w:t>я</w:t>
      </w:r>
      <w:r>
        <w:rPr>
          <w:szCs w:val="28"/>
        </w:rPr>
        <w:t xml:space="preserve"> договоров аренды земельных участков в муниципальном образовании «Зеленоградский </w:t>
      </w:r>
      <w:r w:rsidR="008C5C7D">
        <w:rPr>
          <w:szCs w:val="28"/>
        </w:rPr>
        <w:t>муниципальный</w:t>
      </w:r>
      <w:r>
        <w:rPr>
          <w:szCs w:val="28"/>
        </w:rPr>
        <w:t xml:space="preserve"> округ</w:t>
      </w:r>
      <w:r w:rsidR="008C5C7D">
        <w:rPr>
          <w:szCs w:val="28"/>
        </w:rPr>
        <w:t xml:space="preserve"> Калининградской области</w:t>
      </w:r>
      <w:r>
        <w:rPr>
          <w:szCs w:val="28"/>
        </w:rPr>
        <w:t>»</w:t>
      </w:r>
      <w:r w:rsidR="00233D2E">
        <w:rPr>
          <w:szCs w:val="28"/>
        </w:rPr>
        <w:t xml:space="preserve"> в электронной форме</w:t>
      </w:r>
    </w:p>
    <w:p w:rsidR="009150A6" w:rsidRDefault="009150A6" w:rsidP="009150A6">
      <w:pPr>
        <w:jc w:val="both"/>
        <w:rPr>
          <w:b/>
          <w:bCs/>
          <w:sz w:val="28"/>
          <w:szCs w:val="28"/>
        </w:rPr>
      </w:pPr>
      <w:r w:rsidRPr="002B22D2">
        <w:rPr>
          <w:b/>
          <w:bCs/>
          <w:sz w:val="28"/>
          <w:szCs w:val="28"/>
        </w:rPr>
        <w:tab/>
      </w:r>
    </w:p>
    <w:p w:rsidR="00C916AF" w:rsidRPr="002B22D2" w:rsidRDefault="00C916AF" w:rsidP="009150A6">
      <w:pPr>
        <w:jc w:val="both"/>
        <w:rPr>
          <w:b/>
          <w:bCs/>
          <w:sz w:val="28"/>
          <w:szCs w:val="28"/>
        </w:rPr>
      </w:pPr>
    </w:p>
    <w:p w:rsidR="009150A6" w:rsidRPr="00AF5B76" w:rsidRDefault="009075CF" w:rsidP="00AF5B76">
      <w:pPr>
        <w:pStyle w:val="a4"/>
        <w:ind w:firstLine="708"/>
        <w:contextualSpacing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целях организации и проведени</w:t>
      </w:r>
      <w:r w:rsidR="00233D2E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аукционов по продаже </w:t>
      </w:r>
      <w:r w:rsidRPr="00D76472">
        <w:rPr>
          <w:sz w:val="28"/>
          <w:szCs w:val="28"/>
        </w:rPr>
        <w:t xml:space="preserve">земельных участков или </w:t>
      </w:r>
      <w:r w:rsidR="00233D2E">
        <w:rPr>
          <w:sz w:val="28"/>
          <w:szCs w:val="28"/>
        </w:rPr>
        <w:t xml:space="preserve">на </w:t>
      </w:r>
      <w:r w:rsidRPr="00D76472">
        <w:rPr>
          <w:sz w:val="28"/>
          <w:szCs w:val="28"/>
        </w:rPr>
        <w:t>прав</w:t>
      </w:r>
      <w:r w:rsidR="00233D2E">
        <w:rPr>
          <w:sz w:val="28"/>
          <w:szCs w:val="28"/>
        </w:rPr>
        <w:t>о</w:t>
      </w:r>
      <w:r w:rsidRPr="00D76472">
        <w:rPr>
          <w:sz w:val="28"/>
          <w:szCs w:val="28"/>
        </w:rPr>
        <w:t xml:space="preserve"> заключени</w:t>
      </w:r>
      <w:r w:rsidR="00233D2E">
        <w:rPr>
          <w:sz w:val="28"/>
          <w:szCs w:val="28"/>
        </w:rPr>
        <w:t>я</w:t>
      </w:r>
      <w:r w:rsidRPr="00D76472">
        <w:rPr>
          <w:sz w:val="28"/>
          <w:szCs w:val="28"/>
        </w:rPr>
        <w:t xml:space="preserve"> договоров аренды земельных участков</w:t>
      </w:r>
      <w:r w:rsidR="00A21EC7">
        <w:rPr>
          <w:sz w:val="28"/>
          <w:szCs w:val="28"/>
        </w:rPr>
        <w:br/>
      </w:r>
      <w:r w:rsidRPr="00D76472">
        <w:rPr>
          <w:sz w:val="28"/>
          <w:szCs w:val="28"/>
        </w:rPr>
        <w:t>в муниципальном образовании «Зеленоградский муниципальный округ Калининградской области»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электронной форме, </w:t>
      </w:r>
      <w:r>
        <w:rPr>
          <w:bCs/>
          <w:sz w:val="28"/>
          <w:szCs w:val="28"/>
        </w:rPr>
        <w:t>на основании</w:t>
      </w:r>
      <w:r w:rsidR="009150A6">
        <w:rPr>
          <w:bCs/>
          <w:sz w:val="28"/>
          <w:szCs w:val="28"/>
        </w:rPr>
        <w:t xml:space="preserve"> Земельн</w:t>
      </w:r>
      <w:r w:rsidR="00A21EC7">
        <w:rPr>
          <w:bCs/>
          <w:sz w:val="28"/>
          <w:szCs w:val="28"/>
        </w:rPr>
        <w:t>ого</w:t>
      </w:r>
      <w:r w:rsidR="009150A6">
        <w:rPr>
          <w:bCs/>
          <w:sz w:val="28"/>
          <w:szCs w:val="28"/>
        </w:rPr>
        <w:t xml:space="preserve"> кодекс</w:t>
      </w:r>
      <w:r w:rsidR="00A21EC7">
        <w:rPr>
          <w:bCs/>
          <w:sz w:val="28"/>
          <w:szCs w:val="28"/>
        </w:rPr>
        <w:t>а</w:t>
      </w:r>
      <w:r w:rsidR="009150A6">
        <w:rPr>
          <w:bCs/>
          <w:sz w:val="28"/>
          <w:szCs w:val="28"/>
        </w:rPr>
        <w:t xml:space="preserve"> РФ от 25</w:t>
      </w:r>
      <w:r w:rsidR="008C5C7D">
        <w:rPr>
          <w:bCs/>
          <w:sz w:val="28"/>
          <w:szCs w:val="28"/>
        </w:rPr>
        <w:t xml:space="preserve"> октября </w:t>
      </w:r>
      <w:r w:rsidR="009150A6">
        <w:rPr>
          <w:bCs/>
          <w:sz w:val="28"/>
          <w:szCs w:val="28"/>
        </w:rPr>
        <w:t xml:space="preserve">2001 г. </w:t>
      </w:r>
      <w:r w:rsidR="00E5344C">
        <w:rPr>
          <w:bCs/>
          <w:sz w:val="28"/>
          <w:szCs w:val="28"/>
        </w:rPr>
        <w:t xml:space="preserve">№ 136 ФЗ, </w:t>
      </w:r>
      <w:r w:rsidR="00E56365">
        <w:rPr>
          <w:bCs/>
          <w:sz w:val="28"/>
          <w:szCs w:val="28"/>
        </w:rPr>
        <w:t>Постановлени</w:t>
      </w:r>
      <w:r w:rsidR="00A21EC7">
        <w:rPr>
          <w:bCs/>
          <w:sz w:val="28"/>
          <w:szCs w:val="28"/>
        </w:rPr>
        <w:t>я</w:t>
      </w:r>
      <w:r w:rsidR="00E56365">
        <w:rPr>
          <w:bCs/>
          <w:sz w:val="28"/>
          <w:szCs w:val="28"/>
        </w:rPr>
        <w:t xml:space="preserve"> Правительства Российской Федерации от 27 августа 2012 г. № 860 «Об организации</w:t>
      </w:r>
      <w:r w:rsidR="001C38E9">
        <w:rPr>
          <w:bCs/>
          <w:sz w:val="28"/>
          <w:szCs w:val="28"/>
        </w:rPr>
        <w:br/>
      </w:r>
      <w:r w:rsidR="00E56365">
        <w:rPr>
          <w:bCs/>
          <w:sz w:val="28"/>
          <w:szCs w:val="28"/>
        </w:rPr>
        <w:t>и проведении продажи государственного или муниципального имущества</w:t>
      </w:r>
      <w:proofErr w:type="gramEnd"/>
      <w:r w:rsidR="001C38E9">
        <w:rPr>
          <w:bCs/>
          <w:sz w:val="28"/>
          <w:szCs w:val="28"/>
        </w:rPr>
        <w:br/>
      </w:r>
      <w:r w:rsidR="00E56365">
        <w:rPr>
          <w:bCs/>
          <w:sz w:val="28"/>
          <w:szCs w:val="28"/>
        </w:rPr>
        <w:t>в электронной форме»</w:t>
      </w:r>
      <w:r w:rsidR="00A17C27">
        <w:rPr>
          <w:bCs/>
          <w:sz w:val="28"/>
          <w:szCs w:val="28"/>
        </w:rPr>
        <w:t xml:space="preserve">, </w:t>
      </w:r>
      <w:r w:rsidR="009150A6">
        <w:rPr>
          <w:bCs/>
          <w:sz w:val="28"/>
          <w:szCs w:val="28"/>
        </w:rPr>
        <w:t>По</w:t>
      </w:r>
      <w:r w:rsidR="000A375B">
        <w:rPr>
          <w:bCs/>
          <w:sz w:val="28"/>
          <w:szCs w:val="28"/>
        </w:rPr>
        <w:t>становлен</w:t>
      </w:r>
      <w:r w:rsidR="00A21EC7">
        <w:rPr>
          <w:bCs/>
          <w:sz w:val="28"/>
          <w:szCs w:val="28"/>
        </w:rPr>
        <w:t>ия</w:t>
      </w:r>
      <w:r w:rsidR="000A375B">
        <w:rPr>
          <w:bCs/>
          <w:sz w:val="28"/>
          <w:szCs w:val="28"/>
        </w:rPr>
        <w:t xml:space="preserve"> П</w:t>
      </w:r>
      <w:r w:rsidR="009150A6">
        <w:rPr>
          <w:bCs/>
          <w:sz w:val="28"/>
          <w:szCs w:val="28"/>
        </w:rPr>
        <w:t>равительства Российской Федерации</w:t>
      </w:r>
      <w:r w:rsidR="00A21EC7">
        <w:rPr>
          <w:bCs/>
          <w:sz w:val="28"/>
          <w:szCs w:val="28"/>
        </w:rPr>
        <w:br/>
      </w:r>
      <w:r w:rsidR="009150A6">
        <w:rPr>
          <w:bCs/>
          <w:sz w:val="28"/>
          <w:szCs w:val="28"/>
        </w:rPr>
        <w:t xml:space="preserve">от </w:t>
      </w:r>
      <w:r w:rsidR="000A375B">
        <w:rPr>
          <w:bCs/>
          <w:sz w:val="28"/>
          <w:szCs w:val="28"/>
        </w:rPr>
        <w:t>10 сентября 2012</w:t>
      </w:r>
      <w:r w:rsidR="00E5344C">
        <w:rPr>
          <w:bCs/>
          <w:sz w:val="28"/>
          <w:szCs w:val="28"/>
        </w:rPr>
        <w:t xml:space="preserve"> </w:t>
      </w:r>
      <w:r w:rsidR="000A375B">
        <w:rPr>
          <w:bCs/>
          <w:sz w:val="28"/>
          <w:szCs w:val="28"/>
        </w:rPr>
        <w:t>г. № 909</w:t>
      </w:r>
      <w:r>
        <w:rPr>
          <w:bCs/>
          <w:sz w:val="28"/>
          <w:szCs w:val="28"/>
        </w:rPr>
        <w:t xml:space="preserve"> </w:t>
      </w:r>
      <w:r w:rsidR="009150A6">
        <w:rPr>
          <w:bCs/>
          <w:sz w:val="28"/>
          <w:szCs w:val="28"/>
        </w:rPr>
        <w:t xml:space="preserve">«Об </w:t>
      </w:r>
      <w:r w:rsidR="001C38E9">
        <w:rPr>
          <w:bCs/>
          <w:sz w:val="28"/>
          <w:szCs w:val="28"/>
        </w:rPr>
        <w:t xml:space="preserve">определении официального сайта Российской Федерации в информационно-телекоммуникационной сети </w:t>
      </w:r>
      <w:proofErr w:type="gramStart"/>
      <w:r w:rsidR="001C38E9">
        <w:rPr>
          <w:bCs/>
          <w:sz w:val="28"/>
          <w:szCs w:val="28"/>
        </w:rPr>
        <w:t>«Интернет» для размещения информации о проведении торгов и внесении изменений в некоторые акты Правительства Российской Федерации»</w:t>
      </w:r>
      <w:r w:rsidR="009150A6">
        <w:rPr>
          <w:bCs/>
          <w:sz w:val="28"/>
          <w:szCs w:val="28"/>
        </w:rPr>
        <w:t>,</w:t>
      </w:r>
      <w:r w:rsidR="001C38E9">
        <w:rPr>
          <w:bCs/>
          <w:sz w:val="28"/>
          <w:szCs w:val="28"/>
        </w:rPr>
        <w:br/>
      </w:r>
      <w:r w:rsidR="00233D2E">
        <w:rPr>
          <w:sz w:val="28"/>
          <w:szCs w:val="28"/>
        </w:rPr>
        <w:t xml:space="preserve">в соответствии с </w:t>
      </w:r>
      <w:r w:rsidR="005F64B1">
        <w:rPr>
          <w:sz w:val="28"/>
          <w:szCs w:val="28"/>
        </w:rPr>
        <w:t>З</w:t>
      </w:r>
      <w:r w:rsidR="005F64B1">
        <w:rPr>
          <w:bCs/>
          <w:sz w:val="28"/>
          <w:szCs w:val="28"/>
        </w:rPr>
        <w:t>аконом Калининградской области от 21 декабря 2006 г.</w:t>
      </w:r>
      <w:r w:rsidR="001C38E9">
        <w:rPr>
          <w:bCs/>
          <w:sz w:val="28"/>
          <w:szCs w:val="28"/>
        </w:rPr>
        <w:br/>
      </w:r>
      <w:r w:rsidR="005F64B1">
        <w:rPr>
          <w:bCs/>
          <w:sz w:val="28"/>
          <w:szCs w:val="28"/>
        </w:rPr>
        <w:t>№ 105 «Об особенностях регулирования земельных отношений на территории Калининградской области»,</w:t>
      </w:r>
      <w:r w:rsidR="00562CA9">
        <w:rPr>
          <w:bCs/>
          <w:sz w:val="28"/>
          <w:szCs w:val="28"/>
        </w:rPr>
        <w:t xml:space="preserve"> </w:t>
      </w:r>
      <w:r w:rsidR="00AF5B76" w:rsidRPr="00AF5B76">
        <w:rPr>
          <w:bCs/>
          <w:sz w:val="28"/>
          <w:szCs w:val="28"/>
        </w:rPr>
        <w:t>Закон</w:t>
      </w:r>
      <w:r w:rsidR="00E5344C">
        <w:rPr>
          <w:bCs/>
          <w:sz w:val="28"/>
          <w:szCs w:val="28"/>
        </w:rPr>
        <w:t>ом</w:t>
      </w:r>
      <w:r w:rsidR="00AF5B76" w:rsidRPr="00AF5B76">
        <w:rPr>
          <w:bCs/>
          <w:sz w:val="28"/>
          <w:szCs w:val="28"/>
        </w:rPr>
        <w:t xml:space="preserve"> Калинин</w:t>
      </w:r>
      <w:r w:rsidR="00AF5B76">
        <w:rPr>
          <w:bCs/>
          <w:sz w:val="28"/>
          <w:szCs w:val="28"/>
        </w:rPr>
        <w:t>градской области от 27 февраля 2023</w:t>
      </w:r>
      <w:r w:rsidR="00E5344C">
        <w:rPr>
          <w:bCs/>
          <w:sz w:val="28"/>
          <w:szCs w:val="28"/>
        </w:rPr>
        <w:t xml:space="preserve"> г.</w:t>
      </w:r>
      <w:r w:rsidR="00AF5B76">
        <w:rPr>
          <w:bCs/>
          <w:sz w:val="28"/>
          <w:szCs w:val="28"/>
        </w:rPr>
        <w:t xml:space="preserve"> №</w:t>
      </w:r>
      <w:r w:rsidR="00AF5B76" w:rsidRPr="00AF5B76">
        <w:rPr>
          <w:bCs/>
          <w:sz w:val="28"/>
          <w:szCs w:val="28"/>
        </w:rPr>
        <w:t xml:space="preserve"> 19</w:t>
      </w:r>
      <w:r w:rsidR="001C38E9">
        <w:rPr>
          <w:bCs/>
          <w:sz w:val="28"/>
          <w:szCs w:val="28"/>
        </w:rPr>
        <w:t xml:space="preserve">4 </w:t>
      </w:r>
      <w:r w:rsidR="00A21EC7">
        <w:rPr>
          <w:bCs/>
          <w:sz w:val="28"/>
          <w:szCs w:val="28"/>
        </w:rPr>
        <w:t>«О</w:t>
      </w:r>
      <w:r w:rsidR="00AF5B76" w:rsidRPr="00AF5B76">
        <w:rPr>
          <w:bCs/>
          <w:sz w:val="28"/>
          <w:szCs w:val="28"/>
        </w:rPr>
        <w:t xml:space="preserve"> внесении изменений в</w:t>
      </w:r>
      <w:r w:rsidR="00A21EC7">
        <w:rPr>
          <w:bCs/>
          <w:sz w:val="28"/>
          <w:szCs w:val="28"/>
        </w:rPr>
        <w:t xml:space="preserve"> Закон Калининградской области «</w:t>
      </w:r>
      <w:r w:rsidR="00AF5B76" w:rsidRPr="00AF5B76">
        <w:rPr>
          <w:bCs/>
          <w:sz w:val="28"/>
          <w:szCs w:val="28"/>
        </w:rPr>
        <w:t>Об особенностях регулирования земельных отношений на тер</w:t>
      </w:r>
      <w:r w:rsidR="00AF5B76">
        <w:rPr>
          <w:bCs/>
          <w:sz w:val="28"/>
          <w:szCs w:val="28"/>
        </w:rPr>
        <w:t>ритории</w:t>
      </w:r>
      <w:proofErr w:type="gramEnd"/>
      <w:r w:rsidR="00AF5B76">
        <w:rPr>
          <w:bCs/>
          <w:sz w:val="28"/>
          <w:szCs w:val="28"/>
        </w:rPr>
        <w:t xml:space="preserve"> </w:t>
      </w:r>
      <w:proofErr w:type="gramStart"/>
      <w:r w:rsidR="00AF5B76">
        <w:rPr>
          <w:bCs/>
          <w:sz w:val="28"/>
          <w:szCs w:val="28"/>
        </w:rPr>
        <w:t>Калининградской области»</w:t>
      </w:r>
      <w:r w:rsidR="00AF5B76" w:rsidRPr="00AF5B76">
        <w:rPr>
          <w:bCs/>
          <w:sz w:val="28"/>
          <w:szCs w:val="28"/>
        </w:rPr>
        <w:t xml:space="preserve"> (принят Законодательным Собранием Кал</w:t>
      </w:r>
      <w:r w:rsidR="00AF5B76">
        <w:rPr>
          <w:bCs/>
          <w:sz w:val="28"/>
          <w:szCs w:val="28"/>
        </w:rPr>
        <w:t xml:space="preserve">ининградской области 16.02.2023)», </w:t>
      </w:r>
      <w:r w:rsidR="00562CA9">
        <w:rPr>
          <w:bCs/>
          <w:sz w:val="28"/>
          <w:szCs w:val="28"/>
        </w:rPr>
        <w:t xml:space="preserve">Уставом муниципального образования «Зеленоградский муниципальный округ Калининградской области», </w:t>
      </w:r>
      <w:r w:rsidR="00D70D95">
        <w:rPr>
          <w:bCs/>
          <w:sz w:val="28"/>
          <w:szCs w:val="28"/>
        </w:rPr>
        <w:t>постановлением</w:t>
      </w:r>
      <w:r w:rsidR="002A22F9">
        <w:rPr>
          <w:bCs/>
          <w:sz w:val="28"/>
          <w:szCs w:val="28"/>
        </w:rPr>
        <w:t xml:space="preserve"> </w:t>
      </w:r>
      <w:r w:rsidR="00D70D95">
        <w:rPr>
          <w:bCs/>
          <w:sz w:val="28"/>
          <w:szCs w:val="28"/>
        </w:rPr>
        <w:t xml:space="preserve">главы администрации муниципального образования «Зеленоградский </w:t>
      </w:r>
      <w:r w:rsidR="005046CE">
        <w:rPr>
          <w:bCs/>
          <w:sz w:val="28"/>
          <w:szCs w:val="28"/>
        </w:rPr>
        <w:t>муниципальный округ Калининградской области» от 22 января 2022</w:t>
      </w:r>
      <w:r w:rsidR="00E5344C">
        <w:rPr>
          <w:bCs/>
          <w:sz w:val="28"/>
          <w:szCs w:val="28"/>
        </w:rPr>
        <w:t xml:space="preserve"> </w:t>
      </w:r>
      <w:r w:rsidR="005046CE">
        <w:rPr>
          <w:bCs/>
          <w:sz w:val="28"/>
          <w:szCs w:val="28"/>
        </w:rPr>
        <w:t>г. № 421 «Об утверждении Административного регламента администрации МО «Зеленоградский муниципальный округ Калининградской области» по предоставлению муниципальной услуги «Предоставление земельного участка, находящегося</w:t>
      </w:r>
      <w:r w:rsidR="001C38E9">
        <w:rPr>
          <w:bCs/>
          <w:sz w:val="28"/>
          <w:szCs w:val="28"/>
        </w:rPr>
        <w:br/>
      </w:r>
      <w:r w:rsidR="005046CE">
        <w:rPr>
          <w:bCs/>
          <w:sz w:val="28"/>
          <w:szCs w:val="28"/>
        </w:rPr>
        <w:lastRenderedPageBreak/>
        <w:t>в муниципальной собственности, или государственная собственность</w:t>
      </w:r>
      <w:r w:rsidR="001C38E9">
        <w:rPr>
          <w:bCs/>
          <w:sz w:val="28"/>
          <w:szCs w:val="28"/>
        </w:rPr>
        <w:br/>
      </w:r>
      <w:r w:rsidR="005046CE">
        <w:rPr>
          <w:bCs/>
          <w:sz w:val="28"/>
          <w:szCs w:val="28"/>
        </w:rPr>
        <w:t>на который не</w:t>
      </w:r>
      <w:proofErr w:type="gramEnd"/>
      <w:r w:rsidR="005046CE">
        <w:rPr>
          <w:bCs/>
          <w:sz w:val="28"/>
          <w:szCs w:val="28"/>
        </w:rPr>
        <w:t xml:space="preserve"> разграничена, на торгах»</w:t>
      </w:r>
      <w:r>
        <w:rPr>
          <w:bCs/>
          <w:sz w:val="28"/>
          <w:szCs w:val="28"/>
        </w:rPr>
        <w:t xml:space="preserve">, </w:t>
      </w:r>
      <w:proofErr w:type="gramStart"/>
      <w:r w:rsidR="009150A6" w:rsidRPr="002B22D2">
        <w:rPr>
          <w:b/>
          <w:sz w:val="28"/>
          <w:szCs w:val="28"/>
        </w:rPr>
        <w:t>п</w:t>
      </w:r>
      <w:proofErr w:type="gramEnd"/>
      <w:r w:rsidR="009150A6" w:rsidRPr="002B22D2">
        <w:rPr>
          <w:b/>
          <w:sz w:val="28"/>
          <w:szCs w:val="28"/>
        </w:rPr>
        <w:t xml:space="preserve"> о с т а н о в л </w:t>
      </w:r>
      <w:r>
        <w:rPr>
          <w:b/>
          <w:sz w:val="28"/>
          <w:szCs w:val="28"/>
        </w:rPr>
        <w:t>я е т</w:t>
      </w:r>
      <w:r w:rsidR="009150A6" w:rsidRPr="002B22D2">
        <w:rPr>
          <w:b/>
          <w:sz w:val="28"/>
          <w:szCs w:val="28"/>
        </w:rPr>
        <w:t>:</w:t>
      </w:r>
    </w:p>
    <w:p w:rsidR="0069714A" w:rsidRDefault="009150A6" w:rsidP="000F03FF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0" w:firstLine="708"/>
        <w:contextualSpacing/>
        <w:jc w:val="both"/>
        <w:rPr>
          <w:sz w:val="28"/>
          <w:szCs w:val="28"/>
        </w:rPr>
      </w:pPr>
      <w:r w:rsidRPr="000F03FF">
        <w:rPr>
          <w:sz w:val="28"/>
          <w:szCs w:val="28"/>
        </w:rPr>
        <w:t xml:space="preserve">Утвердить в качестве организатора </w:t>
      </w:r>
      <w:r w:rsidR="004571A1" w:rsidRPr="000F03FF">
        <w:rPr>
          <w:sz w:val="28"/>
          <w:szCs w:val="28"/>
        </w:rPr>
        <w:t xml:space="preserve">аукционов </w:t>
      </w:r>
      <w:r w:rsidR="000F03FF" w:rsidRPr="000F03FF">
        <w:rPr>
          <w:sz w:val="28"/>
          <w:szCs w:val="28"/>
        </w:rPr>
        <w:t>по продаже земельных участков или на право заключения договоров аренды земельных участков</w:t>
      </w:r>
      <w:r w:rsidR="000F03FF" w:rsidRPr="000F03FF">
        <w:rPr>
          <w:sz w:val="28"/>
          <w:szCs w:val="28"/>
        </w:rPr>
        <w:br/>
        <w:t>в муниципальном образовании «Зеленоградский муниципальный округ Калининградской области»</w:t>
      </w:r>
      <w:r w:rsidR="000F03FF" w:rsidRPr="000F03FF">
        <w:rPr>
          <w:szCs w:val="28"/>
        </w:rPr>
        <w:t xml:space="preserve"> </w:t>
      </w:r>
      <w:r w:rsidR="004571A1" w:rsidRPr="004571A1">
        <w:rPr>
          <w:sz w:val="28"/>
          <w:szCs w:val="28"/>
        </w:rPr>
        <w:t>в электронной форме</w:t>
      </w:r>
      <w:r w:rsidRPr="004571A1">
        <w:rPr>
          <w:sz w:val="28"/>
          <w:szCs w:val="28"/>
        </w:rPr>
        <w:t xml:space="preserve"> администрацию муниципального образования «</w:t>
      </w:r>
      <w:r w:rsidR="004571A1" w:rsidRPr="004571A1">
        <w:rPr>
          <w:sz w:val="28"/>
          <w:szCs w:val="28"/>
        </w:rPr>
        <w:t>Зеленоградский муниципальный округ Калининградской области</w:t>
      </w:r>
      <w:r w:rsidRPr="004571A1">
        <w:rPr>
          <w:sz w:val="28"/>
          <w:szCs w:val="28"/>
        </w:rPr>
        <w:t>».</w:t>
      </w:r>
    </w:p>
    <w:p w:rsidR="004501EB" w:rsidRPr="00E5344C" w:rsidRDefault="00E5344C" w:rsidP="00E5344C">
      <w:pPr>
        <w:pStyle w:val="a9"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51A3B" w:rsidRPr="00951A3B">
        <w:rPr>
          <w:sz w:val="28"/>
          <w:szCs w:val="28"/>
        </w:rPr>
        <w:t>твердить состав комиссии по</w:t>
      </w:r>
      <w:r w:rsidR="004501EB" w:rsidRPr="004501EB">
        <w:rPr>
          <w:sz w:val="28"/>
          <w:szCs w:val="28"/>
        </w:rPr>
        <w:t xml:space="preserve"> </w:t>
      </w:r>
      <w:r w:rsidR="004501EB">
        <w:rPr>
          <w:sz w:val="28"/>
          <w:szCs w:val="28"/>
        </w:rPr>
        <w:t>проведению аукционов</w:t>
      </w:r>
      <w:r w:rsidR="000F03FF" w:rsidRPr="000F03FF">
        <w:rPr>
          <w:sz w:val="28"/>
          <w:szCs w:val="28"/>
        </w:rPr>
        <w:br/>
        <w:t>по продаже земельных участков или на право заключения договоров аренды земельных участков в муниципальном образовании «Зеленоградский муниципальный округ Калининградской области»</w:t>
      </w:r>
      <w:r w:rsidR="000F03FF" w:rsidRPr="000F03FF">
        <w:rPr>
          <w:szCs w:val="28"/>
        </w:rPr>
        <w:t xml:space="preserve"> </w:t>
      </w:r>
      <w:r w:rsidR="004501EB">
        <w:rPr>
          <w:sz w:val="28"/>
          <w:szCs w:val="28"/>
        </w:rPr>
        <w:t>в электронной форме</w:t>
      </w:r>
      <w:r w:rsidR="004501EB" w:rsidRPr="004501E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1</w:t>
      </w:r>
      <w:r w:rsidRPr="00E5344C">
        <w:rPr>
          <w:sz w:val="28"/>
          <w:szCs w:val="28"/>
        </w:rPr>
        <w:t xml:space="preserve"> </w:t>
      </w:r>
      <w:r w:rsidRPr="004501EB">
        <w:rPr>
          <w:sz w:val="28"/>
          <w:szCs w:val="28"/>
        </w:rPr>
        <w:t>к настоящему постановлению.</w:t>
      </w:r>
    </w:p>
    <w:p w:rsidR="00A21EC7" w:rsidRDefault="008F6CB1" w:rsidP="00A21EC7">
      <w:pPr>
        <w:pStyle w:val="a9"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4501EB">
        <w:rPr>
          <w:sz w:val="28"/>
          <w:szCs w:val="28"/>
        </w:rPr>
        <w:t>Утвердить Положение о работе комиссии</w:t>
      </w:r>
      <w:r w:rsidR="004501EB">
        <w:rPr>
          <w:sz w:val="28"/>
          <w:szCs w:val="28"/>
        </w:rPr>
        <w:t xml:space="preserve"> по</w:t>
      </w:r>
      <w:r w:rsidRPr="004501EB">
        <w:rPr>
          <w:sz w:val="28"/>
          <w:szCs w:val="28"/>
        </w:rPr>
        <w:t xml:space="preserve"> </w:t>
      </w:r>
      <w:r w:rsidR="004501EB">
        <w:rPr>
          <w:sz w:val="28"/>
          <w:szCs w:val="28"/>
        </w:rPr>
        <w:t xml:space="preserve">проведению аукционов </w:t>
      </w:r>
      <w:r w:rsidR="000F03FF" w:rsidRPr="000F03FF">
        <w:rPr>
          <w:sz w:val="28"/>
          <w:szCs w:val="28"/>
        </w:rPr>
        <w:t xml:space="preserve">по продаже земельных участков или на право заключения договоров аренды земельных участков в муниципальном образовании «Зеленоградский муниципальный округ Калининградской области» </w:t>
      </w:r>
      <w:r w:rsidR="004501EB">
        <w:rPr>
          <w:sz w:val="28"/>
          <w:szCs w:val="28"/>
        </w:rPr>
        <w:t>в электронной форме</w:t>
      </w:r>
      <w:r w:rsidR="004501EB" w:rsidRPr="004501EB">
        <w:rPr>
          <w:bCs/>
          <w:sz w:val="28"/>
          <w:szCs w:val="28"/>
        </w:rPr>
        <w:t xml:space="preserve"> </w:t>
      </w:r>
      <w:r w:rsidR="00E5788F" w:rsidRPr="004501EB">
        <w:rPr>
          <w:sz w:val="28"/>
          <w:szCs w:val="28"/>
        </w:rPr>
        <w:t>согласно Приложению № 2</w:t>
      </w:r>
      <w:r w:rsidR="008C5C7D" w:rsidRPr="004501EB">
        <w:rPr>
          <w:sz w:val="28"/>
          <w:szCs w:val="28"/>
        </w:rPr>
        <w:t xml:space="preserve"> </w:t>
      </w:r>
      <w:r w:rsidRPr="004501EB">
        <w:rPr>
          <w:sz w:val="28"/>
          <w:szCs w:val="28"/>
        </w:rPr>
        <w:t>к н</w:t>
      </w:r>
      <w:r w:rsidR="008C5C7D" w:rsidRPr="004501EB">
        <w:rPr>
          <w:sz w:val="28"/>
          <w:szCs w:val="28"/>
        </w:rPr>
        <w:t>астоящему постановлению.</w:t>
      </w:r>
    </w:p>
    <w:p w:rsidR="00A21EC7" w:rsidRDefault="00F92B5C" w:rsidP="00A21EC7">
      <w:pPr>
        <w:pStyle w:val="a9"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7F299A">
        <w:rPr>
          <w:sz w:val="28"/>
          <w:szCs w:val="28"/>
        </w:rPr>
        <w:t xml:space="preserve">Утвердить </w:t>
      </w:r>
      <w:r w:rsidR="007F299A">
        <w:rPr>
          <w:sz w:val="28"/>
          <w:szCs w:val="28"/>
        </w:rPr>
        <w:t>Документацию</w:t>
      </w:r>
      <w:r w:rsidR="00BE7553" w:rsidRPr="007F299A">
        <w:rPr>
          <w:sz w:val="28"/>
          <w:szCs w:val="28"/>
        </w:rPr>
        <w:t xml:space="preserve"> о</w:t>
      </w:r>
      <w:r w:rsidRPr="007F299A">
        <w:rPr>
          <w:sz w:val="28"/>
          <w:szCs w:val="28"/>
        </w:rPr>
        <w:t xml:space="preserve"> проведен</w:t>
      </w:r>
      <w:proofErr w:type="gramStart"/>
      <w:r w:rsidRPr="007F299A">
        <w:rPr>
          <w:sz w:val="28"/>
          <w:szCs w:val="28"/>
        </w:rPr>
        <w:t>ии</w:t>
      </w:r>
      <w:r w:rsidR="00280EF5" w:rsidRPr="007F299A">
        <w:rPr>
          <w:sz w:val="28"/>
          <w:szCs w:val="28"/>
        </w:rPr>
        <w:t xml:space="preserve"> ау</w:t>
      </w:r>
      <w:proofErr w:type="gramEnd"/>
      <w:r w:rsidR="00280EF5" w:rsidRPr="007F299A">
        <w:rPr>
          <w:sz w:val="28"/>
          <w:szCs w:val="28"/>
        </w:rPr>
        <w:t>кционов</w:t>
      </w:r>
      <w:r w:rsidR="00BE7553" w:rsidRPr="007F299A">
        <w:rPr>
          <w:sz w:val="28"/>
          <w:szCs w:val="28"/>
        </w:rPr>
        <w:t xml:space="preserve"> </w:t>
      </w:r>
      <w:r w:rsidR="007F299A" w:rsidRPr="007F299A">
        <w:rPr>
          <w:sz w:val="28"/>
          <w:szCs w:val="28"/>
        </w:rPr>
        <w:t xml:space="preserve">по продаже земельных участков или на право заключения договоров аренды земельных участков в муниципальном образовании «Зеленоградский муниципальный округ Калининградской области» </w:t>
      </w:r>
      <w:r w:rsidR="00BE7553" w:rsidRPr="007F299A">
        <w:rPr>
          <w:sz w:val="28"/>
          <w:szCs w:val="28"/>
        </w:rPr>
        <w:t>в электронной форме</w:t>
      </w:r>
      <w:r w:rsidR="00D76472" w:rsidRPr="007F299A">
        <w:rPr>
          <w:sz w:val="28"/>
          <w:szCs w:val="28"/>
        </w:rPr>
        <w:br/>
      </w:r>
      <w:r w:rsidR="007F299A">
        <w:rPr>
          <w:sz w:val="28"/>
          <w:szCs w:val="28"/>
        </w:rPr>
        <w:t xml:space="preserve">согласно Приложению </w:t>
      </w:r>
      <w:r w:rsidR="00E5788F" w:rsidRPr="007F299A">
        <w:rPr>
          <w:sz w:val="28"/>
          <w:szCs w:val="28"/>
        </w:rPr>
        <w:t>№ 3</w:t>
      </w:r>
      <w:r w:rsidRPr="007F299A">
        <w:rPr>
          <w:sz w:val="28"/>
          <w:szCs w:val="28"/>
        </w:rPr>
        <w:t xml:space="preserve"> к настоящему постановлению</w:t>
      </w:r>
      <w:r w:rsidRPr="00A21EC7">
        <w:rPr>
          <w:sz w:val="28"/>
          <w:szCs w:val="28"/>
        </w:rPr>
        <w:t>.</w:t>
      </w:r>
    </w:p>
    <w:p w:rsidR="00A21EC7" w:rsidRDefault="0069714A" w:rsidP="00A21EC7">
      <w:pPr>
        <w:pStyle w:val="a9"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A21EC7">
        <w:rPr>
          <w:sz w:val="28"/>
          <w:szCs w:val="28"/>
        </w:rPr>
        <w:t>Управлению делами администрации муниципального образования «Зеленоградский муниципальный округ Калининградской области»</w:t>
      </w:r>
      <w:r w:rsidR="00D22C40">
        <w:rPr>
          <w:sz w:val="28"/>
          <w:szCs w:val="28"/>
        </w:rPr>
        <w:br/>
      </w:r>
      <w:r w:rsidR="00951A3B" w:rsidRPr="00A21EC7">
        <w:rPr>
          <w:sz w:val="28"/>
          <w:szCs w:val="28"/>
        </w:rPr>
        <w:t xml:space="preserve">(Н.В. </w:t>
      </w:r>
      <w:proofErr w:type="spellStart"/>
      <w:r w:rsidR="00951A3B" w:rsidRPr="00A21EC7">
        <w:rPr>
          <w:sz w:val="28"/>
          <w:szCs w:val="28"/>
        </w:rPr>
        <w:t>Бачарина</w:t>
      </w:r>
      <w:proofErr w:type="spellEnd"/>
      <w:r w:rsidR="00951A3B" w:rsidRPr="00A21EC7">
        <w:rPr>
          <w:sz w:val="28"/>
          <w:szCs w:val="28"/>
        </w:rPr>
        <w:t>) обеспечить размещение настоящего постановления</w:t>
      </w:r>
      <w:r w:rsidR="001C38E9">
        <w:rPr>
          <w:sz w:val="28"/>
          <w:szCs w:val="28"/>
        </w:rPr>
        <w:br/>
      </w:r>
      <w:r w:rsidR="00951A3B" w:rsidRPr="00A21EC7">
        <w:rPr>
          <w:sz w:val="28"/>
          <w:szCs w:val="28"/>
        </w:rPr>
        <w:t>на официальном сайте муниципального образования «Зеленоградский муниципальный округ Калининградской области»</w:t>
      </w:r>
      <w:r w:rsidR="00E5344C">
        <w:rPr>
          <w:sz w:val="28"/>
          <w:szCs w:val="28"/>
        </w:rPr>
        <w:t>.</w:t>
      </w:r>
    </w:p>
    <w:p w:rsidR="00A21EC7" w:rsidRDefault="00E5788F" w:rsidP="00A21EC7">
      <w:pPr>
        <w:pStyle w:val="a9"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A21EC7">
        <w:rPr>
          <w:sz w:val="28"/>
          <w:szCs w:val="28"/>
        </w:rPr>
        <w:t xml:space="preserve">Управлению имущественных и земельных </w:t>
      </w:r>
      <w:r w:rsidR="00AF5A73" w:rsidRPr="00A21EC7">
        <w:rPr>
          <w:sz w:val="28"/>
          <w:szCs w:val="28"/>
        </w:rPr>
        <w:t xml:space="preserve">отношений администрации муниципального образования «Зеленоградский муниципальный округ Калининградской области» (Е.Н. </w:t>
      </w:r>
      <w:proofErr w:type="spellStart"/>
      <w:r w:rsidR="00AF5A73" w:rsidRPr="00A21EC7">
        <w:rPr>
          <w:sz w:val="28"/>
          <w:szCs w:val="28"/>
        </w:rPr>
        <w:t>Шегеда</w:t>
      </w:r>
      <w:proofErr w:type="spellEnd"/>
      <w:r w:rsidR="00AF5A73" w:rsidRPr="00A21EC7">
        <w:rPr>
          <w:sz w:val="28"/>
          <w:szCs w:val="28"/>
        </w:rPr>
        <w:t xml:space="preserve">) обеспечить </w:t>
      </w:r>
      <w:r w:rsidR="00A44EE9">
        <w:rPr>
          <w:sz w:val="28"/>
          <w:szCs w:val="28"/>
        </w:rPr>
        <w:t>опубликование</w:t>
      </w:r>
      <w:r w:rsidR="00AF5A73" w:rsidRPr="00A21EC7">
        <w:rPr>
          <w:sz w:val="28"/>
          <w:szCs w:val="28"/>
        </w:rPr>
        <w:t xml:space="preserve"> настоящего постановления в </w:t>
      </w:r>
      <w:r w:rsidR="0069714A" w:rsidRPr="00A21EC7">
        <w:rPr>
          <w:sz w:val="28"/>
          <w:szCs w:val="28"/>
        </w:rPr>
        <w:t>общественно-политической газете Зеленоградского муниципального округа Калининградской области «Волна».</w:t>
      </w:r>
    </w:p>
    <w:p w:rsidR="00D82925" w:rsidRDefault="00D82925" w:rsidP="00A21EC7">
      <w:pPr>
        <w:pStyle w:val="a9"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1C4E03" w:rsidRPr="00A21EC7" w:rsidRDefault="001C4E03" w:rsidP="00A21EC7">
      <w:pPr>
        <w:pStyle w:val="a9"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proofErr w:type="gramStart"/>
      <w:r w:rsidRPr="00A21EC7">
        <w:rPr>
          <w:sz w:val="28"/>
          <w:szCs w:val="28"/>
        </w:rPr>
        <w:t>Контроль за</w:t>
      </w:r>
      <w:proofErr w:type="gramEnd"/>
      <w:r w:rsidRPr="00A21EC7">
        <w:rPr>
          <w:sz w:val="28"/>
          <w:szCs w:val="28"/>
        </w:rPr>
        <w:t xml:space="preserve"> исполнением настоящего постановления возложить</w:t>
      </w:r>
      <w:r w:rsidRPr="00A21EC7">
        <w:rPr>
          <w:sz w:val="28"/>
          <w:szCs w:val="28"/>
        </w:rPr>
        <w:br/>
        <w:t xml:space="preserve">на заместителя главы администрации С.А. Заболотного. </w:t>
      </w:r>
    </w:p>
    <w:p w:rsidR="009150A6" w:rsidRDefault="009150A6" w:rsidP="009150A6">
      <w:pPr>
        <w:ind w:firstLine="708"/>
        <w:contextualSpacing/>
        <w:jc w:val="both"/>
        <w:rPr>
          <w:sz w:val="28"/>
          <w:szCs w:val="28"/>
        </w:rPr>
      </w:pPr>
    </w:p>
    <w:p w:rsidR="009150A6" w:rsidRPr="002B22D2" w:rsidRDefault="009150A6" w:rsidP="009150A6">
      <w:pPr>
        <w:ind w:firstLine="708"/>
        <w:jc w:val="both"/>
        <w:rPr>
          <w:sz w:val="28"/>
          <w:szCs w:val="28"/>
        </w:rPr>
      </w:pPr>
      <w:r w:rsidRPr="002B22D2">
        <w:rPr>
          <w:sz w:val="28"/>
          <w:szCs w:val="28"/>
        </w:rPr>
        <w:t xml:space="preserve">                                              </w:t>
      </w:r>
    </w:p>
    <w:p w:rsidR="009150A6" w:rsidRDefault="009150A6" w:rsidP="009150A6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9150A6" w:rsidRPr="002B22D2" w:rsidRDefault="005E2D73" w:rsidP="009150A6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9150A6" w:rsidRPr="002B22D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44EE9" w:rsidRPr="00A44EE9" w:rsidRDefault="00A44EE9" w:rsidP="00A44EE9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A44EE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44EE9" w:rsidRPr="00A44EE9" w:rsidRDefault="00A44EE9" w:rsidP="00A44EE9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A44EE9">
        <w:rPr>
          <w:rFonts w:ascii="Times New Roman" w:hAnsi="Times New Roman" w:cs="Times New Roman"/>
          <w:sz w:val="28"/>
          <w:szCs w:val="28"/>
        </w:rPr>
        <w:t>«Зеленоградский муниципальный округ</w:t>
      </w:r>
    </w:p>
    <w:p w:rsidR="007F0626" w:rsidRDefault="00A44EE9" w:rsidP="00D82925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A44EE9">
        <w:rPr>
          <w:rFonts w:ascii="Times New Roman" w:hAnsi="Times New Roman" w:cs="Times New Roman"/>
          <w:sz w:val="28"/>
          <w:szCs w:val="28"/>
        </w:rPr>
        <w:t>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50A6" w:rsidRPr="002B22D2">
        <w:rPr>
          <w:rFonts w:ascii="Times New Roman" w:hAnsi="Times New Roman" w:cs="Times New Roman"/>
          <w:sz w:val="28"/>
          <w:szCs w:val="28"/>
        </w:rPr>
        <w:tab/>
      </w:r>
      <w:r w:rsidR="009150A6" w:rsidRPr="002B22D2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E5344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50A6" w:rsidRPr="002B22D2">
        <w:rPr>
          <w:rFonts w:ascii="Times New Roman" w:hAnsi="Times New Roman" w:cs="Times New Roman"/>
          <w:sz w:val="28"/>
          <w:szCs w:val="28"/>
        </w:rPr>
        <w:t xml:space="preserve">   </w:t>
      </w:r>
      <w:r w:rsidR="001C58BB">
        <w:rPr>
          <w:rFonts w:ascii="Times New Roman" w:hAnsi="Times New Roman" w:cs="Times New Roman"/>
          <w:sz w:val="28"/>
          <w:szCs w:val="28"/>
        </w:rPr>
        <w:t xml:space="preserve">    </w:t>
      </w:r>
      <w:r w:rsidR="005E2D73">
        <w:rPr>
          <w:rFonts w:ascii="Times New Roman" w:hAnsi="Times New Roman" w:cs="Times New Roman"/>
          <w:sz w:val="28"/>
          <w:szCs w:val="28"/>
        </w:rPr>
        <w:t xml:space="preserve">  </w:t>
      </w:r>
      <w:r w:rsidR="001C58BB">
        <w:rPr>
          <w:rFonts w:ascii="Times New Roman" w:hAnsi="Times New Roman" w:cs="Times New Roman"/>
          <w:sz w:val="28"/>
          <w:szCs w:val="28"/>
        </w:rPr>
        <w:t xml:space="preserve">   </w:t>
      </w:r>
      <w:r w:rsidR="005E2D73">
        <w:rPr>
          <w:rFonts w:ascii="Times New Roman" w:hAnsi="Times New Roman" w:cs="Times New Roman"/>
          <w:sz w:val="28"/>
          <w:szCs w:val="28"/>
        </w:rPr>
        <w:t xml:space="preserve">Г.П. </w:t>
      </w:r>
      <w:proofErr w:type="spellStart"/>
      <w:r w:rsidR="005E2D73">
        <w:rPr>
          <w:rFonts w:ascii="Times New Roman" w:hAnsi="Times New Roman" w:cs="Times New Roman"/>
          <w:sz w:val="28"/>
          <w:szCs w:val="28"/>
        </w:rPr>
        <w:t>Попшой</w:t>
      </w:r>
      <w:proofErr w:type="spellEnd"/>
    </w:p>
    <w:sectPr w:rsidR="007F0626" w:rsidSect="001C4E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5CFE"/>
    <w:multiLevelType w:val="multilevel"/>
    <w:tmpl w:val="574ED6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1A8F169C"/>
    <w:multiLevelType w:val="multilevel"/>
    <w:tmpl w:val="B76C22C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D5F7A56"/>
    <w:multiLevelType w:val="hybridMultilevel"/>
    <w:tmpl w:val="4BA0BB10"/>
    <w:lvl w:ilvl="0" w:tplc="3B1AD9F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40457D"/>
    <w:multiLevelType w:val="hybridMultilevel"/>
    <w:tmpl w:val="30940CBA"/>
    <w:lvl w:ilvl="0" w:tplc="4C12E22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B1E73B7"/>
    <w:multiLevelType w:val="multilevel"/>
    <w:tmpl w:val="30940CB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A246744"/>
    <w:multiLevelType w:val="hybridMultilevel"/>
    <w:tmpl w:val="D53CD8CA"/>
    <w:lvl w:ilvl="0" w:tplc="207A5F0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716C1235"/>
    <w:multiLevelType w:val="hybridMultilevel"/>
    <w:tmpl w:val="B178E482"/>
    <w:lvl w:ilvl="0" w:tplc="F5C4116C">
      <w:start w:val="1"/>
      <w:numFmt w:val="decimal"/>
      <w:lvlText w:val="%1."/>
      <w:lvlJc w:val="left"/>
      <w:pPr>
        <w:ind w:left="1944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B663B5"/>
    <w:multiLevelType w:val="hybridMultilevel"/>
    <w:tmpl w:val="FDFC4F56"/>
    <w:lvl w:ilvl="0" w:tplc="5AECA3F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A"/>
    <w:rsid w:val="00027520"/>
    <w:rsid w:val="00030279"/>
    <w:rsid w:val="00035D66"/>
    <w:rsid w:val="00060702"/>
    <w:rsid w:val="00071CB6"/>
    <w:rsid w:val="0009137E"/>
    <w:rsid w:val="000A375B"/>
    <w:rsid w:val="000C3471"/>
    <w:rsid w:val="000C54F1"/>
    <w:rsid w:val="000D510F"/>
    <w:rsid w:val="000D752A"/>
    <w:rsid w:val="000F03FF"/>
    <w:rsid w:val="000F340B"/>
    <w:rsid w:val="00102944"/>
    <w:rsid w:val="00103F72"/>
    <w:rsid w:val="001106B7"/>
    <w:rsid w:val="00122919"/>
    <w:rsid w:val="00133F72"/>
    <w:rsid w:val="001728B0"/>
    <w:rsid w:val="001A1D58"/>
    <w:rsid w:val="001B2069"/>
    <w:rsid w:val="001C38E9"/>
    <w:rsid w:val="001C4E03"/>
    <w:rsid w:val="001C58BB"/>
    <w:rsid w:val="001C60DD"/>
    <w:rsid w:val="001C7493"/>
    <w:rsid w:val="001E3D0F"/>
    <w:rsid w:val="001E78D3"/>
    <w:rsid w:val="001F753A"/>
    <w:rsid w:val="00233D2E"/>
    <w:rsid w:val="00264EC4"/>
    <w:rsid w:val="00280EF5"/>
    <w:rsid w:val="00290F7A"/>
    <w:rsid w:val="002A22F9"/>
    <w:rsid w:val="002A66A3"/>
    <w:rsid w:val="002B22D2"/>
    <w:rsid w:val="002B2FFC"/>
    <w:rsid w:val="002B718A"/>
    <w:rsid w:val="002B7B67"/>
    <w:rsid w:val="002D000B"/>
    <w:rsid w:val="0036163E"/>
    <w:rsid w:val="00366697"/>
    <w:rsid w:val="00367EAE"/>
    <w:rsid w:val="00371E82"/>
    <w:rsid w:val="0037414A"/>
    <w:rsid w:val="0037743E"/>
    <w:rsid w:val="00384D77"/>
    <w:rsid w:val="0039449A"/>
    <w:rsid w:val="003A1A98"/>
    <w:rsid w:val="003D60E7"/>
    <w:rsid w:val="00424BCF"/>
    <w:rsid w:val="00437F4D"/>
    <w:rsid w:val="004501EB"/>
    <w:rsid w:val="004571A1"/>
    <w:rsid w:val="00460A92"/>
    <w:rsid w:val="004B4EAF"/>
    <w:rsid w:val="004B7BF9"/>
    <w:rsid w:val="004F45C8"/>
    <w:rsid w:val="0050029A"/>
    <w:rsid w:val="005046CE"/>
    <w:rsid w:val="00510ACF"/>
    <w:rsid w:val="00532B8F"/>
    <w:rsid w:val="00532C9D"/>
    <w:rsid w:val="00562CA9"/>
    <w:rsid w:val="005660F4"/>
    <w:rsid w:val="005B7A5C"/>
    <w:rsid w:val="005C302F"/>
    <w:rsid w:val="005E2D73"/>
    <w:rsid w:val="005E4C9E"/>
    <w:rsid w:val="005F64B1"/>
    <w:rsid w:val="00626D7E"/>
    <w:rsid w:val="00630B25"/>
    <w:rsid w:val="00640604"/>
    <w:rsid w:val="00653814"/>
    <w:rsid w:val="0066245F"/>
    <w:rsid w:val="006704FB"/>
    <w:rsid w:val="0069714A"/>
    <w:rsid w:val="007331EB"/>
    <w:rsid w:val="007354F5"/>
    <w:rsid w:val="00747819"/>
    <w:rsid w:val="00761357"/>
    <w:rsid w:val="0078035A"/>
    <w:rsid w:val="007973AD"/>
    <w:rsid w:val="007F0626"/>
    <w:rsid w:val="007F299A"/>
    <w:rsid w:val="007F5078"/>
    <w:rsid w:val="00830740"/>
    <w:rsid w:val="00844BFD"/>
    <w:rsid w:val="008606B6"/>
    <w:rsid w:val="00862C30"/>
    <w:rsid w:val="00864104"/>
    <w:rsid w:val="00874F7D"/>
    <w:rsid w:val="008763A6"/>
    <w:rsid w:val="00890D58"/>
    <w:rsid w:val="00894949"/>
    <w:rsid w:val="008A11C2"/>
    <w:rsid w:val="008A52F1"/>
    <w:rsid w:val="008C5C7D"/>
    <w:rsid w:val="008F6CB1"/>
    <w:rsid w:val="009075CF"/>
    <w:rsid w:val="009108E3"/>
    <w:rsid w:val="009150A6"/>
    <w:rsid w:val="009433CE"/>
    <w:rsid w:val="00951A3B"/>
    <w:rsid w:val="00956B42"/>
    <w:rsid w:val="0097618B"/>
    <w:rsid w:val="00980E5D"/>
    <w:rsid w:val="00996244"/>
    <w:rsid w:val="009B55D5"/>
    <w:rsid w:val="009D0BEE"/>
    <w:rsid w:val="009D64DD"/>
    <w:rsid w:val="009F4277"/>
    <w:rsid w:val="00A0388D"/>
    <w:rsid w:val="00A11CFB"/>
    <w:rsid w:val="00A1419D"/>
    <w:rsid w:val="00A17C27"/>
    <w:rsid w:val="00A21EC7"/>
    <w:rsid w:val="00A221F1"/>
    <w:rsid w:val="00A3098F"/>
    <w:rsid w:val="00A3176B"/>
    <w:rsid w:val="00A44EE9"/>
    <w:rsid w:val="00A52946"/>
    <w:rsid w:val="00A643F8"/>
    <w:rsid w:val="00A71F51"/>
    <w:rsid w:val="00A81D15"/>
    <w:rsid w:val="00A826DA"/>
    <w:rsid w:val="00A84165"/>
    <w:rsid w:val="00A94591"/>
    <w:rsid w:val="00AC15A7"/>
    <w:rsid w:val="00AD21BC"/>
    <w:rsid w:val="00AD7967"/>
    <w:rsid w:val="00AE77A6"/>
    <w:rsid w:val="00AF5A73"/>
    <w:rsid w:val="00AF5B76"/>
    <w:rsid w:val="00B52B46"/>
    <w:rsid w:val="00B533F6"/>
    <w:rsid w:val="00B56D0D"/>
    <w:rsid w:val="00BB22D1"/>
    <w:rsid w:val="00BE1151"/>
    <w:rsid w:val="00BE349E"/>
    <w:rsid w:val="00BE7553"/>
    <w:rsid w:val="00C738EA"/>
    <w:rsid w:val="00C80290"/>
    <w:rsid w:val="00C916AF"/>
    <w:rsid w:val="00C946F3"/>
    <w:rsid w:val="00CC751A"/>
    <w:rsid w:val="00CD613E"/>
    <w:rsid w:val="00CE1337"/>
    <w:rsid w:val="00CE4241"/>
    <w:rsid w:val="00D22C40"/>
    <w:rsid w:val="00D32D66"/>
    <w:rsid w:val="00D70D95"/>
    <w:rsid w:val="00D76472"/>
    <w:rsid w:val="00D82925"/>
    <w:rsid w:val="00D90E1D"/>
    <w:rsid w:val="00DA372F"/>
    <w:rsid w:val="00DA6599"/>
    <w:rsid w:val="00DF24B6"/>
    <w:rsid w:val="00DF676A"/>
    <w:rsid w:val="00E12D7E"/>
    <w:rsid w:val="00E15D45"/>
    <w:rsid w:val="00E24D85"/>
    <w:rsid w:val="00E5344C"/>
    <w:rsid w:val="00E56365"/>
    <w:rsid w:val="00E5788F"/>
    <w:rsid w:val="00E65AC8"/>
    <w:rsid w:val="00E70692"/>
    <w:rsid w:val="00E832A7"/>
    <w:rsid w:val="00E94755"/>
    <w:rsid w:val="00ED519F"/>
    <w:rsid w:val="00F1136B"/>
    <w:rsid w:val="00F13112"/>
    <w:rsid w:val="00F2351B"/>
    <w:rsid w:val="00F2787E"/>
    <w:rsid w:val="00F72791"/>
    <w:rsid w:val="00F7516A"/>
    <w:rsid w:val="00F92B5C"/>
    <w:rsid w:val="00F94F54"/>
    <w:rsid w:val="00FA10FB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26DA"/>
    <w:pPr>
      <w:keepNext/>
      <w:overflowPunct w:val="0"/>
      <w:autoSpaceDE w:val="0"/>
      <w:autoSpaceDN w:val="0"/>
      <w:adjustRightInd w:val="0"/>
      <w:spacing w:after="120"/>
      <w:ind w:right="-143" w:firstLine="709"/>
      <w:outlineLvl w:val="0"/>
    </w:pPr>
    <w:rPr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26DA"/>
    <w:rPr>
      <w:rFonts w:ascii="Times New Roman" w:eastAsia="Times New Roman" w:hAnsi="Times New Roman" w:cs="Times New Roman"/>
      <w:b/>
      <w:color w:val="000000"/>
      <w:sz w:val="40"/>
      <w:szCs w:val="24"/>
      <w:lang w:eastAsia="ru-RU"/>
    </w:rPr>
  </w:style>
  <w:style w:type="paragraph" w:styleId="2">
    <w:name w:val="Body Text 2"/>
    <w:basedOn w:val="a"/>
    <w:link w:val="20"/>
    <w:rsid w:val="00A826DA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link w:val="2"/>
    <w:rsid w:val="00A826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A826DA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3">
    <w:name w:val="Письмо"/>
    <w:basedOn w:val="a"/>
    <w:rsid w:val="00A826DA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tekstob">
    <w:name w:val="tekstob"/>
    <w:basedOn w:val="a"/>
    <w:rsid w:val="00A826DA"/>
    <w:pPr>
      <w:spacing w:before="100" w:beforeAutospacing="1" w:after="100" w:afterAutospacing="1"/>
    </w:pPr>
  </w:style>
  <w:style w:type="paragraph" w:customStyle="1" w:styleId="FR1">
    <w:name w:val="FR1"/>
    <w:rsid w:val="001C74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424BCF"/>
    <w:pPr>
      <w:spacing w:after="120"/>
    </w:pPr>
  </w:style>
  <w:style w:type="character" w:customStyle="1" w:styleId="a5">
    <w:name w:val="Основной текст Знак"/>
    <w:link w:val="a4"/>
    <w:uiPriority w:val="99"/>
    <w:rsid w:val="00424BCF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235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2351B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1419D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51A3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21E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26DA"/>
    <w:pPr>
      <w:keepNext/>
      <w:overflowPunct w:val="0"/>
      <w:autoSpaceDE w:val="0"/>
      <w:autoSpaceDN w:val="0"/>
      <w:adjustRightInd w:val="0"/>
      <w:spacing w:after="120"/>
      <w:ind w:right="-143" w:firstLine="709"/>
      <w:outlineLvl w:val="0"/>
    </w:pPr>
    <w:rPr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26DA"/>
    <w:rPr>
      <w:rFonts w:ascii="Times New Roman" w:eastAsia="Times New Roman" w:hAnsi="Times New Roman" w:cs="Times New Roman"/>
      <w:b/>
      <w:color w:val="000000"/>
      <w:sz w:val="40"/>
      <w:szCs w:val="24"/>
      <w:lang w:eastAsia="ru-RU"/>
    </w:rPr>
  </w:style>
  <w:style w:type="paragraph" w:styleId="2">
    <w:name w:val="Body Text 2"/>
    <w:basedOn w:val="a"/>
    <w:link w:val="20"/>
    <w:rsid w:val="00A826DA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link w:val="2"/>
    <w:rsid w:val="00A826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A826DA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3">
    <w:name w:val="Письмо"/>
    <w:basedOn w:val="a"/>
    <w:rsid w:val="00A826DA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tekstob">
    <w:name w:val="tekstob"/>
    <w:basedOn w:val="a"/>
    <w:rsid w:val="00A826DA"/>
    <w:pPr>
      <w:spacing w:before="100" w:beforeAutospacing="1" w:after="100" w:afterAutospacing="1"/>
    </w:pPr>
  </w:style>
  <w:style w:type="paragraph" w:customStyle="1" w:styleId="FR1">
    <w:name w:val="FR1"/>
    <w:rsid w:val="001C74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424BCF"/>
    <w:pPr>
      <w:spacing w:after="120"/>
    </w:pPr>
  </w:style>
  <w:style w:type="character" w:customStyle="1" w:styleId="a5">
    <w:name w:val="Основной текст Знак"/>
    <w:link w:val="a4"/>
    <w:uiPriority w:val="99"/>
    <w:rsid w:val="00424BCF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235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2351B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1419D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51A3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21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C3A2C-A285-4CDD-BB22-A9C9942F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N-OO</cp:lastModifiedBy>
  <cp:revision>18</cp:revision>
  <cp:lastPrinted>2023-03-06T08:08:00Z</cp:lastPrinted>
  <dcterms:created xsi:type="dcterms:W3CDTF">2023-03-03T13:12:00Z</dcterms:created>
  <dcterms:modified xsi:type="dcterms:W3CDTF">2023-03-30T15:52:00Z</dcterms:modified>
</cp:coreProperties>
</file>