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D" w:rsidRDefault="001925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91039D" w:rsidRDefault="009103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1039D" w:rsidRDefault="001925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1039D" w:rsidRDefault="001925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91039D" w:rsidRDefault="001925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МУНИЦИПАЛЬНЫЙ ОКРУГ</w:t>
      </w:r>
    </w:p>
    <w:p w:rsidR="0091039D" w:rsidRDefault="001925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ОБЛАСТИ»</w:t>
      </w:r>
    </w:p>
    <w:p w:rsidR="0091039D" w:rsidRDefault="009103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1039D" w:rsidRDefault="009103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1039D" w:rsidRDefault="001925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039D" w:rsidRDefault="0091039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39D" w:rsidRDefault="009B76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«14</w:t>
      </w:r>
      <w:r w:rsidR="00A87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A872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7</w:t>
      </w:r>
      <w:r w:rsidR="00ED5CA5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91039D" w:rsidRDefault="0019254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91039D" w:rsidRDefault="0091039D">
      <w:pPr>
        <w:pStyle w:val="1"/>
        <w:ind w:right="129"/>
      </w:pPr>
    </w:p>
    <w:p w:rsidR="0091039D" w:rsidRDefault="0091039D">
      <w:pPr>
        <w:pStyle w:val="1"/>
        <w:ind w:right="129"/>
      </w:pPr>
    </w:p>
    <w:p w:rsidR="008274CD" w:rsidRDefault="0019254B">
      <w:pPr>
        <w:pStyle w:val="1"/>
        <w:ind w:right="129"/>
      </w:pPr>
      <w:r>
        <w:t>Об утверждении Порядк</w:t>
      </w:r>
      <w:r w:rsidR="00112FB4">
        <w:t>ов</w:t>
      </w:r>
      <w:r>
        <w:t xml:space="preserve"> организации </w:t>
      </w:r>
      <w:r w:rsidR="00035F41">
        <w:t xml:space="preserve">работ </w:t>
      </w:r>
    </w:p>
    <w:p w:rsidR="0091039D" w:rsidRDefault="0019254B">
      <w:pPr>
        <w:pStyle w:val="1"/>
        <w:ind w:right="129"/>
      </w:pPr>
      <w:r>
        <w:t>МАУ  «Центр обеспечения безопасности Зеленоградского муниципального округа Калининградской области»</w:t>
      </w:r>
    </w:p>
    <w:p w:rsidR="0091039D" w:rsidRDefault="0091039D">
      <w:pPr>
        <w:pStyle w:val="a5"/>
        <w:ind w:left="0" w:firstLine="0"/>
        <w:jc w:val="left"/>
        <w:rPr>
          <w:b/>
          <w:sz w:val="30"/>
        </w:rPr>
      </w:pPr>
    </w:p>
    <w:p w:rsidR="0091039D" w:rsidRDefault="0019254B">
      <w:pPr>
        <w:pStyle w:val="a5"/>
        <w:ind w:right="107"/>
      </w:pPr>
      <w:r>
        <w:t>В соответствии с пунктом 25 части 1 статьи 16 Федерального закона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Уставом муниципального образования «Зеленоградский муниципальный округ Калининградской области» </w:t>
      </w:r>
      <w:r w:rsidR="00112FB4">
        <w:rPr>
          <w:spacing w:val="1"/>
        </w:rPr>
        <w:t xml:space="preserve">администрация </w:t>
      </w:r>
      <w:proofErr w:type="gramStart"/>
      <w:r w:rsidR="00F07853" w:rsidRPr="00AE27B6">
        <w:rPr>
          <w:b/>
          <w:lang w:eastAsia="ru-RU"/>
        </w:rPr>
        <w:t>п</w:t>
      </w:r>
      <w:proofErr w:type="gramEnd"/>
      <w:r w:rsidR="00F07853" w:rsidRPr="00AE27B6">
        <w:rPr>
          <w:b/>
          <w:lang w:eastAsia="ru-RU"/>
        </w:rPr>
        <w:t xml:space="preserve"> о с т а н о в л я е т:</w:t>
      </w:r>
    </w:p>
    <w:p w:rsidR="0091039D" w:rsidRDefault="0019254B" w:rsidP="00111401">
      <w:pPr>
        <w:pStyle w:val="a9"/>
        <w:numPr>
          <w:ilvl w:val="0"/>
          <w:numId w:val="9"/>
        </w:numPr>
        <w:tabs>
          <w:tab w:val="left" w:pos="1086"/>
        </w:tabs>
        <w:spacing w:before="1"/>
        <w:ind w:right="104" w:firstLine="6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</w:t>
      </w:r>
      <w:r w:rsidR="00035F41">
        <w:rPr>
          <w:sz w:val="28"/>
        </w:rPr>
        <w:t xml:space="preserve">работ </w:t>
      </w:r>
      <w:r w:rsidR="00D33546">
        <w:rPr>
          <w:sz w:val="28"/>
        </w:rPr>
        <w:t xml:space="preserve">по обеспечению </w:t>
      </w:r>
      <w:r>
        <w:rPr>
          <w:sz w:val="28"/>
        </w:rPr>
        <w:t>безопасност</w:t>
      </w:r>
      <w:r w:rsidR="00D33546">
        <w:rPr>
          <w:sz w:val="28"/>
        </w:rPr>
        <w:t xml:space="preserve">и </w:t>
      </w:r>
      <w:r w:rsidR="00111401">
        <w:rPr>
          <w:sz w:val="28"/>
        </w:rPr>
        <w:t xml:space="preserve">в области обслуживания </w:t>
      </w:r>
      <w:r w:rsidR="00DA21EA">
        <w:rPr>
          <w:sz w:val="28"/>
        </w:rPr>
        <w:t xml:space="preserve">и ремонта </w:t>
      </w:r>
      <w:r w:rsidR="00111401" w:rsidRPr="00111401">
        <w:rPr>
          <w:sz w:val="28"/>
        </w:rPr>
        <w:t>ливневой и дренажной канализации</w:t>
      </w:r>
      <w:r w:rsidR="00111401">
        <w:rPr>
          <w:sz w:val="28"/>
        </w:rPr>
        <w:t xml:space="preserve">, </w:t>
      </w:r>
      <w:r w:rsidR="00111401" w:rsidRPr="00111401">
        <w:rPr>
          <w:sz w:val="28"/>
        </w:rPr>
        <w:t xml:space="preserve">гидротехнических сооружений, </w:t>
      </w:r>
      <w:r w:rsidR="00111401">
        <w:rPr>
          <w:sz w:val="28"/>
        </w:rPr>
        <w:t xml:space="preserve">расположенных на территории </w:t>
      </w:r>
      <w:r>
        <w:rPr>
          <w:sz w:val="28"/>
        </w:rPr>
        <w:t>Зеленоградского муниципального округа</w:t>
      </w:r>
      <w:r w:rsidR="00D33546">
        <w:rPr>
          <w:sz w:val="28"/>
        </w:rPr>
        <w:t xml:space="preserve"> Калининградской области,</w:t>
      </w:r>
      <w:r>
        <w:rPr>
          <w:sz w:val="28"/>
        </w:rPr>
        <w:t xml:space="preserve"> 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 w:rsidR="00111401">
        <w:rPr>
          <w:sz w:val="28"/>
        </w:rPr>
        <w:t xml:space="preserve"> №1</w:t>
      </w:r>
      <w:r>
        <w:rPr>
          <w:sz w:val="28"/>
        </w:rPr>
        <w:t>.</w:t>
      </w:r>
    </w:p>
    <w:p w:rsidR="00111401" w:rsidRPr="00111401" w:rsidRDefault="00111401" w:rsidP="00111401">
      <w:pPr>
        <w:pStyle w:val="a9"/>
        <w:numPr>
          <w:ilvl w:val="0"/>
          <w:numId w:val="9"/>
        </w:numPr>
        <w:tabs>
          <w:tab w:val="left" w:pos="1134"/>
        </w:tabs>
        <w:ind w:firstLine="607"/>
        <w:rPr>
          <w:sz w:val="28"/>
        </w:rPr>
      </w:pPr>
      <w:r w:rsidRPr="00111401">
        <w:rPr>
          <w:sz w:val="28"/>
        </w:rPr>
        <w:t>Утвердить Порядок организации работ</w:t>
      </w:r>
      <w:r>
        <w:rPr>
          <w:sz w:val="28"/>
        </w:rPr>
        <w:t>ы</w:t>
      </w:r>
      <w:r w:rsidRPr="00111401">
        <w:rPr>
          <w:sz w:val="28"/>
        </w:rPr>
        <w:t xml:space="preserve"> единой дежурно-диспетчерской службы муниципального образования «Зеленоградский муниципальный округ Калининградской области», согласно приложению №</w:t>
      </w:r>
      <w:r>
        <w:rPr>
          <w:sz w:val="28"/>
        </w:rPr>
        <w:t>2</w:t>
      </w:r>
      <w:r w:rsidRPr="00111401">
        <w:rPr>
          <w:sz w:val="28"/>
        </w:rPr>
        <w:t>.</w:t>
      </w:r>
    </w:p>
    <w:p w:rsidR="00111401" w:rsidRDefault="00111401" w:rsidP="00111401">
      <w:pPr>
        <w:pStyle w:val="a9"/>
        <w:numPr>
          <w:ilvl w:val="0"/>
          <w:numId w:val="9"/>
        </w:numPr>
        <w:tabs>
          <w:tab w:val="left" w:pos="1134"/>
        </w:tabs>
        <w:ind w:firstLine="607"/>
        <w:rPr>
          <w:sz w:val="28"/>
        </w:rPr>
      </w:pPr>
      <w:r w:rsidRPr="00111401">
        <w:rPr>
          <w:sz w:val="28"/>
        </w:rPr>
        <w:t xml:space="preserve">Утвердить Порядок организации работы </w:t>
      </w:r>
      <w:r>
        <w:rPr>
          <w:sz w:val="28"/>
        </w:rPr>
        <w:t xml:space="preserve">и </w:t>
      </w:r>
      <w:r w:rsidRPr="00111401">
        <w:rPr>
          <w:sz w:val="28"/>
        </w:rPr>
        <w:t>оборудовани</w:t>
      </w:r>
      <w:r>
        <w:rPr>
          <w:sz w:val="28"/>
        </w:rPr>
        <w:t>я</w:t>
      </w:r>
      <w:r w:rsidRPr="00111401">
        <w:rPr>
          <w:sz w:val="28"/>
        </w:rPr>
        <w:t xml:space="preserve"> пляжей и мест массового отдыха населения, расположенных на побережье Балтийского моря муниципального образования «Зеленоградский муниципальный округ Калининградской области», согласно приложению №</w:t>
      </w:r>
      <w:r>
        <w:rPr>
          <w:sz w:val="28"/>
        </w:rPr>
        <w:t>3</w:t>
      </w:r>
      <w:r w:rsidRPr="00111401">
        <w:rPr>
          <w:sz w:val="28"/>
        </w:rPr>
        <w:t>.</w:t>
      </w:r>
    </w:p>
    <w:p w:rsidR="0091039D" w:rsidRDefault="0019254B">
      <w:pPr>
        <w:pStyle w:val="a9"/>
        <w:numPr>
          <w:ilvl w:val="0"/>
          <w:numId w:val="9"/>
        </w:numPr>
        <w:tabs>
          <w:tab w:val="left" w:pos="1158"/>
        </w:tabs>
        <w:ind w:right="103" w:firstLine="566"/>
        <w:rPr>
          <w:sz w:val="28"/>
        </w:rPr>
      </w:pPr>
      <w:r>
        <w:rPr>
          <w:sz w:val="28"/>
        </w:rPr>
        <w:t>Управлению делами администрации (</w:t>
      </w:r>
      <w:r w:rsidR="00F07853">
        <w:rPr>
          <w:sz w:val="28"/>
        </w:rPr>
        <w:t>Н.В. Бачарина</w:t>
      </w:r>
      <w:r>
        <w:rPr>
          <w:sz w:val="28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91039D" w:rsidRDefault="0019254B" w:rsidP="00D965FE">
      <w:pPr>
        <w:pStyle w:val="a9"/>
        <w:numPr>
          <w:ilvl w:val="0"/>
          <w:numId w:val="9"/>
        </w:numPr>
        <w:tabs>
          <w:tab w:val="left" w:pos="0"/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дня </w:t>
      </w:r>
      <w:r w:rsidR="000D6D3F">
        <w:rPr>
          <w:sz w:val="28"/>
        </w:rPr>
        <w:t>его официального опубликования</w:t>
      </w:r>
      <w:r>
        <w:rPr>
          <w:sz w:val="28"/>
        </w:rPr>
        <w:t>.</w:t>
      </w:r>
    </w:p>
    <w:p w:rsidR="0091039D" w:rsidRPr="005D24B4" w:rsidRDefault="0019254B" w:rsidP="005D24B4">
      <w:pPr>
        <w:pStyle w:val="a9"/>
        <w:numPr>
          <w:ilvl w:val="0"/>
          <w:numId w:val="9"/>
        </w:numPr>
        <w:tabs>
          <w:tab w:val="clear" w:pos="0"/>
          <w:tab w:val="left" w:pos="142"/>
          <w:tab w:val="left" w:pos="993"/>
        </w:tabs>
        <w:spacing w:line="322" w:lineRule="exact"/>
        <w:ind w:left="142" w:firstLine="525"/>
        <w:rPr>
          <w:sz w:val="28"/>
        </w:rPr>
      </w:pPr>
      <w:r w:rsidRPr="005D24B4">
        <w:rPr>
          <w:sz w:val="28"/>
        </w:rPr>
        <w:t xml:space="preserve">Контроль за исполнением настоящего постановления </w:t>
      </w:r>
      <w:r w:rsidR="00D965FE">
        <w:rPr>
          <w:sz w:val="28"/>
        </w:rPr>
        <w:t>оставляю за собой</w:t>
      </w:r>
      <w:r w:rsidRPr="005D24B4">
        <w:rPr>
          <w:sz w:val="28"/>
        </w:rPr>
        <w:t>.</w:t>
      </w:r>
    </w:p>
    <w:p w:rsidR="0091039D" w:rsidRDefault="0091039D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39D" w:rsidRPr="00D965FE" w:rsidRDefault="008274CD" w:rsidP="008274CD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8"/>
        </w:rPr>
      </w:pPr>
      <w:proofErr w:type="spellStart"/>
      <w:r w:rsidRPr="00D965FE">
        <w:rPr>
          <w:rFonts w:ascii="Times New Roman" w:eastAsia="Times New Roman" w:hAnsi="Times New Roman" w:cs="Times New Roman"/>
          <w:kern w:val="0"/>
          <w:sz w:val="28"/>
        </w:rPr>
        <w:t>И.о</w:t>
      </w:r>
      <w:proofErr w:type="spellEnd"/>
      <w:r w:rsidRPr="00D965FE">
        <w:rPr>
          <w:rFonts w:ascii="Times New Roman" w:eastAsia="Times New Roman" w:hAnsi="Times New Roman" w:cs="Times New Roman"/>
          <w:kern w:val="0"/>
          <w:sz w:val="28"/>
        </w:rPr>
        <w:t>. г</w:t>
      </w:r>
      <w:r w:rsidR="0019254B" w:rsidRPr="00D965FE">
        <w:rPr>
          <w:rFonts w:ascii="Times New Roman" w:eastAsia="Times New Roman" w:hAnsi="Times New Roman" w:cs="Times New Roman"/>
          <w:kern w:val="0"/>
          <w:sz w:val="28"/>
        </w:rPr>
        <w:t>лав</w:t>
      </w:r>
      <w:r w:rsidRPr="00D965FE">
        <w:rPr>
          <w:rFonts w:ascii="Times New Roman" w:eastAsia="Times New Roman" w:hAnsi="Times New Roman" w:cs="Times New Roman"/>
          <w:kern w:val="0"/>
          <w:sz w:val="28"/>
        </w:rPr>
        <w:t>ы</w:t>
      </w:r>
      <w:r w:rsidR="0019254B" w:rsidRPr="00D965FE">
        <w:rPr>
          <w:rFonts w:ascii="Times New Roman" w:eastAsia="Times New Roman" w:hAnsi="Times New Roman" w:cs="Times New Roman"/>
          <w:kern w:val="0"/>
          <w:sz w:val="28"/>
        </w:rPr>
        <w:t xml:space="preserve"> администрации</w:t>
      </w:r>
    </w:p>
    <w:p w:rsidR="0091039D" w:rsidRPr="00D965FE" w:rsidRDefault="0019254B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kern w:val="0"/>
          <w:sz w:val="28"/>
        </w:rPr>
      </w:pPr>
      <w:r w:rsidRPr="00D965FE">
        <w:rPr>
          <w:rFonts w:ascii="Times New Roman" w:eastAsia="Times New Roman" w:hAnsi="Times New Roman" w:cs="Times New Roman"/>
          <w:kern w:val="0"/>
          <w:sz w:val="28"/>
        </w:rPr>
        <w:t xml:space="preserve">      муниципального образования</w:t>
      </w:r>
    </w:p>
    <w:p w:rsidR="0091039D" w:rsidRPr="00D965FE" w:rsidRDefault="0019254B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kern w:val="0"/>
          <w:sz w:val="28"/>
        </w:rPr>
      </w:pPr>
      <w:r w:rsidRPr="00D965FE">
        <w:rPr>
          <w:rFonts w:ascii="Times New Roman" w:eastAsia="Times New Roman" w:hAnsi="Times New Roman" w:cs="Times New Roman"/>
          <w:kern w:val="0"/>
          <w:sz w:val="28"/>
        </w:rPr>
        <w:t xml:space="preserve">      «Зеленоградский муниципальный округ</w:t>
      </w:r>
    </w:p>
    <w:p w:rsidR="0091039D" w:rsidRPr="00D965FE" w:rsidRDefault="0019254B">
      <w:pPr>
        <w:pStyle w:val="Standard"/>
        <w:spacing w:after="0" w:line="240" w:lineRule="auto"/>
        <w:ind w:left="-315"/>
        <w:jc w:val="both"/>
        <w:rPr>
          <w:rFonts w:ascii="Times New Roman" w:eastAsia="Times New Roman" w:hAnsi="Times New Roman" w:cs="Times New Roman"/>
          <w:kern w:val="0"/>
          <w:sz w:val="28"/>
        </w:rPr>
      </w:pPr>
      <w:r w:rsidRPr="00D965FE">
        <w:rPr>
          <w:rFonts w:ascii="Times New Roman" w:eastAsia="Times New Roman" w:hAnsi="Times New Roman" w:cs="Times New Roman"/>
          <w:kern w:val="0"/>
          <w:sz w:val="28"/>
        </w:rPr>
        <w:t xml:space="preserve">      Калининградской области»           </w:t>
      </w:r>
      <w:r w:rsidRPr="00D965FE">
        <w:rPr>
          <w:rFonts w:ascii="Times New Roman" w:eastAsia="Times New Roman" w:hAnsi="Times New Roman" w:cs="Times New Roman"/>
          <w:kern w:val="0"/>
          <w:sz w:val="28"/>
        </w:rPr>
        <w:tab/>
      </w:r>
      <w:r w:rsidRPr="00D965FE">
        <w:rPr>
          <w:rFonts w:ascii="Times New Roman" w:eastAsia="Times New Roman" w:hAnsi="Times New Roman" w:cs="Times New Roman"/>
          <w:kern w:val="0"/>
          <w:sz w:val="28"/>
        </w:rPr>
        <w:tab/>
        <w:t xml:space="preserve">          </w:t>
      </w:r>
      <w:r w:rsidRPr="00D965FE">
        <w:rPr>
          <w:rFonts w:ascii="Times New Roman" w:eastAsia="Times New Roman" w:hAnsi="Times New Roman" w:cs="Times New Roman"/>
          <w:kern w:val="0"/>
          <w:sz w:val="28"/>
        </w:rPr>
        <w:tab/>
      </w:r>
      <w:r w:rsidRPr="00D965FE">
        <w:rPr>
          <w:rFonts w:ascii="Times New Roman" w:eastAsia="Times New Roman" w:hAnsi="Times New Roman" w:cs="Times New Roman"/>
          <w:kern w:val="0"/>
          <w:sz w:val="28"/>
        </w:rPr>
        <w:tab/>
        <w:t xml:space="preserve">                  </w:t>
      </w:r>
      <w:r w:rsidR="000D6D3F" w:rsidRPr="00D965FE">
        <w:rPr>
          <w:rFonts w:ascii="Times New Roman" w:eastAsia="Times New Roman" w:hAnsi="Times New Roman" w:cs="Times New Roman"/>
          <w:kern w:val="0"/>
          <w:sz w:val="28"/>
        </w:rPr>
        <w:t xml:space="preserve">Г.П. </w:t>
      </w:r>
      <w:proofErr w:type="spellStart"/>
      <w:r w:rsidR="000D6D3F" w:rsidRPr="00D965FE">
        <w:rPr>
          <w:rFonts w:ascii="Times New Roman" w:eastAsia="Times New Roman" w:hAnsi="Times New Roman" w:cs="Times New Roman"/>
          <w:kern w:val="0"/>
          <w:sz w:val="28"/>
        </w:rPr>
        <w:t>Попшой</w:t>
      </w:r>
      <w:proofErr w:type="spellEnd"/>
    </w:p>
    <w:p w:rsidR="0091039D" w:rsidRPr="00D965FE" w:rsidRDefault="0091039D">
      <w:pPr>
        <w:pStyle w:val="a5"/>
        <w:ind w:left="0" w:firstLine="0"/>
        <w:jc w:val="left"/>
        <w:rPr>
          <w:szCs w:val="22"/>
        </w:rPr>
      </w:pPr>
    </w:p>
    <w:p w:rsidR="0091039D" w:rsidRPr="00D965FE" w:rsidRDefault="0091039D">
      <w:pPr>
        <w:rPr>
          <w:sz w:val="28"/>
        </w:rPr>
        <w:sectPr w:rsidR="0091039D" w:rsidRPr="00D965FE" w:rsidSect="00D965FE">
          <w:pgSz w:w="11906" w:h="16838"/>
          <w:pgMar w:top="851" w:right="740" w:bottom="567" w:left="1600" w:header="0" w:footer="0" w:gutter="0"/>
          <w:cols w:space="720"/>
          <w:formProt w:val="0"/>
        </w:sectPr>
      </w:pPr>
    </w:p>
    <w:p w:rsidR="0091039D" w:rsidRDefault="0019254B" w:rsidP="00A872C8">
      <w:pPr>
        <w:ind w:left="5040" w:firstLine="720"/>
        <w:rPr>
          <w:b/>
          <w:bCs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Приложение </w:t>
      </w:r>
      <w:r w:rsidR="00111401">
        <w:rPr>
          <w:sz w:val="24"/>
          <w:szCs w:val="24"/>
          <w:lang w:eastAsia="ru-RU"/>
        </w:rPr>
        <w:t>№1</w:t>
      </w:r>
    </w:p>
    <w:p w:rsidR="0091039D" w:rsidRDefault="0019254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91039D" w:rsidRDefault="0019254B">
      <w:pPr>
        <w:ind w:left="57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МО «Зеленоградский муниципальный    округ Калининградской области»</w:t>
      </w:r>
    </w:p>
    <w:p w:rsidR="0091039D" w:rsidRDefault="0019254B">
      <w:pPr>
        <w:tabs>
          <w:tab w:val="left" w:pos="5925"/>
          <w:tab w:val="right" w:pos="9355"/>
        </w:tabs>
        <w:ind w:left="5245"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9B76FF">
        <w:rPr>
          <w:sz w:val="24"/>
          <w:szCs w:val="24"/>
          <w:lang w:eastAsia="ru-RU"/>
        </w:rPr>
        <w:t>14</w:t>
      </w:r>
      <w:r>
        <w:rPr>
          <w:sz w:val="24"/>
          <w:szCs w:val="24"/>
          <w:lang w:eastAsia="ru-RU"/>
        </w:rPr>
        <w:t xml:space="preserve"> </w:t>
      </w:r>
      <w:r w:rsidR="009B76FF">
        <w:rPr>
          <w:sz w:val="24"/>
          <w:szCs w:val="24"/>
          <w:lang w:eastAsia="ru-RU"/>
        </w:rPr>
        <w:t>марта 2023</w:t>
      </w:r>
      <w:r>
        <w:rPr>
          <w:sz w:val="24"/>
          <w:szCs w:val="24"/>
          <w:lang w:eastAsia="ru-RU"/>
        </w:rPr>
        <w:t>г. №</w:t>
      </w:r>
      <w:r w:rsidR="009B76FF">
        <w:rPr>
          <w:sz w:val="24"/>
          <w:szCs w:val="24"/>
          <w:lang w:eastAsia="ru-RU"/>
        </w:rPr>
        <w:t>7</w:t>
      </w:r>
      <w:r w:rsidR="00ED5CA5">
        <w:rPr>
          <w:sz w:val="24"/>
          <w:szCs w:val="24"/>
          <w:lang w:eastAsia="ru-RU"/>
        </w:rPr>
        <w:t>31</w:t>
      </w:r>
      <w:bookmarkStart w:id="0" w:name="_GoBack"/>
      <w:bookmarkEnd w:id="0"/>
    </w:p>
    <w:p w:rsidR="0091039D" w:rsidRDefault="0091039D">
      <w:pPr>
        <w:pStyle w:val="a5"/>
        <w:spacing w:before="6"/>
        <w:ind w:left="0" w:firstLine="0"/>
        <w:jc w:val="left"/>
        <w:rPr>
          <w:sz w:val="27"/>
        </w:rPr>
      </w:pPr>
    </w:p>
    <w:p w:rsidR="0091039D" w:rsidRDefault="0019254B">
      <w:pPr>
        <w:pStyle w:val="1"/>
        <w:ind w:right="129"/>
        <w:rPr>
          <w:sz w:val="30"/>
        </w:rPr>
      </w:pPr>
      <w:r>
        <w:t xml:space="preserve">Порядок организации  </w:t>
      </w:r>
      <w:r w:rsidR="00035F41">
        <w:t xml:space="preserve">работ по </w:t>
      </w:r>
      <w:r>
        <w:t>обеспеч</w:t>
      </w:r>
      <w:r w:rsidR="00035F41">
        <w:t>ению</w:t>
      </w:r>
      <w:r>
        <w:t xml:space="preserve"> безопасност</w:t>
      </w:r>
      <w:r w:rsidR="00035F41">
        <w:t>и</w:t>
      </w:r>
      <w:r>
        <w:t xml:space="preserve"> </w:t>
      </w:r>
      <w:r w:rsidR="00111401" w:rsidRPr="00111401">
        <w:t xml:space="preserve">в области обслуживания </w:t>
      </w:r>
      <w:r w:rsidR="00DA21EA">
        <w:t xml:space="preserve">и ремонта </w:t>
      </w:r>
      <w:r w:rsidR="00111401" w:rsidRPr="00111401">
        <w:t xml:space="preserve">ливневой и дренажной канализации, гидротехнических сооружений, расположенных на территории Зеленоградского муниципального </w:t>
      </w:r>
      <w:r w:rsidR="00D965FE">
        <w:t>округа Калининградской области.</w:t>
      </w:r>
    </w:p>
    <w:p w:rsidR="0091039D" w:rsidRDefault="0091039D">
      <w:pPr>
        <w:pStyle w:val="1"/>
        <w:ind w:right="133"/>
        <w:rPr>
          <w:b w:val="0"/>
          <w:sz w:val="27"/>
        </w:rPr>
      </w:pPr>
    </w:p>
    <w:p w:rsidR="0091039D" w:rsidRDefault="0019254B">
      <w:pPr>
        <w:pStyle w:val="a9"/>
        <w:numPr>
          <w:ilvl w:val="1"/>
          <w:numId w:val="9"/>
        </w:numPr>
        <w:tabs>
          <w:tab w:val="left" w:pos="3811"/>
        </w:tabs>
        <w:ind w:hanging="282"/>
        <w:jc w:val="left"/>
        <w:rPr>
          <w:b/>
          <w:sz w:val="28"/>
        </w:rPr>
      </w:pPr>
      <w:r w:rsidRPr="00F50009">
        <w:rPr>
          <w:b/>
          <w:sz w:val="28"/>
        </w:rPr>
        <w:t>Общие</w:t>
      </w:r>
      <w:r w:rsidRPr="00F50009">
        <w:rPr>
          <w:b/>
          <w:spacing w:val="-3"/>
          <w:sz w:val="28"/>
        </w:rPr>
        <w:t xml:space="preserve"> </w:t>
      </w:r>
      <w:r w:rsidRPr="00F50009">
        <w:rPr>
          <w:b/>
          <w:sz w:val="28"/>
        </w:rPr>
        <w:t>положения</w:t>
      </w:r>
    </w:p>
    <w:p w:rsidR="00F50009" w:rsidRPr="00F50009" w:rsidRDefault="00F50009" w:rsidP="00F50009">
      <w:pPr>
        <w:pStyle w:val="a9"/>
        <w:tabs>
          <w:tab w:val="left" w:pos="3811"/>
        </w:tabs>
        <w:ind w:left="3810" w:firstLine="0"/>
        <w:jc w:val="left"/>
        <w:rPr>
          <w:b/>
          <w:sz w:val="28"/>
        </w:rPr>
      </w:pPr>
    </w:p>
    <w:p w:rsidR="0091039D" w:rsidRDefault="0019254B" w:rsidP="00111401">
      <w:pPr>
        <w:pStyle w:val="a9"/>
        <w:numPr>
          <w:ilvl w:val="1"/>
          <w:numId w:val="8"/>
        </w:numPr>
        <w:tabs>
          <w:tab w:val="left" w:pos="1449"/>
        </w:tabs>
        <w:ind w:right="104" w:firstLine="74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035F41">
        <w:rPr>
          <w:spacing w:val="1"/>
          <w:sz w:val="28"/>
          <w:szCs w:val="28"/>
        </w:rPr>
        <w:t xml:space="preserve">работ по обеспечению безопасности </w:t>
      </w:r>
      <w:r w:rsidR="00111401" w:rsidRPr="00111401">
        <w:rPr>
          <w:spacing w:val="1"/>
          <w:sz w:val="28"/>
          <w:szCs w:val="28"/>
        </w:rPr>
        <w:t>в области обслуживания</w:t>
      </w:r>
      <w:r w:rsidR="00DA21EA">
        <w:rPr>
          <w:spacing w:val="1"/>
          <w:sz w:val="28"/>
          <w:szCs w:val="28"/>
        </w:rPr>
        <w:t xml:space="preserve"> и ремонта</w:t>
      </w:r>
      <w:r w:rsidR="00111401" w:rsidRPr="00111401">
        <w:rPr>
          <w:spacing w:val="1"/>
          <w:sz w:val="28"/>
          <w:szCs w:val="28"/>
        </w:rPr>
        <w:t xml:space="preserve"> ливневой и дренажной канализации, гидротехнических сооружений, расположенных на территории Зеленоградского муниципального округа Калининградской области,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 w:rsidR="00111401" w:rsidRPr="00111401">
        <w:rPr>
          <w:spacing w:val="1"/>
          <w:sz w:val="28"/>
          <w:szCs w:val="28"/>
        </w:rPr>
        <w:t>в области обслуживания</w:t>
      </w:r>
      <w:r w:rsidR="00DA21EA">
        <w:rPr>
          <w:spacing w:val="1"/>
          <w:sz w:val="28"/>
          <w:szCs w:val="28"/>
        </w:rPr>
        <w:t xml:space="preserve"> и ремонта</w:t>
      </w:r>
      <w:r w:rsidR="00111401" w:rsidRPr="00111401">
        <w:rPr>
          <w:spacing w:val="1"/>
          <w:sz w:val="28"/>
          <w:szCs w:val="28"/>
        </w:rPr>
        <w:t xml:space="preserve"> гидротехнических сооружений, ливневой и дренажной канализации, расположенных на территории Зеленоградского муниципального округа Калининградской области </w:t>
      </w:r>
      <w:r w:rsidR="00111401">
        <w:rPr>
          <w:spacing w:val="1"/>
          <w:sz w:val="28"/>
          <w:szCs w:val="28"/>
        </w:rPr>
        <w:t>в целях</w:t>
      </w:r>
      <w:r>
        <w:rPr>
          <w:spacing w:val="1"/>
          <w:sz w:val="28"/>
          <w:szCs w:val="28"/>
        </w:rPr>
        <w:t xml:space="preserve"> обеспечения безопасности </w:t>
      </w:r>
      <w:r w:rsidR="00EC59F9">
        <w:rPr>
          <w:spacing w:val="1"/>
          <w:sz w:val="28"/>
          <w:szCs w:val="28"/>
        </w:rPr>
        <w:t xml:space="preserve">проживания населения на территории </w:t>
      </w:r>
      <w:r>
        <w:rPr>
          <w:spacing w:val="1"/>
          <w:sz w:val="28"/>
          <w:szCs w:val="28"/>
        </w:rPr>
        <w:t>Зеленоградского муниципального округа Калининградской области</w:t>
      </w:r>
      <w:r w:rsidR="00EC59F9">
        <w:rPr>
          <w:spacing w:val="1"/>
          <w:sz w:val="28"/>
          <w:szCs w:val="28"/>
        </w:rPr>
        <w:t>.</w:t>
      </w:r>
    </w:p>
    <w:p w:rsidR="0091039D" w:rsidRPr="00D33546" w:rsidRDefault="0019254B" w:rsidP="002E3CA5">
      <w:pPr>
        <w:pStyle w:val="a9"/>
        <w:numPr>
          <w:ilvl w:val="1"/>
          <w:numId w:val="8"/>
        </w:numPr>
        <w:shd w:val="clear" w:color="auto" w:fill="FFFFFF"/>
        <w:tabs>
          <w:tab w:val="left" w:pos="709"/>
        </w:tabs>
        <w:ind w:firstLine="749"/>
        <w:rPr>
          <w:sz w:val="24"/>
          <w:szCs w:val="28"/>
          <w:lang w:eastAsia="ru-RU"/>
        </w:rPr>
      </w:pPr>
      <w:r w:rsidRPr="002E3CA5">
        <w:rPr>
          <w:sz w:val="28"/>
        </w:rPr>
        <w:t>Настоящий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Порядок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разработан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в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соответствии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с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Федеральным</w:t>
      </w:r>
      <w:r w:rsidRPr="002E3CA5">
        <w:rPr>
          <w:spacing w:val="-67"/>
          <w:sz w:val="28"/>
        </w:rPr>
        <w:t xml:space="preserve"> </w:t>
      </w:r>
      <w:r w:rsidRPr="002E3CA5">
        <w:rPr>
          <w:sz w:val="28"/>
        </w:rPr>
        <w:t>законом от 06.10.2003 N 131-ФЗ "Об общих принципах организации местного</w:t>
      </w:r>
      <w:r w:rsidRPr="002E3CA5">
        <w:rPr>
          <w:spacing w:val="-67"/>
          <w:sz w:val="28"/>
        </w:rPr>
        <w:t xml:space="preserve"> </w:t>
      </w:r>
      <w:r w:rsidRPr="002E3CA5">
        <w:rPr>
          <w:sz w:val="28"/>
        </w:rPr>
        <w:t>самоуправления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в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Российской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Федерации",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Градостроительным</w:t>
      </w:r>
      <w:r w:rsidRPr="002E3CA5">
        <w:rPr>
          <w:spacing w:val="70"/>
          <w:sz w:val="28"/>
        </w:rPr>
        <w:t xml:space="preserve"> </w:t>
      </w:r>
      <w:r w:rsidRPr="002E3CA5">
        <w:rPr>
          <w:sz w:val="28"/>
        </w:rPr>
        <w:t>кодексом</w:t>
      </w:r>
      <w:r w:rsidRPr="002E3CA5">
        <w:rPr>
          <w:spacing w:val="1"/>
          <w:sz w:val="28"/>
        </w:rPr>
        <w:t xml:space="preserve"> </w:t>
      </w:r>
      <w:r w:rsidRPr="002E3CA5">
        <w:rPr>
          <w:sz w:val="28"/>
        </w:rPr>
        <w:t>РФ, Гражданским кодексом РФ,</w:t>
      </w:r>
      <w:r w:rsidRPr="002E3CA5">
        <w:rPr>
          <w:spacing w:val="70"/>
          <w:sz w:val="28"/>
        </w:rPr>
        <w:t xml:space="preserve"> </w:t>
      </w:r>
      <w:r w:rsidR="002E3CA5" w:rsidRPr="002E3CA5">
        <w:rPr>
          <w:sz w:val="28"/>
        </w:rPr>
        <w:t>постановлением Правительства Калининградской области от 27.08.2009 № 528 «Об утверждении правил охраны жизни людей на водных объектах в Калининградской области»,</w:t>
      </w:r>
      <w:r w:rsidR="002E3CA5" w:rsidRPr="002E3CA5">
        <w:rPr>
          <w:szCs w:val="28"/>
        </w:rPr>
        <w:t xml:space="preserve"> </w:t>
      </w:r>
      <w:r w:rsidR="002E3CA5" w:rsidRPr="002E3CA5">
        <w:rPr>
          <w:sz w:val="28"/>
        </w:rPr>
        <w:t>постановлениями Правительства Российской Федерации, в установленном порядке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а также нормативными актами муниципального образования.</w:t>
      </w:r>
    </w:p>
    <w:p w:rsidR="00111401" w:rsidRDefault="00111401" w:rsidP="00111401">
      <w:pPr>
        <w:pStyle w:val="a9"/>
        <w:numPr>
          <w:ilvl w:val="1"/>
          <w:numId w:val="8"/>
        </w:numPr>
        <w:shd w:val="clear" w:color="auto" w:fill="FFFFFF"/>
        <w:tabs>
          <w:tab w:val="left" w:pos="709"/>
        </w:tabs>
        <w:ind w:firstLine="749"/>
        <w:rPr>
          <w:sz w:val="28"/>
        </w:rPr>
      </w:pPr>
      <w:r w:rsidRPr="00111401">
        <w:rPr>
          <w:sz w:val="28"/>
        </w:rPr>
        <w:t xml:space="preserve">Отдел ливневой и дренажной канализации представляет собой структурное подразделение Муниципального автономного учреждения «Центр обеспечения безопасности Зеленоградского муниципального округа», (далее </w:t>
      </w:r>
      <w:r>
        <w:rPr>
          <w:sz w:val="28"/>
        </w:rPr>
        <w:t>–</w:t>
      </w:r>
      <w:r w:rsidRPr="00111401">
        <w:rPr>
          <w:sz w:val="28"/>
        </w:rPr>
        <w:t xml:space="preserve"> </w:t>
      </w:r>
      <w:r>
        <w:rPr>
          <w:sz w:val="28"/>
        </w:rPr>
        <w:t>МАУ «ЦОБ ЗМО»</w:t>
      </w:r>
      <w:r w:rsidRPr="00111401">
        <w:rPr>
          <w:sz w:val="28"/>
        </w:rPr>
        <w:t>)</w:t>
      </w:r>
      <w:r>
        <w:rPr>
          <w:sz w:val="28"/>
        </w:rPr>
        <w:t>.</w:t>
      </w:r>
      <w:r w:rsidRPr="00111401">
        <w:rPr>
          <w:sz w:val="28"/>
        </w:rPr>
        <w:t xml:space="preserve">   </w:t>
      </w:r>
    </w:p>
    <w:p w:rsidR="00550B32" w:rsidRPr="00111401" w:rsidRDefault="00111401" w:rsidP="00111401">
      <w:pPr>
        <w:pStyle w:val="a9"/>
        <w:numPr>
          <w:ilvl w:val="1"/>
          <w:numId w:val="8"/>
        </w:numPr>
        <w:shd w:val="clear" w:color="auto" w:fill="FFFFFF"/>
        <w:tabs>
          <w:tab w:val="left" w:pos="709"/>
        </w:tabs>
        <w:ind w:firstLine="749"/>
        <w:rPr>
          <w:sz w:val="28"/>
        </w:rPr>
      </w:pPr>
      <w:r w:rsidRPr="00111401">
        <w:rPr>
          <w:sz w:val="28"/>
        </w:rPr>
        <w:t xml:space="preserve">Настоящий </w:t>
      </w:r>
      <w:r w:rsidR="00035F41" w:rsidRPr="00111401">
        <w:rPr>
          <w:sz w:val="28"/>
        </w:rPr>
        <w:t xml:space="preserve">Порядок </w:t>
      </w:r>
      <w:r w:rsidRPr="00111401">
        <w:rPr>
          <w:sz w:val="28"/>
        </w:rPr>
        <w:t xml:space="preserve">с перечнем работ по ремонту и обслуживанию ливневой и дренажной канализации, гидротехнических сооружений распространяется на водоотводы, расположенные на территории муниципального образования «Зеленоградский муниципальный округ Калининградской области» </w:t>
      </w:r>
      <w:r w:rsidR="00035F41" w:rsidRPr="00111401">
        <w:rPr>
          <w:sz w:val="28"/>
        </w:rPr>
        <w:t xml:space="preserve">устанавливает единые требования к организации </w:t>
      </w:r>
      <w:r w:rsidRPr="00111401">
        <w:rPr>
          <w:sz w:val="28"/>
        </w:rPr>
        <w:t xml:space="preserve">таких </w:t>
      </w:r>
      <w:r w:rsidR="00035F41" w:rsidRPr="00111401">
        <w:rPr>
          <w:sz w:val="28"/>
        </w:rPr>
        <w:t xml:space="preserve">работ </w:t>
      </w:r>
      <w:r w:rsidRPr="00111401">
        <w:rPr>
          <w:sz w:val="28"/>
        </w:rPr>
        <w:t>в целях обеспечения</w:t>
      </w:r>
      <w:r w:rsidR="00035F41" w:rsidRPr="00111401">
        <w:rPr>
          <w:sz w:val="28"/>
        </w:rPr>
        <w:t xml:space="preserve"> </w:t>
      </w:r>
      <w:r w:rsidR="008A7806" w:rsidRPr="00111401">
        <w:rPr>
          <w:sz w:val="28"/>
        </w:rPr>
        <w:t>безопасности</w:t>
      </w:r>
      <w:r w:rsidR="00550B32" w:rsidRPr="00111401">
        <w:t xml:space="preserve"> </w:t>
      </w:r>
      <w:r w:rsidR="00550B32" w:rsidRPr="00111401">
        <w:rPr>
          <w:sz w:val="28"/>
        </w:rPr>
        <w:t>населения на территории Зеленоградского муниципального округа Калининградской области;</w:t>
      </w:r>
      <w:r w:rsidRPr="00111401">
        <w:rPr>
          <w:sz w:val="28"/>
        </w:rPr>
        <w:t xml:space="preserve"> защиты</w:t>
      </w:r>
      <w:r w:rsidR="00550B32" w:rsidRPr="00111401">
        <w:rPr>
          <w:sz w:val="28"/>
        </w:rPr>
        <w:t xml:space="preserve"> населения, учреждений организаций расположенных на территории </w:t>
      </w:r>
      <w:r w:rsidR="00550B32" w:rsidRPr="00111401">
        <w:rPr>
          <w:sz w:val="28"/>
        </w:rPr>
        <w:lastRenderedPageBreak/>
        <w:t>Зеленоградского муниципального округа Калининградской области от возн</w:t>
      </w:r>
      <w:r w:rsidR="00D33546" w:rsidRPr="00111401">
        <w:rPr>
          <w:sz w:val="28"/>
        </w:rPr>
        <w:t>икновения чрезвычайных ситуаций.</w:t>
      </w:r>
    </w:p>
    <w:p w:rsidR="0091039D" w:rsidRPr="00F50009" w:rsidRDefault="008A7806" w:rsidP="008A7806">
      <w:pPr>
        <w:pStyle w:val="a9"/>
        <w:numPr>
          <w:ilvl w:val="1"/>
          <w:numId w:val="8"/>
        </w:numPr>
        <w:tabs>
          <w:tab w:val="left" w:pos="1353"/>
        </w:tabs>
        <w:ind w:right="102" w:firstLine="749"/>
        <w:rPr>
          <w:sz w:val="28"/>
        </w:rPr>
      </w:pPr>
      <w:r w:rsidRPr="008A7806">
        <w:rPr>
          <w:sz w:val="28"/>
        </w:rPr>
        <w:t>МАУ  «Ц</w:t>
      </w:r>
      <w:r w:rsidR="00111401">
        <w:rPr>
          <w:sz w:val="28"/>
        </w:rPr>
        <w:t>ОБ ЗМО»</w:t>
      </w:r>
      <w:r>
        <w:rPr>
          <w:sz w:val="28"/>
        </w:rPr>
        <w:t xml:space="preserve"> осуществляет о</w:t>
      </w:r>
      <w:r w:rsidR="0019254B" w:rsidRPr="00F50009">
        <w:rPr>
          <w:sz w:val="28"/>
        </w:rPr>
        <w:t>рганизацию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деятельности</w:t>
      </w:r>
      <w:r w:rsidR="0019254B" w:rsidRPr="00F50009">
        <w:rPr>
          <w:spacing w:val="1"/>
          <w:sz w:val="28"/>
        </w:rPr>
        <w:t xml:space="preserve"> по обеспечению безопасности </w:t>
      </w:r>
      <w:r w:rsidR="002E3CA5">
        <w:rPr>
          <w:spacing w:val="1"/>
          <w:sz w:val="28"/>
        </w:rPr>
        <w:t xml:space="preserve">на территории </w:t>
      </w:r>
      <w:r w:rsidR="0019254B" w:rsidRPr="00F50009">
        <w:rPr>
          <w:spacing w:val="1"/>
          <w:sz w:val="28"/>
        </w:rPr>
        <w:t>Зеленоградского муниципального о</w:t>
      </w:r>
      <w:r>
        <w:rPr>
          <w:spacing w:val="1"/>
          <w:sz w:val="28"/>
        </w:rPr>
        <w:t>круга Калининградской области</w:t>
      </w:r>
      <w:r w:rsidR="0019254B" w:rsidRPr="00F50009">
        <w:rPr>
          <w:sz w:val="28"/>
        </w:rPr>
        <w:t>,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в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рамках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своих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полномочий, в пределах доведенных бюджетных лимитов очередного финансового года, на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основании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Правил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благоустройства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территории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муниципального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образования</w:t>
      </w:r>
      <w:r w:rsidR="0019254B" w:rsidRPr="00F50009">
        <w:rPr>
          <w:spacing w:val="1"/>
          <w:sz w:val="28"/>
        </w:rPr>
        <w:t xml:space="preserve"> </w:t>
      </w:r>
      <w:r w:rsidR="0019254B" w:rsidRPr="00F50009">
        <w:rPr>
          <w:sz w:val="28"/>
        </w:rPr>
        <w:t>«Зеленоградский муниципальный округ Калининградской области».</w:t>
      </w:r>
    </w:p>
    <w:p w:rsidR="008A7806" w:rsidRDefault="008A7806" w:rsidP="008A7806">
      <w:pPr>
        <w:pStyle w:val="a9"/>
        <w:numPr>
          <w:ilvl w:val="1"/>
          <w:numId w:val="8"/>
        </w:numPr>
        <w:tabs>
          <w:tab w:val="left" w:pos="1233"/>
        </w:tabs>
        <w:spacing w:line="322" w:lineRule="exact"/>
        <w:ind w:firstLine="607"/>
        <w:rPr>
          <w:sz w:val="28"/>
        </w:rPr>
      </w:pPr>
      <w:r w:rsidRPr="008A7806">
        <w:rPr>
          <w:sz w:val="28"/>
        </w:rPr>
        <w:t>В целях реализации настоящего Порядка используются следующие термины и понятия:</w:t>
      </w:r>
    </w:p>
    <w:p w:rsidR="008A7806" w:rsidRDefault="004A0D54" w:rsidP="0032312D">
      <w:pPr>
        <w:ind w:left="102" w:firstLine="720"/>
        <w:jc w:val="both"/>
        <w:rPr>
          <w:sz w:val="28"/>
        </w:rPr>
      </w:pPr>
      <w:r w:rsidRPr="008A7806">
        <w:rPr>
          <w:sz w:val="28"/>
        </w:rPr>
        <w:t>Л</w:t>
      </w:r>
      <w:r w:rsidR="008A7806" w:rsidRPr="008A7806">
        <w:rPr>
          <w:sz w:val="28"/>
        </w:rPr>
        <w:t>ивнев</w:t>
      </w:r>
      <w:r>
        <w:rPr>
          <w:sz w:val="28"/>
        </w:rPr>
        <w:t xml:space="preserve">ая система канализации </w:t>
      </w:r>
      <w:r w:rsidR="008A7806" w:rsidRPr="008A7806">
        <w:rPr>
          <w:sz w:val="28"/>
        </w:rPr>
        <w:t xml:space="preserve">- </w:t>
      </w:r>
      <w:r w:rsidRPr="004A0D54">
        <w:rPr>
          <w:sz w:val="28"/>
        </w:rPr>
        <w:t xml:space="preserve">система канализации, предназначенная для организованного и быстрого отвода выпавших на территории </w:t>
      </w:r>
      <w:r>
        <w:rPr>
          <w:sz w:val="28"/>
        </w:rPr>
        <w:t>населенных пунктов</w:t>
      </w:r>
      <w:r w:rsidRPr="004A0D54">
        <w:rPr>
          <w:sz w:val="28"/>
        </w:rPr>
        <w:t>, атмосферных осадков, а также талых поверхностных или подземных вод.</w:t>
      </w:r>
    </w:p>
    <w:p w:rsidR="0091039D" w:rsidRDefault="004A0D54" w:rsidP="0032312D">
      <w:pPr>
        <w:ind w:left="102" w:firstLine="720"/>
        <w:jc w:val="both"/>
        <w:rPr>
          <w:sz w:val="28"/>
        </w:rPr>
      </w:pPr>
      <w:r>
        <w:rPr>
          <w:sz w:val="28"/>
        </w:rPr>
        <w:t>Д</w:t>
      </w:r>
      <w:r w:rsidR="008A7806" w:rsidRPr="008A7806">
        <w:rPr>
          <w:sz w:val="28"/>
        </w:rPr>
        <w:t>ренажн</w:t>
      </w:r>
      <w:r>
        <w:rPr>
          <w:sz w:val="28"/>
        </w:rPr>
        <w:t>ая система канализации</w:t>
      </w:r>
      <w:r w:rsidR="008A7806" w:rsidRPr="008A7806">
        <w:rPr>
          <w:sz w:val="28"/>
        </w:rPr>
        <w:t xml:space="preserve"> - </w:t>
      </w:r>
      <w:r w:rsidRPr="004A0D54">
        <w:rPr>
          <w:sz w:val="28"/>
        </w:rPr>
        <w:t>разветвлённая структура расположенных по всему периметру участка или сооружения и связанных друг с другом труб (дрен) и дренажных колодцев, предназначенная для защиты территории от избыточной влаги</w:t>
      </w:r>
      <w:r>
        <w:rPr>
          <w:sz w:val="28"/>
        </w:rPr>
        <w:t>,</w:t>
      </w:r>
      <w:r w:rsidRPr="008A7806">
        <w:rPr>
          <w:sz w:val="28"/>
        </w:rPr>
        <w:t xml:space="preserve"> сбрасываемая в водные объекты;</w:t>
      </w:r>
    </w:p>
    <w:p w:rsidR="004A0D54" w:rsidRDefault="004A0D54" w:rsidP="008A7806">
      <w:pPr>
        <w:ind w:left="102" w:firstLine="720"/>
        <w:jc w:val="both"/>
        <w:rPr>
          <w:sz w:val="28"/>
        </w:rPr>
      </w:pPr>
      <w:r>
        <w:rPr>
          <w:sz w:val="28"/>
        </w:rPr>
        <w:t xml:space="preserve">Гидротехнические сооружения - </w:t>
      </w:r>
      <w:r w:rsidRPr="004A0D54">
        <w:rPr>
          <w:sz w:val="28"/>
        </w:rPr>
        <w:t>это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судоподъёмники;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предназначенные для использования водных ресурсов и предотвращения негативного воздействия вод и жидких отходов.</w:t>
      </w:r>
    </w:p>
    <w:p w:rsidR="00111401" w:rsidRDefault="00111401" w:rsidP="008A7806">
      <w:pPr>
        <w:ind w:left="102" w:firstLine="720"/>
        <w:jc w:val="both"/>
        <w:rPr>
          <w:sz w:val="28"/>
        </w:rPr>
      </w:pPr>
    </w:p>
    <w:p w:rsidR="00111401" w:rsidRPr="008255F9" w:rsidRDefault="002D473C" w:rsidP="008F141C">
      <w:pPr>
        <w:pStyle w:val="a9"/>
        <w:numPr>
          <w:ilvl w:val="1"/>
          <w:numId w:val="9"/>
        </w:numPr>
        <w:tabs>
          <w:tab w:val="clear" w:pos="0"/>
          <w:tab w:val="left" w:pos="709"/>
        </w:tabs>
        <w:spacing w:line="322" w:lineRule="exact"/>
        <w:ind w:left="0" w:firstLine="851"/>
        <w:jc w:val="center"/>
        <w:rPr>
          <w:b/>
          <w:spacing w:val="-5"/>
          <w:sz w:val="28"/>
        </w:rPr>
      </w:pPr>
      <w:r>
        <w:rPr>
          <w:b/>
          <w:sz w:val="28"/>
        </w:rPr>
        <w:t>Порядок</w:t>
      </w:r>
      <w:r w:rsidR="00111401" w:rsidRPr="00DA0805">
        <w:rPr>
          <w:b/>
          <w:sz w:val="28"/>
        </w:rPr>
        <w:t xml:space="preserve"> работ по обслуживанию </w:t>
      </w:r>
      <w:r w:rsidR="008F141C">
        <w:rPr>
          <w:b/>
          <w:sz w:val="28"/>
        </w:rPr>
        <w:t xml:space="preserve">и ремонту </w:t>
      </w:r>
      <w:r w:rsidR="00DA0805" w:rsidRPr="00DA0805">
        <w:rPr>
          <w:b/>
          <w:sz w:val="28"/>
        </w:rPr>
        <w:t>ливневой и дренажной канализации, гидротехнических сооружений</w:t>
      </w:r>
    </w:p>
    <w:p w:rsidR="008255F9" w:rsidRPr="00DA0805" w:rsidRDefault="008255F9" w:rsidP="008255F9">
      <w:pPr>
        <w:pStyle w:val="a9"/>
        <w:tabs>
          <w:tab w:val="left" w:pos="709"/>
        </w:tabs>
        <w:spacing w:line="322" w:lineRule="exact"/>
        <w:ind w:left="851" w:firstLine="0"/>
        <w:rPr>
          <w:b/>
          <w:spacing w:val="-5"/>
          <w:sz w:val="28"/>
        </w:rPr>
      </w:pPr>
    </w:p>
    <w:p w:rsidR="00DA0805" w:rsidRPr="008255F9" w:rsidRDefault="008255F9" w:rsidP="00DA0805">
      <w:pPr>
        <w:pStyle w:val="a9"/>
        <w:tabs>
          <w:tab w:val="left" w:pos="709"/>
        </w:tabs>
        <w:spacing w:line="322" w:lineRule="exact"/>
        <w:ind w:left="0" w:firstLine="0"/>
        <w:rPr>
          <w:spacing w:val="-5"/>
          <w:sz w:val="28"/>
        </w:rPr>
      </w:pPr>
      <w:r>
        <w:rPr>
          <w:spacing w:val="-5"/>
          <w:sz w:val="28"/>
        </w:rPr>
        <w:tab/>
      </w:r>
      <w:r w:rsidR="002D473C">
        <w:rPr>
          <w:spacing w:val="-5"/>
          <w:sz w:val="28"/>
        </w:rPr>
        <w:t xml:space="preserve">2.1. </w:t>
      </w:r>
      <w:r w:rsidRPr="008255F9">
        <w:rPr>
          <w:spacing w:val="-5"/>
          <w:sz w:val="28"/>
        </w:rPr>
        <w:t xml:space="preserve">В </w:t>
      </w:r>
      <w:r w:rsidR="002D473C">
        <w:rPr>
          <w:spacing w:val="-5"/>
          <w:sz w:val="28"/>
        </w:rPr>
        <w:t>порядок</w:t>
      </w:r>
      <w:r w:rsidRPr="008255F9">
        <w:rPr>
          <w:spacing w:val="-5"/>
          <w:sz w:val="28"/>
        </w:rPr>
        <w:t xml:space="preserve"> работ по обслуживанию и ремонту ливневой и дренажной канализации, гидротехнических сооружений входит:</w:t>
      </w:r>
    </w:p>
    <w:p w:rsidR="00DA0805" w:rsidRDefault="00DA0805" w:rsidP="00DA0805">
      <w:pPr>
        <w:pStyle w:val="a9"/>
        <w:tabs>
          <w:tab w:val="left" w:pos="1276"/>
        </w:tabs>
        <w:spacing w:line="322" w:lineRule="exact"/>
        <w:rPr>
          <w:spacing w:val="-5"/>
          <w:sz w:val="28"/>
        </w:rPr>
      </w:pPr>
      <w:r w:rsidRPr="00DA0805">
        <w:rPr>
          <w:spacing w:val="-5"/>
          <w:sz w:val="28"/>
        </w:rPr>
        <w:t>1)</w:t>
      </w:r>
      <w:r w:rsidRPr="00DA0805">
        <w:rPr>
          <w:spacing w:val="-5"/>
          <w:sz w:val="28"/>
        </w:rPr>
        <w:tab/>
        <w:t>ежедневный осмотр всех элементов обеспечения безопасности</w:t>
      </w:r>
      <w:r w:rsidR="008F141C">
        <w:rPr>
          <w:spacing w:val="-5"/>
          <w:sz w:val="28"/>
        </w:rPr>
        <w:t>,</w:t>
      </w:r>
      <w:r w:rsidRPr="00DA0805">
        <w:rPr>
          <w:spacing w:val="-5"/>
          <w:sz w:val="28"/>
        </w:rPr>
        <w:t xml:space="preserve">  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DA0805" w:rsidRPr="00DA0805" w:rsidRDefault="008F141C" w:rsidP="008F141C">
      <w:pPr>
        <w:tabs>
          <w:tab w:val="left" w:pos="851"/>
        </w:tabs>
        <w:spacing w:line="322" w:lineRule="exact"/>
        <w:jc w:val="both"/>
        <w:rPr>
          <w:spacing w:val="-5"/>
          <w:sz w:val="28"/>
        </w:rPr>
      </w:pPr>
      <w:r>
        <w:rPr>
          <w:spacing w:val="-5"/>
          <w:sz w:val="28"/>
        </w:rPr>
        <w:tab/>
      </w:r>
      <w:r w:rsidR="00DA0805" w:rsidRPr="00DA0805">
        <w:rPr>
          <w:spacing w:val="-5"/>
          <w:sz w:val="28"/>
        </w:rPr>
        <w:t xml:space="preserve">2) </w:t>
      </w:r>
      <w:r w:rsidR="00DA0805">
        <w:rPr>
          <w:spacing w:val="-5"/>
          <w:sz w:val="28"/>
        </w:rPr>
        <w:t xml:space="preserve"> </w:t>
      </w:r>
      <w:r w:rsidR="00DA0805" w:rsidRPr="00DA0805">
        <w:rPr>
          <w:spacing w:val="-5"/>
          <w:sz w:val="28"/>
        </w:rPr>
        <w:t>регулярн</w:t>
      </w:r>
      <w:r w:rsidR="00DA0805">
        <w:rPr>
          <w:spacing w:val="-5"/>
          <w:sz w:val="28"/>
        </w:rPr>
        <w:t xml:space="preserve">ая </w:t>
      </w:r>
      <w:r w:rsidR="00DA0805" w:rsidRPr="00DA0805">
        <w:rPr>
          <w:spacing w:val="-5"/>
          <w:sz w:val="28"/>
        </w:rPr>
        <w:t>проверк</w:t>
      </w:r>
      <w:r w:rsidR="00DA0805">
        <w:rPr>
          <w:spacing w:val="-5"/>
          <w:sz w:val="28"/>
        </w:rPr>
        <w:t>а</w:t>
      </w:r>
      <w:r w:rsidR="00DA0805" w:rsidRPr="00DA0805">
        <w:rPr>
          <w:spacing w:val="-5"/>
          <w:sz w:val="28"/>
        </w:rPr>
        <w:t xml:space="preserve"> работоспособности ливневой и дренажной канализации, гидротехнических сооружений;</w:t>
      </w:r>
    </w:p>
    <w:p w:rsidR="00DA0805" w:rsidRDefault="00DA0805" w:rsidP="008F141C">
      <w:pPr>
        <w:pStyle w:val="a9"/>
        <w:tabs>
          <w:tab w:val="left" w:pos="1276"/>
        </w:tabs>
        <w:spacing w:line="322" w:lineRule="exact"/>
        <w:rPr>
          <w:spacing w:val="-5"/>
          <w:sz w:val="28"/>
        </w:rPr>
      </w:pPr>
      <w:r w:rsidRPr="00DA0805">
        <w:rPr>
          <w:spacing w:val="-5"/>
          <w:sz w:val="28"/>
        </w:rPr>
        <w:t>3)</w:t>
      </w:r>
      <w:r w:rsidR="008F141C">
        <w:rPr>
          <w:spacing w:val="-5"/>
          <w:sz w:val="28"/>
        </w:rPr>
        <w:t xml:space="preserve">  </w:t>
      </w:r>
      <w:r>
        <w:rPr>
          <w:spacing w:val="-5"/>
          <w:sz w:val="28"/>
        </w:rPr>
        <w:t>прочистка, откачка, отвод воды;</w:t>
      </w:r>
    </w:p>
    <w:p w:rsidR="00DA0805" w:rsidRDefault="00DA0805" w:rsidP="00DA0805">
      <w:pPr>
        <w:pStyle w:val="a9"/>
        <w:tabs>
          <w:tab w:val="left" w:pos="1578"/>
        </w:tabs>
        <w:spacing w:line="322" w:lineRule="exact"/>
        <w:rPr>
          <w:spacing w:val="-5"/>
          <w:sz w:val="28"/>
        </w:rPr>
      </w:pPr>
      <w:r>
        <w:rPr>
          <w:spacing w:val="-5"/>
          <w:sz w:val="28"/>
        </w:rPr>
        <w:t>4) обрезка</w:t>
      </w:r>
      <w:r w:rsidRPr="00DA0805">
        <w:rPr>
          <w:spacing w:val="-5"/>
          <w:sz w:val="28"/>
        </w:rPr>
        <w:t xml:space="preserve"> деревьев, механический</w:t>
      </w:r>
      <w:r>
        <w:rPr>
          <w:spacing w:val="-5"/>
          <w:sz w:val="28"/>
        </w:rPr>
        <w:t xml:space="preserve"> и </w:t>
      </w:r>
      <w:r w:rsidRPr="00DA0805">
        <w:rPr>
          <w:spacing w:val="-5"/>
          <w:sz w:val="28"/>
        </w:rPr>
        <w:t xml:space="preserve">физический </w:t>
      </w:r>
      <w:proofErr w:type="spellStart"/>
      <w:r w:rsidRPr="00DA0805">
        <w:rPr>
          <w:spacing w:val="-5"/>
          <w:sz w:val="28"/>
        </w:rPr>
        <w:t>окос</w:t>
      </w:r>
      <w:proofErr w:type="spellEnd"/>
      <w:r w:rsidRPr="00DA0805">
        <w:rPr>
          <w:spacing w:val="-5"/>
          <w:sz w:val="28"/>
        </w:rPr>
        <w:t xml:space="preserve"> травы</w:t>
      </w:r>
      <w:r w:rsidR="008F141C">
        <w:rPr>
          <w:spacing w:val="-5"/>
          <w:sz w:val="28"/>
        </w:rPr>
        <w:t xml:space="preserve"> (при необходимости)</w:t>
      </w:r>
      <w:r w:rsidRPr="00DA0805">
        <w:rPr>
          <w:spacing w:val="-5"/>
          <w:sz w:val="28"/>
        </w:rPr>
        <w:t>;</w:t>
      </w:r>
    </w:p>
    <w:p w:rsidR="00DA0805" w:rsidRDefault="00DA0805" w:rsidP="00DA0805">
      <w:pPr>
        <w:pStyle w:val="a9"/>
        <w:tabs>
          <w:tab w:val="left" w:pos="709"/>
        </w:tabs>
        <w:spacing w:line="322" w:lineRule="exact"/>
        <w:ind w:firstLine="0"/>
        <w:rPr>
          <w:spacing w:val="-5"/>
          <w:sz w:val="28"/>
        </w:rPr>
      </w:pPr>
      <w:r>
        <w:rPr>
          <w:spacing w:val="-5"/>
          <w:sz w:val="28"/>
        </w:rPr>
        <w:tab/>
      </w:r>
      <w:r w:rsidRPr="00DA0805">
        <w:rPr>
          <w:spacing w:val="-5"/>
          <w:sz w:val="28"/>
        </w:rPr>
        <w:t>5)</w:t>
      </w:r>
      <w:r>
        <w:rPr>
          <w:spacing w:val="-5"/>
          <w:sz w:val="28"/>
        </w:rPr>
        <w:t xml:space="preserve"> </w:t>
      </w:r>
      <w:r w:rsidRPr="00DA0805">
        <w:rPr>
          <w:spacing w:val="-5"/>
          <w:sz w:val="28"/>
        </w:rPr>
        <w:t>содержание и ремонт (текущий и капитальный) имущества, находящегося в оп</w:t>
      </w:r>
      <w:r w:rsidR="008F141C">
        <w:rPr>
          <w:spacing w:val="-5"/>
          <w:sz w:val="28"/>
        </w:rPr>
        <w:t>еративном управлении учреждения;</w:t>
      </w:r>
    </w:p>
    <w:p w:rsidR="008F141C" w:rsidRDefault="008F141C" w:rsidP="00DA0805">
      <w:pPr>
        <w:pStyle w:val="a9"/>
        <w:tabs>
          <w:tab w:val="left" w:pos="709"/>
        </w:tabs>
        <w:spacing w:line="322" w:lineRule="exact"/>
        <w:ind w:firstLine="0"/>
        <w:rPr>
          <w:spacing w:val="-5"/>
          <w:sz w:val="28"/>
        </w:rPr>
      </w:pPr>
      <w:r>
        <w:rPr>
          <w:spacing w:val="-5"/>
          <w:sz w:val="28"/>
        </w:rPr>
        <w:tab/>
        <w:t>6) регулярный мониторинг водо</w:t>
      </w:r>
      <w:r w:rsidR="009C2C96">
        <w:rPr>
          <w:spacing w:val="-5"/>
          <w:sz w:val="28"/>
        </w:rPr>
        <w:t>отводов</w:t>
      </w:r>
      <w:r>
        <w:rPr>
          <w:spacing w:val="-5"/>
          <w:sz w:val="28"/>
        </w:rPr>
        <w:t xml:space="preserve"> на предмет подтопления обслуживаемой территории;</w:t>
      </w:r>
    </w:p>
    <w:p w:rsidR="009C2C96" w:rsidRDefault="008F141C" w:rsidP="008F141C">
      <w:pPr>
        <w:pStyle w:val="a9"/>
        <w:tabs>
          <w:tab w:val="left" w:pos="709"/>
        </w:tabs>
        <w:spacing w:line="322" w:lineRule="exact"/>
        <w:ind w:firstLine="0"/>
        <w:rPr>
          <w:spacing w:val="-5"/>
          <w:sz w:val="28"/>
        </w:rPr>
      </w:pPr>
      <w:r>
        <w:rPr>
          <w:spacing w:val="-5"/>
          <w:sz w:val="28"/>
        </w:rPr>
        <w:tab/>
        <w:t xml:space="preserve">7) </w:t>
      </w:r>
      <w:r w:rsidR="009C2C96" w:rsidRPr="009C2C96">
        <w:rPr>
          <w:spacing w:val="-5"/>
          <w:sz w:val="28"/>
        </w:rPr>
        <w:t xml:space="preserve">организация и осуществление мероприятий по гражданской обороне, </w:t>
      </w:r>
      <w:r w:rsidR="009C2C96" w:rsidRPr="009C2C96">
        <w:rPr>
          <w:spacing w:val="-5"/>
          <w:sz w:val="28"/>
        </w:rPr>
        <w:lastRenderedPageBreak/>
        <w:t>защите населения и территории муниципального района от чрезвычайных ситуаций природного и техногенного характера;</w:t>
      </w:r>
    </w:p>
    <w:p w:rsidR="00DA0805" w:rsidRDefault="009C2C96" w:rsidP="008F141C">
      <w:pPr>
        <w:pStyle w:val="a9"/>
        <w:tabs>
          <w:tab w:val="left" w:pos="709"/>
        </w:tabs>
        <w:spacing w:line="322" w:lineRule="exact"/>
        <w:ind w:firstLine="0"/>
        <w:rPr>
          <w:spacing w:val="-5"/>
          <w:sz w:val="28"/>
        </w:rPr>
      </w:pPr>
      <w:r>
        <w:rPr>
          <w:spacing w:val="-5"/>
          <w:sz w:val="28"/>
        </w:rPr>
        <w:tab/>
        <w:t xml:space="preserve">8) </w:t>
      </w:r>
      <w:r w:rsidR="00DA0805" w:rsidRPr="00DA0805">
        <w:rPr>
          <w:spacing w:val="-5"/>
          <w:sz w:val="28"/>
        </w:rPr>
        <w:t>осуществление деятельности по вопросам предупреждения и ликвидации чрезвычайных ситуаций на территории МО «Зеленоградский муниципальный округ Калининградской области»</w:t>
      </w:r>
      <w:r>
        <w:rPr>
          <w:spacing w:val="-5"/>
          <w:sz w:val="28"/>
        </w:rPr>
        <w:t>;</w:t>
      </w:r>
    </w:p>
    <w:p w:rsidR="009C2C96" w:rsidRDefault="009C2C96" w:rsidP="008F141C">
      <w:pPr>
        <w:pStyle w:val="a9"/>
        <w:tabs>
          <w:tab w:val="left" w:pos="709"/>
        </w:tabs>
        <w:spacing w:line="322" w:lineRule="exact"/>
        <w:ind w:firstLine="0"/>
        <w:rPr>
          <w:spacing w:val="-5"/>
          <w:sz w:val="28"/>
        </w:rPr>
      </w:pPr>
      <w:r>
        <w:rPr>
          <w:spacing w:val="-5"/>
          <w:sz w:val="28"/>
        </w:rPr>
        <w:tab/>
        <w:t xml:space="preserve">9) </w:t>
      </w:r>
      <w:r w:rsidRPr="009C2C96">
        <w:rPr>
          <w:spacing w:val="-5"/>
          <w:sz w:val="28"/>
        </w:rPr>
        <w:t>обеспечение первичных мер пожарной безопасности в границах населенных пунктов поселения</w:t>
      </w:r>
      <w:r w:rsidRPr="009C2C96">
        <w:t xml:space="preserve"> </w:t>
      </w:r>
      <w:r w:rsidRPr="009C2C96">
        <w:rPr>
          <w:spacing w:val="-5"/>
          <w:sz w:val="28"/>
        </w:rPr>
        <w:t>МО «Зеленоградский муниципальный округ Калининградской области»;</w:t>
      </w:r>
    </w:p>
    <w:p w:rsidR="009C2C96" w:rsidRDefault="009C2C96" w:rsidP="008F141C">
      <w:pPr>
        <w:pStyle w:val="a9"/>
        <w:tabs>
          <w:tab w:val="left" w:pos="709"/>
        </w:tabs>
        <w:spacing w:line="322" w:lineRule="exact"/>
        <w:ind w:firstLine="0"/>
        <w:rPr>
          <w:sz w:val="28"/>
          <w:szCs w:val="28"/>
        </w:rPr>
      </w:pPr>
      <w:r>
        <w:rPr>
          <w:spacing w:val="-5"/>
          <w:sz w:val="28"/>
        </w:rPr>
        <w:tab/>
        <w:t xml:space="preserve">10) </w:t>
      </w:r>
      <w:r w:rsidRPr="009C2C96">
        <w:rPr>
          <w:sz w:val="28"/>
          <w:szCs w:val="28"/>
        </w:rPr>
        <w:t>вовлечения граждан в добровольные пожарные дружины, создание подразделений добровольной пожарной охраны и охраны общественного порядка на территории МО «Зеленоградский муниципальный округ Калининградской области»;</w:t>
      </w:r>
    </w:p>
    <w:p w:rsidR="005D24B4" w:rsidRDefault="005D24B4" w:rsidP="008F141C">
      <w:pPr>
        <w:pStyle w:val="a9"/>
        <w:tabs>
          <w:tab w:val="left" w:pos="709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11) </w:t>
      </w:r>
      <w:r w:rsidR="005334E5">
        <w:rPr>
          <w:sz w:val="28"/>
          <w:szCs w:val="28"/>
        </w:rPr>
        <w:t>организация подъездных путей к пожарным водоемам</w:t>
      </w:r>
      <w:r w:rsidR="00262036">
        <w:rPr>
          <w:sz w:val="28"/>
          <w:szCs w:val="28"/>
        </w:rPr>
        <w:t xml:space="preserve">, расположенных </w:t>
      </w:r>
      <w:r w:rsidR="00262036" w:rsidRPr="00DA0805">
        <w:rPr>
          <w:spacing w:val="-5"/>
          <w:sz w:val="28"/>
        </w:rPr>
        <w:t>на территории МО «Зеленоградский муниципальный округ Калининградской области»</w:t>
      </w:r>
      <w:r w:rsidR="005334E5">
        <w:rPr>
          <w:sz w:val="28"/>
          <w:szCs w:val="28"/>
        </w:rPr>
        <w:t>.</w:t>
      </w:r>
    </w:p>
    <w:p w:rsidR="00DA0805" w:rsidRPr="00DA0805" w:rsidRDefault="00B5786E" w:rsidP="00AA3949">
      <w:pPr>
        <w:pStyle w:val="a9"/>
        <w:tabs>
          <w:tab w:val="left" w:pos="709"/>
        </w:tabs>
        <w:spacing w:line="322" w:lineRule="exact"/>
        <w:ind w:firstLine="0"/>
        <w:rPr>
          <w:b/>
          <w:sz w:val="28"/>
        </w:rPr>
      </w:pPr>
      <w:r>
        <w:rPr>
          <w:sz w:val="28"/>
          <w:szCs w:val="28"/>
        </w:rPr>
        <w:tab/>
      </w:r>
    </w:p>
    <w:p w:rsidR="00AA3949" w:rsidRDefault="00AA3949" w:rsidP="00AA3949">
      <w:pPr>
        <w:pStyle w:val="a9"/>
        <w:numPr>
          <w:ilvl w:val="1"/>
          <w:numId w:val="9"/>
        </w:numPr>
        <w:tabs>
          <w:tab w:val="clear" w:pos="0"/>
          <w:tab w:val="left" w:pos="709"/>
        </w:tabs>
        <w:spacing w:line="322" w:lineRule="exact"/>
        <w:ind w:left="0" w:firstLine="851"/>
        <w:jc w:val="center"/>
        <w:rPr>
          <w:b/>
          <w:sz w:val="28"/>
        </w:rPr>
      </w:pPr>
      <w:r w:rsidRPr="00AA3949">
        <w:rPr>
          <w:b/>
          <w:sz w:val="28"/>
        </w:rPr>
        <w:t xml:space="preserve">Финансирование мероприятий по организации обеспечения безопасности области обслуживания </w:t>
      </w:r>
      <w:r w:rsidR="00DA21EA">
        <w:rPr>
          <w:b/>
          <w:sz w:val="28"/>
        </w:rPr>
        <w:t xml:space="preserve">и ремонта </w:t>
      </w:r>
      <w:r w:rsidRPr="00AA3949">
        <w:rPr>
          <w:b/>
          <w:sz w:val="28"/>
        </w:rPr>
        <w:t>ливневой и дренажной канализации, гидротехнических сооружений, расположенных на территории Зеленоградского муниципального округа Калининградской области</w:t>
      </w:r>
    </w:p>
    <w:p w:rsidR="00AA3949" w:rsidRDefault="00AA3949" w:rsidP="00AA3949">
      <w:pPr>
        <w:tabs>
          <w:tab w:val="left" w:pos="851"/>
        </w:tabs>
        <w:spacing w:before="1"/>
        <w:ind w:left="102" w:right="104"/>
        <w:jc w:val="both"/>
        <w:rPr>
          <w:sz w:val="28"/>
        </w:rPr>
      </w:pPr>
      <w:r>
        <w:rPr>
          <w:sz w:val="28"/>
        </w:rPr>
        <w:tab/>
        <w:t>3.1 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обязательством Администрации муниципального образования «Зеленоградский муниципальный округ Калининградской области».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«Зеленоградский муниципальный округ Калининградской области» о бюджете муниципального округа на очередной</w:t>
      </w:r>
      <w:r>
        <w:rPr>
          <w:spacing w:val="-67"/>
          <w:sz w:val="28"/>
        </w:rPr>
        <w:t xml:space="preserve"> 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A3949" w:rsidRDefault="00AA3949" w:rsidP="00AA3949">
      <w:pPr>
        <w:pStyle w:val="a9"/>
        <w:ind w:firstLine="0"/>
      </w:pPr>
      <w:r>
        <w:rPr>
          <w:sz w:val="28"/>
          <w:szCs w:val="28"/>
        </w:rPr>
        <w:t xml:space="preserve">        3.2 Финансирование мероприятий, реализуемых </w:t>
      </w:r>
      <w:r w:rsidR="002E1DB4" w:rsidRPr="002E1DB4">
        <w:rPr>
          <w:sz w:val="28"/>
          <w:szCs w:val="28"/>
        </w:rPr>
        <w:t xml:space="preserve">МАУ «ЦОБ ЗМО» </w:t>
      </w:r>
      <w:r>
        <w:rPr>
          <w:sz w:val="28"/>
          <w:szCs w:val="28"/>
        </w:rPr>
        <w:t xml:space="preserve"> осуществляется путем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порядком формирования муниципального задания на оказание муниципальных услуг (выполнения работ) и финансового обеспечения муниципального задания, утвержденным постановлением администрации муниципального образования «Зеленоградский муниципальный округ Калининградской области».</w:t>
      </w:r>
    </w:p>
    <w:p w:rsidR="002E1DB4" w:rsidRDefault="00AA3949" w:rsidP="00AA394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</w:t>
      </w:r>
    </w:p>
    <w:p w:rsidR="00A872C8" w:rsidRDefault="00A872C8" w:rsidP="00AA3949">
      <w:pPr>
        <w:rPr>
          <w:sz w:val="24"/>
          <w:szCs w:val="24"/>
          <w:lang w:eastAsia="ru-RU"/>
        </w:rPr>
      </w:pPr>
    </w:p>
    <w:p w:rsidR="00A872C8" w:rsidRDefault="00A872C8" w:rsidP="00AA3949">
      <w:pPr>
        <w:rPr>
          <w:sz w:val="24"/>
          <w:szCs w:val="24"/>
          <w:lang w:eastAsia="ru-RU"/>
        </w:rPr>
      </w:pPr>
    </w:p>
    <w:p w:rsidR="00A872C8" w:rsidRDefault="00A872C8" w:rsidP="00AA3949">
      <w:pPr>
        <w:rPr>
          <w:sz w:val="24"/>
          <w:szCs w:val="24"/>
          <w:lang w:eastAsia="ru-RU"/>
        </w:rPr>
      </w:pPr>
    </w:p>
    <w:p w:rsidR="00A872C8" w:rsidRDefault="00A872C8" w:rsidP="00AA3949">
      <w:pPr>
        <w:rPr>
          <w:sz w:val="24"/>
          <w:szCs w:val="24"/>
          <w:lang w:eastAsia="ru-RU"/>
        </w:rPr>
      </w:pPr>
    </w:p>
    <w:p w:rsidR="00A872C8" w:rsidRDefault="00A872C8" w:rsidP="00AA3949">
      <w:pPr>
        <w:rPr>
          <w:sz w:val="24"/>
          <w:szCs w:val="24"/>
          <w:lang w:eastAsia="ru-RU"/>
        </w:rPr>
      </w:pPr>
    </w:p>
    <w:p w:rsidR="00A872C8" w:rsidRDefault="00A872C8" w:rsidP="00AA3949">
      <w:pPr>
        <w:rPr>
          <w:sz w:val="24"/>
          <w:szCs w:val="24"/>
          <w:lang w:eastAsia="ru-RU"/>
        </w:rPr>
      </w:pPr>
    </w:p>
    <w:p w:rsidR="00A872C8" w:rsidRDefault="00A872C8" w:rsidP="00AA3949">
      <w:pPr>
        <w:rPr>
          <w:sz w:val="24"/>
          <w:szCs w:val="24"/>
          <w:lang w:eastAsia="ru-RU"/>
        </w:rPr>
      </w:pPr>
    </w:p>
    <w:p w:rsidR="00AA3949" w:rsidRDefault="00AA3949" w:rsidP="002E1DB4">
      <w:pPr>
        <w:ind w:left="2160" w:firstLine="720"/>
        <w:rPr>
          <w:b/>
          <w:bCs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Приложение №2</w:t>
      </w:r>
    </w:p>
    <w:p w:rsidR="00AA3949" w:rsidRDefault="00AA3949" w:rsidP="00AA394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AA3949" w:rsidRDefault="00AA3949" w:rsidP="00AA3949">
      <w:pPr>
        <w:ind w:left="57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МО «Зеленоградский муниципальный    округ Калининградской области»</w:t>
      </w:r>
    </w:p>
    <w:p w:rsidR="00AA3949" w:rsidRDefault="00AA3949" w:rsidP="00AA3949">
      <w:pPr>
        <w:tabs>
          <w:tab w:val="left" w:pos="5925"/>
          <w:tab w:val="right" w:pos="9355"/>
        </w:tabs>
        <w:ind w:left="5245"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 ______ 202__г. №____</w:t>
      </w:r>
    </w:p>
    <w:p w:rsidR="00AA3949" w:rsidRDefault="00AA3949" w:rsidP="00AA3949">
      <w:pPr>
        <w:pStyle w:val="a5"/>
        <w:spacing w:before="6"/>
        <w:ind w:left="0" w:firstLine="0"/>
        <w:jc w:val="left"/>
        <w:rPr>
          <w:sz w:val="27"/>
        </w:rPr>
      </w:pPr>
    </w:p>
    <w:p w:rsidR="00AA3949" w:rsidRDefault="00AA3949" w:rsidP="00AA3949">
      <w:pPr>
        <w:pStyle w:val="1"/>
        <w:ind w:right="129"/>
        <w:rPr>
          <w:sz w:val="30"/>
        </w:rPr>
      </w:pPr>
      <w:r>
        <w:t xml:space="preserve">Порядок организации  работы </w:t>
      </w:r>
      <w:r w:rsidRPr="00AA3949">
        <w:t>единой дежурно-диспетчерской службы муниципального образования «Зеленоградский муниципальный округ Калининградской области</w:t>
      </w:r>
      <w:r w:rsidR="00D965FE">
        <w:t>.</w:t>
      </w:r>
    </w:p>
    <w:p w:rsidR="00AA3949" w:rsidRDefault="00AA3949" w:rsidP="00AA3949">
      <w:pPr>
        <w:pStyle w:val="1"/>
        <w:ind w:right="133"/>
        <w:rPr>
          <w:b w:val="0"/>
          <w:sz w:val="27"/>
        </w:rPr>
      </w:pPr>
    </w:p>
    <w:p w:rsidR="00AA3949" w:rsidRDefault="00AA3949" w:rsidP="008255F9">
      <w:pPr>
        <w:pStyle w:val="a9"/>
        <w:numPr>
          <w:ilvl w:val="0"/>
          <w:numId w:val="14"/>
        </w:numPr>
        <w:tabs>
          <w:tab w:val="left" w:pos="3811"/>
        </w:tabs>
        <w:jc w:val="left"/>
        <w:rPr>
          <w:b/>
          <w:sz w:val="28"/>
        </w:rPr>
      </w:pPr>
      <w:r w:rsidRPr="00F50009">
        <w:rPr>
          <w:b/>
          <w:sz w:val="28"/>
        </w:rPr>
        <w:t>Общие</w:t>
      </w:r>
      <w:r w:rsidRPr="00F50009">
        <w:rPr>
          <w:b/>
          <w:spacing w:val="-3"/>
          <w:sz w:val="28"/>
        </w:rPr>
        <w:t xml:space="preserve"> </w:t>
      </w:r>
      <w:r w:rsidRPr="00F50009">
        <w:rPr>
          <w:b/>
          <w:sz w:val="28"/>
        </w:rPr>
        <w:t>положения</w:t>
      </w:r>
    </w:p>
    <w:p w:rsidR="00AA3949" w:rsidRPr="00F50009" w:rsidRDefault="00AA3949" w:rsidP="00AA3949">
      <w:pPr>
        <w:pStyle w:val="a9"/>
        <w:tabs>
          <w:tab w:val="left" w:pos="3811"/>
        </w:tabs>
        <w:ind w:left="3810" w:firstLine="0"/>
        <w:jc w:val="left"/>
        <w:rPr>
          <w:b/>
          <w:sz w:val="28"/>
        </w:rPr>
      </w:pPr>
    </w:p>
    <w:p w:rsidR="00AA3949" w:rsidRPr="0001123D" w:rsidRDefault="00AA3949" w:rsidP="0001123D">
      <w:pPr>
        <w:pStyle w:val="a9"/>
        <w:numPr>
          <w:ilvl w:val="1"/>
          <w:numId w:val="14"/>
        </w:numPr>
        <w:tabs>
          <w:tab w:val="left" w:pos="1449"/>
        </w:tabs>
        <w:ind w:left="142" w:right="104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 xml:space="preserve">работы </w:t>
      </w:r>
      <w:r w:rsidRPr="00AA3949">
        <w:rPr>
          <w:spacing w:val="1"/>
          <w:sz w:val="28"/>
          <w:szCs w:val="28"/>
        </w:rPr>
        <w:t>единой дежурно-диспетчерской службы муниципального образования «Зеленоградский муниципальный округ Калининградской области»,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 w:rsidRPr="00AA3949">
        <w:rPr>
          <w:spacing w:val="1"/>
          <w:sz w:val="28"/>
          <w:szCs w:val="28"/>
        </w:rPr>
        <w:t>единой дежурно-диспетчерской службы муниципального образования «Зеленоградский муниципальный округ Калининградской области»</w:t>
      </w:r>
      <w:r w:rsidRPr="0011140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целях обеспечения безопасности проживания населения на территории Зеленоградского муниципального округа Калининградской области.</w:t>
      </w:r>
    </w:p>
    <w:p w:rsidR="00AA3949" w:rsidRDefault="00AA3949" w:rsidP="0001123D">
      <w:pPr>
        <w:pStyle w:val="a9"/>
        <w:numPr>
          <w:ilvl w:val="1"/>
          <w:numId w:val="14"/>
        </w:numPr>
        <w:tabs>
          <w:tab w:val="left" w:pos="1449"/>
        </w:tabs>
        <w:ind w:left="142" w:right="104" w:firstLine="709"/>
        <w:rPr>
          <w:sz w:val="28"/>
        </w:rPr>
      </w:pPr>
      <w:r w:rsidRPr="0001123D">
        <w:rPr>
          <w:sz w:val="28"/>
        </w:rPr>
        <w:t>Настоящий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Порядок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разработан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в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соответствии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с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Федеральным</w:t>
      </w:r>
      <w:r w:rsidRPr="0001123D">
        <w:rPr>
          <w:spacing w:val="-67"/>
          <w:sz w:val="28"/>
        </w:rPr>
        <w:t xml:space="preserve"> </w:t>
      </w:r>
      <w:r w:rsidRPr="0001123D">
        <w:rPr>
          <w:sz w:val="28"/>
        </w:rPr>
        <w:t>законом от 06.10.2003 N 131-ФЗ "Об общих принципах организации местного</w:t>
      </w:r>
      <w:r w:rsidRPr="0001123D">
        <w:rPr>
          <w:spacing w:val="-67"/>
          <w:sz w:val="28"/>
        </w:rPr>
        <w:t xml:space="preserve"> </w:t>
      </w:r>
      <w:r w:rsidRPr="0001123D">
        <w:rPr>
          <w:sz w:val="28"/>
        </w:rPr>
        <w:t>самоуправления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в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Российской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Федерации",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Градостроительным</w:t>
      </w:r>
      <w:r w:rsidRPr="0001123D">
        <w:rPr>
          <w:spacing w:val="70"/>
          <w:sz w:val="28"/>
        </w:rPr>
        <w:t xml:space="preserve"> </w:t>
      </w:r>
      <w:r w:rsidRPr="0001123D">
        <w:rPr>
          <w:sz w:val="28"/>
        </w:rPr>
        <w:t>кодексом</w:t>
      </w:r>
      <w:r w:rsidRPr="0001123D">
        <w:rPr>
          <w:spacing w:val="1"/>
          <w:sz w:val="28"/>
        </w:rPr>
        <w:t xml:space="preserve"> </w:t>
      </w:r>
      <w:r w:rsidRPr="0001123D">
        <w:rPr>
          <w:sz w:val="28"/>
        </w:rPr>
        <w:t>РФ, Гражданским кодексом РФ,</w:t>
      </w:r>
      <w:r w:rsidRPr="0001123D">
        <w:rPr>
          <w:spacing w:val="70"/>
          <w:sz w:val="28"/>
        </w:rPr>
        <w:t xml:space="preserve"> </w:t>
      </w:r>
      <w:r w:rsidRPr="0001123D">
        <w:rPr>
          <w:sz w:val="28"/>
        </w:rPr>
        <w:t>постановлениями Правительства Российской Федерации, в установленном порядке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а также нормативными актами муниципального образования.</w:t>
      </w:r>
    </w:p>
    <w:p w:rsidR="00AA3949" w:rsidRDefault="00AA3949" w:rsidP="0001123D">
      <w:pPr>
        <w:pStyle w:val="a9"/>
        <w:numPr>
          <w:ilvl w:val="1"/>
          <w:numId w:val="14"/>
        </w:numPr>
        <w:tabs>
          <w:tab w:val="left" w:pos="1449"/>
        </w:tabs>
        <w:ind w:left="142" w:right="104" w:firstLine="709"/>
        <w:rPr>
          <w:sz w:val="28"/>
        </w:rPr>
      </w:pPr>
      <w:r w:rsidRPr="0001123D">
        <w:rPr>
          <w:sz w:val="28"/>
        </w:rPr>
        <w:t xml:space="preserve">Отдел </w:t>
      </w:r>
      <w:r w:rsidR="00981F3F" w:rsidRPr="0001123D">
        <w:rPr>
          <w:sz w:val="28"/>
        </w:rPr>
        <w:t xml:space="preserve">дежурной службы, (далее - (ЕДДС) </w:t>
      </w:r>
      <w:r w:rsidRPr="0001123D">
        <w:rPr>
          <w:sz w:val="28"/>
        </w:rPr>
        <w:t>представляет собой структурное подразделение Муниципального автономного учреждения «Центр обеспечения безопасности Зеленоградского муниципального округа», (далее – МАУ «ЦОБ ЗМО»)</w:t>
      </w:r>
      <w:r w:rsidR="00C147AF" w:rsidRPr="0001123D">
        <w:rPr>
          <w:sz w:val="28"/>
        </w:rPr>
        <w:t>.</w:t>
      </w:r>
    </w:p>
    <w:p w:rsidR="00C65122" w:rsidRDefault="00C65122" w:rsidP="0001123D">
      <w:pPr>
        <w:pStyle w:val="a9"/>
        <w:numPr>
          <w:ilvl w:val="1"/>
          <w:numId w:val="14"/>
        </w:numPr>
        <w:tabs>
          <w:tab w:val="left" w:pos="1449"/>
        </w:tabs>
        <w:ind w:left="142" w:right="104" w:firstLine="709"/>
        <w:rPr>
          <w:sz w:val="28"/>
        </w:rPr>
      </w:pPr>
      <w:r w:rsidRPr="0001123D">
        <w:rPr>
          <w:sz w:val="28"/>
        </w:rPr>
        <w:t>ЕДДС является органом повседневного управления для всех взаимодействующих дежурно-диспетчерских служб экстренных оперативных служб и организаций (объектов)</w:t>
      </w:r>
      <w:r w:rsidR="005C107B" w:rsidRPr="005C107B">
        <w:t xml:space="preserve"> </w:t>
      </w:r>
      <w:r w:rsidR="005C107B" w:rsidRPr="0001123D">
        <w:rPr>
          <w:sz w:val="28"/>
        </w:rPr>
        <w:t>(далее - ДДС)</w:t>
      </w:r>
      <w:r w:rsidRPr="0001123D">
        <w:rPr>
          <w:sz w:val="28"/>
        </w:rPr>
        <w:t>, расположенных на территории муниципального образования «Зеленоградский муниципальный округ Калининградской области» независимо от форм собственности по вопросам сбора, обработки и обмена информацией о чрезвычайных ситуациях (далее - ЧС) (происшествиях) и совместных действий при угрозе или возникновении ЧС, а также в повседневной деятельности.</w:t>
      </w:r>
    </w:p>
    <w:p w:rsidR="008255F9" w:rsidRDefault="008255F9" w:rsidP="0001123D">
      <w:pPr>
        <w:pStyle w:val="a9"/>
        <w:numPr>
          <w:ilvl w:val="1"/>
          <w:numId w:val="14"/>
        </w:numPr>
        <w:tabs>
          <w:tab w:val="left" w:pos="1449"/>
        </w:tabs>
        <w:ind w:left="142" w:right="104" w:firstLine="709"/>
        <w:rPr>
          <w:sz w:val="28"/>
        </w:rPr>
      </w:pPr>
      <w:r w:rsidRPr="0001123D">
        <w:rPr>
          <w:sz w:val="28"/>
        </w:rPr>
        <w:t>ЕДДС включает в себя персонал ЕДДС, технические средства управления, связи и оповещения, а также комплекс средств автоматизации ЕДДС и автоматизированные рабочие места специалистов ЕДДС.</w:t>
      </w:r>
    </w:p>
    <w:p w:rsidR="00AA3949" w:rsidRPr="0001123D" w:rsidRDefault="00AA3949" w:rsidP="0001123D">
      <w:pPr>
        <w:pStyle w:val="a9"/>
        <w:numPr>
          <w:ilvl w:val="1"/>
          <w:numId w:val="14"/>
        </w:numPr>
        <w:tabs>
          <w:tab w:val="left" w:pos="1449"/>
        </w:tabs>
        <w:ind w:left="142" w:right="104" w:firstLine="709"/>
        <w:rPr>
          <w:sz w:val="28"/>
        </w:rPr>
      </w:pPr>
      <w:r w:rsidRPr="0001123D">
        <w:rPr>
          <w:sz w:val="28"/>
        </w:rPr>
        <w:t xml:space="preserve">Настоящий Порядок с перечнем </w:t>
      </w:r>
      <w:r w:rsidR="008255F9" w:rsidRPr="0001123D">
        <w:rPr>
          <w:sz w:val="28"/>
        </w:rPr>
        <w:t>основных функций</w:t>
      </w:r>
      <w:r w:rsidRPr="0001123D">
        <w:rPr>
          <w:sz w:val="28"/>
        </w:rPr>
        <w:t xml:space="preserve"> </w:t>
      </w:r>
      <w:r w:rsidR="008255F9" w:rsidRPr="0001123D">
        <w:rPr>
          <w:sz w:val="28"/>
        </w:rPr>
        <w:t xml:space="preserve">ЕДДС </w:t>
      </w:r>
      <w:r w:rsidRPr="0001123D">
        <w:rPr>
          <w:sz w:val="28"/>
        </w:rPr>
        <w:lastRenderedPageBreak/>
        <w:t>устанавливает единые требования к организации работ</w:t>
      </w:r>
      <w:r w:rsidR="008255F9" w:rsidRPr="0001123D">
        <w:rPr>
          <w:sz w:val="28"/>
        </w:rPr>
        <w:t>ы</w:t>
      </w:r>
      <w:r w:rsidRPr="0001123D">
        <w:rPr>
          <w:sz w:val="28"/>
        </w:rPr>
        <w:t xml:space="preserve"> в целях обеспечения безопасности</w:t>
      </w:r>
      <w:r w:rsidRPr="00111401">
        <w:t xml:space="preserve"> </w:t>
      </w:r>
      <w:r w:rsidRPr="0001123D">
        <w:rPr>
          <w:sz w:val="28"/>
        </w:rPr>
        <w:t>населения на территории Зеленоградского муниципального округа Калининградской области; защиты населения, учреждений организаций</w:t>
      </w:r>
      <w:r w:rsidR="008255F9" w:rsidRPr="0001123D">
        <w:rPr>
          <w:sz w:val="28"/>
        </w:rPr>
        <w:t xml:space="preserve">, </w:t>
      </w:r>
      <w:r w:rsidRPr="0001123D">
        <w:rPr>
          <w:sz w:val="28"/>
        </w:rPr>
        <w:t>расположенных на территории Зеленоградского муниципального округа Калининградской области от возникновения чрезвычайных ситуаций.</w:t>
      </w:r>
    </w:p>
    <w:p w:rsidR="00AA3949" w:rsidRDefault="00AA3949" w:rsidP="0032312D">
      <w:pPr>
        <w:ind w:left="102" w:firstLine="720"/>
        <w:jc w:val="both"/>
        <w:rPr>
          <w:sz w:val="28"/>
        </w:rPr>
      </w:pPr>
    </w:p>
    <w:p w:rsidR="0091039D" w:rsidRPr="00F50009" w:rsidRDefault="008255F9" w:rsidP="00F339D3">
      <w:pPr>
        <w:tabs>
          <w:tab w:val="left" w:pos="1578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2D473C">
        <w:rPr>
          <w:b/>
          <w:sz w:val="28"/>
        </w:rPr>
        <w:t>Порядок</w:t>
      </w:r>
      <w:r w:rsidRPr="008255F9">
        <w:rPr>
          <w:b/>
          <w:sz w:val="28"/>
        </w:rPr>
        <w:t xml:space="preserve"> работ</w:t>
      </w:r>
      <w:r>
        <w:rPr>
          <w:b/>
          <w:sz w:val="28"/>
        </w:rPr>
        <w:t>ы</w:t>
      </w:r>
      <w:r w:rsidR="000327CB">
        <w:rPr>
          <w:b/>
          <w:sz w:val="28"/>
        </w:rPr>
        <w:t>,</w:t>
      </w:r>
      <w:r w:rsidR="002D473C">
        <w:rPr>
          <w:b/>
          <w:sz w:val="28"/>
        </w:rPr>
        <w:t xml:space="preserve"> основные задачи и функции </w:t>
      </w:r>
      <w:r w:rsidR="002D473C" w:rsidRPr="002D473C">
        <w:rPr>
          <w:b/>
          <w:sz w:val="28"/>
        </w:rPr>
        <w:t>ЕДДС</w:t>
      </w:r>
    </w:p>
    <w:p w:rsidR="0091039D" w:rsidRDefault="0091039D">
      <w:pPr>
        <w:tabs>
          <w:tab w:val="left" w:pos="1578"/>
        </w:tabs>
        <w:spacing w:line="322" w:lineRule="exact"/>
        <w:rPr>
          <w:sz w:val="28"/>
        </w:rPr>
      </w:pPr>
    </w:p>
    <w:p w:rsidR="000327CB" w:rsidRDefault="005334E5" w:rsidP="0001123D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2.1. </w:t>
      </w:r>
      <w:r w:rsidR="000327CB" w:rsidRPr="000327CB">
        <w:rPr>
          <w:sz w:val="28"/>
        </w:rPr>
        <w:t>ЕДДС муниципального образования выполняет следующие основные задачи:</w:t>
      </w:r>
    </w:p>
    <w:p w:rsidR="000327CB" w:rsidRDefault="000327CB" w:rsidP="0001123D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1) </w:t>
      </w:r>
      <w:r w:rsidRPr="000327CB">
        <w:rPr>
          <w:sz w:val="28"/>
        </w:rPr>
        <w:t>прием от населения и организаций вызовов (сообщений о ЧС и происшествиях);</w:t>
      </w:r>
    </w:p>
    <w:p w:rsidR="000327CB" w:rsidRDefault="000327CB" w:rsidP="0001123D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2) </w:t>
      </w:r>
      <w:r w:rsidRPr="000327CB">
        <w:rPr>
          <w:sz w:val="28"/>
        </w:rPr>
        <w:t>оповещение и информирование руководства Зеленоградского муниципального округа Калининградской области, населения, территориальной подсистемы РСЧС, органов управления сил и средств на территории округа, предназначенных и выделяемых (привлекаемых) для предупреждения и ликвидации ЧС (происшествий), населения о ЧС и происшествиях, имеющих большой общественный резонанс, и предпринятых мерах и мероприятиях, проводимых в районе ЧС (происшествия) через местную</w:t>
      </w:r>
      <w:r w:rsidR="00505496">
        <w:rPr>
          <w:sz w:val="28"/>
        </w:rPr>
        <w:t xml:space="preserve"> </w:t>
      </w:r>
      <w:r w:rsidRPr="000327CB">
        <w:rPr>
          <w:sz w:val="28"/>
        </w:rPr>
        <w:t>(действующую на территории муниципального образования) систему оповещения;</w:t>
      </w:r>
    </w:p>
    <w:p w:rsidR="000327CB" w:rsidRDefault="00505496" w:rsidP="00505496">
      <w:pPr>
        <w:tabs>
          <w:tab w:val="left" w:pos="851"/>
        </w:tabs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3) </w:t>
      </w:r>
      <w:r w:rsidR="000327CB" w:rsidRPr="000327CB">
        <w:rPr>
          <w:sz w:val="28"/>
        </w:rPr>
        <w:t xml:space="preserve">организация взаимодействия в установленном порядке с органами управления РСЧС в целях оперативного реагирования на ЧС (происшествия), с администрацией «Зеленоградского муниципального округа </w:t>
      </w:r>
      <w:r w:rsidR="005F48C9">
        <w:rPr>
          <w:sz w:val="28"/>
        </w:rPr>
        <w:t>Калининградской области</w:t>
      </w:r>
      <w:r w:rsidR="000327CB" w:rsidRPr="000327CB">
        <w:rPr>
          <w:sz w:val="28"/>
        </w:rPr>
        <w:t>» и органами местного самоуправления, а также обеспечение информационно-технического сопряжения ДДС Зеленоградского муниципального округа;</w:t>
      </w:r>
    </w:p>
    <w:p w:rsidR="000327CB" w:rsidRDefault="00505496" w:rsidP="00505496">
      <w:pPr>
        <w:tabs>
          <w:tab w:val="left" w:pos="851"/>
        </w:tabs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4) </w:t>
      </w:r>
      <w:r w:rsidR="000327CB" w:rsidRPr="000327CB">
        <w:rPr>
          <w:sz w:val="28"/>
        </w:rPr>
        <w:t>информирование ДДС экстренных оперативных служб Зеленоградского муниципального округа, привлекаемых к ликвидации ЧС (происшествия), подчиненных сил постоянной готовности об обстановке, принятых и рекомендуемых мерах;</w:t>
      </w:r>
    </w:p>
    <w:p w:rsidR="000327CB" w:rsidRDefault="00505496" w:rsidP="00505496">
      <w:pPr>
        <w:tabs>
          <w:tab w:val="left" w:pos="851"/>
        </w:tabs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5) </w:t>
      </w:r>
      <w:r w:rsidR="000327CB" w:rsidRPr="000327CB">
        <w:rPr>
          <w:sz w:val="28"/>
        </w:rPr>
        <w:t>регистрация и документирование всех входящих и исходящих сообщений, обобщение информации о произошедших ЧС (происшествиях) (за сутки дежурства), ходе работ по их ликвидации и представление соответствующих докладов по подчиненности, формирование статистических отчетов по поступившим вызовам.</w:t>
      </w:r>
    </w:p>
    <w:p w:rsidR="000327CB" w:rsidRDefault="00505496" w:rsidP="005C107B">
      <w:pPr>
        <w:tabs>
          <w:tab w:val="left" w:pos="851"/>
        </w:tabs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6) </w:t>
      </w:r>
      <w:r w:rsidR="000327CB" w:rsidRPr="000327CB">
        <w:rPr>
          <w:sz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0327CB" w:rsidRDefault="005C107B" w:rsidP="005C107B">
      <w:pPr>
        <w:tabs>
          <w:tab w:val="left" w:pos="851"/>
        </w:tabs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7) </w:t>
      </w:r>
      <w:r w:rsidR="000327CB" w:rsidRPr="000327CB">
        <w:rPr>
          <w:sz w:val="28"/>
        </w:rPr>
        <w:t>организация работы аппаратно-программного комплекса «Безопасный город»;</w:t>
      </w:r>
    </w:p>
    <w:p w:rsidR="000327CB" w:rsidRDefault="005C107B" w:rsidP="005C107B">
      <w:pPr>
        <w:tabs>
          <w:tab w:val="left" w:pos="851"/>
        </w:tabs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8) </w:t>
      </w:r>
      <w:r w:rsidR="000327CB" w:rsidRPr="000327CB">
        <w:rPr>
          <w:sz w:val="28"/>
        </w:rPr>
        <w:t xml:space="preserve">оперативное управление силами и средствами РСЧС, расположенными на территории Зеленоградского муниципального округа </w:t>
      </w:r>
      <w:proofErr w:type="gramStart"/>
      <w:r w:rsidR="000327CB" w:rsidRPr="000327CB">
        <w:rPr>
          <w:sz w:val="28"/>
        </w:rPr>
        <w:t>КО</w:t>
      </w:r>
      <w:proofErr w:type="gramEnd"/>
      <w:r w:rsidR="000327CB" w:rsidRPr="000327CB">
        <w:rPr>
          <w:sz w:val="28"/>
        </w:rPr>
        <w:t xml:space="preserve">, постановка и доведение до них задач по локализации и ликвидации последствий пожаров, аварий, стихийных бедствий и других ЧС </w:t>
      </w:r>
      <w:r w:rsidR="000327CB" w:rsidRPr="000327CB">
        <w:rPr>
          <w:sz w:val="28"/>
        </w:rPr>
        <w:lastRenderedPageBreak/>
        <w:t>(происшествий), принятие необходимых экстренных мер и решений (в пределах установленных вышестоящими органами полномочий).</w:t>
      </w:r>
    </w:p>
    <w:p w:rsidR="005C107B" w:rsidRPr="005C107B" w:rsidRDefault="005C107B" w:rsidP="005C107B">
      <w:pPr>
        <w:ind w:firstLine="720"/>
        <w:rPr>
          <w:sz w:val="28"/>
        </w:rPr>
      </w:pPr>
      <w:r>
        <w:rPr>
          <w:sz w:val="28"/>
        </w:rPr>
        <w:t>2.2</w:t>
      </w:r>
      <w:r w:rsidR="002D473C" w:rsidRPr="002D473C">
        <w:rPr>
          <w:sz w:val="28"/>
        </w:rPr>
        <w:t>.</w:t>
      </w:r>
      <w:r>
        <w:rPr>
          <w:sz w:val="28"/>
        </w:rPr>
        <w:t xml:space="preserve"> </w:t>
      </w:r>
      <w:r w:rsidRPr="005C107B">
        <w:rPr>
          <w:sz w:val="28"/>
        </w:rPr>
        <w:t>ЕДДС осуществляет следующие основные функции: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осуществление сбора и обработки информации в области защиты населения и территорий от ЧС природного и техногенного характера;</w:t>
      </w:r>
    </w:p>
    <w:p w:rsid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 xml:space="preserve">- </w:t>
      </w:r>
      <w:r>
        <w:rPr>
          <w:sz w:val="28"/>
        </w:rPr>
        <w:t>прием, регистрация и обработка в</w:t>
      </w:r>
      <w:r w:rsidRPr="002D473C">
        <w:rPr>
          <w:sz w:val="28"/>
        </w:rPr>
        <w:t>ызов</w:t>
      </w:r>
      <w:r>
        <w:rPr>
          <w:sz w:val="28"/>
        </w:rPr>
        <w:t>ов</w:t>
      </w:r>
      <w:r w:rsidRPr="002D473C">
        <w:rPr>
          <w:sz w:val="28"/>
        </w:rPr>
        <w:t xml:space="preserve"> (сообщени</w:t>
      </w:r>
      <w:r>
        <w:rPr>
          <w:sz w:val="28"/>
        </w:rPr>
        <w:t>й о ЧС и происшествиях), поступающих</w:t>
      </w:r>
      <w:r w:rsidRPr="002D473C">
        <w:rPr>
          <w:sz w:val="28"/>
        </w:rPr>
        <w:t xml:space="preserve"> в ЕДДС от населения по телефонному номеру «112», от ДДС Зеленоградского муниципального округа, вышестоящих и взаимодействующих органов управления РСЧС п</w:t>
      </w:r>
      <w:r>
        <w:rPr>
          <w:sz w:val="28"/>
        </w:rPr>
        <w:t>о прямым каналам и линиям связи;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Pr="002D473C">
        <w:rPr>
          <w:sz w:val="28"/>
        </w:rPr>
        <w:t xml:space="preserve"> </w:t>
      </w:r>
      <w:r w:rsidRPr="005C107B">
        <w:rPr>
          <w:sz w:val="28"/>
        </w:rPr>
        <w:t>информационное обеспечение координационных органов РСЧС на муниципальном уровне;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обработка и анализ данных о ЧС (происшествии), определение ее масштаба и уточнение состава ДДС, привлекаемых для реагирования на ЧС (происшествие), их оповещение о переводе в соответствующие режимы функционирования;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обобщение,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Зеленоградского муниципального округа вариантов управленческих решений по ликвидации ЧС (происшествия), принятие экстренных мер и необходимых решений (в пределах установленных вышестоящими органами полномочий);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круглосуточное обеспечение надежного, устойчивого и непрерывного функционирования системы управления, средств автоматизации, связи и систем оповещения ЕДДС;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доведение информации в пределах своей компетенции до органов местного самоуправления, уполномоченных решать задачи в области защиты населения и территорий от ЧС;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доведение задач, поставленных вышестоящими органами управления РСЧС, до ДДС и подчиненных сил постоянной готовности, контроль их выполнения и организация взаимодействия;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сбор от ДДС, служб контроля и наблюдения за окружающей средой (систем мониторинга) и доведение до ДДС Зеленоградского муниципального округа Калининградской области,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представление докладов (донесений) об угрозе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вышестоящим органом управления по подчиненности;</w:t>
      </w:r>
    </w:p>
    <w:p w:rsidR="005C107B" w:rsidRP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>- организация работы операторов аппаратно-программного комплекса «Безопасный город» и оперативное реагирование на сложившиеся ситуации;</w:t>
      </w:r>
    </w:p>
    <w:p w:rsidR="005C107B" w:rsidRDefault="005C107B" w:rsidP="005C107B">
      <w:pPr>
        <w:ind w:firstLine="720"/>
        <w:jc w:val="both"/>
        <w:rPr>
          <w:sz w:val="28"/>
        </w:rPr>
      </w:pPr>
      <w:r w:rsidRPr="005C107B">
        <w:rPr>
          <w:sz w:val="28"/>
        </w:rPr>
        <w:t xml:space="preserve">- мониторинг состояния комплексной безопасности объектов </w:t>
      </w:r>
      <w:r w:rsidRPr="005C107B">
        <w:rPr>
          <w:sz w:val="28"/>
        </w:rPr>
        <w:lastRenderedPageBreak/>
        <w:t>социального назначения и здравоохранения с круглосуточным пребыванием людей и объектов образования</w:t>
      </w:r>
      <w:r>
        <w:rPr>
          <w:sz w:val="28"/>
        </w:rPr>
        <w:t>.</w:t>
      </w:r>
    </w:p>
    <w:p w:rsidR="002E1DB4" w:rsidRPr="002E1DB4" w:rsidRDefault="002E1DB4" w:rsidP="002E1DB4">
      <w:pPr>
        <w:ind w:firstLine="720"/>
        <w:jc w:val="both"/>
        <w:rPr>
          <w:sz w:val="28"/>
        </w:rPr>
      </w:pPr>
      <w:r>
        <w:rPr>
          <w:sz w:val="28"/>
        </w:rPr>
        <w:t xml:space="preserve">2.3. </w:t>
      </w:r>
      <w:r w:rsidRPr="002E1DB4">
        <w:rPr>
          <w:sz w:val="28"/>
        </w:rPr>
        <w:t xml:space="preserve">Порядок работы ЕДДС </w:t>
      </w:r>
    </w:p>
    <w:p w:rsidR="002E1DB4" w:rsidRPr="002E1DB4" w:rsidRDefault="002E1DB4" w:rsidP="002E1DB4">
      <w:pPr>
        <w:ind w:firstLine="720"/>
        <w:jc w:val="both"/>
        <w:rPr>
          <w:sz w:val="28"/>
        </w:rPr>
      </w:pPr>
      <w:r>
        <w:rPr>
          <w:sz w:val="28"/>
        </w:rPr>
        <w:t>1)</w:t>
      </w:r>
      <w:r w:rsidRPr="002E1DB4">
        <w:rPr>
          <w:sz w:val="28"/>
        </w:rPr>
        <w:t xml:space="preserve"> Вызовы (сообщения о ЧС и происшествиях) могут поступать в ЕДДС Зеленоградского муниципального округа Калининградской области от населения по телефонному номеру «112», от ДДС Зеленоградского муниципального округа, вышестоящих и взаимодействующих органов управления РСЧС по прямым каналам и линиям связи. Вызовы (сообщения о ЧС и происшествиях) принимаются, регистрируется и обрабатывается дежурно-диспетчерским персоналом ЕДДС Зеленоградского муниципального округа</w:t>
      </w:r>
      <w:r>
        <w:rPr>
          <w:sz w:val="28"/>
        </w:rPr>
        <w:t>.</w:t>
      </w:r>
      <w:r w:rsidRPr="002E1DB4">
        <w:rPr>
          <w:sz w:val="28"/>
        </w:rPr>
        <w:t xml:space="preserve"> </w:t>
      </w:r>
    </w:p>
    <w:p w:rsidR="002E1DB4" w:rsidRPr="002E1DB4" w:rsidRDefault="002E1DB4" w:rsidP="002E1DB4">
      <w:pPr>
        <w:ind w:firstLine="720"/>
        <w:jc w:val="both"/>
        <w:rPr>
          <w:sz w:val="28"/>
        </w:rPr>
      </w:pPr>
      <w:r w:rsidRPr="002E1DB4">
        <w:rPr>
          <w:sz w:val="28"/>
        </w:rPr>
        <w:t>2</w:t>
      </w:r>
      <w:r>
        <w:rPr>
          <w:sz w:val="28"/>
        </w:rPr>
        <w:t>)</w:t>
      </w:r>
      <w:r w:rsidRPr="002E1DB4">
        <w:rPr>
          <w:sz w:val="28"/>
        </w:rPr>
        <w:t xml:space="preserve"> При классификации сложившейся ситуации как аварии или ЧС локального уровня, ЕДДС Зеленоградского муниципального округа поручает проведение ликвидации ЧС соответствующим ДДС, в компетенции которых находится реагирование на случившуюся ЧС, при необходимости уточняет и корректирует действия привлеченных ДДС.</w:t>
      </w:r>
    </w:p>
    <w:p w:rsidR="002E1DB4" w:rsidRPr="002E1DB4" w:rsidRDefault="002E1DB4" w:rsidP="002E1DB4">
      <w:pPr>
        <w:ind w:firstLine="720"/>
        <w:jc w:val="both"/>
        <w:rPr>
          <w:sz w:val="28"/>
        </w:rPr>
      </w:pPr>
      <w:r w:rsidRPr="002E1DB4">
        <w:rPr>
          <w:sz w:val="28"/>
        </w:rPr>
        <w:t>3</w:t>
      </w:r>
      <w:r>
        <w:rPr>
          <w:sz w:val="28"/>
        </w:rPr>
        <w:t>)</w:t>
      </w:r>
      <w:r w:rsidRPr="002E1DB4">
        <w:rPr>
          <w:sz w:val="28"/>
        </w:rPr>
        <w:t xml:space="preserve"> При классификации сложившейся ситуации как ЧС выше локального уровня, оперативный дежурный ЕДДС Зеленоградского муниципального  округа Калининградской области немедленно докладывает руководителю органа местного самоуправления, председателю КЧС и ОПБ Зеленоградского муниципального округа, в ЦУКС МЧС России по субъекту Российской Федерации, оценивает обстановку, уточняет состав привлекаемых сил и средств постоянной готовности,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и задействованные ДДС.</w:t>
      </w:r>
    </w:p>
    <w:p w:rsidR="002E1DB4" w:rsidRPr="002E1DB4" w:rsidRDefault="002E1DB4" w:rsidP="002E1DB4">
      <w:pPr>
        <w:ind w:firstLine="720"/>
        <w:jc w:val="both"/>
        <w:rPr>
          <w:sz w:val="28"/>
        </w:rPr>
      </w:pPr>
      <w:r w:rsidRPr="002E1DB4">
        <w:rPr>
          <w:sz w:val="28"/>
        </w:rPr>
        <w:t>4</w:t>
      </w:r>
      <w:r>
        <w:rPr>
          <w:sz w:val="28"/>
        </w:rPr>
        <w:t>)</w:t>
      </w:r>
      <w:r w:rsidRPr="002E1DB4">
        <w:rPr>
          <w:sz w:val="28"/>
        </w:rPr>
        <w:t xml:space="preserve"> При выявлении угрозы жизни или здоровью людей до населения доводится информация о способах их защиты. Организуется необходимый обмен информацией об обстановке и действиях привлеченных сил и средств между ДДС,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администраций всех уровней и их взаимодействия со службами, привлекаемыми для ликвидации ЧС.</w:t>
      </w:r>
    </w:p>
    <w:p w:rsidR="005C107B" w:rsidRDefault="002E1DB4" w:rsidP="002E1DB4">
      <w:pPr>
        <w:ind w:firstLine="720"/>
        <w:jc w:val="both"/>
        <w:rPr>
          <w:sz w:val="28"/>
        </w:rPr>
      </w:pPr>
      <w:r w:rsidRPr="002E1DB4">
        <w:rPr>
          <w:sz w:val="28"/>
        </w:rPr>
        <w:t>5</w:t>
      </w:r>
      <w:r>
        <w:rPr>
          <w:sz w:val="28"/>
        </w:rPr>
        <w:t xml:space="preserve">) </w:t>
      </w:r>
      <w:r w:rsidRPr="002E1DB4">
        <w:rPr>
          <w:sz w:val="28"/>
        </w:rPr>
        <w:t>Ежемесячно проводится анализ функционирования ЕДДС Зеленоградского муниципального округа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</w:p>
    <w:p w:rsidR="005C107B" w:rsidRDefault="005C107B" w:rsidP="005C107B">
      <w:pPr>
        <w:ind w:firstLine="720"/>
        <w:jc w:val="both"/>
        <w:rPr>
          <w:sz w:val="28"/>
        </w:rPr>
      </w:pPr>
    </w:p>
    <w:p w:rsidR="002E1DB4" w:rsidRPr="00F50009" w:rsidRDefault="002E1DB4" w:rsidP="002E1DB4">
      <w:pPr>
        <w:jc w:val="center"/>
        <w:rPr>
          <w:b/>
          <w:sz w:val="28"/>
          <w:szCs w:val="28"/>
        </w:rPr>
      </w:pPr>
      <w:r w:rsidRPr="00F50009">
        <w:rPr>
          <w:b/>
          <w:sz w:val="28"/>
          <w:szCs w:val="28"/>
        </w:rPr>
        <w:t xml:space="preserve">3.Финансирование мероприятий по организации </w:t>
      </w:r>
      <w:r w:rsidRPr="002E1DB4">
        <w:rPr>
          <w:b/>
          <w:sz w:val="28"/>
          <w:szCs w:val="28"/>
        </w:rPr>
        <w:t>работы единой дежурно-диспетчерской службы муниципального образования «Зеленоградский муниципальный округ Калининградской области»</w:t>
      </w:r>
    </w:p>
    <w:p w:rsidR="002E1DB4" w:rsidRPr="00C326FA" w:rsidRDefault="002E1DB4" w:rsidP="002E1DB4">
      <w:pPr>
        <w:rPr>
          <w:sz w:val="28"/>
          <w:szCs w:val="28"/>
        </w:rPr>
      </w:pPr>
    </w:p>
    <w:p w:rsidR="002E1DB4" w:rsidRDefault="002E1DB4" w:rsidP="002E1DB4">
      <w:pPr>
        <w:tabs>
          <w:tab w:val="left" w:pos="851"/>
        </w:tabs>
        <w:spacing w:before="1"/>
        <w:ind w:left="102" w:right="104"/>
        <w:jc w:val="both"/>
        <w:rPr>
          <w:sz w:val="28"/>
        </w:rPr>
      </w:pPr>
      <w:r>
        <w:rPr>
          <w:sz w:val="28"/>
        </w:rPr>
        <w:tab/>
        <w:t>3.1 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обязательством Администрации муниципального образования </w:t>
      </w:r>
      <w:r>
        <w:rPr>
          <w:sz w:val="28"/>
        </w:rPr>
        <w:lastRenderedPageBreak/>
        <w:t>«Зеленоградский муниципальный округ Калининградской области».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«Зеленоградский муниципальный округ Калининградской области» о бюджете муниципального округа на очередной</w:t>
      </w:r>
      <w:r>
        <w:rPr>
          <w:spacing w:val="-67"/>
          <w:sz w:val="28"/>
        </w:rPr>
        <w:t xml:space="preserve"> 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E1DB4" w:rsidRDefault="002E1DB4" w:rsidP="002E1DB4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3.2 Финансирование мероприятий, реализуемых МАУ </w:t>
      </w:r>
      <w:r w:rsidRPr="00F339D3">
        <w:rPr>
          <w:sz w:val="28"/>
          <w:szCs w:val="28"/>
        </w:rPr>
        <w:t>«</w:t>
      </w:r>
      <w:r>
        <w:rPr>
          <w:sz w:val="28"/>
          <w:szCs w:val="28"/>
        </w:rPr>
        <w:t>ЦОБ ЗМО</w:t>
      </w:r>
      <w:r w:rsidRPr="00F339D3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путем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порядком формирования муниципального задания на оказание муниципальных услуг (выполнения работ) и финансового обеспечения муниципального задания, утвержденным постановлением администрации муниципального образования «Зеленоградский муниципальный округ Калининградской области».</w:t>
      </w: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A872C8" w:rsidRDefault="00A872C8" w:rsidP="005C107B">
      <w:pPr>
        <w:ind w:firstLine="720"/>
        <w:jc w:val="both"/>
        <w:rPr>
          <w:sz w:val="28"/>
        </w:rPr>
      </w:pPr>
    </w:p>
    <w:p w:rsidR="00A872C8" w:rsidRDefault="00A872C8" w:rsidP="005C107B">
      <w:pPr>
        <w:ind w:firstLine="720"/>
        <w:jc w:val="both"/>
        <w:rPr>
          <w:sz w:val="28"/>
        </w:rPr>
      </w:pPr>
    </w:p>
    <w:p w:rsidR="00A872C8" w:rsidRDefault="00A872C8" w:rsidP="005C107B">
      <w:pPr>
        <w:ind w:firstLine="720"/>
        <w:jc w:val="both"/>
        <w:rPr>
          <w:sz w:val="28"/>
        </w:rPr>
      </w:pPr>
    </w:p>
    <w:p w:rsidR="00A872C8" w:rsidRDefault="00A872C8" w:rsidP="005C107B">
      <w:pPr>
        <w:ind w:firstLine="720"/>
        <w:jc w:val="both"/>
        <w:rPr>
          <w:sz w:val="28"/>
        </w:rPr>
      </w:pPr>
    </w:p>
    <w:p w:rsidR="00A872C8" w:rsidRDefault="00A872C8" w:rsidP="005C107B">
      <w:pPr>
        <w:ind w:firstLine="720"/>
        <w:jc w:val="both"/>
        <w:rPr>
          <w:sz w:val="28"/>
        </w:rPr>
      </w:pPr>
    </w:p>
    <w:p w:rsidR="00A872C8" w:rsidRDefault="00A872C8" w:rsidP="005C107B">
      <w:pPr>
        <w:ind w:firstLine="720"/>
        <w:jc w:val="both"/>
        <w:rPr>
          <w:sz w:val="28"/>
        </w:rPr>
      </w:pPr>
    </w:p>
    <w:p w:rsidR="00A872C8" w:rsidRDefault="00A872C8" w:rsidP="005C107B">
      <w:pPr>
        <w:ind w:firstLine="720"/>
        <w:jc w:val="both"/>
        <w:rPr>
          <w:sz w:val="28"/>
        </w:rPr>
      </w:pPr>
    </w:p>
    <w:p w:rsidR="00A872C8" w:rsidRDefault="00A872C8" w:rsidP="005C107B">
      <w:pPr>
        <w:ind w:firstLine="720"/>
        <w:jc w:val="both"/>
        <w:rPr>
          <w:sz w:val="28"/>
        </w:rPr>
      </w:pPr>
    </w:p>
    <w:p w:rsidR="0001123D" w:rsidRDefault="0001123D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A872C8" w:rsidRDefault="00A872C8" w:rsidP="0001123D">
      <w:pPr>
        <w:ind w:left="2160" w:firstLine="720"/>
        <w:rPr>
          <w:sz w:val="24"/>
          <w:szCs w:val="24"/>
          <w:lang w:eastAsia="ru-RU"/>
        </w:rPr>
      </w:pPr>
    </w:p>
    <w:p w:rsidR="002E1DB4" w:rsidRDefault="0001123D" w:rsidP="0001123D">
      <w:pPr>
        <w:ind w:left="2880" w:firstLine="720"/>
        <w:rPr>
          <w:b/>
          <w:bCs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                        </w:t>
      </w:r>
      <w:r w:rsidR="002E1DB4">
        <w:rPr>
          <w:sz w:val="24"/>
          <w:szCs w:val="24"/>
          <w:lang w:eastAsia="ru-RU"/>
        </w:rPr>
        <w:t xml:space="preserve">             Приложение №3</w:t>
      </w:r>
    </w:p>
    <w:p w:rsidR="002E1DB4" w:rsidRDefault="002E1DB4" w:rsidP="002E1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1DB4" w:rsidRDefault="002E1DB4" w:rsidP="002E1DB4">
      <w:pPr>
        <w:ind w:left="57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МО «Зеленоградский муниципальный    округ Калининградской области»</w:t>
      </w:r>
    </w:p>
    <w:p w:rsidR="002E1DB4" w:rsidRDefault="002E1DB4" w:rsidP="002E1DB4">
      <w:pPr>
        <w:tabs>
          <w:tab w:val="left" w:pos="5925"/>
          <w:tab w:val="right" w:pos="9355"/>
        </w:tabs>
        <w:ind w:left="5245"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 ______ 202__г. №____</w:t>
      </w:r>
    </w:p>
    <w:p w:rsidR="002E1DB4" w:rsidRDefault="002E1DB4" w:rsidP="002E1DB4">
      <w:pPr>
        <w:pStyle w:val="a5"/>
        <w:spacing w:before="6"/>
        <w:ind w:left="0" w:firstLine="0"/>
        <w:jc w:val="left"/>
        <w:rPr>
          <w:sz w:val="27"/>
        </w:rPr>
      </w:pPr>
    </w:p>
    <w:p w:rsidR="002E1DB4" w:rsidRDefault="002E1DB4" w:rsidP="002E1DB4">
      <w:pPr>
        <w:pStyle w:val="1"/>
        <w:ind w:right="129"/>
        <w:rPr>
          <w:sz w:val="30"/>
        </w:rPr>
      </w:pPr>
      <w:r>
        <w:t xml:space="preserve">Порядок организации  работы </w:t>
      </w:r>
      <w:r w:rsidRPr="002E1DB4">
        <w:t>и оборудования пляжей и мест массового отдыха населения, расположенных на побережье Балтийского моря муниципального образования «Зеленоградский муниципальный</w:t>
      </w:r>
      <w:r w:rsidR="00A872C8">
        <w:t xml:space="preserve"> округ Калининградской области».</w:t>
      </w:r>
    </w:p>
    <w:p w:rsidR="002E1DB4" w:rsidRDefault="002E1DB4" w:rsidP="002E1DB4">
      <w:pPr>
        <w:pStyle w:val="1"/>
        <w:ind w:right="133"/>
        <w:rPr>
          <w:b w:val="0"/>
          <w:sz w:val="27"/>
        </w:rPr>
      </w:pPr>
    </w:p>
    <w:p w:rsidR="002E1DB4" w:rsidRPr="00A27F42" w:rsidRDefault="00A27F42" w:rsidP="00A872C8">
      <w:pPr>
        <w:pStyle w:val="a9"/>
        <w:tabs>
          <w:tab w:val="left" w:pos="3811"/>
        </w:tabs>
        <w:ind w:left="3119" w:firstLine="0"/>
        <w:rPr>
          <w:b/>
          <w:sz w:val="28"/>
        </w:rPr>
      </w:pPr>
      <w:r>
        <w:rPr>
          <w:b/>
          <w:sz w:val="28"/>
        </w:rPr>
        <w:t>1.</w:t>
      </w:r>
      <w:r w:rsidR="002E1DB4" w:rsidRPr="00A27F42">
        <w:rPr>
          <w:b/>
          <w:sz w:val="28"/>
        </w:rPr>
        <w:t>Общие</w:t>
      </w:r>
      <w:r w:rsidR="002E1DB4" w:rsidRPr="00A27F42">
        <w:rPr>
          <w:b/>
          <w:spacing w:val="-3"/>
          <w:sz w:val="28"/>
        </w:rPr>
        <w:t xml:space="preserve"> </w:t>
      </w:r>
      <w:r w:rsidR="002E1DB4" w:rsidRPr="00A27F42">
        <w:rPr>
          <w:b/>
          <w:sz w:val="28"/>
        </w:rPr>
        <w:t>положения</w:t>
      </w:r>
    </w:p>
    <w:p w:rsidR="002E1DB4" w:rsidRPr="00F50009" w:rsidRDefault="002E1DB4" w:rsidP="002E1DB4">
      <w:pPr>
        <w:pStyle w:val="a9"/>
        <w:tabs>
          <w:tab w:val="left" w:pos="3811"/>
        </w:tabs>
        <w:ind w:left="3810" w:firstLine="0"/>
        <w:jc w:val="left"/>
        <w:rPr>
          <w:b/>
          <w:sz w:val="28"/>
        </w:rPr>
      </w:pPr>
    </w:p>
    <w:p w:rsidR="002E1DB4" w:rsidRPr="00A27F42" w:rsidRDefault="002E1DB4" w:rsidP="00A27F42">
      <w:pPr>
        <w:pStyle w:val="a9"/>
        <w:numPr>
          <w:ilvl w:val="1"/>
          <w:numId w:val="16"/>
        </w:numPr>
        <w:tabs>
          <w:tab w:val="left" w:pos="0"/>
        </w:tabs>
        <w:ind w:left="0" w:right="104" w:firstLine="851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szCs w:val="28"/>
        </w:rPr>
        <w:t xml:space="preserve">работы </w:t>
      </w:r>
      <w:r w:rsidRPr="002E1DB4">
        <w:rPr>
          <w:spacing w:val="1"/>
          <w:sz w:val="28"/>
          <w:szCs w:val="28"/>
        </w:rPr>
        <w:t xml:space="preserve">и оборудования пляжей и мест массового отдыха населения, расположенных на побережье Балтийского моря муниципального образования «Зеленоградский муниципальный округ Калининградской области»,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 w:rsidRPr="002E1DB4">
        <w:rPr>
          <w:spacing w:val="1"/>
          <w:sz w:val="28"/>
          <w:szCs w:val="28"/>
        </w:rPr>
        <w:t>и оборудования пляжей и мест массового отдыха населения, расположенных на побережье Балтийского моря муниципального образования «Зеленоградский муниципальный округ Калининградской области»</w:t>
      </w:r>
      <w:r>
        <w:rPr>
          <w:spacing w:val="1"/>
          <w:sz w:val="28"/>
          <w:szCs w:val="28"/>
        </w:rPr>
        <w:t xml:space="preserve"> </w:t>
      </w:r>
      <w:r w:rsidRPr="002E1DB4">
        <w:rPr>
          <w:spacing w:val="1"/>
          <w:sz w:val="28"/>
          <w:szCs w:val="28"/>
        </w:rPr>
        <w:t xml:space="preserve">в целях предупреждения несчастных случаев </w:t>
      </w:r>
      <w:r w:rsidR="0001123D">
        <w:rPr>
          <w:spacing w:val="1"/>
          <w:sz w:val="28"/>
          <w:szCs w:val="28"/>
        </w:rPr>
        <w:t xml:space="preserve">на воде </w:t>
      </w:r>
      <w:r w:rsidRPr="002E1DB4">
        <w:rPr>
          <w:spacing w:val="1"/>
          <w:sz w:val="28"/>
          <w:szCs w:val="28"/>
        </w:rPr>
        <w:t xml:space="preserve">и оказания </w:t>
      </w:r>
      <w:r>
        <w:rPr>
          <w:spacing w:val="1"/>
          <w:sz w:val="28"/>
          <w:szCs w:val="28"/>
        </w:rPr>
        <w:t xml:space="preserve">первой необходимой </w:t>
      </w:r>
      <w:r w:rsidRPr="002E1DB4">
        <w:rPr>
          <w:spacing w:val="1"/>
          <w:sz w:val="28"/>
          <w:szCs w:val="28"/>
        </w:rPr>
        <w:t>помощи</w:t>
      </w:r>
      <w:r>
        <w:rPr>
          <w:spacing w:val="1"/>
          <w:sz w:val="28"/>
          <w:szCs w:val="28"/>
        </w:rPr>
        <w:t>.</w:t>
      </w:r>
    </w:p>
    <w:p w:rsidR="002E1DB4" w:rsidRDefault="002E1DB4" w:rsidP="00A27F42">
      <w:pPr>
        <w:pStyle w:val="a9"/>
        <w:numPr>
          <w:ilvl w:val="1"/>
          <w:numId w:val="16"/>
        </w:numPr>
        <w:tabs>
          <w:tab w:val="left" w:pos="1449"/>
        </w:tabs>
        <w:ind w:left="0" w:right="104" w:firstLine="851"/>
        <w:rPr>
          <w:sz w:val="28"/>
        </w:rPr>
      </w:pPr>
      <w:r w:rsidRPr="00A27F42">
        <w:rPr>
          <w:sz w:val="28"/>
        </w:rPr>
        <w:t>Настоящий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Порядок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разработан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в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соответствии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с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Федеральным</w:t>
      </w:r>
      <w:r w:rsidRPr="00A27F42">
        <w:rPr>
          <w:spacing w:val="-67"/>
          <w:sz w:val="28"/>
        </w:rPr>
        <w:t xml:space="preserve"> </w:t>
      </w:r>
      <w:r w:rsidRPr="00A27F42">
        <w:rPr>
          <w:sz w:val="28"/>
        </w:rPr>
        <w:t>законом от 06.10.2003 N 131-ФЗ "Об общих принципах организации местного</w:t>
      </w:r>
      <w:r w:rsidRPr="00A27F42">
        <w:rPr>
          <w:spacing w:val="-67"/>
          <w:sz w:val="28"/>
        </w:rPr>
        <w:t xml:space="preserve"> </w:t>
      </w:r>
      <w:r w:rsidRPr="00A27F42">
        <w:rPr>
          <w:sz w:val="28"/>
        </w:rPr>
        <w:t>самоуправления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в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Российской</w:t>
      </w:r>
      <w:r w:rsidRPr="00A27F42">
        <w:rPr>
          <w:spacing w:val="1"/>
          <w:sz w:val="28"/>
        </w:rPr>
        <w:t xml:space="preserve"> </w:t>
      </w:r>
      <w:r w:rsidRPr="00A27F42">
        <w:rPr>
          <w:sz w:val="28"/>
        </w:rPr>
        <w:t>Федерации",</w:t>
      </w:r>
      <w:r w:rsidR="00A27F42" w:rsidRPr="00A27F42">
        <w:t xml:space="preserve"> </w:t>
      </w:r>
      <w:r w:rsidR="00A27F42" w:rsidRPr="00A27F42">
        <w:rPr>
          <w:sz w:val="28"/>
        </w:rPr>
        <w:t>постановлением Правительства Калининградской области от 27.08.2009 № 528 «Об утверждении правил охраны жизни людей на водных объектах в Калининградской области».</w:t>
      </w:r>
    </w:p>
    <w:p w:rsidR="00A27F42" w:rsidRPr="00601F11" w:rsidRDefault="00A27F42" w:rsidP="00601F11">
      <w:pPr>
        <w:pStyle w:val="a9"/>
        <w:numPr>
          <w:ilvl w:val="1"/>
          <w:numId w:val="16"/>
        </w:numPr>
        <w:ind w:left="0" w:firstLine="851"/>
        <w:rPr>
          <w:sz w:val="28"/>
        </w:rPr>
      </w:pPr>
      <w:r w:rsidRPr="00A27F42">
        <w:rPr>
          <w:sz w:val="28"/>
        </w:rPr>
        <w:t xml:space="preserve">Отдел спасателей представляет собой структурное подразделение Муниципального автономного учреждения «Центр обеспечения безопасности Зеленоградского муниципального округа», (далее – МАУ «ЦОБ ЗМО»). </w:t>
      </w:r>
    </w:p>
    <w:p w:rsidR="00A27F42" w:rsidRDefault="002E1DB4" w:rsidP="00A27F42">
      <w:pPr>
        <w:pStyle w:val="a9"/>
        <w:numPr>
          <w:ilvl w:val="1"/>
          <w:numId w:val="16"/>
        </w:numPr>
        <w:tabs>
          <w:tab w:val="left" w:pos="0"/>
        </w:tabs>
        <w:ind w:left="0" w:right="104" w:firstLine="851"/>
        <w:rPr>
          <w:sz w:val="28"/>
        </w:rPr>
      </w:pPr>
      <w:r w:rsidRPr="00A27F42">
        <w:rPr>
          <w:sz w:val="28"/>
        </w:rPr>
        <w:t xml:space="preserve">Настоящий Порядок </w:t>
      </w:r>
      <w:r w:rsidR="00A27F42" w:rsidRPr="00A27F42">
        <w:rPr>
          <w:sz w:val="28"/>
        </w:rPr>
        <w:t>устанавливает единые требования к обеспечению и оборудованию пляжей и мест массового отдыха населения, расположенных на побережье</w:t>
      </w:r>
      <w:r w:rsidR="00A27F42" w:rsidRPr="00A27F42">
        <w:t xml:space="preserve"> </w:t>
      </w:r>
      <w:r w:rsidR="00A27F42" w:rsidRPr="00A27F42">
        <w:rPr>
          <w:sz w:val="28"/>
        </w:rPr>
        <w:t>Балтийского моря муниципального образования «Зеленоградский муниципальный округ Калининградской области»</w:t>
      </w:r>
      <w:r w:rsidR="00A27F42">
        <w:rPr>
          <w:sz w:val="28"/>
        </w:rPr>
        <w:t>,</w:t>
      </w:r>
      <w:r w:rsidR="00A27F42" w:rsidRPr="00A27F42">
        <w:rPr>
          <w:sz w:val="28"/>
        </w:rPr>
        <w:t xml:space="preserve"> </w:t>
      </w:r>
      <w:r w:rsidR="00A27F42" w:rsidRPr="008255F9">
        <w:rPr>
          <w:sz w:val="28"/>
        </w:rPr>
        <w:t>в целях обеспечения безопасности</w:t>
      </w:r>
      <w:r w:rsidR="00A27F42" w:rsidRPr="00111401">
        <w:t xml:space="preserve"> </w:t>
      </w:r>
      <w:r w:rsidR="00A27F42" w:rsidRPr="008255F9">
        <w:rPr>
          <w:sz w:val="28"/>
        </w:rPr>
        <w:t>населения</w:t>
      </w:r>
      <w:r w:rsidR="00A27F42" w:rsidRPr="00A27F42">
        <w:rPr>
          <w:sz w:val="28"/>
        </w:rPr>
        <w:t xml:space="preserve"> </w:t>
      </w:r>
      <w:r w:rsidR="00A27F42" w:rsidRPr="008255F9">
        <w:rPr>
          <w:sz w:val="28"/>
        </w:rPr>
        <w:t>от возникновения чрезвычайных ситуаций</w:t>
      </w:r>
      <w:r w:rsidR="00A27F42">
        <w:rPr>
          <w:sz w:val="28"/>
        </w:rPr>
        <w:t xml:space="preserve"> на воде</w:t>
      </w:r>
      <w:r w:rsidR="00A27F42" w:rsidRPr="008255F9">
        <w:rPr>
          <w:sz w:val="28"/>
        </w:rPr>
        <w:t>.</w:t>
      </w:r>
    </w:p>
    <w:p w:rsidR="00A27F42" w:rsidRDefault="00A27F42" w:rsidP="002E1DB4">
      <w:pPr>
        <w:tabs>
          <w:tab w:val="left" w:pos="1578"/>
        </w:tabs>
        <w:spacing w:line="322" w:lineRule="exact"/>
        <w:jc w:val="center"/>
        <w:rPr>
          <w:b/>
          <w:sz w:val="28"/>
        </w:rPr>
      </w:pPr>
    </w:p>
    <w:p w:rsidR="002E1DB4" w:rsidRPr="00F50009" w:rsidRDefault="002E1DB4" w:rsidP="002E1DB4">
      <w:pPr>
        <w:tabs>
          <w:tab w:val="left" w:pos="1578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2. Порядок</w:t>
      </w:r>
      <w:r w:rsidRPr="008255F9">
        <w:rPr>
          <w:b/>
          <w:sz w:val="28"/>
        </w:rPr>
        <w:t xml:space="preserve"> </w:t>
      </w:r>
      <w:r w:rsidR="00601F11">
        <w:rPr>
          <w:b/>
          <w:sz w:val="28"/>
        </w:rPr>
        <w:t>организации и оборудования</w:t>
      </w:r>
      <w:r w:rsidR="00601F11" w:rsidRPr="00601F11">
        <w:rPr>
          <w:b/>
          <w:sz w:val="28"/>
        </w:rPr>
        <w:t xml:space="preserve"> муниципальных пляжей и мест массового отдыха населения, расположенных на побережье Балтийского моря в пределах территории муниципального образования «Зеленоградский муниципальный округ Калининградской области»</w:t>
      </w:r>
    </w:p>
    <w:p w:rsidR="002E1DB4" w:rsidRDefault="002E1DB4" w:rsidP="005C107B">
      <w:pPr>
        <w:ind w:firstLine="720"/>
        <w:jc w:val="both"/>
        <w:rPr>
          <w:sz w:val="28"/>
        </w:rPr>
      </w:pP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Обустройство и содержание рекреационных зон, муниципальных пляжей осуществляется в соответствии с действующим законодательством по гигиеническим требованиям к зонам  рекреации водных объектов и иными регламентирующими документами, а именно:</w:t>
      </w:r>
    </w:p>
    <w:p w:rsid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lastRenderedPageBreak/>
        <w:t>соответствие качества воды водного объекта и санитарного состояния территории гигиеническим нормативам;</w:t>
      </w:r>
    </w:p>
    <w:p w:rsid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t>наличие или возможность устройства удобных и безопасных подходов к воде;</w:t>
      </w:r>
    </w:p>
    <w:p w:rsid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t>наличие подъездных путей в зону рекреации;</w:t>
      </w:r>
    </w:p>
    <w:p w:rsid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t>безопасный рельеф дна (отсутствие ям, зарослей водных растений, острых камней и пр.);</w:t>
      </w:r>
    </w:p>
    <w:p w:rsid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t>благоприятный гидравлический режим (отсутствие водоворотов, течений более 0,5 м/с, резких колебаний уровня воды);</w:t>
      </w:r>
    </w:p>
    <w:p w:rsid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t>зона рекреации с учетом местных условий должна быть удалена от портов и портовых сооружений, шлюзов,  от ме</w:t>
      </w:r>
      <w:proofErr w:type="gramStart"/>
      <w:r w:rsidRPr="00601F11">
        <w:rPr>
          <w:sz w:val="28"/>
        </w:rPr>
        <w:t>ст сбр</w:t>
      </w:r>
      <w:proofErr w:type="gramEnd"/>
      <w:r w:rsidRPr="00601F11">
        <w:rPr>
          <w:sz w:val="28"/>
        </w:rPr>
        <w:t>оса сточных вод,  а также других источников загрязнения;</w:t>
      </w:r>
    </w:p>
    <w:p w:rsid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t>зона рекреации должна быть размещена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шума;</w:t>
      </w:r>
    </w:p>
    <w:p w:rsid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t>в зону купания не должны допускаться транспортные средства (лодки, катера, суда), за исключением средств спасательной службы;</w:t>
      </w:r>
    </w:p>
    <w:p w:rsidR="00601F11" w:rsidRPr="00601F11" w:rsidRDefault="00601F11" w:rsidP="00601F11">
      <w:pPr>
        <w:pStyle w:val="a9"/>
        <w:numPr>
          <w:ilvl w:val="0"/>
          <w:numId w:val="17"/>
        </w:numPr>
        <w:ind w:left="0" w:firstLine="720"/>
        <w:rPr>
          <w:sz w:val="28"/>
        </w:rPr>
      </w:pPr>
      <w:r w:rsidRPr="00601F11">
        <w:rPr>
          <w:sz w:val="28"/>
        </w:rPr>
        <w:t>граница зоны купания должна быть обозначена опознавательными знаками.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На территории пляжей установлены муниципальные спасательные посты и спасательные вышки</w:t>
      </w:r>
      <w:r>
        <w:rPr>
          <w:sz w:val="28"/>
        </w:rPr>
        <w:t>.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>
        <w:rPr>
          <w:sz w:val="28"/>
        </w:rPr>
        <w:t>Н</w:t>
      </w:r>
      <w:r w:rsidRPr="00601F11">
        <w:rPr>
          <w:sz w:val="28"/>
        </w:rPr>
        <w:t>а спасательном посту должны иметься: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•        график работы;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•        правила оказания первой доврачебной помощи при утоплении;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•        должностная инструкция личного состава спасательного поста;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•        карта (схема) района действия с глубинами акватории;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•        опись имущества спасательного поста.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 xml:space="preserve"> На спасательном посту ведется следующая документация: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•        Вахтенный журнал с разделами приема-сдачи дежурства и учета происшествий с людьми на воде.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Территории пляжей обрабатываются от клещей (</w:t>
      </w:r>
      <w:proofErr w:type="spellStart"/>
      <w:r w:rsidRPr="00601F11">
        <w:rPr>
          <w:sz w:val="28"/>
        </w:rPr>
        <w:t>акарицидная</w:t>
      </w:r>
      <w:proofErr w:type="spellEnd"/>
      <w:r w:rsidRPr="00601F11">
        <w:rPr>
          <w:sz w:val="28"/>
        </w:rPr>
        <w:t xml:space="preserve"> обработка зеленой зоны) в соответствии с санитарно-эпидемиологическими нормами и правилами. </w:t>
      </w:r>
    </w:p>
    <w:p w:rsidR="00601F11" w:rsidRPr="00601F11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На территории пляжа осуществляется отбор проб воды и песка для проведения лабораторных исследований, в целях установления соответствия нормативной документации и получения санитарно-эпидемиологической экспертизы на использование  водоема в рекреационных целях.</w:t>
      </w:r>
    </w:p>
    <w:p w:rsidR="002E1DB4" w:rsidRDefault="00601F11" w:rsidP="00601F11">
      <w:pPr>
        <w:ind w:firstLine="720"/>
        <w:jc w:val="both"/>
        <w:rPr>
          <w:sz w:val="28"/>
        </w:rPr>
      </w:pPr>
      <w:r w:rsidRPr="00601F11">
        <w:rPr>
          <w:sz w:val="28"/>
        </w:rPr>
        <w:t>Уборка территории пляжа осуществляется ежедневно.</w:t>
      </w:r>
    </w:p>
    <w:p w:rsidR="002E1DB4" w:rsidRDefault="002E1DB4" w:rsidP="005C107B">
      <w:pPr>
        <w:ind w:firstLine="720"/>
        <w:jc w:val="both"/>
        <w:rPr>
          <w:sz w:val="28"/>
        </w:rPr>
      </w:pPr>
    </w:p>
    <w:p w:rsidR="00C4132F" w:rsidRPr="00F50009" w:rsidRDefault="00C4132F" w:rsidP="00C4132F">
      <w:pPr>
        <w:jc w:val="center"/>
        <w:rPr>
          <w:b/>
          <w:sz w:val="28"/>
          <w:szCs w:val="28"/>
        </w:rPr>
      </w:pPr>
      <w:r w:rsidRPr="00F5000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F50009">
        <w:rPr>
          <w:b/>
          <w:sz w:val="28"/>
          <w:szCs w:val="28"/>
        </w:rPr>
        <w:t xml:space="preserve">Финансирование мероприятий по организации </w:t>
      </w:r>
      <w:r w:rsidRPr="00C4132F">
        <w:rPr>
          <w:b/>
          <w:sz w:val="28"/>
          <w:szCs w:val="28"/>
        </w:rPr>
        <w:t>работы и оборудования пляжей и мест массового отдыха населения, расположенных на побережье Балтийского моря муниципального образования «Зеленоградский муниципальный округ Калининградской области</w:t>
      </w:r>
      <w:r w:rsidR="00A872C8">
        <w:rPr>
          <w:b/>
          <w:sz w:val="28"/>
          <w:szCs w:val="28"/>
        </w:rPr>
        <w:t>».</w:t>
      </w:r>
    </w:p>
    <w:p w:rsidR="00C4132F" w:rsidRPr="00C326FA" w:rsidRDefault="00C4132F" w:rsidP="00C4132F">
      <w:pPr>
        <w:rPr>
          <w:sz w:val="28"/>
          <w:szCs w:val="28"/>
        </w:rPr>
      </w:pPr>
    </w:p>
    <w:p w:rsidR="00C4132F" w:rsidRDefault="00C4132F" w:rsidP="00C4132F">
      <w:pPr>
        <w:tabs>
          <w:tab w:val="left" w:pos="851"/>
        </w:tabs>
        <w:spacing w:before="1"/>
        <w:ind w:left="102" w:right="104"/>
        <w:jc w:val="both"/>
        <w:rPr>
          <w:sz w:val="28"/>
        </w:rPr>
      </w:pPr>
      <w:r>
        <w:rPr>
          <w:sz w:val="28"/>
        </w:rPr>
        <w:tab/>
        <w:t>3.1 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обязательством Администрации муниципального образования </w:t>
      </w:r>
      <w:r>
        <w:rPr>
          <w:sz w:val="28"/>
        </w:rPr>
        <w:lastRenderedPageBreak/>
        <w:t>«Зеленоградский муниципальный округ Калининградской области».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«Зеленоградский муниципальный округ Калининградской области» о бюджете муниципального округа на очередной</w:t>
      </w:r>
      <w:r>
        <w:rPr>
          <w:spacing w:val="-67"/>
          <w:sz w:val="28"/>
        </w:rPr>
        <w:t xml:space="preserve"> 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C4132F" w:rsidRDefault="00C4132F" w:rsidP="00C4132F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3.2 Финансирование мероприятий, реализуемых МАУ </w:t>
      </w:r>
      <w:r w:rsidRPr="00F339D3">
        <w:rPr>
          <w:sz w:val="28"/>
          <w:szCs w:val="28"/>
        </w:rPr>
        <w:t>«</w:t>
      </w:r>
      <w:r>
        <w:rPr>
          <w:sz w:val="28"/>
          <w:szCs w:val="28"/>
        </w:rPr>
        <w:t>ЦОБ ЗМО</w:t>
      </w:r>
      <w:r w:rsidRPr="00F339D3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путем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порядком формирования муниципального задания на оказание муниципальных услуг (выполнения работ) и финансового обеспечения муниципального задания, утвержденным постановлением администрации муниципального образования «Зеленоградский муниципальный округ Калининградской области».</w:t>
      </w: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2E1DB4" w:rsidRDefault="002E1DB4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A06491" w:rsidRDefault="00A06491" w:rsidP="005C107B">
      <w:pPr>
        <w:ind w:firstLine="720"/>
        <w:jc w:val="both"/>
        <w:rPr>
          <w:sz w:val="28"/>
        </w:rPr>
      </w:pPr>
    </w:p>
    <w:p w:rsidR="00FC0082" w:rsidRDefault="00FC0082" w:rsidP="005C107B">
      <w:pPr>
        <w:ind w:firstLine="720"/>
        <w:jc w:val="both"/>
        <w:rPr>
          <w:sz w:val="28"/>
        </w:rPr>
      </w:pPr>
    </w:p>
    <w:p w:rsidR="00FC0082" w:rsidRDefault="00FC0082" w:rsidP="005C107B">
      <w:pPr>
        <w:ind w:firstLine="720"/>
        <w:jc w:val="both"/>
        <w:rPr>
          <w:sz w:val="28"/>
        </w:rPr>
      </w:pPr>
    </w:p>
    <w:p w:rsidR="005D24B4" w:rsidRDefault="005D24B4" w:rsidP="005D24B4">
      <w:pPr>
        <w:ind w:left="2160"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</w:p>
    <w:sectPr w:rsidR="005D24B4" w:rsidSect="00A872C8">
      <w:pgSz w:w="11906" w:h="16838"/>
      <w:pgMar w:top="851" w:right="740" w:bottom="993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C8B"/>
    <w:multiLevelType w:val="multilevel"/>
    <w:tmpl w:val="8848D7F2"/>
    <w:lvl w:ilvl="0">
      <w:numFmt w:val="bullet"/>
      <w:lvlText w:val="-"/>
      <w:lvlJc w:val="left"/>
      <w:pPr>
        <w:tabs>
          <w:tab w:val="num" w:pos="0"/>
        </w:tabs>
        <w:ind w:left="102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AFE5AB8"/>
    <w:multiLevelType w:val="multilevel"/>
    <w:tmpl w:val="B00E85FA"/>
    <w:lvl w:ilvl="0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abstractNum w:abstractNumId="2">
    <w:nsid w:val="0B4468A7"/>
    <w:multiLevelType w:val="multilevel"/>
    <w:tmpl w:val="B00E85FA"/>
    <w:lvl w:ilvl="0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abstractNum w:abstractNumId="3">
    <w:nsid w:val="0C5E1C1D"/>
    <w:multiLevelType w:val="hybridMultilevel"/>
    <w:tmpl w:val="FE522AE0"/>
    <w:lvl w:ilvl="0" w:tplc="79D45186">
      <w:start w:val="1"/>
      <w:numFmt w:val="decimal"/>
      <w:lvlText w:val="%1)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90810"/>
    <w:multiLevelType w:val="multilevel"/>
    <w:tmpl w:val="1EA4D61E"/>
    <w:lvl w:ilvl="0">
      <w:start w:val="2"/>
      <w:numFmt w:val="decimal"/>
      <w:lvlText w:val="%1"/>
      <w:lvlJc w:val="left"/>
      <w:pPr>
        <w:tabs>
          <w:tab w:val="num" w:pos="0"/>
        </w:tabs>
        <w:ind w:left="102" w:hanging="71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2" w:hanging="710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2" w:hanging="710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71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6" w:hanging="71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3" w:hanging="71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9" w:hanging="71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6" w:hanging="71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71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3E86CBD"/>
    <w:multiLevelType w:val="multilevel"/>
    <w:tmpl w:val="CF269528"/>
    <w:lvl w:ilvl="0">
      <w:start w:val="1"/>
      <w:numFmt w:val="decimal"/>
      <w:lvlText w:val="%1."/>
      <w:lvlJc w:val="left"/>
      <w:pPr>
        <w:tabs>
          <w:tab w:val="num" w:pos="0"/>
        </w:tabs>
        <w:ind w:left="102" w:hanging="41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810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458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096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35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7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2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50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2C9C1771"/>
    <w:multiLevelType w:val="multilevel"/>
    <w:tmpl w:val="FDB494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D21599"/>
    <w:multiLevelType w:val="multilevel"/>
    <w:tmpl w:val="717AD89A"/>
    <w:lvl w:ilvl="0">
      <w:start w:val="4"/>
      <w:numFmt w:val="decimal"/>
      <w:lvlText w:val="%1"/>
      <w:lvlJc w:val="left"/>
      <w:pPr>
        <w:tabs>
          <w:tab w:val="num" w:pos="0"/>
        </w:tabs>
        <w:ind w:left="102" w:hanging="53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" w:hanging="53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3" w:hanging="53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5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6" w:hanging="5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3" w:hanging="5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9" w:hanging="5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6" w:hanging="5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533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291728C"/>
    <w:multiLevelType w:val="multilevel"/>
    <w:tmpl w:val="8ABCD810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3BF2916"/>
    <w:multiLevelType w:val="multilevel"/>
    <w:tmpl w:val="B49AFE42"/>
    <w:lvl w:ilvl="0">
      <w:start w:val="3"/>
      <w:numFmt w:val="decimal"/>
      <w:lvlText w:val="%1."/>
      <w:lvlJc w:val="left"/>
      <w:pPr>
        <w:tabs>
          <w:tab w:val="num" w:pos="0"/>
        </w:tabs>
        <w:ind w:left="32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7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3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28" w:hanging="180"/>
      </w:pPr>
    </w:lvl>
  </w:abstractNum>
  <w:abstractNum w:abstractNumId="10">
    <w:nsid w:val="51487300"/>
    <w:multiLevelType w:val="multilevel"/>
    <w:tmpl w:val="48A68306"/>
    <w:lvl w:ilvl="0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0" w:hanging="2160"/>
      </w:pPr>
      <w:rPr>
        <w:rFonts w:hint="default"/>
      </w:rPr>
    </w:lvl>
  </w:abstractNum>
  <w:abstractNum w:abstractNumId="11">
    <w:nsid w:val="560E11FA"/>
    <w:multiLevelType w:val="multilevel"/>
    <w:tmpl w:val="B00E85FA"/>
    <w:lvl w:ilvl="0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abstractNum w:abstractNumId="12">
    <w:nsid w:val="5A5F3F98"/>
    <w:multiLevelType w:val="multilevel"/>
    <w:tmpl w:val="D4568F4C"/>
    <w:lvl w:ilvl="0">
      <w:start w:val="1"/>
      <w:numFmt w:val="decimal"/>
      <w:lvlText w:val="%1"/>
      <w:lvlJc w:val="left"/>
      <w:pPr>
        <w:tabs>
          <w:tab w:val="num" w:pos="0"/>
        </w:tabs>
        <w:ind w:left="102" w:hanging="543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2" w:hanging="5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3" w:hanging="5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5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6" w:hanging="5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3" w:hanging="5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9" w:hanging="5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6" w:hanging="5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543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72574D9B"/>
    <w:multiLevelType w:val="multilevel"/>
    <w:tmpl w:val="CE24BAF0"/>
    <w:lvl w:ilvl="0">
      <w:start w:val="2"/>
      <w:numFmt w:val="decimal"/>
      <w:lvlText w:val="%1"/>
      <w:lvlJc w:val="left"/>
      <w:pPr>
        <w:tabs>
          <w:tab w:val="num" w:pos="0"/>
        </w:tabs>
        <w:ind w:left="102" w:hanging="6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2" w:hanging="694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2" w:hanging="694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9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9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9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9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9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94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73BA6E78"/>
    <w:multiLevelType w:val="hybridMultilevel"/>
    <w:tmpl w:val="BE88DF96"/>
    <w:lvl w:ilvl="0" w:tplc="BCE41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191CCC"/>
    <w:multiLevelType w:val="multilevel"/>
    <w:tmpl w:val="D1FEA0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8854F32"/>
    <w:multiLevelType w:val="multilevel"/>
    <w:tmpl w:val="F9328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AA71E97"/>
    <w:multiLevelType w:val="multilevel"/>
    <w:tmpl w:val="8A2E9B4A"/>
    <w:lvl w:ilvl="0">
      <w:start w:val="3"/>
      <w:numFmt w:val="decimal"/>
      <w:lvlText w:val="%1"/>
      <w:lvlJc w:val="left"/>
      <w:pPr>
        <w:tabs>
          <w:tab w:val="num" w:pos="0"/>
        </w:tabs>
        <w:ind w:left="1232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2" w:hanging="42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5" w:hanging="42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37" w:hanging="42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0" w:hanging="42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3" w:hanging="42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42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42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1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7CEC2CAE"/>
    <w:multiLevelType w:val="multilevel"/>
    <w:tmpl w:val="B584FF92"/>
    <w:lvl w:ilvl="0">
      <w:start w:val="1"/>
      <w:numFmt w:val="decimal"/>
      <w:lvlText w:val="%1"/>
      <w:lvlJc w:val="left"/>
      <w:pPr>
        <w:tabs>
          <w:tab w:val="num" w:pos="0"/>
        </w:tabs>
        <w:ind w:left="102" w:hanging="6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639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3" w:hanging="63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63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6" w:hanging="63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3" w:hanging="63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9" w:hanging="63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6" w:hanging="63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73" w:hanging="639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7F787A93"/>
    <w:multiLevelType w:val="multilevel"/>
    <w:tmpl w:val="7BB8A364"/>
    <w:lvl w:ilvl="0">
      <w:start w:val="2"/>
      <w:numFmt w:val="decimal"/>
      <w:lvlText w:val="%1"/>
      <w:lvlJc w:val="left"/>
      <w:pPr>
        <w:tabs>
          <w:tab w:val="num" w:pos="0"/>
        </w:tabs>
        <w:ind w:left="1090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0" w:hanging="42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2" w:hanging="363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2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62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3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84" w:hanging="36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3"/>
  </w:num>
  <w:num w:numId="5">
    <w:abstractNumId w:val="4"/>
  </w:num>
  <w:num w:numId="6">
    <w:abstractNumId w:val="19"/>
  </w:num>
  <w:num w:numId="7">
    <w:abstractNumId w:val="12"/>
  </w:num>
  <w:num w:numId="8">
    <w:abstractNumId w:val="18"/>
  </w:num>
  <w:num w:numId="9">
    <w:abstractNumId w:val="5"/>
  </w:num>
  <w:num w:numId="10">
    <w:abstractNumId w:val="9"/>
  </w:num>
  <w:num w:numId="11">
    <w:abstractNumId w:val="15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91039D"/>
    <w:rsid w:val="0001123D"/>
    <w:rsid w:val="000327CB"/>
    <w:rsid w:val="00035F41"/>
    <w:rsid w:val="000D6D3F"/>
    <w:rsid w:val="00111401"/>
    <w:rsid w:val="00112FB4"/>
    <w:rsid w:val="00147BDE"/>
    <w:rsid w:val="0019254B"/>
    <w:rsid w:val="00262036"/>
    <w:rsid w:val="002C1099"/>
    <w:rsid w:val="002D473C"/>
    <w:rsid w:val="002E1DB4"/>
    <w:rsid w:val="002E3CA5"/>
    <w:rsid w:val="0032312D"/>
    <w:rsid w:val="00441548"/>
    <w:rsid w:val="004972AC"/>
    <w:rsid w:val="004A0D54"/>
    <w:rsid w:val="004D7D11"/>
    <w:rsid w:val="00505496"/>
    <w:rsid w:val="005334E5"/>
    <w:rsid w:val="00550B32"/>
    <w:rsid w:val="00557D69"/>
    <w:rsid w:val="005A7B5C"/>
    <w:rsid w:val="005C107B"/>
    <w:rsid w:val="005D24B4"/>
    <w:rsid w:val="005F48C9"/>
    <w:rsid w:val="00601F11"/>
    <w:rsid w:val="006506B9"/>
    <w:rsid w:val="0065454B"/>
    <w:rsid w:val="007118CB"/>
    <w:rsid w:val="00776979"/>
    <w:rsid w:val="007935F6"/>
    <w:rsid w:val="007D78E9"/>
    <w:rsid w:val="007F3112"/>
    <w:rsid w:val="008255F9"/>
    <w:rsid w:val="008274CD"/>
    <w:rsid w:val="00830DB8"/>
    <w:rsid w:val="008A7806"/>
    <w:rsid w:val="008F141C"/>
    <w:rsid w:val="0091039D"/>
    <w:rsid w:val="00973CBD"/>
    <w:rsid w:val="00981F3F"/>
    <w:rsid w:val="009B76FF"/>
    <w:rsid w:val="009C2C96"/>
    <w:rsid w:val="00A06491"/>
    <w:rsid w:val="00A27F42"/>
    <w:rsid w:val="00A872C8"/>
    <w:rsid w:val="00AA3949"/>
    <w:rsid w:val="00B5786E"/>
    <w:rsid w:val="00B7030B"/>
    <w:rsid w:val="00BB6499"/>
    <w:rsid w:val="00C147AF"/>
    <w:rsid w:val="00C326FA"/>
    <w:rsid w:val="00C4132F"/>
    <w:rsid w:val="00C65122"/>
    <w:rsid w:val="00C95AE2"/>
    <w:rsid w:val="00CB0E33"/>
    <w:rsid w:val="00D33546"/>
    <w:rsid w:val="00D965FE"/>
    <w:rsid w:val="00DA0805"/>
    <w:rsid w:val="00DA21EA"/>
    <w:rsid w:val="00DD4683"/>
    <w:rsid w:val="00E246FD"/>
    <w:rsid w:val="00EC59F9"/>
    <w:rsid w:val="00ED5CA5"/>
    <w:rsid w:val="00F045CA"/>
    <w:rsid w:val="00F07853"/>
    <w:rsid w:val="00F339D3"/>
    <w:rsid w:val="00F50009"/>
    <w:rsid w:val="00FC0082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174E2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F174E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locked/>
    <w:rsid w:val="00550B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B32"/>
    <w:pPr>
      <w:shd w:val="clear" w:color="auto" w:fill="FFFFFF"/>
      <w:suppressAutoHyphens w:val="0"/>
      <w:spacing w:after="780" w:line="324" w:lineRule="exact"/>
      <w:ind w:hanging="780"/>
    </w:pPr>
    <w:rPr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47BD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formattext">
    <w:name w:val="formattext"/>
    <w:basedOn w:val="a"/>
    <w:rsid w:val="007F311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6" w:right="2058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174E2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056322"/>
    <w:pPr>
      <w:spacing w:after="200" w:line="276" w:lineRule="auto"/>
      <w:textAlignment w:val="baseline"/>
    </w:pPr>
    <w:rPr>
      <w:rFonts w:eastAsia="SimSun" w:cs="Tahoma"/>
      <w:kern w:val="2"/>
      <w:lang w:val="ru-RU"/>
    </w:rPr>
  </w:style>
  <w:style w:type="paragraph" w:customStyle="1" w:styleId="FR1">
    <w:name w:val="FR1"/>
    <w:qFormat/>
    <w:rsid w:val="00056322"/>
    <w:pPr>
      <w:widowControl w:val="0"/>
      <w:textAlignment w:val="baseline"/>
    </w:pPr>
    <w:rPr>
      <w:rFonts w:ascii="Arial" w:eastAsia="Times New Roman" w:hAnsi="Arial" w:cs="Arial"/>
      <w:kern w:val="2"/>
      <w:sz w:val="24"/>
      <w:szCs w:val="24"/>
      <w:lang w:val="ru-RU"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F174E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locked/>
    <w:rsid w:val="00550B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B32"/>
    <w:pPr>
      <w:shd w:val="clear" w:color="auto" w:fill="FFFFFF"/>
      <w:suppressAutoHyphens w:val="0"/>
      <w:spacing w:after="780" w:line="324" w:lineRule="exact"/>
      <w:ind w:hanging="780"/>
    </w:pPr>
    <w:rPr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47BD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formattext">
    <w:name w:val="formattext"/>
    <w:basedOn w:val="a"/>
    <w:rsid w:val="007F311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9D6F-8A94-4E76-AE18-A177F42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</cp:revision>
  <cp:lastPrinted>2023-02-17T10:49:00Z</cp:lastPrinted>
  <dcterms:created xsi:type="dcterms:W3CDTF">2023-02-27T07:52:00Z</dcterms:created>
  <dcterms:modified xsi:type="dcterms:W3CDTF">2023-03-14T14:48:00Z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2022-12-01T00:00:00Z</vt:filetime>
  </property>
</Properties>
</file>