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59" w:rsidRPr="00790D59" w:rsidRDefault="00790D59" w:rsidP="00790D59">
      <w:pPr>
        <w:widowControl/>
        <w:jc w:val="center"/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bidi="ar-SA"/>
        </w:rPr>
      </w:pPr>
      <w:bookmarkStart w:id="0" w:name="bookmark0"/>
      <w:r w:rsidRPr="00790D59"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bidi="ar-SA"/>
        </w:rPr>
        <w:t>РОССИЙСКАЯ ФЕДЕРАЦИЯ</w:t>
      </w:r>
    </w:p>
    <w:p w:rsidR="00790D59" w:rsidRPr="00790D59" w:rsidRDefault="00790D59" w:rsidP="00790D59">
      <w:pPr>
        <w:widowControl/>
        <w:tabs>
          <w:tab w:val="left" w:pos="561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90D59" w:rsidRPr="00790D59" w:rsidRDefault="00790D59" w:rsidP="00790D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90D5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790D59" w:rsidRPr="00790D59" w:rsidRDefault="00790D59" w:rsidP="00790D59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90D5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ОБРАЗОВАНИЯ</w:t>
      </w:r>
    </w:p>
    <w:p w:rsidR="00790D59" w:rsidRPr="00790D59" w:rsidRDefault="00790D59" w:rsidP="00790D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90D5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«ЗЕЛЕНОГРАДСКИЙ МУНИЦИПАЛЬНЫЙ ОКРУГ</w:t>
      </w:r>
    </w:p>
    <w:p w:rsidR="00790D59" w:rsidRPr="00790D59" w:rsidRDefault="00790D59" w:rsidP="00790D59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90D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КАЛИНИНГРАДСКОЙ ОБЛАСТИ</w:t>
      </w:r>
      <w:r w:rsidR="00BA713F" w:rsidRPr="00790D5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790D59" w:rsidRPr="00790D59" w:rsidRDefault="00790D59" w:rsidP="00790D59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790D59" w:rsidRPr="00790D59" w:rsidRDefault="00790D59" w:rsidP="00790D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790D59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ПОСТАНОВЛЕНИЕ</w:t>
      </w:r>
    </w:p>
    <w:p w:rsidR="00790D59" w:rsidRPr="00790D59" w:rsidRDefault="00790D59" w:rsidP="00790D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790D59" w:rsidRPr="00790D59" w:rsidRDefault="00790D59" w:rsidP="00790D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0D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 «</w:t>
      </w:r>
      <w:r w:rsidR="00CF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</w:t>
      </w:r>
      <w:r w:rsidRPr="00790D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» </w:t>
      </w:r>
      <w:r w:rsidR="00CF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января</w:t>
      </w:r>
      <w:r w:rsidR="00D67F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90D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</w:t>
      </w:r>
      <w:r w:rsidR="00512C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790D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 № </w:t>
      </w:r>
      <w:r w:rsidR="00CF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182</w:t>
      </w:r>
    </w:p>
    <w:p w:rsidR="00790D59" w:rsidRPr="00790D59" w:rsidRDefault="00790D59" w:rsidP="00790D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0D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Зеленоградск</w:t>
      </w:r>
    </w:p>
    <w:bookmarkEnd w:id="0"/>
    <w:p w:rsidR="00790D59" w:rsidRDefault="00790D59">
      <w:pPr>
        <w:pStyle w:val="11"/>
        <w:spacing w:after="260"/>
        <w:ind w:firstLine="0"/>
        <w:jc w:val="center"/>
        <w:rPr>
          <w:b/>
          <w:bCs/>
        </w:rPr>
      </w:pPr>
    </w:p>
    <w:p w:rsidR="00983327" w:rsidRPr="00E85EAB" w:rsidRDefault="00871DF3">
      <w:pPr>
        <w:pStyle w:val="11"/>
        <w:spacing w:after="260"/>
        <w:ind w:firstLine="0"/>
        <w:jc w:val="center"/>
        <w:rPr>
          <w:color w:val="auto"/>
        </w:rPr>
      </w:pPr>
      <w:proofErr w:type="gramStart"/>
      <w:r>
        <w:rPr>
          <w:b/>
          <w:bCs/>
        </w:rPr>
        <w:t xml:space="preserve">О внесении изменений в </w:t>
      </w:r>
      <w:r w:rsidRPr="00871DF3">
        <w:rPr>
          <w:b/>
          <w:bCs/>
          <w:color w:val="auto"/>
        </w:rPr>
        <w:t>постановление администрации муниципального образования</w:t>
      </w:r>
      <w:r w:rsidR="009D06AA" w:rsidRPr="00871DF3">
        <w:rPr>
          <w:b/>
          <w:bCs/>
          <w:color w:val="auto"/>
        </w:rPr>
        <w:t xml:space="preserve"> </w:t>
      </w:r>
      <w:r w:rsidRPr="00871DF3">
        <w:rPr>
          <w:b/>
          <w:bCs/>
          <w:color w:val="auto"/>
        </w:rPr>
        <w:t>«</w:t>
      </w:r>
      <w:r w:rsidR="009D06AA" w:rsidRPr="00E85EAB">
        <w:rPr>
          <w:b/>
          <w:bCs/>
          <w:color w:val="auto"/>
        </w:rPr>
        <w:t>Зеленоградский</w:t>
      </w:r>
      <w:r w:rsidRPr="00E85EAB">
        <w:rPr>
          <w:b/>
          <w:bCs/>
          <w:color w:val="auto"/>
        </w:rPr>
        <w:t xml:space="preserve"> </w:t>
      </w:r>
      <w:r w:rsidR="00E51FF9" w:rsidRPr="00E85EAB">
        <w:rPr>
          <w:b/>
          <w:bCs/>
          <w:color w:val="auto"/>
        </w:rPr>
        <w:t>муниципальный</w:t>
      </w:r>
      <w:r w:rsidRPr="00E85EAB">
        <w:rPr>
          <w:b/>
          <w:bCs/>
          <w:color w:val="auto"/>
        </w:rPr>
        <w:t xml:space="preserve"> округ</w:t>
      </w:r>
      <w:r w:rsidR="00BA713F">
        <w:rPr>
          <w:b/>
          <w:bCs/>
          <w:color w:val="auto"/>
        </w:rPr>
        <w:t xml:space="preserve"> Калининградской области</w:t>
      </w:r>
      <w:r w:rsidRPr="00E85EAB">
        <w:rPr>
          <w:b/>
          <w:bCs/>
          <w:color w:val="auto"/>
        </w:rPr>
        <w:t xml:space="preserve">» от </w:t>
      </w:r>
      <w:r w:rsidR="00BC7653">
        <w:rPr>
          <w:b/>
          <w:bCs/>
          <w:color w:val="auto"/>
        </w:rPr>
        <w:t>27</w:t>
      </w:r>
      <w:r w:rsidR="00A6383B">
        <w:rPr>
          <w:b/>
          <w:bCs/>
          <w:color w:val="auto"/>
        </w:rPr>
        <w:t>.05.</w:t>
      </w:r>
      <w:r w:rsidR="00BC7653">
        <w:rPr>
          <w:b/>
          <w:bCs/>
          <w:color w:val="auto"/>
        </w:rPr>
        <w:t>2022</w:t>
      </w:r>
      <w:r w:rsidRPr="00E85EAB">
        <w:rPr>
          <w:b/>
          <w:bCs/>
          <w:color w:val="auto"/>
        </w:rPr>
        <w:t xml:space="preserve"> года № 14</w:t>
      </w:r>
      <w:r w:rsidR="00BC7653">
        <w:rPr>
          <w:b/>
          <w:bCs/>
          <w:color w:val="auto"/>
        </w:rPr>
        <w:t>16</w:t>
      </w:r>
      <w:r w:rsidRPr="00E85EAB">
        <w:rPr>
          <w:b/>
          <w:bCs/>
          <w:color w:val="auto"/>
        </w:rPr>
        <w:t xml:space="preserve"> «</w:t>
      </w:r>
      <w:r w:rsidR="00BC7653" w:rsidRPr="00BC7653">
        <w:rPr>
          <w:b/>
          <w:bCs/>
          <w:color w:val="auto"/>
        </w:rPr>
        <w:t>О мерах по реализации части 65.1 стать</w:t>
      </w:r>
      <w:r w:rsidR="00841FD1">
        <w:rPr>
          <w:b/>
          <w:bCs/>
          <w:color w:val="auto"/>
        </w:rPr>
        <w:t>и 112 Федерального закона от 05 </w:t>
      </w:r>
      <w:r w:rsidR="00BC7653" w:rsidRPr="00BC7653">
        <w:rPr>
          <w:b/>
          <w:bCs/>
          <w:color w:val="auto"/>
        </w:rPr>
        <w:t>апреля 2013 года № 44-ФЗ «О контрактной системе в сфере закупок товаров, работ, услуг для обеспечения государственных и муниципальных нужд» и образовании комиссии по рассмотрению вопросов, связанных с изменениями существенных условий контракта</w:t>
      </w:r>
      <w:r w:rsidRPr="00E85EAB">
        <w:rPr>
          <w:b/>
          <w:bCs/>
          <w:color w:val="auto"/>
        </w:rPr>
        <w:t>»</w:t>
      </w:r>
      <w:proofErr w:type="gramEnd"/>
    </w:p>
    <w:p w:rsidR="009E6048" w:rsidRDefault="00871DF3" w:rsidP="0003377B">
      <w:pPr>
        <w:pStyle w:val="11"/>
        <w:ind w:firstLine="720"/>
        <w:jc w:val="both"/>
        <w:rPr>
          <w:b/>
          <w:sz w:val="28"/>
          <w:szCs w:val="28"/>
        </w:rPr>
      </w:pPr>
      <w:proofErr w:type="gramStart"/>
      <w:r w:rsidRPr="00E85EAB">
        <w:rPr>
          <w:sz w:val="28"/>
          <w:szCs w:val="28"/>
        </w:rPr>
        <w:t xml:space="preserve">В соответствии с Федеральным законом </w:t>
      </w:r>
      <w:r w:rsidR="00C85EFB" w:rsidRPr="00C85EFB">
        <w:rPr>
          <w:sz w:val="28"/>
          <w:szCs w:val="28"/>
        </w:rPr>
        <w:t xml:space="preserve">от 04.11.2022 </w:t>
      </w:r>
      <w:r w:rsidR="00C85EFB">
        <w:rPr>
          <w:sz w:val="28"/>
          <w:szCs w:val="28"/>
        </w:rPr>
        <w:t xml:space="preserve">года </w:t>
      </w:r>
      <w:r w:rsidR="00C85EFB" w:rsidRPr="00C85EFB">
        <w:rPr>
          <w:sz w:val="28"/>
          <w:szCs w:val="28"/>
        </w:rPr>
        <w:t>N 420-ФЗ</w:t>
      </w:r>
      <w:r w:rsidR="00C85EFB">
        <w:rPr>
          <w:sz w:val="28"/>
          <w:szCs w:val="28"/>
        </w:rPr>
        <w:t xml:space="preserve"> </w:t>
      </w:r>
      <w:r w:rsidR="00DF4C21">
        <w:rPr>
          <w:sz w:val="28"/>
          <w:szCs w:val="28"/>
        </w:rPr>
        <w:t>"О </w:t>
      </w:r>
      <w:r w:rsidR="00C85EFB" w:rsidRPr="00C85EFB">
        <w:rPr>
          <w:sz w:val="28"/>
          <w:szCs w:val="28"/>
        </w:rPr>
        <w:t>внесении изменений в отдельные законодательные акты Российской Федерации и о приостановлении действия части 5 статьи 2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="007F6D5F">
        <w:rPr>
          <w:sz w:val="28"/>
          <w:szCs w:val="28"/>
        </w:rPr>
        <w:t xml:space="preserve">, </w:t>
      </w:r>
      <w:r w:rsidR="007F6D5F" w:rsidRPr="007F6D5F">
        <w:rPr>
          <w:sz w:val="28"/>
          <w:szCs w:val="28"/>
        </w:rPr>
        <w:t>Постановление</w:t>
      </w:r>
      <w:r w:rsidR="007F6D5F">
        <w:rPr>
          <w:sz w:val="28"/>
          <w:szCs w:val="28"/>
        </w:rPr>
        <w:t>м</w:t>
      </w:r>
      <w:r w:rsidR="007F6D5F" w:rsidRPr="007F6D5F">
        <w:rPr>
          <w:sz w:val="28"/>
          <w:szCs w:val="28"/>
        </w:rPr>
        <w:t xml:space="preserve"> Правительства Калининградской области от 06.12.2022 </w:t>
      </w:r>
      <w:r w:rsidR="007F6D5F">
        <w:rPr>
          <w:sz w:val="28"/>
          <w:szCs w:val="28"/>
        </w:rPr>
        <w:t xml:space="preserve">года </w:t>
      </w:r>
      <w:r w:rsidR="007F6D5F" w:rsidRPr="007F6D5F">
        <w:rPr>
          <w:sz w:val="28"/>
          <w:szCs w:val="28"/>
        </w:rPr>
        <w:t>N 639</w:t>
      </w:r>
      <w:r w:rsidR="007F6D5F">
        <w:rPr>
          <w:sz w:val="28"/>
          <w:szCs w:val="28"/>
        </w:rPr>
        <w:t xml:space="preserve"> </w:t>
      </w:r>
      <w:r w:rsidR="007F6D5F" w:rsidRPr="007F6D5F">
        <w:rPr>
          <w:sz w:val="28"/>
          <w:szCs w:val="28"/>
        </w:rPr>
        <w:t>"О внесении изменений в некоторые постановления Правительства</w:t>
      </w:r>
      <w:proofErr w:type="gramEnd"/>
      <w:r w:rsidR="007F6D5F" w:rsidRPr="007F6D5F">
        <w:rPr>
          <w:sz w:val="28"/>
          <w:szCs w:val="28"/>
        </w:rPr>
        <w:t xml:space="preserve"> Калининградской области"</w:t>
      </w:r>
      <w:r w:rsidRPr="00E85EAB">
        <w:rPr>
          <w:sz w:val="28"/>
          <w:szCs w:val="28"/>
        </w:rPr>
        <w:t>,</w:t>
      </w:r>
      <w:r w:rsidR="0003377B">
        <w:rPr>
          <w:sz w:val="28"/>
          <w:szCs w:val="28"/>
        </w:rPr>
        <w:t xml:space="preserve"> администрация</w:t>
      </w:r>
    </w:p>
    <w:p w:rsidR="003B665C" w:rsidRPr="00E85EAB" w:rsidRDefault="003B665C" w:rsidP="00841FD1">
      <w:pPr>
        <w:pStyle w:val="11"/>
        <w:ind w:firstLine="720"/>
        <w:jc w:val="center"/>
        <w:rPr>
          <w:sz w:val="28"/>
          <w:szCs w:val="28"/>
        </w:rPr>
      </w:pPr>
      <w:proofErr w:type="gramStart"/>
      <w:r w:rsidRPr="00E85EAB">
        <w:rPr>
          <w:b/>
          <w:sz w:val="28"/>
          <w:szCs w:val="28"/>
        </w:rPr>
        <w:t>п</w:t>
      </w:r>
      <w:proofErr w:type="gramEnd"/>
      <w:r w:rsidRPr="00E85EAB">
        <w:rPr>
          <w:b/>
          <w:sz w:val="28"/>
          <w:szCs w:val="28"/>
        </w:rPr>
        <w:t xml:space="preserve"> о с т а н о в л я е т</w:t>
      </w:r>
      <w:r w:rsidRPr="00E85EAB">
        <w:rPr>
          <w:sz w:val="28"/>
          <w:szCs w:val="28"/>
        </w:rPr>
        <w:t xml:space="preserve"> :</w:t>
      </w:r>
    </w:p>
    <w:p w:rsidR="00A06F31" w:rsidRPr="00E85EAB" w:rsidRDefault="00A06F31" w:rsidP="00841FD1">
      <w:pPr>
        <w:pStyle w:val="11"/>
        <w:ind w:firstLine="720"/>
        <w:jc w:val="center"/>
        <w:rPr>
          <w:sz w:val="28"/>
          <w:szCs w:val="28"/>
        </w:rPr>
      </w:pPr>
    </w:p>
    <w:p w:rsidR="00132263" w:rsidRDefault="00871DF3" w:rsidP="00841FD1">
      <w:pPr>
        <w:pStyle w:val="11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E85EAB">
        <w:rPr>
          <w:sz w:val="28"/>
          <w:szCs w:val="28"/>
        </w:rPr>
        <w:t xml:space="preserve">Внести </w:t>
      </w:r>
      <w:r w:rsidR="00F33B7D" w:rsidRPr="00E85EAB">
        <w:rPr>
          <w:sz w:val="28"/>
          <w:szCs w:val="28"/>
        </w:rPr>
        <w:t xml:space="preserve">изменения </w:t>
      </w:r>
      <w:r w:rsidRPr="00E85EAB">
        <w:rPr>
          <w:sz w:val="28"/>
          <w:szCs w:val="28"/>
        </w:rPr>
        <w:t xml:space="preserve">в </w:t>
      </w:r>
      <w:r w:rsidRPr="00E85EAB">
        <w:rPr>
          <w:color w:val="auto"/>
          <w:sz w:val="28"/>
          <w:szCs w:val="28"/>
        </w:rPr>
        <w:t xml:space="preserve">постановление администрации </w:t>
      </w:r>
      <w:r w:rsidR="00132263" w:rsidRPr="00132263">
        <w:rPr>
          <w:color w:val="auto"/>
          <w:sz w:val="28"/>
          <w:szCs w:val="28"/>
        </w:rPr>
        <w:t>муниципального образования «Зеленоградский муниципальн</w:t>
      </w:r>
      <w:r w:rsidR="00132263">
        <w:rPr>
          <w:color w:val="auto"/>
          <w:sz w:val="28"/>
          <w:szCs w:val="28"/>
        </w:rPr>
        <w:t>ый округ</w:t>
      </w:r>
      <w:r w:rsidR="0003377B">
        <w:rPr>
          <w:color w:val="auto"/>
          <w:sz w:val="28"/>
          <w:szCs w:val="28"/>
        </w:rPr>
        <w:t xml:space="preserve"> Калининградской области</w:t>
      </w:r>
      <w:r w:rsidR="00132263">
        <w:rPr>
          <w:color w:val="auto"/>
          <w:sz w:val="28"/>
          <w:szCs w:val="28"/>
        </w:rPr>
        <w:t>» от 27 мая 2022 года № </w:t>
      </w:r>
      <w:r w:rsidR="00132263" w:rsidRPr="00132263">
        <w:rPr>
          <w:color w:val="auto"/>
          <w:sz w:val="28"/>
          <w:szCs w:val="28"/>
        </w:rPr>
        <w:t>1416 «О мерах по реализации части 65.1 статьи 112 Федерального закона от 05</w:t>
      </w:r>
      <w:r w:rsidR="0003377B">
        <w:rPr>
          <w:color w:val="auto"/>
          <w:sz w:val="28"/>
          <w:szCs w:val="28"/>
        </w:rPr>
        <w:t xml:space="preserve"> апреля 2013 года № 44-ФЗ «О </w:t>
      </w:r>
      <w:r w:rsidR="00132263" w:rsidRPr="00132263">
        <w:rPr>
          <w:color w:val="auto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 и образовании комиссии по рассмотрению вопросов, связанных с изменениями существенных условий контракта»</w:t>
      </w:r>
      <w:r w:rsidR="00F33B7D" w:rsidRPr="00E85EAB">
        <w:rPr>
          <w:sz w:val="28"/>
          <w:szCs w:val="28"/>
        </w:rPr>
        <w:t>:</w:t>
      </w:r>
      <w:r w:rsidR="00CA0166" w:rsidRPr="00E85EAB">
        <w:rPr>
          <w:sz w:val="28"/>
          <w:szCs w:val="28"/>
        </w:rPr>
        <w:t xml:space="preserve"> </w:t>
      </w:r>
    </w:p>
    <w:p w:rsidR="007F6D5F" w:rsidRDefault="000E5D97" w:rsidP="00841FD1">
      <w:pPr>
        <w:pStyle w:val="11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E5D97">
        <w:rPr>
          <w:sz w:val="28"/>
          <w:szCs w:val="28"/>
        </w:rPr>
        <w:t xml:space="preserve">в пункте 1, подпункте 1 пункта 3 </w:t>
      </w:r>
      <w:r w:rsidR="006268E7" w:rsidRPr="006268E7">
        <w:rPr>
          <w:sz w:val="28"/>
          <w:szCs w:val="28"/>
        </w:rPr>
        <w:t>слова "до 1 января 2023 года" заменить словами "до 1 января 2024 года"</w:t>
      </w:r>
      <w:r w:rsidR="00287835">
        <w:rPr>
          <w:sz w:val="28"/>
          <w:szCs w:val="28"/>
        </w:rPr>
        <w:t>;</w:t>
      </w:r>
    </w:p>
    <w:p w:rsidR="000E5D97" w:rsidRPr="000E5D97" w:rsidRDefault="000E5D97" w:rsidP="00841FD1">
      <w:pPr>
        <w:pStyle w:val="11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0E5D97">
        <w:rPr>
          <w:sz w:val="28"/>
          <w:szCs w:val="28"/>
        </w:rPr>
        <w:t>в порядке принятия администраци</w:t>
      </w:r>
      <w:r>
        <w:rPr>
          <w:sz w:val="28"/>
          <w:szCs w:val="28"/>
        </w:rPr>
        <w:t>ей</w:t>
      </w:r>
      <w:r w:rsidRPr="000E5D97">
        <w:rPr>
          <w:sz w:val="28"/>
          <w:szCs w:val="28"/>
        </w:rPr>
        <w:t xml:space="preserve"> муниципального образования «Зеленоградский муниципальный округ</w:t>
      </w:r>
      <w:r w:rsidR="000E62A9">
        <w:rPr>
          <w:sz w:val="28"/>
          <w:szCs w:val="28"/>
        </w:rPr>
        <w:t xml:space="preserve"> Калининградской области</w:t>
      </w:r>
      <w:r w:rsidRPr="000E5D97">
        <w:rPr>
          <w:sz w:val="28"/>
          <w:szCs w:val="28"/>
        </w:rPr>
        <w:t xml:space="preserve">» решения об изменении существенных условий контракта на закупку товаров, работ, услуг для обеспечения </w:t>
      </w:r>
      <w:r w:rsidR="000E62A9">
        <w:rPr>
          <w:sz w:val="28"/>
          <w:szCs w:val="28"/>
        </w:rPr>
        <w:t xml:space="preserve">муниципальных нужд </w:t>
      </w:r>
      <w:r w:rsidR="000E62A9" w:rsidRPr="000E62A9">
        <w:rPr>
          <w:sz w:val="28"/>
          <w:szCs w:val="28"/>
        </w:rPr>
        <w:t>муниципального образования «Зеленоградский муниципальный округ</w:t>
      </w:r>
      <w:r w:rsidR="000E62A9">
        <w:rPr>
          <w:sz w:val="28"/>
          <w:szCs w:val="28"/>
        </w:rPr>
        <w:t xml:space="preserve"> Калининградской области</w:t>
      </w:r>
      <w:r w:rsidR="000E62A9" w:rsidRPr="000E62A9">
        <w:rPr>
          <w:sz w:val="28"/>
          <w:szCs w:val="28"/>
        </w:rPr>
        <w:t>»</w:t>
      </w:r>
      <w:r w:rsidRPr="000E5D97">
        <w:rPr>
          <w:sz w:val="28"/>
          <w:szCs w:val="28"/>
        </w:rPr>
        <w:t xml:space="preserve">, </w:t>
      </w:r>
      <w:r w:rsidRPr="000E5D97">
        <w:rPr>
          <w:sz w:val="28"/>
          <w:szCs w:val="28"/>
        </w:rPr>
        <w:lastRenderedPageBreak/>
        <w:t>заключенного до 1 января 2023 года, в связи с возникновением независящих от сторон контракта обстоятельств, влекущих невозможность его исполнения, утвержденном указанным постановлением:</w:t>
      </w:r>
      <w:proofErr w:type="gramEnd"/>
    </w:p>
    <w:p w:rsidR="006268E7" w:rsidRDefault="000E5D97" w:rsidP="00841FD1">
      <w:pPr>
        <w:pStyle w:val="11"/>
        <w:ind w:firstLine="720"/>
        <w:jc w:val="both"/>
        <w:rPr>
          <w:sz w:val="28"/>
          <w:szCs w:val="28"/>
        </w:rPr>
      </w:pPr>
      <w:r w:rsidRPr="000E5D97">
        <w:rPr>
          <w:sz w:val="28"/>
          <w:szCs w:val="28"/>
        </w:rPr>
        <w:t>- в наименовании, пункте 1, подпункте 4 пункта 3 слова "до 1 января 2023 года" заменить словами "до 1 января 2024 года";</w:t>
      </w:r>
    </w:p>
    <w:p w:rsidR="00784B00" w:rsidRPr="00784B00" w:rsidRDefault="00784B00" w:rsidP="00841FD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84B00">
        <w:rPr>
          <w:sz w:val="28"/>
          <w:szCs w:val="28"/>
        </w:rPr>
        <w:t>в положении о комиссии по рассмотрению вопросов, связанных с изменениями существенных условий контракта, утвержденном указанным постановлением:</w:t>
      </w:r>
    </w:p>
    <w:p w:rsidR="006268E7" w:rsidRDefault="00784B00" w:rsidP="00841FD1">
      <w:pPr>
        <w:pStyle w:val="11"/>
        <w:ind w:firstLine="720"/>
        <w:jc w:val="both"/>
        <w:rPr>
          <w:sz w:val="28"/>
          <w:szCs w:val="28"/>
        </w:rPr>
      </w:pPr>
      <w:r w:rsidRPr="00784B00">
        <w:rPr>
          <w:sz w:val="28"/>
          <w:szCs w:val="28"/>
        </w:rPr>
        <w:t>- в подпункте 1 пункта 1 слова "до 1 января 2023 года" заменить словами "до 1 января 2024 года"</w:t>
      </w:r>
      <w:r w:rsidR="008B2459">
        <w:rPr>
          <w:sz w:val="28"/>
          <w:szCs w:val="28"/>
        </w:rPr>
        <w:t>.</w:t>
      </w:r>
    </w:p>
    <w:p w:rsidR="00570B49" w:rsidRPr="00570B49" w:rsidRDefault="00570B49" w:rsidP="00841FD1">
      <w:pPr>
        <w:pStyle w:val="11"/>
        <w:ind w:firstLine="720"/>
        <w:jc w:val="both"/>
        <w:rPr>
          <w:sz w:val="28"/>
          <w:szCs w:val="28"/>
        </w:rPr>
      </w:pPr>
      <w:r w:rsidRPr="00570B4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70B49">
        <w:rPr>
          <w:sz w:val="28"/>
          <w:szCs w:val="28"/>
        </w:rPr>
        <w:t>Управлению делами администрации (Н.В. Бачарина)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570B49" w:rsidRPr="00570B49" w:rsidRDefault="00570B49" w:rsidP="00841FD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0B49">
        <w:rPr>
          <w:sz w:val="28"/>
          <w:szCs w:val="28"/>
        </w:rPr>
        <w:t>. Комитету по финансам и бюджету администрации (И.Н. Клопова) обеспечить опубликование настоящего постановления в общественно-политической газете «Волна» Зеленоградского муниципального округа.</w:t>
      </w:r>
    </w:p>
    <w:p w:rsidR="00413B0A" w:rsidRDefault="00570B49" w:rsidP="00841FD1">
      <w:pPr>
        <w:pStyle w:val="11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570B49">
        <w:rPr>
          <w:sz w:val="28"/>
          <w:szCs w:val="28"/>
        </w:rPr>
        <w:t>. Контроль над исполнением настоящего постановления возложить на заместителя главы администрации Г.П. Попшоя</w:t>
      </w:r>
    </w:p>
    <w:p w:rsidR="009D604D" w:rsidRDefault="009D604D">
      <w:pPr>
        <w:pStyle w:val="11"/>
        <w:ind w:firstLine="0"/>
        <w:rPr>
          <w:bCs/>
          <w:sz w:val="28"/>
          <w:szCs w:val="28"/>
        </w:rPr>
      </w:pPr>
    </w:p>
    <w:p w:rsidR="00512B36" w:rsidRPr="00D13823" w:rsidRDefault="00512B36">
      <w:pPr>
        <w:pStyle w:val="11"/>
        <w:ind w:firstLine="0"/>
        <w:rPr>
          <w:bCs/>
          <w:sz w:val="28"/>
          <w:szCs w:val="28"/>
        </w:rPr>
      </w:pPr>
    </w:p>
    <w:p w:rsidR="00983327" w:rsidRPr="00D13823" w:rsidRDefault="00871DF3">
      <w:pPr>
        <w:pStyle w:val="11"/>
        <w:ind w:firstLine="0"/>
        <w:rPr>
          <w:sz w:val="28"/>
          <w:szCs w:val="28"/>
        </w:rPr>
      </w:pPr>
      <w:r w:rsidRPr="00D13823">
        <w:rPr>
          <w:bCs/>
          <w:sz w:val="28"/>
          <w:szCs w:val="28"/>
        </w:rPr>
        <w:t>Г</w:t>
      </w:r>
      <w:r w:rsidR="009D06AA" w:rsidRPr="00D13823">
        <w:rPr>
          <w:bCs/>
          <w:sz w:val="28"/>
          <w:szCs w:val="28"/>
        </w:rPr>
        <w:t>лава администрации</w:t>
      </w:r>
    </w:p>
    <w:p w:rsidR="00983327" w:rsidRPr="00D13823" w:rsidRDefault="00871DF3">
      <w:pPr>
        <w:pStyle w:val="11"/>
        <w:ind w:firstLine="0"/>
        <w:rPr>
          <w:sz w:val="28"/>
          <w:szCs w:val="28"/>
        </w:rPr>
      </w:pPr>
      <w:r w:rsidRPr="00D13823">
        <w:rPr>
          <w:bCs/>
          <w:sz w:val="28"/>
          <w:szCs w:val="28"/>
        </w:rPr>
        <w:t>муниципального образовани</w:t>
      </w:r>
      <w:r w:rsidR="009D06AA" w:rsidRPr="00D13823">
        <w:rPr>
          <w:bCs/>
          <w:sz w:val="28"/>
          <w:szCs w:val="28"/>
        </w:rPr>
        <w:t>я</w:t>
      </w:r>
    </w:p>
    <w:p w:rsidR="00983327" w:rsidRPr="00D13823" w:rsidRDefault="00871DF3">
      <w:pPr>
        <w:pStyle w:val="11"/>
        <w:ind w:firstLine="0"/>
        <w:rPr>
          <w:sz w:val="28"/>
          <w:szCs w:val="28"/>
        </w:rPr>
      </w:pPr>
      <w:r w:rsidRPr="00D13823">
        <w:rPr>
          <w:bCs/>
          <w:sz w:val="28"/>
          <w:szCs w:val="28"/>
        </w:rPr>
        <w:t>«</w:t>
      </w:r>
      <w:r w:rsidR="009D06AA" w:rsidRPr="00D13823">
        <w:rPr>
          <w:bCs/>
          <w:sz w:val="28"/>
          <w:szCs w:val="28"/>
        </w:rPr>
        <w:t>Зеленоград</w:t>
      </w:r>
      <w:r w:rsidRPr="00D13823">
        <w:rPr>
          <w:bCs/>
          <w:sz w:val="28"/>
          <w:szCs w:val="28"/>
        </w:rPr>
        <w:t>ский муниципа</w:t>
      </w:r>
      <w:r w:rsidR="009D06AA" w:rsidRPr="00D13823">
        <w:rPr>
          <w:bCs/>
          <w:sz w:val="28"/>
          <w:szCs w:val="28"/>
        </w:rPr>
        <w:t>л</w:t>
      </w:r>
      <w:r w:rsidRPr="00D13823">
        <w:rPr>
          <w:bCs/>
          <w:sz w:val="28"/>
          <w:szCs w:val="28"/>
        </w:rPr>
        <w:t>ь</w:t>
      </w:r>
      <w:r w:rsidR="009D06AA" w:rsidRPr="00D13823">
        <w:rPr>
          <w:bCs/>
          <w:sz w:val="28"/>
          <w:szCs w:val="28"/>
        </w:rPr>
        <w:t>ный</w:t>
      </w:r>
      <w:r w:rsidRPr="00D13823">
        <w:rPr>
          <w:bCs/>
          <w:sz w:val="28"/>
          <w:szCs w:val="28"/>
        </w:rPr>
        <w:t xml:space="preserve"> округ </w:t>
      </w:r>
    </w:p>
    <w:p w:rsidR="00983327" w:rsidRPr="00D13823" w:rsidRDefault="00871DF3">
      <w:pPr>
        <w:pStyle w:val="11"/>
        <w:tabs>
          <w:tab w:val="left" w:pos="6163"/>
        </w:tabs>
        <w:spacing w:after="280"/>
        <w:ind w:firstLine="0"/>
        <w:rPr>
          <w:bCs/>
          <w:sz w:val="28"/>
          <w:szCs w:val="28"/>
        </w:rPr>
      </w:pPr>
      <w:r w:rsidRPr="00D13823">
        <w:rPr>
          <w:bCs/>
          <w:sz w:val="28"/>
          <w:szCs w:val="28"/>
        </w:rPr>
        <w:t>Калининградской области»</w:t>
      </w:r>
      <w:r w:rsidR="009D06AA" w:rsidRPr="00D13823">
        <w:rPr>
          <w:bCs/>
          <w:sz w:val="28"/>
          <w:szCs w:val="28"/>
        </w:rPr>
        <w:tab/>
      </w:r>
      <w:r w:rsidR="009D06AA" w:rsidRPr="00D13823">
        <w:rPr>
          <w:bCs/>
          <w:sz w:val="28"/>
          <w:szCs w:val="28"/>
        </w:rPr>
        <w:tab/>
      </w:r>
      <w:r w:rsidR="009D06AA" w:rsidRPr="00D13823">
        <w:rPr>
          <w:bCs/>
          <w:sz w:val="28"/>
          <w:szCs w:val="28"/>
        </w:rPr>
        <w:tab/>
      </w:r>
      <w:r w:rsidRPr="00D13823">
        <w:rPr>
          <w:bCs/>
          <w:sz w:val="28"/>
          <w:szCs w:val="28"/>
        </w:rPr>
        <w:tab/>
      </w:r>
      <w:r w:rsidR="00D13823">
        <w:rPr>
          <w:bCs/>
          <w:sz w:val="28"/>
          <w:szCs w:val="28"/>
        </w:rPr>
        <w:t xml:space="preserve">   </w:t>
      </w:r>
      <w:r w:rsidR="009D06AA" w:rsidRPr="00D13823">
        <w:rPr>
          <w:bCs/>
          <w:sz w:val="28"/>
          <w:szCs w:val="28"/>
        </w:rPr>
        <w:t>С.А Кошевой</w:t>
      </w:r>
    </w:p>
    <w:p w:rsidR="0082676A" w:rsidRPr="00D13823" w:rsidRDefault="0082676A">
      <w:pPr>
        <w:pStyle w:val="11"/>
        <w:tabs>
          <w:tab w:val="left" w:pos="6163"/>
        </w:tabs>
        <w:spacing w:after="280"/>
        <w:ind w:firstLine="0"/>
        <w:rPr>
          <w:b/>
          <w:bCs/>
          <w:sz w:val="28"/>
          <w:szCs w:val="28"/>
        </w:rPr>
      </w:pPr>
    </w:p>
    <w:p w:rsidR="0082676A" w:rsidRPr="00CF7429" w:rsidRDefault="0082676A" w:rsidP="00CF7429">
      <w:pPr>
        <w:rPr>
          <w:rFonts w:ascii="Times New Roman" w:eastAsia="Times New Roman" w:hAnsi="Times New Roman" w:cs="Times New Roman"/>
          <w:b/>
          <w:bCs/>
        </w:rPr>
      </w:pPr>
      <w:bookmarkStart w:id="1" w:name="_GoBack"/>
      <w:bookmarkEnd w:id="1"/>
    </w:p>
    <w:sectPr w:rsidR="0082676A" w:rsidRPr="00CF7429" w:rsidSect="00680396">
      <w:pgSz w:w="11900" w:h="16840"/>
      <w:pgMar w:top="1134" w:right="567" w:bottom="1134" w:left="1701" w:header="560" w:footer="3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7E" w:rsidRDefault="00477B7E">
      <w:r>
        <w:separator/>
      </w:r>
    </w:p>
  </w:endnote>
  <w:endnote w:type="continuationSeparator" w:id="0">
    <w:p w:rsidR="00477B7E" w:rsidRDefault="0047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7E" w:rsidRDefault="00477B7E"/>
  </w:footnote>
  <w:footnote w:type="continuationSeparator" w:id="0">
    <w:p w:rsidR="00477B7E" w:rsidRDefault="00477B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3E71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5779"/>
    <w:multiLevelType w:val="hybridMultilevel"/>
    <w:tmpl w:val="EEC6A1F0"/>
    <w:lvl w:ilvl="0" w:tplc="1CE24BA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D69E1"/>
    <w:multiLevelType w:val="multilevel"/>
    <w:tmpl w:val="5D944F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EA5040"/>
    <w:multiLevelType w:val="multilevel"/>
    <w:tmpl w:val="BDF27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5D6BCA"/>
    <w:multiLevelType w:val="multilevel"/>
    <w:tmpl w:val="D862C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1D0A8F"/>
    <w:multiLevelType w:val="hybridMultilevel"/>
    <w:tmpl w:val="8446E32C"/>
    <w:lvl w:ilvl="0" w:tplc="C918234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508D6AF2"/>
    <w:multiLevelType w:val="multilevel"/>
    <w:tmpl w:val="46860E4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0C097B"/>
    <w:multiLevelType w:val="multilevel"/>
    <w:tmpl w:val="E45A08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83327"/>
    <w:rsid w:val="0003377B"/>
    <w:rsid w:val="000C52C9"/>
    <w:rsid w:val="000E5D97"/>
    <w:rsid w:val="000E62A9"/>
    <w:rsid w:val="00132263"/>
    <w:rsid w:val="00143960"/>
    <w:rsid w:val="0015254C"/>
    <w:rsid w:val="0027452D"/>
    <w:rsid w:val="00287835"/>
    <w:rsid w:val="00372F35"/>
    <w:rsid w:val="00387672"/>
    <w:rsid w:val="003B665C"/>
    <w:rsid w:val="00412F90"/>
    <w:rsid w:val="00413747"/>
    <w:rsid w:val="00413B0A"/>
    <w:rsid w:val="00445E38"/>
    <w:rsid w:val="00461E11"/>
    <w:rsid w:val="00477B7E"/>
    <w:rsid w:val="00512B36"/>
    <w:rsid w:val="00512CE1"/>
    <w:rsid w:val="00561DC1"/>
    <w:rsid w:val="00570B49"/>
    <w:rsid w:val="006268E7"/>
    <w:rsid w:val="00680396"/>
    <w:rsid w:val="00784B00"/>
    <w:rsid w:val="00790D59"/>
    <w:rsid w:val="007F6D5F"/>
    <w:rsid w:val="00814EA7"/>
    <w:rsid w:val="0082676A"/>
    <w:rsid w:val="00841FD1"/>
    <w:rsid w:val="00871DF3"/>
    <w:rsid w:val="008B2459"/>
    <w:rsid w:val="008D14F1"/>
    <w:rsid w:val="00983327"/>
    <w:rsid w:val="009A257F"/>
    <w:rsid w:val="009D06AA"/>
    <w:rsid w:val="009D604D"/>
    <w:rsid w:val="009E6048"/>
    <w:rsid w:val="00A06F31"/>
    <w:rsid w:val="00A6383B"/>
    <w:rsid w:val="00A87A94"/>
    <w:rsid w:val="00AB5E17"/>
    <w:rsid w:val="00B56266"/>
    <w:rsid w:val="00B759C9"/>
    <w:rsid w:val="00BA713F"/>
    <w:rsid w:val="00BC7653"/>
    <w:rsid w:val="00C045CC"/>
    <w:rsid w:val="00C85EFB"/>
    <w:rsid w:val="00CA0166"/>
    <w:rsid w:val="00CF7429"/>
    <w:rsid w:val="00D13823"/>
    <w:rsid w:val="00D67FD6"/>
    <w:rsid w:val="00DF4C21"/>
    <w:rsid w:val="00DF6491"/>
    <w:rsid w:val="00E51FF9"/>
    <w:rsid w:val="00E85EAB"/>
    <w:rsid w:val="00F200B1"/>
    <w:rsid w:val="00F27D35"/>
    <w:rsid w:val="00F33B7D"/>
    <w:rsid w:val="00F7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1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1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0"/>
    <w:link w:val="2"/>
    <w:pPr>
      <w:spacing w:after="3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0"/>
    <w:link w:val="1"/>
    <w:pPr>
      <w:spacing w:after="3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0"/>
    <w:link w:val="a4"/>
    <w:pPr>
      <w:ind w:firstLine="40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826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2676A"/>
    <w:rPr>
      <w:rFonts w:ascii="Tahoma" w:hAnsi="Tahoma" w:cs="Tahoma"/>
      <w:color w:val="000000"/>
      <w:sz w:val="16"/>
      <w:szCs w:val="16"/>
    </w:rPr>
  </w:style>
  <w:style w:type="paragraph" w:customStyle="1" w:styleId="FR1">
    <w:name w:val="FR1"/>
    <w:rsid w:val="0082676A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paragraph" w:styleId="a">
    <w:name w:val="List Bullet"/>
    <w:basedOn w:val="a0"/>
    <w:rsid w:val="00790D59"/>
    <w:pPr>
      <w:widowControl/>
      <w:numPr>
        <w:numId w:val="6"/>
      </w:numPr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1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1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0"/>
    <w:link w:val="2"/>
    <w:pPr>
      <w:spacing w:after="3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0"/>
    <w:link w:val="1"/>
    <w:pPr>
      <w:spacing w:after="3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0"/>
    <w:link w:val="a4"/>
    <w:pPr>
      <w:ind w:firstLine="40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826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2676A"/>
    <w:rPr>
      <w:rFonts w:ascii="Tahoma" w:hAnsi="Tahoma" w:cs="Tahoma"/>
      <w:color w:val="000000"/>
      <w:sz w:val="16"/>
      <w:szCs w:val="16"/>
    </w:rPr>
  </w:style>
  <w:style w:type="paragraph" w:customStyle="1" w:styleId="FR1">
    <w:name w:val="FR1"/>
    <w:rsid w:val="0082676A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paragraph" w:styleId="a">
    <w:name w:val="List Bullet"/>
    <w:basedOn w:val="a0"/>
    <w:rsid w:val="00790D59"/>
    <w:pPr>
      <w:widowControl/>
      <w:numPr>
        <w:numId w:val="6"/>
      </w:numPr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Zakupki4</dc:creator>
  <cp:lastModifiedBy>N-OO</cp:lastModifiedBy>
  <cp:revision>13</cp:revision>
  <cp:lastPrinted>2022-11-01T09:20:00Z</cp:lastPrinted>
  <dcterms:created xsi:type="dcterms:W3CDTF">2023-01-17T09:59:00Z</dcterms:created>
  <dcterms:modified xsi:type="dcterms:W3CDTF">2023-01-25T07:54:00Z</dcterms:modified>
</cp:coreProperties>
</file>