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683B" w14:textId="77777777" w:rsidR="00EA664E" w:rsidRPr="008C466B" w:rsidRDefault="00EA664E" w:rsidP="00EA664E">
      <w:pPr>
        <w:pStyle w:val="a3"/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риложение</w:t>
      </w:r>
    </w:p>
    <w:p w14:paraId="72137320" w14:textId="77777777" w:rsidR="00EA664E" w:rsidRPr="008C466B" w:rsidRDefault="00EA664E" w:rsidP="00EA664E">
      <w:pPr>
        <w:pStyle w:val="a3"/>
        <w:jc w:val="right"/>
        <w:rPr>
          <w:sz w:val="20"/>
          <w:szCs w:val="20"/>
        </w:rPr>
      </w:pPr>
      <w:r w:rsidRPr="008C466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остановлению администрации</w:t>
      </w:r>
    </w:p>
    <w:p w14:paraId="6F348EB4" w14:textId="77777777" w:rsidR="0044206E" w:rsidRDefault="00EA664E" w:rsidP="00EA66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8C466B">
        <w:rPr>
          <w:sz w:val="20"/>
          <w:szCs w:val="20"/>
        </w:rPr>
        <w:t xml:space="preserve">«Зеленоградский </w:t>
      </w:r>
      <w:r w:rsidR="0044206E">
        <w:rPr>
          <w:sz w:val="20"/>
          <w:szCs w:val="20"/>
        </w:rPr>
        <w:t>муниципальный</w:t>
      </w:r>
      <w:r w:rsidRPr="008C466B">
        <w:rPr>
          <w:sz w:val="20"/>
          <w:szCs w:val="20"/>
        </w:rPr>
        <w:t xml:space="preserve"> круг</w:t>
      </w:r>
    </w:p>
    <w:p w14:paraId="4E5387CD" w14:textId="77777777" w:rsidR="00EA664E" w:rsidRPr="008C466B" w:rsidRDefault="0044206E" w:rsidP="00EA66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Калининградской области</w:t>
      </w:r>
      <w:r w:rsidR="00EA664E" w:rsidRPr="008C466B">
        <w:rPr>
          <w:sz w:val="20"/>
          <w:szCs w:val="20"/>
        </w:rPr>
        <w:t>»</w:t>
      </w:r>
    </w:p>
    <w:p w14:paraId="758D996A" w14:textId="19C6CC65" w:rsidR="00EA664E" w:rsidRDefault="008563FC" w:rsidP="009D33EF">
      <w:pPr>
        <w:pStyle w:val="a3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A664E" w:rsidRPr="008C466B">
        <w:rPr>
          <w:sz w:val="20"/>
          <w:szCs w:val="20"/>
        </w:rPr>
        <w:t>от «</w:t>
      </w:r>
      <w:r w:rsidR="009D33EF">
        <w:rPr>
          <w:sz w:val="20"/>
          <w:szCs w:val="20"/>
        </w:rPr>
        <w:t>13</w:t>
      </w:r>
      <w:r w:rsidR="00EA664E" w:rsidRPr="008C466B">
        <w:rPr>
          <w:sz w:val="20"/>
          <w:szCs w:val="20"/>
        </w:rPr>
        <w:t>»</w:t>
      </w:r>
      <w:r w:rsidR="00CD0443">
        <w:rPr>
          <w:sz w:val="20"/>
          <w:szCs w:val="20"/>
        </w:rPr>
        <w:t xml:space="preserve">  </w:t>
      </w:r>
      <w:r w:rsidR="00F87887">
        <w:rPr>
          <w:sz w:val="20"/>
          <w:szCs w:val="20"/>
        </w:rPr>
        <w:t xml:space="preserve"> </w:t>
      </w:r>
      <w:r w:rsidR="009D33EF">
        <w:rPr>
          <w:sz w:val="20"/>
          <w:szCs w:val="20"/>
        </w:rPr>
        <w:t>марта</w:t>
      </w:r>
      <w:r w:rsidR="00F87887">
        <w:rPr>
          <w:sz w:val="20"/>
          <w:szCs w:val="20"/>
        </w:rPr>
        <w:t xml:space="preserve">     </w:t>
      </w:r>
      <w:r w:rsidR="00EA664E" w:rsidRPr="008C466B">
        <w:rPr>
          <w:sz w:val="20"/>
          <w:szCs w:val="20"/>
        </w:rPr>
        <w:t>20</w:t>
      </w:r>
      <w:r w:rsidR="00EA664E">
        <w:rPr>
          <w:sz w:val="20"/>
          <w:szCs w:val="20"/>
        </w:rPr>
        <w:t>2</w:t>
      </w:r>
      <w:r w:rsidR="00C87EFC">
        <w:rPr>
          <w:sz w:val="20"/>
          <w:szCs w:val="20"/>
        </w:rPr>
        <w:t>4</w:t>
      </w:r>
      <w:r w:rsidR="00B179A7">
        <w:rPr>
          <w:sz w:val="20"/>
          <w:szCs w:val="20"/>
        </w:rPr>
        <w:t xml:space="preserve"> </w:t>
      </w:r>
      <w:r w:rsidR="00EA664E" w:rsidRPr="008C466B">
        <w:rPr>
          <w:sz w:val="20"/>
          <w:szCs w:val="20"/>
        </w:rPr>
        <w:t>г. №</w:t>
      </w:r>
      <w:r w:rsidR="009D33EF">
        <w:rPr>
          <w:sz w:val="20"/>
          <w:szCs w:val="20"/>
        </w:rPr>
        <w:t>843</w:t>
      </w:r>
    </w:p>
    <w:p w14:paraId="54435E75" w14:textId="77777777" w:rsidR="00EA664E" w:rsidRDefault="00EA664E" w:rsidP="00EE789F">
      <w:pPr>
        <w:pStyle w:val="a3"/>
        <w:jc w:val="center"/>
        <w:rPr>
          <w:b/>
        </w:rPr>
      </w:pPr>
      <w:bookmarkStart w:id="0" w:name="_GoBack"/>
      <w:bookmarkEnd w:id="0"/>
    </w:p>
    <w:p w14:paraId="378B9E86" w14:textId="77777777" w:rsidR="00204A53" w:rsidRDefault="00204A53" w:rsidP="00EE789F">
      <w:pPr>
        <w:pStyle w:val="a3"/>
        <w:jc w:val="center"/>
        <w:rPr>
          <w:b/>
        </w:rPr>
      </w:pPr>
    </w:p>
    <w:p w14:paraId="024D435D" w14:textId="77777777" w:rsidR="00A10599" w:rsidRPr="00EE789F" w:rsidRDefault="00A10599" w:rsidP="00A132B4">
      <w:pPr>
        <w:pStyle w:val="a3"/>
        <w:jc w:val="center"/>
        <w:rPr>
          <w:b/>
        </w:rPr>
      </w:pPr>
      <w:r w:rsidRPr="00EE789F">
        <w:rPr>
          <w:b/>
        </w:rPr>
        <w:t>ПАСПОРТ</w:t>
      </w:r>
    </w:p>
    <w:p w14:paraId="691E019A" w14:textId="77777777" w:rsidR="000B7879" w:rsidRPr="00EE789F" w:rsidRDefault="000B7879" w:rsidP="00A132B4">
      <w:pPr>
        <w:pStyle w:val="a3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</w:t>
      </w:r>
    </w:p>
    <w:p w14:paraId="3F306157" w14:textId="77777777" w:rsidR="000B7879" w:rsidRPr="00EE789F" w:rsidRDefault="000B7879" w:rsidP="00A132B4">
      <w:pPr>
        <w:pStyle w:val="a3"/>
        <w:jc w:val="center"/>
        <w:rPr>
          <w:b/>
          <w:szCs w:val="28"/>
        </w:rPr>
      </w:pPr>
      <w:r w:rsidRPr="00EE789F">
        <w:rPr>
          <w:b/>
          <w:szCs w:val="28"/>
        </w:rPr>
        <w:t xml:space="preserve"> «Модернизация экономики, </w:t>
      </w:r>
      <w:r w:rsidR="00552BF0" w:rsidRPr="00EE789F">
        <w:rPr>
          <w:b/>
          <w:szCs w:val="28"/>
        </w:rPr>
        <w:t>развитие курорта и туризма, транспортного обслуживания населения, градостроительной деятельности и управления муниципальными ресурсами</w:t>
      </w:r>
      <w:r w:rsidRPr="00EE789F">
        <w:rPr>
          <w:b/>
          <w:szCs w:val="28"/>
        </w:rPr>
        <w:t xml:space="preserve"> в муниципальном образовании «Зеленоградский </w:t>
      </w:r>
      <w:r w:rsidR="0002277F">
        <w:rPr>
          <w:b/>
          <w:szCs w:val="28"/>
        </w:rPr>
        <w:t>муниципальный</w:t>
      </w:r>
      <w:r w:rsidRPr="00EE789F">
        <w:rPr>
          <w:b/>
          <w:szCs w:val="28"/>
        </w:rPr>
        <w:t xml:space="preserve"> округ</w:t>
      </w:r>
      <w:r w:rsidR="0002277F">
        <w:rPr>
          <w:b/>
          <w:szCs w:val="28"/>
        </w:rPr>
        <w:t xml:space="preserve"> Калининградской области</w:t>
      </w:r>
      <w:r w:rsidRPr="00EE789F">
        <w:rPr>
          <w:b/>
          <w:szCs w:val="28"/>
        </w:rPr>
        <w:t>» на 20</w:t>
      </w:r>
      <w:r w:rsidR="00AB6162" w:rsidRPr="00EE789F">
        <w:rPr>
          <w:b/>
          <w:szCs w:val="28"/>
        </w:rPr>
        <w:t>20-202</w:t>
      </w:r>
      <w:r w:rsidR="002357F9">
        <w:rPr>
          <w:b/>
          <w:szCs w:val="28"/>
        </w:rPr>
        <w:t>2</w:t>
      </w:r>
      <w:r w:rsidR="00552BF0" w:rsidRPr="00EE789F">
        <w:rPr>
          <w:b/>
          <w:szCs w:val="28"/>
        </w:rPr>
        <w:t>гг</w:t>
      </w:r>
      <w:r w:rsidRPr="00EE789F">
        <w:rPr>
          <w:b/>
          <w:szCs w:val="28"/>
        </w:rPr>
        <w:t>»</w:t>
      </w:r>
    </w:p>
    <w:tbl>
      <w:tblPr>
        <w:tblpPr w:leftFromText="180" w:rightFromText="180" w:vertAnchor="text" w:horzAnchor="margin" w:tblpXSpec="center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182"/>
      </w:tblGrid>
      <w:tr w:rsidR="00417802" w:rsidRPr="00EE789F" w14:paraId="7A19A41C" w14:textId="77777777" w:rsidTr="000C3FD6">
        <w:trPr>
          <w:trHeight w:val="386"/>
        </w:trPr>
        <w:tc>
          <w:tcPr>
            <w:tcW w:w="1356" w:type="pct"/>
          </w:tcPr>
          <w:p w14:paraId="3E1322C5" w14:textId="77777777" w:rsidR="00417802" w:rsidRPr="00EE789F" w:rsidRDefault="00AB616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Наименование </w:t>
            </w:r>
            <w:r w:rsidR="00417802" w:rsidRPr="00EE789F">
              <w:rPr>
                <w:b/>
              </w:rPr>
              <w:t>Программы</w:t>
            </w:r>
          </w:p>
          <w:p w14:paraId="7F29A313" w14:textId="77777777" w:rsidR="00417802" w:rsidRPr="00EE789F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14:paraId="7B6202FD" w14:textId="77777777" w:rsidR="00417802" w:rsidRPr="00EE789F" w:rsidRDefault="00AB6162" w:rsidP="002357F9">
            <w:pPr>
              <w:pStyle w:val="a3"/>
              <w:jc w:val="both"/>
              <w:rPr>
                <w:szCs w:val="28"/>
              </w:rPr>
            </w:pPr>
            <w:r w:rsidRPr="00EE789F">
              <w:t>Муниципальная программа</w:t>
            </w:r>
            <w:r w:rsidR="000B7879" w:rsidRPr="00EE789F">
              <w:rPr>
                <w:szCs w:val="28"/>
              </w:rPr>
              <w:t xml:space="preserve"> «</w:t>
            </w:r>
            <w:r w:rsidR="00552BF0" w:rsidRPr="00EE789F">
              <w:rPr>
                <w:szCs w:val="28"/>
              </w:rPr>
      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</w:t>
            </w:r>
            <w:r w:rsidR="00552BF0" w:rsidRPr="002357F9">
              <w:rPr>
                <w:szCs w:val="28"/>
              </w:rPr>
              <w:t xml:space="preserve">в муниципальном образовании </w:t>
            </w:r>
            <w:r w:rsidR="00552BF0" w:rsidRPr="00F87887">
              <w:rPr>
                <w:szCs w:val="28"/>
              </w:rPr>
              <w:t>«</w:t>
            </w:r>
            <w:r w:rsidR="002357F9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="00552BF0" w:rsidRPr="00F87887">
              <w:rPr>
                <w:szCs w:val="28"/>
              </w:rPr>
              <w:t>» на 2020-202</w:t>
            </w:r>
            <w:r w:rsidR="002357F9" w:rsidRPr="00F87887">
              <w:rPr>
                <w:szCs w:val="28"/>
              </w:rPr>
              <w:t>2</w:t>
            </w:r>
            <w:r w:rsidR="00552BF0" w:rsidRPr="00F87887">
              <w:rPr>
                <w:szCs w:val="28"/>
              </w:rPr>
              <w:t>гг»</w:t>
            </w:r>
          </w:p>
        </w:tc>
      </w:tr>
      <w:tr w:rsidR="00417802" w:rsidRPr="00EE789F" w14:paraId="4F1461ED" w14:textId="77777777" w:rsidTr="000C3FD6">
        <w:trPr>
          <w:trHeight w:val="301"/>
        </w:trPr>
        <w:tc>
          <w:tcPr>
            <w:tcW w:w="1356" w:type="pct"/>
          </w:tcPr>
          <w:p w14:paraId="44B9BE48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Отве</w:t>
            </w:r>
            <w:r w:rsidR="00486F61" w:rsidRPr="00EE789F">
              <w:rPr>
                <w:b/>
              </w:rPr>
              <w:t>тственный исполнитель Программы</w:t>
            </w:r>
          </w:p>
        </w:tc>
        <w:tc>
          <w:tcPr>
            <w:tcW w:w="3644" w:type="pct"/>
          </w:tcPr>
          <w:p w14:paraId="24C5B097" w14:textId="77777777" w:rsidR="00417802" w:rsidRPr="00AB4A77" w:rsidRDefault="00417802" w:rsidP="00485D58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AB4A77">
              <w:rPr>
                <w:rFonts w:eastAsia="Times New Roman"/>
                <w:szCs w:val="28"/>
              </w:rPr>
              <w:t xml:space="preserve">Администрация </w:t>
            </w:r>
            <w:r w:rsidRPr="00AB4A77">
              <w:rPr>
                <w:szCs w:val="28"/>
              </w:rPr>
              <w:t>муниципального образования «</w:t>
            </w:r>
            <w:r w:rsidR="00AB4A77" w:rsidRPr="00AB4A77">
              <w:rPr>
                <w:szCs w:val="28"/>
              </w:rPr>
              <w:t>Зеленоградский муниципальный округ Калининградской области</w:t>
            </w:r>
            <w:r w:rsidRPr="00AB4A77">
              <w:rPr>
                <w:szCs w:val="28"/>
              </w:rPr>
              <w:t xml:space="preserve">» </w:t>
            </w:r>
          </w:p>
        </w:tc>
      </w:tr>
      <w:tr w:rsidR="00417802" w:rsidRPr="00EE789F" w14:paraId="01804190" w14:textId="77777777" w:rsidTr="000C3FD6">
        <w:trPr>
          <w:trHeight w:val="968"/>
        </w:trPr>
        <w:tc>
          <w:tcPr>
            <w:tcW w:w="1356" w:type="pct"/>
          </w:tcPr>
          <w:p w14:paraId="5BFDAF77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Соисполнители Программы </w:t>
            </w:r>
          </w:p>
        </w:tc>
        <w:tc>
          <w:tcPr>
            <w:tcW w:w="3644" w:type="pct"/>
          </w:tcPr>
          <w:p w14:paraId="2E41576D" w14:textId="77777777" w:rsidR="00417802" w:rsidRPr="00F87887" w:rsidRDefault="00417802" w:rsidP="00485D58">
            <w:pPr>
              <w:pStyle w:val="a3"/>
              <w:jc w:val="both"/>
              <w:rPr>
                <w:rFonts w:eastAsia="Lucida Sans Unicode"/>
              </w:rPr>
            </w:pPr>
            <w:r w:rsidRPr="00F87887">
              <w:rPr>
                <w:rFonts w:eastAsia="Lucida Sans Unicode"/>
              </w:rPr>
              <w:t>-</w:t>
            </w:r>
            <w:r w:rsidRPr="00F87887">
              <w:rPr>
                <w:rFonts w:eastAsia="Times New Roman"/>
              </w:rPr>
              <w:t xml:space="preserve"> отдел экономического развития и торговли </w:t>
            </w:r>
            <w:r w:rsidRPr="00F87887">
              <w:t>администрации муниципального образования «</w:t>
            </w:r>
            <w:r w:rsidR="0079565B" w:rsidRPr="00F87887">
              <w:rPr>
                <w:szCs w:val="28"/>
              </w:rPr>
              <w:t>З</w:t>
            </w:r>
            <w:r w:rsidR="00E07EF4" w:rsidRPr="00F87887">
              <w:rPr>
                <w:szCs w:val="28"/>
              </w:rPr>
              <w:t>еленоградский муниципальный округ Калининградской области</w:t>
            </w:r>
            <w:r w:rsidRPr="00F87887">
              <w:t>»;</w:t>
            </w:r>
          </w:p>
          <w:p w14:paraId="1BC3B95B" w14:textId="77777777" w:rsidR="00417802" w:rsidRPr="00F87887" w:rsidRDefault="00417802" w:rsidP="00485D58">
            <w:pPr>
              <w:pStyle w:val="a3"/>
              <w:jc w:val="both"/>
            </w:pPr>
            <w:r w:rsidRPr="00F87887">
              <w:rPr>
                <w:rFonts w:eastAsia="Lucida Sans Unicode"/>
              </w:rPr>
              <w:t xml:space="preserve">- управление имущественных и земельных отношений </w:t>
            </w:r>
            <w:r w:rsidRPr="00F87887">
              <w:t>администрации муниципального образования «</w:t>
            </w:r>
            <w:r w:rsidR="00E07EF4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t>»;</w:t>
            </w:r>
          </w:p>
          <w:p w14:paraId="3EAA99D9" w14:textId="77777777" w:rsidR="00417802" w:rsidRPr="00F87887" w:rsidRDefault="00417802" w:rsidP="00485D58">
            <w:pPr>
              <w:pStyle w:val="a3"/>
              <w:jc w:val="both"/>
            </w:pPr>
            <w:r w:rsidRPr="00F87887">
              <w:rPr>
                <w:rFonts w:eastAsia="Times New Roman"/>
                <w:szCs w:val="16"/>
                <w:lang w:eastAsia="ru-RU"/>
              </w:rPr>
              <w:t>-</w:t>
            </w:r>
            <w:r w:rsidR="00AB6162" w:rsidRPr="00F87887">
              <w:rPr>
                <w:rFonts w:eastAsia="Times New Roman"/>
                <w:szCs w:val="16"/>
                <w:lang w:eastAsia="ru-RU"/>
              </w:rPr>
              <w:t xml:space="preserve"> </w:t>
            </w:r>
            <w:r w:rsidRPr="00F87887">
              <w:rPr>
                <w:rFonts w:eastAsia="Times New Roman"/>
                <w:szCs w:val="16"/>
                <w:lang w:eastAsia="ru-RU"/>
              </w:rPr>
              <w:t>управление архитектуры и земельных отношений</w:t>
            </w:r>
            <w:r w:rsidRPr="00F87887">
              <w:t xml:space="preserve"> администрации муниципального образования «</w:t>
            </w:r>
            <w:r w:rsidR="00E07EF4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t>»</w:t>
            </w:r>
          </w:p>
          <w:p w14:paraId="31DCDFBE" w14:textId="77777777" w:rsidR="00AF742B" w:rsidRPr="00F87887" w:rsidRDefault="00AF742B" w:rsidP="00485D58">
            <w:pPr>
              <w:pStyle w:val="a3"/>
              <w:jc w:val="both"/>
            </w:pPr>
            <w:r w:rsidRPr="00F87887">
              <w:t>-  отдел культуры, туризма и спорта администрации муниципального образования «</w:t>
            </w:r>
            <w:r w:rsidR="00E07EF4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t>»</w:t>
            </w:r>
          </w:p>
        </w:tc>
      </w:tr>
      <w:tr w:rsidR="007C04BC" w:rsidRPr="00EE789F" w14:paraId="755DDD09" w14:textId="77777777" w:rsidTr="00C34B45">
        <w:trPr>
          <w:trHeight w:val="1291"/>
        </w:trPr>
        <w:tc>
          <w:tcPr>
            <w:tcW w:w="1356" w:type="pct"/>
            <w:shd w:val="clear" w:color="auto" w:fill="auto"/>
          </w:tcPr>
          <w:p w14:paraId="305FD401" w14:textId="77777777" w:rsidR="007C04BC" w:rsidRPr="00EE789F" w:rsidRDefault="00C34B4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П</w:t>
            </w:r>
            <w:r w:rsidR="007C04BC" w:rsidRPr="00EE789F">
              <w:rPr>
                <w:b/>
              </w:rPr>
              <w:t>одпрограммы</w:t>
            </w:r>
          </w:p>
        </w:tc>
        <w:tc>
          <w:tcPr>
            <w:tcW w:w="3644" w:type="pct"/>
            <w:shd w:val="clear" w:color="auto" w:fill="auto"/>
          </w:tcPr>
          <w:p w14:paraId="67550806" w14:textId="77777777" w:rsid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Развитие транспортного обслуживания населения на территории муниципальном образовании </w:t>
            </w:r>
            <w:r w:rsidRPr="00F87887">
              <w:rPr>
                <w:rFonts w:eastAsia="Times New Roman"/>
                <w:szCs w:val="28"/>
              </w:rPr>
              <w:t xml:space="preserve">«Зеленоградский муниципальный округ Калининградской области» </w:t>
            </w:r>
            <w:r w:rsidR="00694E5E" w:rsidRPr="00F87887">
              <w:rPr>
                <w:rFonts w:eastAsia="Times New Roman"/>
                <w:szCs w:val="28"/>
              </w:rPr>
              <w:t>на 2020-202</w:t>
            </w:r>
            <w:r w:rsidR="000306E7" w:rsidRPr="00F87887">
              <w:rPr>
                <w:rFonts w:eastAsia="Times New Roman"/>
                <w:szCs w:val="28"/>
              </w:rPr>
              <w:t>2</w:t>
            </w:r>
            <w:r w:rsidR="00694E5E" w:rsidRPr="00F87887">
              <w:rPr>
                <w:rFonts w:eastAsia="Times New Roman"/>
                <w:szCs w:val="28"/>
              </w:rPr>
              <w:t>гг</w:t>
            </w:r>
            <w:r w:rsidR="00694E5E" w:rsidRPr="00EE789F">
              <w:rPr>
                <w:rFonts w:eastAsia="Times New Roman"/>
                <w:szCs w:val="28"/>
              </w:rPr>
              <w:t>.</w:t>
            </w:r>
          </w:p>
          <w:p w14:paraId="4421B578" w14:textId="77777777" w:rsidR="00D243A0" w:rsidRP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Развитие градостроительства и архитектуры на территории муниципальном образовании </w:t>
            </w: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rFonts w:eastAsia="Times New Roman"/>
                <w:szCs w:val="28"/>
              </w:rPr>
              <w:t>»</w:t>
            </w:r>
            <w:r w:rsidRPr="00D243A0">
              <w:rPr>
                <w:rFonts w:eastAsia="Times New Roman"/>
                <w:szCs w:val="28"/>
              </w:rPr>
              <w:t xml:space="preserve"> на 2020-2022гг.</w:t>
            </w:r>
          </w:p>
          <w:p w14:paraId="5C3B924F" w14:textId="77777777" w:rsid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Управление имуществом муниципального </w:t>
            </w:r>
            <w:r w:rsidRPr="00D243A0">
              <w:rPr>
                <w:rFonts w:eastAsia="Times New Roman"/>
                <w:szCs w:val="28"/>
              </w:rPr>
              <w:lastRenderedPageBreak/>
              <w:t xml:space="preserve">образования </w:t>
            </w: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rFonts w:eastAsia="Times New Roman"/>
                <w:szCs w:val="28"/>
              </w:rPr>
              <w:t xml:space="preserve">» </w:t>
            </w:r>
            <w:r w:rsidRPr="00EE789F">
              <w:rPr>
                <w:rFonts w:eastAsia="Times New Roman"/>
                <w:szCs w:val="28"/>
              </w:rPr>
              <w:t>на 2020-202</w:t>
            </w:r>
            <w:r>
              <w:rPr>
                <w:rFonts w:eastAsia="Times New Roman"/>
                <w:szCs w:val="28"/>
              </w:rPr>
              <w:t>2</w:t>
            </w:r>
            <w:r w:rsidRPr="00EE789F">
              <w:rPr>
                <w:rFonts w:eastAsia="Times New Roman"/>
                <w:szCs w:val="28"/>
              </w:rPr>
              <w:t>гг.</w:t>
            </w:r>
          </w:p>
          <w:p w14:paraId="7468D91B" w14:textId="77777777" w:rsidR="006530EA" w:rsidRP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Развитие курорта и туризма в муниципальном образовании </w:t>
            </w: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rFonts w:eastAsia="Times New Roman"/>
                <w:szCs w:val="28"/>
              </w:rPr>
              <w:t xml:space="preserve">» </w:t>
            </w:r>
            <w:r w:rsidR="00694E5E" w:rsidRPr="00D243A0">
              <w:rPr>
                <w:rFonts w:eastAsia="Times New Roman"/>
                <w:szCs w:val="28"/>
              </w:rPr>
              <w:t>на 2020-202</w:t>
            </w:r>
            <w:r w:rsidR="000306E7" w:rsidRPr="00D243A0">
              <w:rPr>
                <w:rFonts w:eastAsia="Times New Roman"/>
                <w:szCs w:val="28"/>
              </w:rPr>
              <w:t>2</w:t>
            </w:r>
            <w:r w:rsidR="00694E5E" w:rsidRPr="00D243A0">
              <w:rPr>
                <w:rFonts w:eastAsia="Times New Roman"/>
                <w:szCs w:val="28"/>
              </w:rPr>
              <w:t xml:space="preserve">гг. </w:t>
            </w:r>
          </w:p>
        </w:tc>
      </w:tr>
      <w:tr w:rsidR="00417802" w:rsidRPr="00EE789F" w14:paraId="23E485F2" w14:textId="77777777" w:rsidTr="00AB7119">
        <w:trPr>
          <w:trHeight w:val="1291"/>
        </w:trPr>
        <w:tc>
          <w:tcPr>
            <w:tcW w:w="1356" w:type="pct"/>
          </w:tcPr>
          <w:p w14:paraId="2CF5A8C4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Цели Программы</w:t>
            </w:r>
            <w:r w:rsidRPr="00EE789F">
              <w:rPr>
                <w:b/>
                <w:color w:val="FF0000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</w:tcPr>
          <w:p w14:paraId="675842D7" w14:textId="77777777" w:rsidR="00417802" w:rsidRPr="000E3A4F" w:rsidRDefault="00417802" w:rsidP="00EE789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0E3A4F">
              <w:rPr>
                <w:rFonts w:eastAsia="Times New Roman"/>
                <w:b/>
                <w:szCs w:val="28"/>
              </w:rPr>
              <w:t>Цель 1 Программы</w:t>
            </w:r>
            <w:r w:rsidRPr="000E3A4F">
              <w:rPr>
                <w:rFonts w:eastAsia="Cambria"/>
                <w:szCs w:val="28"/>
              </w:rPr>
              <w:t xml:space="preserve"> </w:t>
            </w:r>
            <w:r w:rsidR="00AB7119" w:rsidRPr="000E3A4F">
              <w:rPr>
                <w:rFonts w:eastAsia="Times New Roman"/>
                <w:szCs w:val="28"/>
                <w:lang w:eastAsia="ru-RU"/>
              </w:rPr>
              <w:t>совершенствование и развитие транспортной инфраструктуры в соответствии с потребностями населения и экономики Зе</w:t>
            </w:r>
            <w:r w:rsidR="00DD1F55" w:rsidRPr="000E3A4F">
              <w:rPr>
                <w:rFonts w:eastAsia="Times New Roman"/>
                <w:szCs w:val="28"/>
                <w:lang w:eastAsia="ru-RU"/>
              </w:rPr>
              <w:t xml:space="preserve">леноградского </w:t>
            </w:r>
            <w:r w:rsidR="00897E56" w:rsidRPr="000E3A4F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="00DD1F55" w:rsidRPr="000E3A4F">
              <w:rPr>
                <w:rFonts w:eastAsia="Times New Roman"/>
                <w:szCs w:val="28"/>
                <w:lang w:eastAsia="ru-RU"/>
              </w:rPr>
              <w:t xml:space="preserve"> округа</w:t>
            </w:r>
            <w:r w:rsidRPr="000E3A4F">
              <w:rPr>
                <w:rFonts w:eastAsia="Times New Roman"/>
                <w:szCs w:val="28"/>
                <w:lang w:eastAsia="ru-RU"/>
              </w:rPr>
              <w:t>;</w:t>
            </w:r>
          </w:p>
          <w:p w14:paraId="40091190" w14:textId="77777777" w:rsidR="007C04BC" w:rsidRPr="000E3A4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0E3A4F">
              <w:rPr>
                <w:rFonts w:eastAsia="Times New Roman"/>
                <w:b/>
                <w:szCs w:val="28"/>
              </w:rPr>
              <w:t xml:space="preserve">Цель 2 Программы </w:t>
            </w:r>
            <w:r w:rsidRPr="000E3A4F">
              <w:rPr>
                <w:rFonts w:eastAsia="Cambria"/>
                <w:szCs w:val="28"/>
              </w:rPr>
              <w:t>развитие муниципального образования «</w:t>
            </w:r>
            <w:r w:rsidR="00897E56" w:rsidRPr="000E3A4F">
              <w:rPr>
                <w:szCs w:val="28"/>
              </w:rPr>
              <w:t>Зеленоградский муниципальный округ Калининградской области</w:t>
            </w:r>
            <w:r w:rsidRPr="000E3A4F">
              <w:rPr>
                <w:rFonts w:eastAsia="Cambria"/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качества.</w:t>
            </w:r>
          </w:p>
          <w:p w14:paraId="36F3AAE3" w14:textId="77777777" w:rsidR="00417802" w:rsidRPr="000E3A4F" w:rsidRDefault="00417802" w:rsidP="00EE789F">
            <w:pPr>
              <w:pStyle w:val="a3"/>
              <w:jc w:val="both"/>
              <w:rPr>
                <w:rFonts w:eastAsiaTheme="majorEastAsia"/>
              </w:rPr>
            </w:pPr>
            <w:r w:rsidRPr="000E3A4F">
              <w:rPr>
                <w:rFonts w:eastAsia="Times New Roman"/>
                <w:b/>
              </w:rPr>
              <w:t>Цель 3 Программы</w:t>
            </w:r>
            <w:r w:rsidR="00AB6162" w:rsidRPr="000E3A4F">
              <w:t xml:space="preserve"> </w:t>
            </w:r>
            <w:r w:rsidR="00AB7119" w:rsidRPr="000E3A4F">
              <w:rPr>
                <w:bCs/>
              </w:rPr>
              <w:t>Повышение эффективности управления имуществом, находящегося в муниципальной собственности</w:t>
            </w:r>
            <w:r w:rsidRPr="000E3A4F">
              <w:t>;</w:t>
            </w:r>
          </w:p>
          <w:p w14:paraId="3CEF9DAF" w14:textId="77777777" w:rsidR="00417802" w:rsidRPr="000E3A4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0E3A4F">
              <w:rPr>
                <w:rFonts w:eastAsia="Times New Roman"/>
                <w:b/>
                <w:szCs w:val="28"/>
              </w:rPr>
              <w:t xml:space="preserve">Цель </w:t>
            </w:r>
            <w:r w:rsidR="00552BF0" w:rsidRPr="000E3A4F">
              <w:rPr>
                <w:rFonts w:eastAsia="Times New Roman"/>
                <w:b/>
                <w:szCs w:val="28"/>
              </w:rPr>
              <w:t>4</w:t>
            </w:r>
            <w:r w:rsidRPr="000E3A4F">
              <w:rPr>
                <w:rFonts w:eastAsia="Times New Roman"/>
                <w:b/>
                <w:szCs w:val="28"/>
              </w:rPr>
              <w:t xml:space="preserve"> Программы </w:t>
            </w:r>
            <w:r w:rsidR="00AB7119" w:rsidRPr="000E3A4F">
              <w:rPr>
                <w:rFonts w:eastAsia="Times New Roman"/>
                <w:bCs/>
                <w:szCs w:val="28"/>
              </w:rPr>
              <w:t>Р</w:t>
            </w:r>
            <w:r w:rsidR="00AB7119" w:rsidRPr="000E3A4F">
              <w:t>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0E3A4F">
              <w:rPr>
                <w:rFonts w:eastAsia="Cambria"/>
                <w:szCs w:val="28"/>
              </w:rPr>
              <w:t>;</w:t>
            </w:r>
          </w:p>
          <w:p w14:paraId="4F810689" w14:textId="77777777" w:rsidR="00AB7119" w:rsidRPr="00EE789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0E3A4F">
              <w:rPr>
                <w:rFonts w:eastAsia="Times New Roman"/>
                <w:b/>
                <w:szCs w:val="28"/>
              </w:rPr>
              <w:t>Цель 5 Программы</w:t>
            </w:r>
            <w:r w:rsidRPr="000E3A4F">
              <w:rPr>
                <w:rFonts w:eastAsia="Cambria"/>
                <w:szCs w:val="28"/>
              </w:rPr>
              <w:t xml:space="preserve"> </w:t>
            </w:r>
            <w:r w:rsidRPr="000E3A4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  <w:r w:rsidR="00694E5E" w:rsidRPr="000E3A4F">
              <w:rPr>
                <w:rFonts w:eastAsia="Cambria"/>
                <w:szCs w:val="28"/>
              </w:rPr>
              <w:t>;</w:t>
            </w:r>
          </w:p>
        </w:tc>
      </w:tr>
      <w:tr w:rsidR="00417802" w:rsidRPr="00EE789F" w14:paraId="7AA26592" w14:textId="77777777" w:rsidTr="000C3FD6">
        <w:trPr>
          <w:trHeight w:val="1142"/>
        </w:trPr>
        <w:tc>
          <w:tcPr>
            <w:tcW w:w="1356" w:type="pct"/>
          </w:tcPr>
          <w:p w14:paraId="10F35608" w14:textId="77777777" w:rsidR="00417802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Задачи программы</w:t>
            </w:r>
          </w:p>
        </w:tc>
        <w:tc>
          <w:tcPr>
            <w:tcW w:w="3644" w:type="pct"/>
          </w:tcPr>
          <w:p w14:paraId="62381E76" w14:textId="77777777" w:rsidR="00417802" w:rsidRPr="00EE789F" w:rsidRDefault="00E639B9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 xml:space="preserve">Повышение доступности и качества предоставляемых транспортных услуг населению </w:t>
            </w:r>
            <w:r w:rsidR="00897E56">
              <w:rPr>
                <w:rFonts w:eastAsia="Cambria"/>
                <w:szCs w:val="28"/>
                <w:lang w:eastAsia="ar-SA"/>
              </w:rPr>
              <w:t>Зеленоградского муниципального</w:t>
            </w:r>
            <w:r w:rsidR="00AB7119" w:rsidRPr="00EE789F">
              <w:rPr>
                <w:rFonts w:eastAsia="Cambria"/>
                <w:szCs w:val="28"/>
                <w:lang w:eastAsia="ar-SA"/>
              </w:rPr>
              <w:t xml:space="preserve"> округа, обновление подвижного состава</w:t>
            </w:r>
            <w:r w:rsidR="00417802" w:rsidRPr="00EE789F">
              <w:rPr>
                <w:rFonts w:eastAsia="Cambria"/>
                <w:szCs w:val="28"/>
              </w:rPr>
              <w:t>;</w:t>
            </w:r>
          </w:p>
          <w:p w14:paraId="1DF57F7E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Формирование и реализация механизмов административной, инфраструктурной и финансовой поддержки субъекто</w:t>
            </w:r>
            <w:r w:rsidR="00092E2B">
              <w:rPr>
                <w:rFonts w:eastAsia="Cambria"/>
                <w:bCs/>
                <w:szCs w:val="28"/>
                <w:lang w:eastAsia="ar-SA"/>
              </w:rPr>
              <w:t xml:space="preserve">в инвестиционной деятельности </w:t>
            </w:r>
            <w:proofErr w:type="gramStart"/>
            <w:r w:rsidR="00092E2B">
              <w:rPr>
                <w:rFonts w:eastAsia="Cambria"/>
                <w:bCs/>
                <w:szCs w:val="28"/>
                <w:lang w:eastAsia="ar-SA"/>
              </w:rPr>
              <w:t>в</w:t>
            </w:r>
            <w:proofErr w:type="gramEnd"/>
            <w:r w:rsidR="00092E2B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proofErr w:type="gramStart"/>
            <w:r w:rsidRPr="00EE789F">
              <w:rPr>
                <w:rFonts w:eastAsia="Cambria"/>
                <w:bCs/>
                <w:szCs w:val="28"/>
                <w:lang w:eastAsia="ar-SA"/>
              </w:rPr>
              <w:t>Зеленоградском</w:t>
            </w:r>
            <w:proofErr w:type="gramEnd"/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r w:rsidR="00897E56">
              <w:rPr>
                <w:rFonts w:eastAsia="Cambria"/>
                <w:bCs/>
                <w:szCs w:val="28"/>
                <w:lang w:eastAsia="ar-SA"/>
              </w:rPr>
              <w:t>муниципальном</w:t>
            </w:r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округе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6E28CA74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3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Развитие градостроительства и архитектуры на территории муниципального образования «</w:t>
            </w:r>
            <w:r w:rsidR="00897E56" w:rsidRPr="00AB4A77">
              <w:rPr>
                <w:szCs w:val="28"/>
              </w:rPr>
              <w:t>Зеленоградский муниципальный округ Калининградской области</w:t>
            </w:r>
            <w:r w:rsidR="00DD1F55" w:rsidRPr="00EE789F">
              <w:rPr>
                <w:rFonts w:eastAsia="Cambria"/>
                <w:szCs w:val="28"/>
                <w:lang w:eastAsia="ar-SA"/>
              </w:rPr>
              <w:t>» на 2020-202</w:t>
            </w:r>
            <w:r w:rsidR="00897E56">
              <w:rPr>
                <w:rFonts w:eastAsia="Cambria"/>
                <w:szCs w:val="28"/>
                <w:lang w:eastAsia="ar-SA"/>
              </w:rPr>
              <w:t>2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гг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2DEBC17F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4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Организация работы по разработке документов территориального планирования - разработка проектов планировки территорий</w:t>
            </w:r>
            <w:r w:rsidR="00DD1F55" w:rsidRPr="00EE789F">
              <w:rPr>
                <w:rFonts w:eastAsia="Cambria"/>
                <w:szCs w:val="28"/>
                <w:lang w:eastAsia="ar-SA"/>
              </w:rPr>
              <w:t>, проектов межевания территорий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486AFAA1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5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szCs w:val="28"/>
              </w:rPr>
              <w:t>Повышение эффективности управления имуществом, находящегос</w:t>
            </w:r>
            <w:r w:rsidR="00DD1F55" w:rsidRPr="00EE789F">
              <w:rPr>
                <w:szCs w:val="28"/>
              </w:rPr>
              <w:t>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4B1DD5FE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lastRenderedPageBreak/>
              <w:t>Задача 6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Обеспечение органов государственной власти, органов местного самоуправления, физических и юридических лиц достоверными сведениями, необходимыми для </w:t>
            </w:r>
            <w:r w:rsidR="00897E56">
              <w:rPr>
                <w:rFonts w:eastAsia="Cambria"/>
                <w:szCs w:val="28"/>
                <w:lang w:eastAsia="ar-SA"/>
              </w:rPr>
              <w:t>осуществления градостроительной</w:t>
            </w:r>
            <w:r w:rsidRPr="00EE789F">
              <w:rPr>
                <w:rFonts w:eastAsia="Cambria"/>
                <w:szCs w:val="28"/>
                <w:lang w:eastAsia="ar-SA"/>
              </w:rPr>
              <w:t>, инвестиционной и иной хозяйственной деятельности, проведения землеустройства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52A75381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7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783B5AB8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 w:rsidR="00AB7119" w:rsidRPr="00EE789F">
              <w:rPr>
                <w:rFonts w:eastAsia="Cambria"/>
                <w:b/>
                <w:szCs w:val="28"/>
                <w:lang w:eastAsia="ar-SA"/>
              </w:rPr>
              <w:t>8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 Программы </w:t>
            </w:r>
            <w:r w:rsidRPr="00EE789F">
              <w:rPr>
                <w:rFonts w:eastAsia="Times New Roman"/>
                <w:szCs w:val="28"/>
              </w:rPr>
              <w:t xml:space="preserve">Формирование и постановка на кадастровый учет </w:t>
            </w:r>
            <w:r w:rsidR="00AB7119" w:rsidRPr="00EE789F">
              <w:rPr>
                <w:rFonts w:eastAsia="Times New Roman"/>
                <w:szCs w:val="28"/>
              </w:rPr>
              <w:t>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18144367" w14:textId="77777777" w:rsidR="00452F64" w:rsidRPr="00EE789F" w:rsidRDefault="00AB7119" w:rsidP="00EE789F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9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Times New Roman"/>
                <w:szCs w:val="28"/>
              </w:rPr>
              <w:t>Р</w:t>
            </w:r>
            <w:r w:rsidR="00417802" w:rsidRPr="00EE789F">
              <w:rPr>
                <w:szCs w:val="28"/>
                <w:shd w:val="clear" w:color="auto" w:fill="FFFFFF"/>
              </w:rPr>
              <w:t>еализация комплекса мер, обеспечивающих проведение земельных и кадастровых работ, постановка на кадастровый учет земельных участко</w:t>
            </w:r>
            <w:r w:rsidR="00DD1F55" w:rsidRPr="00EE789F">
              <w:rPr>
                <w:szCs w:val="28"/>
                <w:shd w:val="clear" w:color="auto" w:fill="FFFFFF"/>
              </w:rPr>
              <w:t>в и иного недвижимого имущества;</w:t>
            </w:r>
          </w:p>
          <w:p w14:paraId="5C6A71F3" w14:textId="77777777" w:rsidR="00AB7119" w:rsidRPr="00EE789F" w:rsidRDefault="00AB7119" w:rsidP="00092E2B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10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>Создание и популяризация положительного имиджа муниципального образования «</w:t>
            </w:r>
            <w:r w:rsidR="00897E56" w:rsidRPr="00AB4A77">
              <w:rPr>
                <w:szCs w:val="28"/>
              </w:rPr>
              <w:t>Зеленоградский муниципальный округ Калининградской области</w:t>
            </w:r>
            <w:r w:rsidRPr="00EE789F">
              <w:rPr>
                <w:rFonts w:eastAsia="Cambria"/>
                <w:szCs w:val="28"/>
                <w:lang w:eastAsia="ar-SA"/>
              </w:rPr>
              <w:t>» на внутреннем и международном туристских рынках как круглогодичного санаторно-курортного и туристского комплекса</w:t>
            </w:r>
            <w:r w:rsidR="00DD1F55"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E83275" w:rsidRPr="00EE789F" w14:paraId="52D6A869" w14:textId="77777777" w:rsidTr="000C3FD6">
        <w:trPr>
          <w:trHeight w:val="36"/>
        </w:trPr>
        <w:tc>
          <w:tcPr>
            <w:tcW w:w="1356" w:type="pct"/>
          </w:tcPr>
          <w:p w14:paraId="431F7A44" w14:textId="77777777"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Основные мероприятия</w:t>
            </w:r>
          </w:p>
        </w:tc>
        <w:tc>
          <w:tcPr>
            <w:tcW w:w="3644" w:type="pct"/>
          </w:tcPr>
          <w:p w14:paraId="29A24FA8" w14:textId="77777777"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  <w:r w:rsidR="00486F61" w:rsidRPr="00EE789F">
              <w:rPr>
                <w:szCs w:val="28"/>
              </w:rPr>
              <w:t xml:space="preserve"> (приложение №1)</w:t>
            </w:r>
          </w:p>
        </w:tc>
      </w:tr>
      <w:tr w:rsidR="00E83275" w:rsidRPr="00EE789F" w14:paraId="0B16629C" w14:textId="77777777" w:rsidTr="00C52FF4">
        <w:trPr>
          <w:trHeight w:val="36"/>
        </w:trPr>
        <w:tc>
          <w:tcPr>
            <w:tcW w:w="1356" w:type="pct"/>
          </w:tcPr>
          <w:p w14:paraId="1007AFD2" w14:textId="77777777"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Индикаторы достижения целей Программы</w:t>
            </w:r>
          </w:p>
        </w:tc>
        <w:tc>
          <w:tcPr>
            <w:tcW w:w="3644" w:type="pct"/>
            <w:shd w:val="clear" w:color="auto" w:fill="auto"/>
          </w:tcPr>
          <w:p w14:paraId="11F0BF71" w14:textId="77777777" w:rsidR="00C52FF4" w:rsidRPr="00F87887" w:rsidRDefault="00C52FF4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rFonts w:eastAsia="Times New Roman"/>
                <w:szCs w:val="28"/>
              </w:rPr>
              <w:t>-</w:t>
            </w:r>
            <w:r w:rsidRPr="00F87887">
              <w:rPr>
                <w:szCs w:val="28"/>
              </w:rPr>
              <w:t xml:space="preserve"> Д</w:t>
            </w:r>
            <w:r w:rsidRPr="00F87887">
              <w:rPr>
                <w:rFonts w:eastAsia="Times New Roman"/>
                <w:szCs w:val="28"/>
              </w:rPr>
      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144063" w:rsidRPr="00F87887">
              <w:rPr>
                <w:rFonts w:eastAsia="Times New Roman"/>
                <w:szCs w:val="28"/>
              </w:rPr>
              <w:t>муниципального</w:t>
            </w:r>
            <w:r w:rsidRPr="00F87887">
              <w:rPr>
                <w:rFonts w:eastAsia="Times New Roman"/>
                <w:szCs w:val="28"/>
              </w:rPr>
              <w:t xml:space="preserve"> округа, в общей численности населения </w:t>
            </w:r>
            <w:r w:rsidR="00144063" w:rsidRPr="00F87887">
              <w:rPr>
                <w:rFonts w:eastAsia="Times New Roman"/>
                <w:szCs w:val="28"/>
              </w:rPr>
              <w:t>муниципального</w:t>
            </w:r>
            <w:r w:rsidRPr="00F87887">
              <w:rPr>
                <w:rFonts w:eastAsia="Times New Roman"/>
                <w:szCs w:val="28"/>
              </w:rPr>
              <w:t xml:space="preserve"> округа;</w:t>
            </w:r>
          </w:p>
          <w:p w14:paraId="5BED15B6" w14:textId="77777777" w:rsidR="00C52FF4" w:rsidRPr="00F87887" w:rsidRDefault="00C52FF4" w:rsidP="00485D58">
            <w:pPr>
              <w:pStyle w:val="a3"/>
              <w:jc w:val="both"/>
              <w:rPr>
                <w:szCs w:val="28"/>
              </w:rPr>
            </w:pPr>
            <w:r w:rsidRPr="00F87887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«</w:t>
            </w:r>
            <w:r w:rsidR="00897E56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="00572476" w:rsidRPr="00F87887">
              <w:rPr>
                <w:szCs w:val="28"/>
              </w:rPr>
              <w:t>»</w:t>
            </w:r>
            <w:r w:rsidRPr="00F87887">
              <w:rPr>
                <w:szCs w:val="28"/>
              </w:rPr>
              <w:t>.</w:t>
            </w:r>
          </w:p>
          <w:p w14:paraId="3166C1C8" w14:textId="77777777" w:rsidR="00C52FF4" w:rsidRPr="00F87887" w:rsidRDefault="00C52FF4" w:rsidP="00485D58">
            <w:pPr>
              <w:pStyle w:val="a3"/>
              <w:jc w:val="both"/>
              <w:rPr>
                <w:szCs w:val="28"/>
              </w:rPr>
            </w:pPr>
            <w:r w:rsidRPr="00F87887">
              <w:rPr>
                <w:szCs w:val="28"/>
              </w:rPr>
              <w:t>- увеличение количества коллективных средств размещения муниципального образования «</w:t>
            </w:r>
            <w:r w:rsidR="00897E56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rPr>
                <w:szCs w:val="28"/>
              </w:rPr>
              <w:t>»;</w:t>
            </w:r>
          </w:p>
          <w:p w14:paraId="4E24E741" w14:textId="77777777" w:rsidR="00C52FF4" w:rsidRPr="00F87887" w:rsidRDefault="00A647A9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szCs w:val="28"/>
              </w:rPr>
              <w:t>- У</w:t>
            </w:r>
            <w:r w:rsidR="00C52FF4" w:rsidRPr="00F87887">
              <w:rPr>
                <w:szCs w:val="28"/>
              </w:rPr>
              <w:t xml:space="preserve">величение количества международных, общероссийских, межрегиональных туристских форумов, выставок и иных мероприятий в </w:t>
            </w:r>
            <w:r w:rsidR="00DC568C" w:rsidRPr="00F87887">
              <w:rPr>
                <w:szCs w:val="28"/>
              </w:rPr>
              <w:t>сфере туризма, в которых принято</w:t>
            </w:r>
            <w:r w:rsidR="00C52FF4" w:rsidRPr="00F87887">
              <w:rPr>
                <w:szCs w:val="28"/>
              </w:rPr>
              <w:t xml:space="preserve"> участие;</w:t>
            </w:r>
          </w:p>
          <w:p w14:paraId="78C87B08" w14:textId="77777777" w:rsidR="00E83275" w:rsidRPr="00F87887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F87887">
              <w:rPr>
                <w:rFonts w:eastAsia="Times New Roman"/>
                <w:szCs w:val="28"/>
              </w:rPr>
              <w:t>;</w:t>
            </w:r>
          </w:p>
          <w:p w14:paraId="3E24DA9E" w14:textId="77777777" w:rsidR="00E83275" w:rsidRPr="00F87887" w:rsidRDefault="00E83275" w:rsidP="00EE789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-</w:t>
            </w:r>
            <w:r w:rsidR="00092E2B"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Увеличение объема инвестиций в основной капитал </w:t>
            </w:r>
          </w:p>
          <w:p w14:paraId="26E3AADA" w14:textId="77777777" w:rsidR="00E83275" w:rsidRPr="00F87887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F87887">
              <w:rPr>
                <w:rFonts w:eastAsia="Times New Roman"/>
                <w:szCs w:val="28"/>
              </w:rPr>
              <w:t>;</w:t>
            </w:r>
          </w:p>
          <w:p w14:paraId="071E43AB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F87887">
              <w:lastRenderedPageBreak/>
              <w:t>-</w:t>
            </w:r>
            <w:r w:rsidR="00092E2B" w:rsidRPr="00F87887">
              <w:t xml:space="preserve"> </w:t>
            </w:r>
            <w:r w:rsidRPr="00F87887">
              <w:t>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F87887">
              <w:rPr>
                <w:rFonts w:eastAsia="Times New Roman"/>
                <w:szCs w:val="28"/>
              </w:rPr>
              <w:t>;</w:t>
            </w:r>
          </w:p>
          <w:p w14:paraId="2F169BC3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rFonts w:eastAsia="Cambria"/>
                <w:szCs w:val="28"/>
              </w:rPr>
            </w:pPr>
            <w:r w:rsidRPr="00F87887">
              <w:rPr>
                <w:szCs w:val="28"/>
              </w:rPr>
              <w:t>-</w:t>
            </w:r>
            <w:r w:rsidR="00092E2B" w:rsidRPr="00F87887">
              <w:rPr>
                <w:szCs w:val="28"/>
              </w:rPr>
              <w:t xml:space="preserve"> </w:t>
            </w:r>
            <w:r w:rsidRPr="00F87887">
              <w:rPr>
                <w:szCs w:val="28"/>
              </w:rPr>
              <w:t>Процент сфо</w:t>
            </w:r>
            <w:r w:rsidR="00C52FF4" w:rsidRPr="00F87887">
              <w:rPr>
                <w:szCs w:val="28"/>
              </w:rPr>
              <w:t xml:space="preserve">рмированных земельных участков </w:t>
            </w:r>
            <w:r w:rsidRPr="00F87887">
              <w:rPr>
                <w:szCs w:val="28"/>
              </w:rPr>
              <w:t xml:space="preserve">под </w:t>
            </w:r>
            <w:r w:rsidRPr="00F87887">
              <w:rPr>
                <w:rFonts w:eastAsia="Times New Roman"/>
                <w:szCs w:val="28"/>
              </w:rPr>
              <w:t>строительство индивидуальных жилых домов для продажи с аукциона от общего количества</w:t>
            </w:r>
            <w:r w:rsidR="00C52FF4" w:rsidRPr="00F87887">
              <w:rPr>
                <w:szCs w:val="28"/>
              </w:rPr>
              <w:t xml:space="preserve"> земельных участков </w:t>
            </w:r>
            <w:r w:rsidRPr="00F87887">
              <w:rPr>
                <w:rFonts w:eastAsia="Times New Roman"/>
                <w:szCs w:val="28"/>
              </w:rPr>
              <w:t>подлежащих формированию</w:t>
            </w:r>
            <w:r w:rsidRPr="00F87887">
              <w:rPr>
                <w:rFonts w:eastAsia="Cambria"/>
                <w:szCs w:val="28"/>
              </w:rPr>
              <w:t>;</w:t>
            </w:r>
          </w:p>
          <w:p w14:paraId="11625ADD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>-</w:t>
            </w:r>
            <w:r w:rsidR="00ED53E9" w:rsidRPr="00F87887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F87887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</w:t>
            </w:r>
            <w:r w:rsidR="00761E85" w:rsidRPr="00F87887">
              <w:rPr>
                <w:rFonts w:eastAsia="Times New Roman"/>
                <w:color w:val="000000"/>
                <w:szCs w:val="28"/>
              </w:rPr>
              <w:t>ва иму</w:t>
            </w:r>
            <w:r w:rsidR="005E4F10" w:rsidRPr="00F87887">
              <w:rPr>
                <w:rFonts w:eastAsia="Times New Roman"/>
                <w:color w:val="000000"/>
                <w:szCs w:val="28"/>
              </w:rPr>
              <w:t>щества подлежащего оценке;</w:t>
            </w:r>
          </w:p>
          <w:p w14:paraId="05448DA8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>-</w:t>
            </w:r>
            <w:r w:rsidR="00ED53E9" w:rsidRPr="00F87887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F87887">
              <w:rPr>
                <w:rFonts w:eastAsia="Times New Roman"/>
                <w:color w:val="000000"/>
                <w:szCs w:val="28"/>
              </w:rPr>
              <w:t xml:space="preserve">Процент </w:t>
            </w:r>
            <w:r w:rsidR="00C52FF4" w:rsidRPr="00F87887">
              <w:rPr>
                <w:rFonts w:eastAsia="Times New Roman"/>
                <w:color w:val="000000"/>
                <w:szCs w:val="28"/>
              </w:rPr>
              <w:t xml:space="preserve">поставленного на </w:t>
            </w:r>
            <w:r w:rsidRPr="00F87887">
              <w:rPr>
                <w:rFonts w:eastAsia="Times New Roman"/>
                <w:color w:val="000000"/>
                <w:szCs w:val="28"/>
              </w:rPr>
              <w:t>кадастровый учет объектов недвижимого имущества, находящегося в муниципальной собственности, от общего количества  имущества</w:t>
            </w:r>
            <w:r w:rsidR="00761E85" w:rsidRPr="00F87887">
              <w:rPr>
                <w:rFonts w:eastAsia="Times New Roman"/>
                <w:color w:val="000000"/>
                <w:szCs w:val="28"/>
              </w:rPr>
              <w:t xml:space="preserve"> подле</w:t>
            </w:r>
            <w:r w:rsidR="005E4F10" w:rsidRPr="00F87887">
              <w:rPr>
                <w:rFonts w:eastAsia="Times New Roman"/>
                <w:color w:val="000000"/>
                <w:szCs w:val="28"/>
              </w:rPr>
              <w:t>жащего постановке на учет;</w:t>
            </w:r>
          </w:p>
          <w:p w14:paraId="31FB1071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F87887">
              <w:rPr>
                <w:szCs w:val="28"/>
              </w:rPr>
              <w:t>-</w:t>
            </w:r>
            <w:r w:rsidR="00ED53E9" w:rsidRPr="00F87887">
              <w:rPr>
                <w:szCs w:val="28"/>
              </w:rPr>
              <w:t xml:space="preserve"> </w:t>
            </w:r>
            <w:r w:rsidRPr="00F87887">
              <w:rPr>
                <w:szCs w:val="28"/>
              </w:rPr>
              <w:t>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F87887">
              <w:rPr>
                <w:rFonts w:eastAsia="Times New Roman"/>
                <w:color w:val="000000"/>
                <w:szCs w:val="28"/>
              </w:rPr>
              <w:t>;</w:t>
            </w:r>
          </w:p>
          <w:p w14:paraId="07B2918D" w14:textId="77777777" w:rsidR="00E83275" w:rsidRPr="00F87887" w:rsidRDefault="00E83275" w:rsidP="00EE789F">
            <w:pPr>
              <w:pStyle w:val="a3"/>
              <w:rPr>
                <w:szCs w:val="28"/>
              </w:rPr>
            </w:pPr>
            <w:r w:rsidRPr="00F87887">
              <w:rPr>
                <w:szCs w:val="28"/>
              </w:rPr>
              <w:t>-Увел</w:t>
            </w:r>
            <w:r w:rsidR="00761E85" w:rsidRPr="00F87887">
              <w:rPr>
                <w:szCs w:val="28"/>
              </w:rPr>
              <w:t>ичение объектов налогообложения</w:t>
            </w:r>
          </w:p>
          <w:p w14:paraId="6886812C" w14:textId="77777777" w:rsidR="006600B9" w:rsidRPr="00EE789F" w:rsidRDefault="006600B9" w:rsidP="006600B9">
            <w:pPr>
              <w:pStyle w:val="a3"/>
              <w:rPr>
                <w:highlight w:val="yellow"/>
              </w:rPr>
            </w:pPr>
            <w:r w:rsidRPr="00F87887">
              <w:rPr>
                <w:szCs w:val="28"/>
              </w:rPr>
              <w:t>- Процент предоставления гражданам информационно-туристических услуг</w:t>
            </w:r>
            <w:r>
              <w:rPr>
                <w:szCs w:val="28"/>
              </w:rPr>
              <w:t xml:space="preserve"> </w:t>
            </w:r>
          </w:p>
        </w:tc>
      </w:tr>
      <w:tr w:rsidR="00417802" w:rsidRPr="00EE789F" w14:paraId="3DCD5354" w14:textId="77777777" w:rsidTr="000C3FD6">
        <w:trPr>
          <w:trHeight w:val="36"/>
        </w:trPr>
        <w:tc>
          <w:tcPr>
            <w:tcW w:w="1356" w:type="pct"/>
          </w:tcPr>
          <w:p w14:paraId="74D1A42E" w14:textId="77777777" w:rsidR="00417802" w:rsidRPr="00EE789F" w:rsidRDefault="00EE789F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3644" w:type="pct"/>
          </w:tcPr>
          <w:p w14:paraId="29946AAE" w14:textId="77777777" w:rsidR="00417802" w:rsidRPr="00EE789F" w:rsidRDefault="00417802" w:rsidP="00897E56">
            <w:pPr>
              <w:pStyle w:val="a3"/>
            </w:pPr>
            <w:r w:rsidRPr="00EE789F">
              <w:t>20</w:t>
            </w:r>
            <w:r w:rsidR="00E83275" w:rsidRPr="00EE789F">
              <w:t>20</w:t>
            </w:r>
            <w:r w:rsidRPr="00EE789F">
              <w:t xml:space="preserve"> - 20</w:t>
            </w:r>
            <w:r w:rsidR="00E83275" w:rsidRPr="00EE789F">
              <w:t>2</w:t>
            </w:r>
            <w:r w:rsidR="00897E56">
              <w:t>2</w:t>
            </w:r>
            <w:r w:rsidRPr="00EE789F">
              <w:t xml:space="preserve"> годы.</w:t>
            </w:r>
          </w:p>
        </w:tc>
      </w:tr>
      <w:tr w:rsidR="00417802" w:rsidRPr="00EE789F" w14:paraId="705F099A" w14:textId="77777777" w:rsidTr="00D95A91">
        <w:trPr>
          <w:trHeight w:val="2981"/>
        </w:trPr>
        <w:tc>
          <w:tcPr>
            <w:tcW w:w="1356" w:type="pct"/>
          </w:tcPr>
          <w:p w14:paraId="09028740" w14:textId="77777777" w:rsidR="00417802" w:rsidRPr="00DF4B46" w:rsidRDefault="00417802" w:rsidP="00EE789F">
            <w:pPr>
              <w:pStyle w:val="a3"/>
              <w:rPr>
                <w:b/>
              </w:rPr>
            </w:pPr>
            <w:r w:rsidRPr="00DF4B46">
              <w:rPr>
                <w:b/>
              </w:rPr>
              <w:t>Объемы и источники финансового обеспечения Программы</w:t>
            </w:r>
          </w:p>
          <w:p w14:paraId="410B4B89" w14:textId="77777777" w:rsidR="00417802" w:rsidRPr="00DF4B46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  <w:shd w:val="clear" w:color="auto" w:fill="auto"/>
          </w:tcPr>
          <w:p w14:paraId="695DA3D4" w14:textId="77777777" w:rsidR="00417802" w:rsidRPr="00C54353" w:rsidRDefault="00417802" w:rsidP="00EE789F">
            <w:pPr>
              <w:pStyle w:val="a3"/>
              <w:jc w:val="both"/>
            </w:pPr>
            <w:r w:rsidRPr="00C54353">
              <w:t xml:space="preserve">Объем финансового обеспечения Программы составит </w:t>
            </w:r>
            <w:r w:rsidR="002B272D" w:rsidRPr="00C54353">
              <w:t>142 437,2</w:t>
            </w:r>
            <w:r w:rsidR="00144F08">
              <w:t>5</w:t>
            </w:r>
            <w:r w:rsidR="003E00A2" w:rsidRPr="00C54353">
              <w:t xml:space="preserve"> </w:t>
            </w:r>
            <w:r w:rsidRPr="00C54353">
              <w:t>тыс. рублей, в том числе по источникам финансового обеспечения:</w:t>
            </w:r>
          </w:p>
          <w:p w14:paraId="4862ECC8" w14:textId="77777777" w:rsidR="00417802" w:rsidRPr="00C54353" w:rsidRDefault="003E00A2" w:rsidP="00EE789F">
            <w:pPr>
              <w:pStyle w:val="a3"/>
              <w:jc w:val="both"/>
            </w:pPr>
            <w:r w:rsidRPr="00C54353">
              <w:t>бюджет</w:t>
            </w:r>
            <w:r w:rsidR="00417802" w:rsidRPr="00C54353">
              <w:t xml:space="preserve"> Зеленоградского </w:t>
            </w:r>
            <w:r w:rsidR="002B272D" w:rsidRPr="00C54353">
              <w:t>муниципального</w:t>
            </w:r>
            <w:r w:rsidR="00417802" w:rsidRPr="00C54353">
              <w:t xml:space="preserve"> округа</w:t>
            </w:r>
            <w:r w:rsidR="00417802" w:rsidRPr="00C54353">
              <w:rPr>
                <w:rFonts w:eastAsia="Times New Roman"/>
              </w:rPr>
              <w:t xml:space="preserve"> </w:t>
            </w:r>
            <w:r w:rsidR="00417802" w:rsidRPr="00C54353">
              <w:t xml:space="preserve">(далее – бюджет округа) </w:t>
            </w:r>
            <w:r w:rsidR="002B272D" w:rsidRPr="00C54353">
              <w:t>13</w:t>
            </w:r>
            <w:r w:rsidR="00D644A7">
              <w:t>0 712,59</w:t>
            </w:r>
            <w:r w:rsidR="00DF4B46" w:rsidRPr="00C54353">
              <w:t xml:space="preserve"> </w:t>
            </w:r>
            <w:r w:rsidR="002B272D" w:rsidRPr="00C54353">
              <w:t>тыс.</w:t>
            </w:r>
            <w:r w:rsidR="00DF4B46" w:rsidRPr="00C54353">
              <w:t xml:space="preserve"> рублей, в том числе по годам:</w:t>
            </w:r>
          </w:p>
          <w:p w14:paraId="16229CA9" w14:textId="77777777" w:rsidR="00417802" w:rsidRPr="00C87EFC" w:rsidRDefault="00417802" w:rsidP="0029775F">
            <w:pPr>
              <w:pStyle w:val="a3"/>
              <w:ind w:firstLine="875"/>
            </w:pPr>
            <w:r w:rsidRPr="00C54353">
              <w:t>20</w:t>
            </w:r>
            <w:r w:rsidR="00AB7119" w:rsidRPr="00C54353">
              <w:t>20</w:t>
            </w:r>
            <w:r w:rsidRPr="00C54353">
              <w:t xml:space="preserve"> год </w:t>
            </w:r>
            <w:r w:rsidRPr="00C87EFC">
              <w:t xml:space="preserve">– </w:t>
            </w:r>
            <w:r w:rsidR="00892895" w:rsidRPr="00C87EFC">
              <w:t>20</w:t>
            </w:r>
            <w:r w:rsidR="0029775F" w:rsidRPr="00C87EFC">
              <w:t> </w:t>
            </w:r>
            <w:r w:rsidR="002B272D" w:rsidRPr="00C87EFC">
              <w:t>3</w:t>
            </w:r>
            <w:r w:rsidR="005E1A3D" w:rsidRPr="00C87EFC">
              <w:t>05</w:t>
            </w:r>
            <w:r w:rsidR="002B272D" w:rsidRPr="00C87EFC">
              <w:t>,1</w:t>
            </w:r>
            <w:r w:rsidR="005E1A3D" w:rsidRPr="00C87EFC">
              <w:t>9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рублей;</w:t>
            </w:r>
          </w:p>
          <w:p w14:paraId="48E0B75E" w14:textId="77777777" w:rsidR="00417802" w:rsidRPr="00C87EFC" w:rsidRDefault="00417802" w:rsidP="0029775F">
            <w:pPr>
              <w:pStyle w:val="a3"/>
              <w:ind w:firstLine="875"/>
            </w:pPr>
            <w:r w:rsidRPr="00C87EFC">
              <w:t>20</w:t>
            </w:r>
            <w:r w:rsidR="00AB7119" w:rsidRPr="00C87EFC">
              <w:t>21</w:t>
            </w:r>
            <w:r w:rsidRPr="00C87EFC">
              <w:t xml:space="preserve"> год – </w:t>
            </w:r>
            <w:r w:rsidR="002B272D" w:rsidRPr="00C87EFC">
              <w:t>5</w:t>
            </w:r>
            <w:r w:rsidR="005E1A3D" w:rsidRPr="00C87EFC">
              <w:t>4 739,49</w:t>
            </w:r>
            <w:r w:rsidRPr="00C87EFC">
              <w:t xml:space="preserve"> ты</w:t>
            </w:r>
            <w:r w:rsidR="00D644A7" w:rsidRPr="00C87EFC">
              <w:t>с.</w:t>
            </w:r>
            <w:r w:rsidRPr="00C87EFC">
              <w:t xml:space="preserve"> рублей;</w:t>
            </w:r>
          </w:p>
          <w:p w14:paraId="6FE75EEC" w14:textId="77777777" w:rsidR="00417802" w:rsidRPr="00C87EFC" w:rsidRDefault="00417802" w:rsidP="0029775F">
            <w:pPr>
              <w:pStyle w:val="a3"/>
              <w:ind w:firstLine="875"/>
            </w:pPr>
            <w:r w:rsidRPr="00C87EFC">
              <w:t>20</w:t>
            </w:r>
            <w:r w:rsidR="00AB7119" w:rsidRPr="00C87EFC">
              <w:t>22</w:t>
            </w:r>
            <w:r w:rsidRPr="00C87EFC">
              <w:t xml:space="preserve"> год –</w:t>
            </w:r>
            <w:r w:rsidR="002F3AE4" w:rsidRPr="00C87EFC">
              <w:t xml:space="preserve"> </w:t>
            </w:r>
            <w:r w:rsidR="005E1A3D" w:rsidRPr="00C87EFC">
              <w:t>55 667,91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</w:t>
            </w:r>
            <w:r w:rsidR="00B96D4F" w:rsidRPr="00C87EFC">
              <w:t>;</w:t>
            </w:r>
          </w:p>
          <w:p w14:paraId="1A317268" w14:textId="77777777" w:rsidR="00EE789F" w:rsidRPr="00C87EFC" w:rsidRDefault="00C22AD1" w:rsidP="00EE789F">
            <w:pPr>
              <w:pStyle w:val="a3"/>
            </w:pPr>
            <w:r w:rsidRPr="00C87EFC">
              <w:t xml:space="preserve">Областной бюджет </w:t>
            </w:r>
            <w:r w:rsidR="00D644A7" w:rsidRPr="00C87EFC">
              <w:t>11 724,66</w:t>
            </w:r>
            <w:r w:rsidR="00EE789F" w:rsidRPr="00C87EFC">
              <w:t xml:space="preserve"> тыс</w:t>
            </w:r>
            <w:r w:rsidR="00D644A7" w:rsidRPr="00C87EFC">
              <w:t>.</w:t>
            </w:r>
            <w:r w:rsidR="00EE789F" w:rsidRPr="00C87EFC">
              <w:t xml:space="preserve"> рублей, в том числе по годам:</w:t>
            </w:r>
          </w:p>
          <w:p w14:paraId="75FEBE32" w14:textId="77777777" w:rsidR="00EE789F" w:rsidRPr="00C87EFC" w:rsidRDefault="00EE789F" w:rsidP="0029775F">
            <w:pPr>
              <w:pStyle w:val="a3"/>
              <w:ind w:firstLine="875"/>
            </w:pPr>
            <w:r w:rsidRPr="00C87EFC">
              <w:t>2020 год – 2</w:t>
            </w:r>
            <w:r w:rsidR="0029775F" w:rsidRPr="00C87EFC">
              <w:t> </w:t>
            </w:r>
            <w:r w:rsidRPr="00C87EFC">
              <w:t>0</w:t>
            </w:r>
            <w:r w:rsidR="005E1A3D" w:rsidRPr="00C87EFC">
              <w:t>36</w:t>
            </w:r>
            <w:r w:rsidRPr="00C87EFC">
              <w:t>,</w:t>
            </w:r>
            <w:r w:rsidR="005E1A3D" w:rsidRPr="00C87EFC">
              <w:t>91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рублей;</w:t>
            </w:r>
          </w:p>
          <w:p w14:paraId="48D369C4" w14:textId="77777777" w:rsidR="00EE789F" w:rsidRPr="00C87EFC" w:rsidRDefault="00EE789F" w:rsidP="0029775F">
            <w:pPr>
              <w:pStyle w:val="a3"/>
              <w:ind w:firstLine="875"/>
            </w:pPr>
            <w:r w:rsidRPr="00C87EFC">
              <w:t xml:space="preserve">2021 год – </w:t>
            </w:r>
            <w:r w:rsidR="005E1A3D" w:rsidRPr="00C87EFC">
              <w:t>3 187,75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рублей;</w:t>
            </w:r>
          </w:p>
          <w:p w14:paraId="718D69BA" w14:textId="77777777" w:rsidR="00EE789F" w:rsidRPr="00C54353" w:rsidRDefault="00892895" w:rsidP="0029775F">
            <w:pPr>
              <w:pStyle w:val="a3"/>
              <w:ind w:firstLine="875"/>
            </w:pPr>
            <w:r w:rsidRPr="00C87EFC">
              <w:t xml:space="preserve">2022 год – </w:t>
            </w:r>
            <w:r w:rsidR="005E1A3D" w:rsidRPr="00C87EFC">
              <w:t>6 500,00</w:t>
            </w:r>
            <w:r w:rsidR="00D95A91" w:rsidRPr="00C54353">
              <w:t xml:space="preserve"> тыс</w:t>
            </w:r>
            <w:r w:rsidR="00D644A7">
              <w:t>.</w:t>
            </w:r>
            <w:r w:rsidR="00D95A91" w:rsidRPr="00C54353">
              <w:t xml:space="preserve"> рублей;</w:t>
            </w:r>
          </w:p>
          <w:p w14:paraId="591E097E" w14:textId="77777777" w:rsidR="00EE789F" w:rsidRPr="00C54353" w:rsidRDefault="00EE789F" w:rsidP="00EE789F">
            <w:pPr>
              <w:pStyle w:val="a3"/>
            </w:pPr>
            <w:r w:rsidRPr="00C54353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417802" w:rsidRPr="00EE789F" w14:paraId="6ADA85F2" w14:textId="77777777" w:rsidTr="000C3FD6">
        <w:trPr>
          <w:trHeight w:val="36"/>
        </w:trPr>
        <w:tc>
          <w:tcPr>
            <w:tcW w:w="1356" w:type="pct"/>
          </w:tcPr>
          <w:p w14:paraId="09004931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644" w:type="pct"/>
          </w:tcPr>
          <w:p w14:paraId="6B04942C" w14:textId="77777777" w:rsidR="00C54EC0" w:rsidRPr="00F87887" w:rsidRDefault="00DD1F55" w:rsidP="00EE789F">
            <w:pPr>
              <w:pStyle w:val="a3"/>
              <w:jc w:val="both"/>
              <w:rPr>
                <w:szCs w:val="28"/>
              </w:rPr>
            </w:pPr>
            <w:r w:rsidRPr="00F87887">
              <w:rPr>
                <w:rFonts w:eastAsia="Times New Roman"/>
                <w:szCs w:val="28"/>
              </w:rPr>
              <w:t xml:space="preserve">- </w:t>
            </w:r>
            <w:r w:rsidR="00C54EC0" w:rsidRPr="00F87887">
              <w:rPr>
                <w:rFonts w:eastAsia="Times New Roman"/>
                <w:szCs w:val="28"/>
              </w:rPr>
              <w:t xml:space="preserve">Доля населения Зеленоградского </w:t>
            </w:r>
            <w:r w:rsidR="004477F0" w:rsidRPr="00F87887">
              <w:rPr>
                <w:rFonts w:eastAsia="Times New Roman"/>
                <w:szCs w:val="28"/>
              </w:rPr>
              <w:t>муниципального</w:t>
            </w:r>
            <w:r w:rsidR="00C54EC0" w:rsidRPr="00F87887">
              <w:rPr>
                <w:rFonts w:eastAsia="Times New Roman"/>
                <w:szCs w:val="28"/>
              </w:rPr>
              <w:t xml:space="preserve"> округа, постоянно пользующаяся услугами общественного транспорта, в общей численности населения </w:t>
            </w:r>
            <w:r w:rsidR="00ED53E9" w:rsidRPr="00F87887">
              <w:rPr>
                <w:rFonts w:eastAsia="Times New Roman"/>
                <w:szCs w:val="28"/>
              </w:rPr>
              <w:t>муниципального</w:t>
            </w:r>
            <w:r w:rsidR="00C54EC0" w:rsidRPr="00F87887">
              <w:rPr>
                <w:rFonts w:eastAsia="Times New Roman"/>
                <w:szCs w:val="28"/>
              </w:rPr>
              <w:t xml:space="preserve"> округа: с 0,7% в 2019 году, до 1,0% в 202</w:t>
            </w:r>
            <w:r w:rsidR="004477F0" w:rsidRPr="00F87887">
              <w:rPr>
                <w:rFonts w:eastAsia="Times New Roman"/>
                <w:szCs w:val="28"/>
              </w:rPr>
              <w:t>2</w:t>
            </w:r>
            <w:r w:rsidR="00C54EC0" w:rsidRPr="00F87887">
              <w:rPr>
                <w:rFonts w:eastAsia="Times New Roman"/>
                <w:szCs w:val="28"/>
              </w:rPr>
              <w:t xml:space="preserve"> году</w:t>
            </w:r>
            <w:r w:rsidR="00C54EC0" w:rsidRPr="00F87887">
              <w:rPr>
                <w:szCs w:val="28"/>
              </w:rPr>
              <w:t xml:space="preserve"> </w:t>
            </w:r>
          </w:p>
          <w:p w14:paraId="29B53EBE" w14:textId="77777777" w:rsidR="00417802" w:rsidRPr="00F87887" w:rsidRDefault="00DD1F55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F87887">
              <w:rPr>
                <w:szCs w:val="28"/>
              </w:rPr>
              <w:t xml:space="preserve">- </w:t>
            </w:r>
            <w:r w:rsidR="00417802" w:rsidRPr="00F87887">
              <w:rPr>
                <w:szCs w:val="28"/>
              </w:rPr>
              <w:t xml:space="preserve">Процент сформированных земельных участков под </w:t>
            </w:r>
            <w:r w:rsidR="00417802" w:rsidRPr="00F87887">
              <w:rPr>
                <w:rFonts w:eastAsia="Times New Roman"/>
                <w:szCs w:val="28"/>
              </w:rPr>
              <w:t>строительство индивидуальных жилых домов для продажи через аукцион от общего количества</w:t>
            </w:r>
            <w:r w:rsidR="00417802" w:rsidRPr="00F87887">
              <w:rPr>
                <w:szCs w:val="28"/>
              </w:rPr>
              <w:t xml:space="preserve"> земельных </w:t>
            </w:r>
            <w:r w:rsidR="00417802" w:rsidRPr="00F87887">
              <w:rPr>
                <w:szCs w:val="28"/>
              </w:rPr>
              <w:lastRenderedPageBreak/>
              <w:t xml:space="preserve">участков  </w:t>
            </w:r>
            <w:r w:rsidR="00417802" w:rsidRPr="00F87887">
              <w:rPr>
                <w:rFonts w:eastAsia="Times New Roman"/>
                <w:szCs w:val="28"/>
              </w:rPr>
              <w:t xml:space="preserve"> подлежащих формированию</w:t>
            </w:r>
            <w:r w:rsidR="00683153" w:rsidRPr="00F87887">
              <w:rPr>
                <w:rFonts w:eastAsia="Times New Roman"/>
                <w:szCs w:val="28"/>
              </w:rPr>
              <w:t xml:space="preserve"> до 80%</w:t>
            </w:r>
            <w:r w:rsidRPr="00F87887">
              <w:rPr>
                <w:rFonts w:eastAsia="Cambria"/>
                <w:szCs w:val="28"/>
              </w:rPr>
              <w:t>;</w:t>
            </w:r>
          </w:p>
          <w:p w14:paraId="2934C216" w14:textId="77777777" w:rsidR="00467AEE" w:rsidRPr="00F87887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F87887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количества имущества подлежащего оценке</w:t>
            </w:r>
            <w:r w:rsidR="00683153" w:rsidRPr="00F87887">
              <w:rPr>
                <w:rFonts w:eastAsia="Times New Roman"/>
                <w:color w:val="000000"/>
                <w:szCs w:val="28"/>
              </w:rPr>
              <w:t xml:space="preserve"> до 15%</w:t>
            </w:r>
            <w:r w:rsidRPr="00F87887">
              <w:rPr>
                <w:rFonts w:eastAsia="Times New Roman"/>
                <w:color w:val="000000"/>
                <w:szCs w:val="28"/>
              </w:rPr>
              <w:t>;</w:t>
            </w:r>
          </w:p>
          <w:p w14:paraId="68068F45" w14:textId="77777777" w:rsidR="00417802" w:rsidRPr="00F87887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F87887">
              <w:rPr>
                <w:rFonts w:eastAsia="Times New Roman"/>
                <w:color w:val="000000"/>
                <w:szCs w:val="28"/>
              </w:rPr>
              <w:t>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</w:t>
            </w:r>
            <w:r w:rsidR="00683153" w:rsidRPr="00F87887">
              <w:rPr>
                <w:rFonts w:eastAsia="Times New Roman"/>
                <w:color w:val="000000"/>
                <w:szCs w:val="28"/>
              </w:rPr>
              <w:t xml:space="preserve"> до 30%;</w:t>
            </w:r>
          </w:p>
          <w:p w14:paraId="5EB33CA1" w14:textId="77777777" w:rsidR="00C54EC0" w:rsidRPr="00F87887" w:rsidRDefault="00C54EC0" w:rsidP="0054443C">
            <w:pPr>
              <w:pStyle w:val="a3"/>
              <w:jc w:val="both"/>
              <w:rPr>
                <w:szCs w:val="28"/>
              </w:rPr>
            </w:pPr>
            <w:r w:rsidRPr="00F87887">
              <w:rPr>
                <w:szCs w:val="28"/>
                <w:shd w:val="clear" w:color="auto" w:fill="FFFFFF"/>
              </w:rPr>
              <w:t>-</w:t>
            </w:r>
            <w:r w:rsidR="0054443C" w:rsidRPr="00F87887">
              <w:rPr>
                <w:szCs w:val="28"/>
              </w:rPr>
              <w:t xml:space="preserve"> Увеличение количества субъектов МСП в расчете на 10 тыс. человек населения до 590</w:t>
            </w:r>
          </w:p>
          <w:p w14:paraId="1D29E247" w14:textId="77777777" w:rsidR="00A647A9" w:rsidRPr="00F87887" w:rsidRDefault="00A647A9" w:rsidP="008276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 xml:space="preserve">- </w:t>
            </w:r>
            <w:r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Увеличение объема инвестиций в основной капитал в расчете на 1 жителя до 23 000 рублей.</w:t>
            </w:r>
          </w:p>
        </w:tc>
      </w:tr>
    </w:tbl>
    <w:p w14:paraId="5C51920B" w14:textId="77777777" w:rsidR="00106A87" w:rsidRPr="003C7F7A" w:rsidRDefault="000C3FD6" w:rsidP="00C35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</w:rPr>
        <w:lastRenderedPageBreak/>
        <w:br w:type="page"/>
      </w:r>
      <w:r w:rsidR="00106A87" w:rsidRPr="003C7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</w:t>
      </w:r>
      <w:r w:rsidR="002114C8" w:rsidRPr="003C7F7A">
        <w:rPr>
          <w:rFonts w:ascii="Times New Roman" w:hAnsi="Times New Roman" w:cs="Times New Roman"/>
          <w:b/>
          <w:sz w:val="28"/>
          <w:szCs w:val="28"/>
        </w:rPr>
        <w:t>МО «</w:t>
      </w:r>
      <w:r w:rsidR="003C7F7A" w:rsidRPr="003C7F7A">
        <w:rPr>
          <w:rFonts w:ascii="Times New Roman" w:hAnsi="Times New Roman" w:cs="Times New Roman"/>
          <w:b/>
          <w:sz w:val="28"/>
          <w:szCs w:val="28"/>
        </w:rPr>
        <w:t>Зеленоградский муниципальный округ Калининградской области</w:t>
      </w:r>
      <w:r w:rsidR="002114C8" w:rsidRPr="003C7F7A">
        <w:rPr>
          <w:rFonts w:ascii="Times New Roman" w:hAnsi="Times New Roman" w:cs="Times New Roman"/>
          <w:b/>
          <w:sz w:val="28"/>
          <w:szCs w:val="28"/>
        </w:rPr>
        <w:t>»</w:t>
      </w:r>
    </w:p>
    <w:p w14:paraId="405C9706" w14:textId="77777777" w:rsidR="00106A87" w:rsidRPr="00EE789F" w:rsidRDefault="00106A87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A91A7" w14:textId="77777777" w:rsidR="00C1199A" w:rsidRPr="00C1199A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1" w:name="_Toc20218464"/>
      <w:r w:rsidRPr="00C11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Общие сведения о муниципалитете</w:t>
      </w:r>
      <w:bookmarkEnd w:id="1"/>
    </w:p>
    <w:p w14:paraId="055290A8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</w:t>
      </w:r>
      <w:r w:rsidR="00BD6CBC" w:rsidRPr="00BD6CBC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BD6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расположено в северо-западной части Калининградской области. Территория </w:t>
      </w:r>
      <w:r w:rsidR="00BD6C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BD6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омывается водами Балтийского моря 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отделенного от моря Куршской косой.</w:t>
      </w:r>
    </w:p>
    <w:p w14:paraId="4B844077" w14:textId="77777777" w:rsidR="002114C8" w:rsidRPr="00CE083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центр муниципального образования – город Зеленоградск. В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 января 2016 года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городское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сельские поселения были объединены в Зеленоградский </w:t>
      </w:r>
      <w:r w:rsidRPr="00F878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городской 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>округ.</w:t>
      </w:r>
      <w:r w:rsidR="00CE083F" w:rsidRPr="00CE083F">
        <w:rPr>
          <w:sz w:val="28"/>
          <w:szCs w:val="28"/>
        </w:rPr>
        <w:t xml:space="preserve"> </w:t>
      </w:r>
      <w:r w:rsidR="00CE083F" w:rsidRPr="00CE083F">
        <w:rPr>
          <w:rFonts w:ascii="Times New Roman" w:hAnsi="Times New Roman" w:cs="Times New Roman"/>
          <w:sz w:val="28"/>
          <w:szCs w:val="28"/>
        </w:rPr>
        <w:t xml:space="preserve">В соответствии с решением окружного Совета депутатов </w:t>
      </w:r>
      <w:r w:rsidR="00CE083F">
        <w:rPr>
          <w:rFonts w:ascii="Times New Roman" w:hAnsi="Times New Roman" w:cs="Times New Roman"/>
          <w:sz w:val="28"/>
          <w:szCs w:val="28"/>
        </w:rPr>
        <w:t>М</w:t>
      </w:r>
      <w:r w:rsidR="00ED53E9">
        <w:rPr>
          <w:rFonts w:ascii="Times New Roman" w:hAnsi="Times New Roman" w:cs="Times New Roman"/>
          <w:sz w:val="28"/>
          <w:szCs w:val="28"/>
        </w:rPr>
        <w:t>О</w:t>
      </w:r>
      <w:r w:rsidR="00CE083F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CE083F" w:rsidRPr="00F87887">
        <w:rPr>
          <w:rFonts w:ascii="Times New Roman" w:hAnsi="Times New Roman" w:cs="Times New Roman"/>
          <w:sz w:val="28"/>
          <w:szCs w:val="28"/>
        </w:rPr>
        <w:t>городской</w:t>
      </w:r>
      <w:r w:rsidR="00CE083F">
        <w:rPr>
          <w:rFonts w:ascii="Times New Roman" w:hAnsi="Times New Roman" w:cs="Times New Roman"/>
          <w:sz w:val="28"/>
          <w:szCs w:val="28"/>
        </w:rPr>
        <w:t xml:space="preserve"> округ» </w:t>
      </w:r>
      <w:r w:rsidR="00CE083F" w:rsidRPr="00CE083F">
        <w:rPr>
          <w:rFonts w:ascii="Times New Roman" w:hAnsi="Times New Roman" w:cs="Times New Roman"/>
          <w:sz w:val="28"/>
          <w:szCs w:val="28"/>
        </w:rPr>
        <w:t xml:space="preserve">от 21 декабря 2021г. № 144 «О переименовании органов местного самоуправления муниципального образования «Зеленоградский </w:t>
      </w:r>
      <w:r w:rsidR="00CE083F" w:rsidRPr="00F87887">
        <w:rPr>
          <w:rFonts w:ascii="Times New Roman" w:hAnsi="Times New Roman" w:cs="Times New Roman"/>
          <w:sz w:val="28"/>
          <w:szCs w:val="28"/>
        </w:rPr>
        <w:t>городской</w:t>
      </w:r>
      <w:r w:rsidR="00CE083F" w:rsidRPr="00CE083F">
        <w:rPr>
          <w:rFonts w:ascii="Times New Roman" w:hAnsi="Times New Roman" w:cs="Times New Roman"/>
          <w:sz w:val="28"/>
          <w:szCs w:val="28"/>
        </w:rPr>
        <w:t xml:space="preserve"> округ» Калининградской области»</w:t>
      </w:r>
      <w:r w:rsidR="00CE083F">
        <w:rPr>
          <w:rFonts w:ascii="Times New Roman" w:hAnsi="Times New Roman" w:cs="Times New Roman"/>
          <w:sz w:val="28"/>
          <w:szCs w:val="28"/>
        </w:rPr>
        <w:t xml:space="preserve"> округ был переименован в муниципальное образование «Зеленоградский муниципальный округ </w:t>
      </w:r>
      <w:r w:rsidR="00ED53E9">
        <w:rPr>
          <w:rFonts w:ascii="Times New Roman" w:hAnsi="Times New Roman" w:cs="Times New Roman"/>
          <w:sz w:val="28"/>
          <w:szCs w:val="28"/>
        </w:rPr>
        <w:t>К</w:t>
      </w:r>
      <w:r w:rsidR="00CE083F">
        <w:rPr>
          <w:rFonts w:ascii="Times New Roman" w:hAnsi="Times New Roman" w:cs="Times New Roman"/>
          <w:sz w:val="28"/>
          <w:szCs w:val="28"/>
        </w:rPr>
        <w:t>алининградской области».</w:t>
      </w:r>
    </w:p>
    <w:p w14:paraId="2BAA015B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дск пр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оходит транзитная автомобильная дорога в Литву (г. Клайпеда).</w:t>
      </w:r>
    </w:p>
    <w:p w14:paraId="3402B7A8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Зеленоградского </w:t>
      </w:r>
      <w:r w:rsidR="00CE08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входят 112 населённых пунктов.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крупные из них – г. Зеленоградск, пос. Романово,</w:t>
      </w:r>
      <w:r w:rsidR="00AB5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пос.</w:t>
      </w:r>
      <w:r w:rsidR="00461F1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Коврово, пос. Переславское, пос. Грачевка, пос. Лесное, пос.</w:t>
      </w:r>
      <w:r w:rsidR="00461F1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Красноторовка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пос. Луговское.</w:t>
      </w:r>
      <w:proofErr w:type="gramEnd"/>
    </w:p>
    <w:p w14:paraId="674C7954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_Toc487121297"/>
      <w:bookmarkStart w:id="3" w:name="_Toc20218465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Природно-ресурсный потенциал</w:t>
      </w:r>
      <w:bookmarkEnd w:id="2"/>
      <w:bookmarkEnd w:id="3"/>
    </w:p>
    <w:p w14:paraId="7BD7686C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Зеленоградский </w:t>
      </w:r>
      <w:r w:rsidR="00CE083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муниципальный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залива. Лесной фонд составляет 182 кв. км, сельскохозяйственные угодья – </w:t>
      </w:r>
      <w:r w:rsidR="00656E12">
        <w:rPr>
          <w:rFonts w:ascii="Times New Roman" w:eastAsia="Calibri" w:hAnsi="Times New Roman" w:cs="Times New Roman"/>
          <w:sz w:val="28"/>
          <w:szCs w:val="28"/>
          <w:lang w:bidi="ru-RU"/>
        </w:rPr>
        <w:t>387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кв. км.</w:t>
      </w:r>
    </w:p>
    <w:p w14:paraId="11CE006E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территории Зеленоградского </w:t>
      </w:r>
      <w:r w:rsidR="00CE083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подземные пресные воды и подземные минеральные воды.</w:t>
      </w:r>
    </w:p>
    <w:p w14:paraId="26F345EB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Грачевское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месторождение бурого угля небольшое, с запасами около 30</w:t>
      </w:r>
      <w:r w:rsidR="0025018B">
        <w:rPr>
          <w:rFonts w:ascii="Times New Roman" w:eastAsia="Calibri" w:hAnsi="Times New Roman" w:cs="Times New Roman"/>
          <w:sz w:val="28"/>
          <w:szCs w:val="28"/>
          <w:lang w:bidi="ru-RU"/>
        </w:rPr>
        <w:t> 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14:paraId="5DCE068F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округа размещено 7 государственных природных заказников регионального значения: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Надеждинское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Могайкино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«Романовское»,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Дунаевское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Шатровское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«Майское»,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Тихореченское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 общей площадью 5 718 га. Созданы они с целью сохранение ценных объектов и комплексов неживой природы (месторождений янтаря и связанных с ними 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14:paraId="43DE9303" w14:textId="77777777" w:rsidR="002114C8" w:rsidRPr="00EE789F" w:rsidRDefault="00CE083F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Муниципальный</w:t>
      </w:r>
      <w:r w:rsidR="002114C8"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6 621 га (включена в список Всемирного наследия ЮНЕСКО). Это обуславливает развитие предприятий туристско-рекреационной специализации.</w:t>
      </w:r>
    </w:p>
    <w:p w14:paraId="4CBAA59E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Рекреационные ресурсы территории позволяют развивать: санаторно-курортное лечение, все виды длительного отдыха, кратковременный отдых, различные виды туризма, водный спорт. </w:t>
      </w:r>
    </w:p>
    <w:p w14:paraId="2F707BD6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14:paraId="094B87A1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_Toc487121298"/>
      <w:bookmarkStart w:id="5" w:name="_Toc18404517"/>
      <w:bookmarkStart w:id="6" w:name="_Toc20218466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Демографический потенциал</w:t>
      </w:r>
      <w:bookmarkEnd w:id="4"/>
      <w:bookmarkEnd w:id="5"/>
      <w:bookmarkEnd w:id="6"/>
    </w:p>
    <w:p w14:paraId="319ED885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Демографическая ситуация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Зеленоградском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7B7977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муниципальном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округе более благоприятна, чем в большинстве муниципалитетах Калининградской области. В возрастной структуре населения выше доля детей и лиц трудоспособного возраста. Миграционное движение характеризуется довольно высоким и стабильным миграционным приростом.</w:t>
      </w:r>
    </w:p>
    <w:p w14:paraId="35E54686" w14:textId="16DB05CE" w:rsidR="002114C8" w:rsidRPr="00EE789F" w:rsidRDefault="002114C8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1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Численность населения Зеленоградского </w:t>
      </w:r>
      <w:r w:rsidR="007B7977">
        <w:rPr>
          <w:rFonts w:ascii="Times New Roman" w:eastAsia="Times New Roman" w:hAnsi="Times New Roman" w:cs="Times New Roman"/>
          <w:i/>
        </w:rPr>
        <w:t>муниципального</w:t>
      </w:r>
      <w:r w:rsidRPr="00EE789F">
        <w:rPr>
          <w:rFonts w:ascii="Times New Roman" w:eastAsia="Times New Roman" w:hAnsi="Times New Roman" w:cs="Times New Roman"/>
          <w:i/>
        </w:rPr>
        <w:t xml:space="preserve"> округа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1605"/>
        <w:gridCol w:w="1272"/>
        <w:gridCol w:w="1269"/>
        <w:gridCol w:w="1266"/>
      </w:tblGrid>
      <w:tr w:rsidR="00AB5D67" w:rsidRPr="00EE789F" w14:paraId="46029948" w14:textId="77777777" w:rsidTr="00FA478F">
        <w:trPr>
          <w:trHeight w:val="516"/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CF6536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6A9CFD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55D9E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B549B7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9F115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AB5D67" w:rsidRPr="00EE789F" w14:paraId="6B142A7C" w14:textId="77777777" w:rsidTr="00FA478F">
        <w:trPr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BF334C" w14:textId="77777777" w:rsidR="00AB5D67" w:rsidRPr="00EE789F" w:rsidRDefault="00AB5D67" w:rsidP="00FA478F">
            <w:pPr>
              <w:spacing w:after="0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</w:t>
            </w:r>
            <w:r w:rsidR="00C36A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текущего года, все население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FEA22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66208D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36 412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FB80FC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37 054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0337D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39561</w:t>
            </w:r>
          </w:p>
        </w:tc>
      </w:tr>
      <w:tr w:rsidR="00AB5D67" w:rsidRPr="00EE789F" w14:paraId="6FF721EF" w14:textId="77777777" w:rsidTr="00FA478F">
        <w:trPr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FAEBC59" w14:textId="77777777" w:rsidR="00AB5D67" w:rsidRPr="00EE789F" w:rsidRDefault="00AB5D67" w:rsidP="00FA478F">
            <w:pPr>
              <w:spacing w:after="0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7C9259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074F73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15 644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7FD701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15 946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80E3D" w14:textId="77777777" w:rsidR="00AB5D67" w:rsidRPr="00EE789F" w:rsidRDefault="000207F9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17 296</w:t>
            </w:r>
          </w:p>
        </w:tc>
      </w:tr>
      <w:tr w:rsidR="00AB5D67" w:rsidRPr="00EE789F" w14:paraId="2F99A8EC" w14:textId="77777777" w:rsidTr="00FA478F">
        <w:trPr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6DDBD9D" w14:textId="77777777" w:rsidR="00AB5D67" w:rsidRPr="00EE789F" w:rsidRDefault="00AB5D67" w:rsidP="00FA478F">
            <w:pPr>
              <w:spacing w:after="0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C0308A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12E563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20 768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F6FD34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21 108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C7FA5" w14:textId="77777777" w:rsidR="00AB5D67" w:rsidRPr="00EE789F" w:rsidRDefault="000207F9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22 265</w:t>
            </w:r>
          </w:p>
        </w:tc>
      </w:tr>
    </w:tbl>
    <w:p w14:paraId="34F22041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Из-за особенностей возрастной структуры населения, определяемой резким снижением уровня рождаемости в 00-е годы, в трудоспособный возра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ст вст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упает меньшее количество молодежи. Поэтому миграционный приток совершенно необходим не только для роста, но и для сохранения численности трудовых ресурсов.</w:t>
      </w:r>
    </w:p>
    <w:p w14:paraId="47CC3222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рассмотрении статистических данных по региональной миграции, а также с учетом отрицательного сальдо естественного прироста можно сделать выводы, что положительная динамика роста </w:t>
      </w:r>
      <w:r w:rsidRPr="00C87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населения </w:t>
      </w:r>
      <w:r w:rsidR="00205D66" w:rsidRPr="00C87EF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C87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обеспечивается за счет прибытия новых граждан.</w:t>
      </w:r>
    </w:p>
    <w:p w14:paraId="7FAC17FE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Стабильное увеличение миграционного населения характеризуется следующими факторами:</w:t>
      </w:r>
    </w:p>
    <w:p w14:paraId="08215CB8" w14:textId="77777777"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Ввод в действие новых хозяйственных объектов, производств, где необходимы дополнительные источники рабочей силы.</w:t>
      </w:r>
    </w:p>
    <w:p w14:paraId="02EEB2A0" w14:textId="77777777"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инфраструктуры для жизнедеятельности (ввод нового жилья, ремонт и реконструкция инфраструктурных и рекреационных объектов, объектов социальной сферы).</w:t>
      </w:r>
    </w:p>
    <w:p w14:paraId="1A4744F2" w14:textId="77777777" w:rsidR="002114C8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Благоприятная экологическая обстановка и наличие особых природных условий.</w:t>
      </w:r>
    </w:p>
    <w:p w14:paraId="3B2CC0D2" w14:textId="77777777" w:rsidR="00563937" w:rsidRPr="00EE789F" w:rsidRDefault="00563937" w:rsidP="00563937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EEE1F04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7" w:name="_Toc487121305"/>
      <w:bookmarkStart w:id="8" w:name="_Toc20218467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Трудовые ресурсы, занятость населения</w:t>
      </w:r>
      <w:bookmarkEnd w:id="7"/>
      <w:bookmarkEnd w:id="8"/>
    </w:p>
    <w:p w14:paraId="5028B76A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среднесрочной перспективе стоит ожидать прироста численности населения МО «Зеленоградский </w:t>
      </w:r>
      <w:r w:rsidR="00271FF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27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 в центре – г. Зеленоградске и его ближайших окраинах.</w:t>
      </w:r>
    </w:p>
    <w:p w14:paraId="45114AFA" w14:textId="77777777" w:rsidR="002114C8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организаций Зеленоградского </w:t>
      </w:r>
      <w:r w:rsidR="007434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>округа выше, чем в большинстве муниципалитетах Ка</w:t>
      </w:r>
      <w:r w:rsidR="0035341C">
        <w:rPr>
          <w:rFonts w:ascii="Times New Roman" w:eastAsia="Times New Roman" w:hAnsi="Times New Roman" w:cs="Times New Roman"/>
          <w:sz w:val="28"/>
          <w:szCs w:val="28"/>
        </w:rPr>
        <w:t>лининградской области, так в 2020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C84561">
        <w:rPr>
          <w:rFonts w:ascii="Times New Roman" w:eastAsia="Times New Roman" w:hAnsi="Times New Roman" w:cs="Times New Roman"/>
          <w:sz w:val="28"/>
          <w:szCs w:val="28"/>
        </w:rPr>
        <w:t>43615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месяц, в </w:t>
      </w:r>
      <w:r w:rsidR="0035341C">
        <w:rPr>
          <w:rFonts w:ascii="Times New Roman" w:eastAsia="Times New Roman" w:hAnsi="Times New Roman" w:cs="Times New Roman"/>
          <w:sz w:val="28"/>
          <w:szCs w:val="28"/>
        </w:rPr>
        <w:t>первом п</w:t>
      </w:r>
      <w:r w:rsidR="00CD0443">
        <w:rPr>
          <w:rFonts w:ascii="Times New Roman" w:eastAsia="Times New Roman" w:hAnsi="Times New Roman" w:cs="Times New Roman"/>
          <w:sz w:val="28"/>
          <w:szCs w:val="28"/>
        </w:rPr>
        <w:t>олугодии 2021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2118DD">
        <w:rPr>
          <w:rFonts w:ascii="Times New Roman" w:eastAsia="Times New Roman" w:hAnsi="Times New Roman" w:cs="Times New Roman"/>
          <w:sz w:val="28"/>
          <w:szCs w:val="28"/>
        </w:rPr>
        <w:t>55 559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месяц.</w:t>
      </w:r>
    </w:p>
    <w:p w14:paraId="4376411F" w14:textId="77777777" w:rsidR="00C1199A" w:rsidRPr="00EE789F" w:rsidRDefault="00C1199A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D161C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487121317"/>
      <w:bookmarkStart w:id="10" w:name="_Toc20218469"/>
      <w:bookmarkStart w:id="11" w:name="_Toc48712131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жилищного фонда и качества среды обитания</w:t>
      </w:r>
      <w:bookmarkEnd w:id="9"/>
      <w:bookmarkEnd w:id="10"/>
    </w:p>
    <w:p w14:paraId="4D35ED76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 большей части жилищного фонда ведется частными застройщиками.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крупные застройщики Зеленоградска являются – ООО «МПК», ООО «Зеленоградск-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Сельстрой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БалтикРемКомплект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ГК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Гринсити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«Балтийский парус», ООО «Дельта-строй», ООО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СтройИнвестиция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«Форт Строй» и др.</w:t>
      </w:r>
      <w:proofErr w:type="gramEnd"/>
    </w:p>
    <w:p w14:paraId="28E3B809" w14:textId="78B0993F" w:rsidR="002114C8" w:rsidRPr="00EE789F" w:rsidRDefault="002114C8" w:rsidP="007F27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2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Строительный рынок Зеленоградского </w:t>
      </w:r>
      <w:r w:rsidR="00205D66" w:rsidRPr="00F87887">
        <w:rPr>
          <w:rFonts w:ascii="Times New Roman" w:eastAsia="Times New Roman" w:hAnsi="Times New Roman" w:cs="Times New Roman"/>
          <w:i/>
        </w:rPr>
        <w:t>муниципального</w:t>
      </w:r>
      <w:r w:rsidR="00205D66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EE789F">
        <w:rPr>
          <w:rFonts w:ascii="Times New Roman" w:eastAsia="Times New Roman" w:hAnsi="Times New Roman" w:cs="Times New Roman"/>
          <w:i/>
        </w:rPr>
        <w:t>округа</w:t>
      </w:r>
    </w:p>
    <w:tbl>
      <w:tblPr>
        <w:tblW w:w="49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1277"/>
        <w:gridCol w:w="1135"/>
        <w:gridCol w:w="1274"/>
        <w:gridCol w:w="1272"/>
        <w:gridCol w:w="1272"/>
      </w:tblGrid>
      <w:tr w:rsidR="00564C09" w:rsidRPr="00EE789F" w14:paraId="2B429757" w14:textId="77777777" w:rsidTr="00564C09"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1807E3" w14:textId="77777777" w:rsidR="00564C09" w:rsidRPr="00EE789F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F36869" w14:textId="77777777" w:rsidR="00564C09" w:rsidRPr="00EE789F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F92890" w14:textId="77777777" w:rsidR="00564C09" w:rsidRPr="00EE789F" w:rsidRDefault="00564C09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95DA6D" w14:textId="77777777" w:rsidR="00564C09" w:rsidRPr="00EE789F" w:rsidRDefault="00564C09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977B2" w14:textId="77777777" w:rsidR="00564C09" w:rsidRPr="00EE789F" w:rsidRDefault="00564C09" w:rsidP="00C1199A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190F4" w14:textId="77777777" w:rsidR="00564C09" w:rsidRDefault="00564C09" w:rsidP="00564C09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564C09" w:rsidRPr="006B7981" w14:paraId="6ABDA18F" w14:textId="77777777" w:rsidTr="00564C09"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4AF03" w14:textId="77777777" w:rsidR="00564C09" w:rsidRPr="006B7981" w:rsidRDefault="00564C09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AC7BB" w14:textId="77777777" w:rsidR="00564C09" w:rsidRPr="006B7981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D08E8" w14:textId="77777777" w:rsidR="00564C09" w:rsidRPr="006B7981" w:rsidRDefault="00564C09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1 421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B7A0F" w14:textId="77777777" w:rsidR="00564C09" w:rsidRPr="006B7981" w:rsidRDefault="00564C09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1 540,2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659C1" w14:textId="77777777" w:rsidR="00564C09" w:rsidRPr="006B7981" w:rsidRDefault="00564C09" w:rsidP="00C1199A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1682,0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E25D2" w14:textId="77777777" w:rsidR="00564C09" w:rsidRPr="006B7981" w:rsidRDefault="00564C09" w:rsidP="00564C09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C09" w:rsidRPr="006B7981" w14:paraId="28C9C090" w14:textId="77777777" w:rsidTr="00564C09"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BD49A" w14:textId="77777777" w:rsidR="00564C09" w:rsidRPr="006B7981" w:rsidRDefault="00564C09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 (все источники финансирования)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7CFC3" w14:textId="77777777" w:rsidR="00564C09" w:rsidRPr="006B7981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A7868" w14:textId="77777777" w:rsidR="00564C09" w:rsidRPr="006B7981" w:rsidRDefault="00564C09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101 685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9FE55" w14:textId="77777777" w:rsidR="00564C09" w:rsidRPr="006B7981" w:rsidRDefault="00564C09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119 683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EC078" w14:textId="77777777" w:rsidR="00564C09" w:rsidRPr="006B7981" w:rsidRDefault="00564C09" w:rsidP="00C1199A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120 409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AA146" w14:textId="77777777" w:rsidR="00564C09" w:rsidRPr="006B7981" w:rsidRDefault="00564C09" w:rsidP="00564C09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144 338</w:t>
            </w:r>
          </w:p>
        </w:tc>
      </w:tr>
    </w:tbl>
    <w:p w14:paraId="5EED2EC0" w14:textId="77777777" w:rsidR="00C1199A" w:rsidRPr="006B7981" w:rsidRDefault="00C1199A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275ECE" w14:textId="77777777" w:rsidR="002114C8" w:rsidRPr="006B7981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Жилищный фонд Зеленоградского </w:t>
      </w:r>
      <w:r w:rsidR="007434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насчитывает 1688 объектов (многоквартирные дома и индивидуально-определенные здания) общей площадью 1 540,2 тыс. кв. м. Общая площадь жилых помещений в расчете на одного жителя округа составляет 4</w:t>
      </w:r>
      <w:r w:rsidR="00C1199A"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>4,0</w:t>
      </w: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м.</w:t>
      </w:r>
    </w:p>
    <w:p w14:paraId="1D6CE39F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состоянию на 2018 год индекс качества городской среды города Зеленоградск составлял 160 пунктов, наибольший вклад в индекс внесли показатели «жилье и пространство» и «общегородское пространство».</w:t>
      </w:r>
    </w:p>
    <w:p w14:paraId="75651BFB" w14:textId="77777777" w:rsidR="002114C8" w:rsidRPr="00EE789F" w:rsidRDefault="002114C8" w:rsidP="007F27C4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2" w:name="_Toc2021847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реального сектора экономики</w:t>
      </w:r>
      <w:bookmarkEnd w:id="11"/>
      <w:bookmarkEnd w:id="12"/>
    </w:p>
    <w:p w14:paraId="42EF687D" w14:textId="77777777" w:rsidR="002114C8" w:rsidRPr="00F87887" w:rsidRDefault="002114C8" w:rsidP="007F27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Зеленоградского </w:t>
      </w:r>
      <w:r w:rsidR="007434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зарегистрировано 1087 хозяйствующих субъектов, 923 из которых относится к частной форме собственности. Негосударственный сектор занимает доминирующее положение в хозяйственном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комплексе </w:t>
      </w:r>
      <w:r w:rsidR="00205D66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округа.</w:t>
      </w:r>
    </w:p>
    <w:p w14:paraId="75886A6F" w14:textId="284CC854" w:rsidR="003F6D03" w:rsidRPr="00F87887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Times New Roman" w:hAnsi="Times New Roman" w:cs="Times New Roman"/>
          <w:i/>
        </w:rPr>
        <w:t xml:space="preserve">Таблица </w:t>
      </w:r>
      <w:r w:rsidRPr="00F87887">
        <w:rPr>
          <w:rFonts w:ascii="Times New Roman" w:eastAsia="Times New Roman" w:hAnsi="Times New Roman" w:cs="Times New Roman"/>
          <w:i/>
        </w:rPr>
        <w:fldChar w:fldCharType="begin"/>
      </w:r>
      <w:r w:rsidRPr="00F87887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F87887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3</w:t>
      </w:r>
      <w:r w:rsidRPr="00F87887">
        <w:rPr>
          <w:rFonts w:ascii="Times New Roman" w:eastAsia="Times New Roman" w:hAnsi="Times New Roman" w:cs="Times New Roman"/>
          <w:i/>
        </w:rPr>
        <w:fldChar w:fldCharType="end"/>
      </w:r>
      <w:r w:rsidRPr="00F87887">
        <w:rPr>
          <w:rFonts w:ascii="Times New Roman" w:eastAsia="Times New Roman" w:hAnsi="Times New Roman" w:cs="Times New Roman"/>
          <w:i/>
        </w:rPr>
        <w:t xml:space="preserve"> Распределение субъектов хозяйственной деятельности </w:t>
      </w:r>
    </w:p>
    <w:p w14:paraId="0D681B2A" w14:textId="77777777" w:rsidR="002114C8" w:rsidRPr="00F87887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Times New Roman" w:hAnsi="Times New Roman" w:cs="Times New Roman"/>
          <w:i/>
        </w:rPr>
        <w:t xml:space="preserve">Зеленоградского </w:t>
      </w:r>
      <w:r w:rsidR="003F6D03" w:rsidRPr="00F87887">
        <w:rPr>
          <w:rFonts w:ascii="Times New Roman" w:eastAsia="Times New Roman" w:hAnsi="Times New Roman" w:cs="Times New Roman"/>
          <w:i/>
        </w:rPr>
        <w:t>муниципального</w:t>
      </w:r>
      <w:r w:rsidRPr="00F87887">
        <w:rPr>
          <w:rFonts w:ascii="Times New Roman" w:eastAsia="Times New Roman" w:hAnsi="Times New Roman" w:cs="Times New Roman"/>
          <w:i/>
        </w:rPr>
        <w:t xml:space="preserve">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50"/>
        <w:gridCol w:w="1164"/>
        <w:gridCol w:w="1197"/>
        <w:gridCol w:w="1288"/>
      </w:tblGrid>
      <w:tr w:rsidR="002114C8" w:rsidRPr="00F87887" w14:paraId="25129C58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6D107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DF147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E14D3" w14:textId="77777777" w:rsidR="002114C8" w:rsidRPr="00F87887" w:rsidRDefault="002114C8" w:rsidP="00ED65A8">
            <w:pPr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65A8"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1A8EF" w14:textId="77777777" w:rsidR="002114C8" w:rsidRPr="00F87887" w:rsidRDefault="002114C8" w:rsidP="00ED65A8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65A8"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AC132" w14:textId="77777777" w:rsidR="002114C8" w:rsidRPr="00F87887" w:rsidRDefault="002114C8" w:rsidP="00ED65A8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65A8"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114C8" w:rsidRPr="00F87887" w14:paraId="48C4566F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049523" w14:textId="77777777" w:rsidR="002114C8" w:rsidRPr="00F87887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субъектов хозяйственной деятельности, всего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A5043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5C713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2E83D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1194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438CF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2114C8" w:rsidRPr="00F87887" w14:paraId="47A98EC1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2F34B645" w14:textId="77777777" w:rsidR="002114C8" w:rsidRPr="00F87887" w:rsidRDefault="002114C8" w:rsidP="00EE789F">
            <w:pPr>
              <w:spacing w:after="0"/>
              <w:ind w:left="99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r w:rsidRPr="00F87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видам экономической деятельности: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135A8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4378A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363E1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B71CC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F87887" w14:paraId="408074AA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4ED64E51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сельское хозяйство, охота и лесное хозяйство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748DA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29B5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EA27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B6FE4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114C8" w:rsidRPr="00F87887" w14:paraId="1FCC03B9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1B087ABF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9B4D3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AC86A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7421B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FD71B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114C8" w:rsidRPr="00F87887" w14:paraId="626F5F31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70B78CAC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C92BA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5C74F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BDE18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401A2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114C8" w:rsidRPr="00F87887" w14:paraId="09CDB6AC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65A3D59B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69058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C758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5BC04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AEEF3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2114C8" w:rsidRPr="00F87887" w14:paraId="4400EDF1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33E5A885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гостиницы и рестораны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ECD76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CE4DB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4A03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34529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14C8" w:rsidRPr="00F87887" w14:paraId="5A722C17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72B50B4B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транспорт и связь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F26CC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01EF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11F81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28B2D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114C8" w:rsidRPr="00F87887" w14:paraId="2566DF7E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69125A06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49910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0981C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844D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5A4FA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14C8" w:rsidRPr="00F87887" w14:paraId="37E3A1D6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7698A1FD" w14:textId="77777777" w:rsidR="002114C8" w:rsidRPr="00F87887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числа организаций, учтенных в Статистическом регистре хозяйствующих субъектов по формам собственности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B501C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D1CE8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AEF3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7B911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F87887" w14:paraId="0874B9C5" w14:textId="77777777" w:rsidTr="002114C8">
        <w:trPr>
          <w:trHeight w:val="270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32C44E5C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EDB11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6E521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1078A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B3031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14C8" w:rsidRPr="00F87887" w14:paraId="5C124136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0107789C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ABB70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5651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431E8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B6DDA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14C8" w:rsidRPr="00F87887" w14:paraId="4FD41400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435CA456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Собственность общественных организаций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94A69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88FCF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1E718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B56F6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14C8" w:rsidRPr="00F87887" w14:paraId="7A670FCA" w14:textId="77777777" w:rsidTr="002114C8">
        <w:trPr>
          <w:trHeight w:val="198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16102EED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Частная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4F54B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304C1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A370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DFC5B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2114C8" w:rsidRPr="00F87887" w14:paraId="075283A9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5ED5A554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 российская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4658D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8AA7E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15633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4C5BB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4C8" w:rsidRPr="00F87887" w14:paraId="693E8ACD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03918D04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Иностранная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B82C9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51290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60B56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DB7BC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14C8" w:rsidRPr="00F87887" w14:paraId="3C7DE897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1F5FBCB5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</w:t>
            </w:r>
            <w:proofErr w:type="gramEnd"/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российским и иностранным участием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72440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68370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D57E0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0ED56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4550B55B" w14:textId="77777777" w:rsidR="002114C8" w:rsidRPr="00F87887" w:rsidRDefault="002114C8" w:rsidP="007F27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хозяйствующих субъектов в 20</w:t>
      </w:r>
      <w:r w:rsidR="007F27C4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связано с активной деятельностью Федеральной налоговой службы по ликвидации «предприятий-пустышек».</w:t>
      </w:r>
    </w:p>
    <w:p w14:paraId="444A4F5B" w14:textId="77777777" w:rsidR="002114C8" w:rsidRPr="00F87887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Современный производственный потенциал </w:t>
      </w:r>
      <w:r w:rsidR="00F97607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определяют сельскохозяйственные предприятия, субъекты туризма и отдыха, а также во многом связанные с ними предприятия торговли и общественного питания.</w:t>
      </w:r>
    </w:p>
    <w:p w14:paraId="71D33417" w14:textId="77777777" w:rsidR="002114C8" w:rsidRPr="00F87887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Меньшее значение имеют предприятия традиционных для </w:t>
      </w:r>
      <w:r w:rsidR="00F97607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легкой и пищевой промышленности, при этом за последние годы на территории </w:t>
      </w:r>
      <w:r w:rsidR="00F97607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размещены крупные предприятия импортозамещающей промышленности (сборка телевизоров в пос. Переславское, ковровое производство в пос. Каменка, мебельное производство пос. Павлинино, пос. Коврово и др.).</w:t>
      </w:r>
    </w:p>
    <w:p w14:paraId="4E8254FC" w14:textId="77777777" w:rsidR="002114C8" w:rsidRPr="00F87887" w:rsidRDefault="002114C8" w:rsidP="00EE789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На фоне умеренного роста в сфере производства, оказания услуг и торговли, уверенный рост демонстрирует сельское хозяйство.</w:t>
      </w:r>
    </w:p>
    <w:p w14:paraId="7903207C" w14:textId="3EC79B21"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Times New Roman" w:hAnsi="Times New Roman" w:cs="Times New Roman"/>
          <w:i/>
        </w:rPr>
        <w:t xml:space="preserve">Таблица </w:t>
      </w:r>
      <w:r w:rsidRPr="00F87887">
        <w:rPr>
          <w:rFonts w:ascii="Times New Roman" w:eastAsia="Times New Roman" w:hAnsi="Times New Roman" w:cs="Times New Roman"/>
          <w:i/>
        </w:rPr>
        <w:fldChar w:fldCharType="begin"/>
      </w:r>
      <w:r w:rsidRPr="00F87887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F87887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4</w:t>
      </w:r>
      <w:proofErr w:type="gramStart"/>
      <w:r w:rsidRPr="00F87887">
        <w:rPr>
          <w:rFonts w:ascii="Times New Roman" w:eastAsia="Times New Roman" w:hAnsi="Times New Roman" w:cs="Times New Roman"/>
          <w:i/>
        </w:rPr>
        <w:fldChar w:fldCharType="end"/>
      </w:r>
      <w:r w:rsidRPr="00F87887">
        <w:rPr>
          <w:rFonts w:ascii="Times New Roman" w:eastAsia="Times New Roman" w:hAnsi="Times New Roman" w:cs="Times New Roman"/>
          <w:i/>
        </w:rPr>
        <w:t xml:space="preserve"> Н</w:t>
      </w:r>
      <w:proofErr w:type="gramEnd"/>
      <w:r w:rsidRPr="00F87887">
        <w:rPr>
          <w:rFonts w:ascii="Times New Roman" w:eastAsia="Times New Roman" w:hAnsi="Times New Roman" w:cs="Times New Roman"/>
          <w:i/>
        </w:rPr>
        <w:t xml:space="preserve">аиболее крупные предприятия Зеленоградского </w:t>
      </w:r>
      <w:r w:rsidR="00F97607" w:rsidRPr="00F87887">
        <w:rPr>
          <w:rFonts w:ascii="Times New Roman" w:eastAsia="Times New Roman" w:hAnsi="Times New Roman" w:cs="Times New Roman"/>
          <w:i/>
        </w:rPr>
        <w:t>муниципального</w:t>
      </w:r>
      <w:r w:rsidRPr="00EE789F">
        <w:rPr>
          <w:rFonts w:ascii="Times New Roman" w:eastAsia="Times New Roman" w:hAnsi="Times New Roman" w:cs="Times New Roman"/>
          <w:i/>
        </w:rPr>
        <w:t xml:space="preserve">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260"/>
        <w:gridCol w:w="3699"/>
      </w:tblGrid>
      <w:tr w:rsidR="002114C8" w:rsidRPr="00EE789F" w14:paraId="613420E0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22631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Отрасль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E411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D37D8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Важнейшие предприятия</w:t>
            </w:r>
          </w:p>
        </w:tc>
      </w:tr>
      <w:tr w:rsidR="002114C8" w:rsidRPr="00EE789F" w14:paraId="7E030752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E0F30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967CD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нефти</w:t>
            </w:r>
          </w:p>
          <w:p w14:paraId="570FE243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Выделка и переработка пушно-мехового сырья</w:t>
            </w:r>
          </w:p>
          <w:p w14:paraId="1768066C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минеральной воды</w:t>
            </w:r>
          </w:p>
          <w:p w14:paraId="0CCB2E29" w14:textId="77777777" w:rsidR="00C1433F" w:rsidRDefault="00C1433F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694F6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ковров и ковровых покрытий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D98CE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Калининграднефть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95BDED8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480CD4C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Профра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C50CBBB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ЗАО «Балтийские авуары»,</w:t>
            </w:r>
          </w:p>
          <w:p w14:paraId="12A486CC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Эниксинтернетсервис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CD40CFC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Политекс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14:paraId="73D82641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CC49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Рыбопромышленный</w:t>
            </w:r>
          </w:p>
          <w:p w14:paraId="174E624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CB840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Вылов и переработка рыбной продукции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53828" w14:textId="77777777" w:rsidR="002114C8" w:rsidRPr="00EE789F" w:rsidRDefault="00C80613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</w:t>
            </w:r>
            <w:r w:rsidR="002114C8"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оловецкий </w:t>
            </w:r>
            <w:r w:rsidR="002114C8"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«Труженик моря»</w:t>
            </w:r>
          </w:p>
        </w:tc>
      </w:tr>
      <w:tr w:rsidR="002114C8" w:rsidRPr="00EE789F" w14:paraId="6D5D18CC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6FA4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7D34D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Звероводство</w:t>
            </w:r>
          </w:p>
          <w:p w14:paraId="1441F9F5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Молочное животноводство</w:t>
            </w:r>
          </w:p>
          <w:p w14:paraId="421EDC55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зерна</w:t>
            </w:r>
          </w:p>
          <w:p w14:paraId="34F788CA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7740B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Агрофирма «Прозоровская»</w:t>
            </w:r>
          </w:p>
          <w:p w14:paraId="2B3B887D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«Страж Балтики»</w:t>
            </w:r>
          </w:p>
          <w:p w14:paraId="25EFE99F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ФГУ СП «Светлогорский», ООО «Белые росы»</w:t>
            </w:r>
          </w:p>
          <w:p w14:paraId="7FE233CD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АПК «Балтийский бекон»,</w:t>
            </w:r>
          </w:p>
          <w:p w14:paraId="23EA44C6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БалтЗангазНефтеоргсинтез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14:paraId="76E9651A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D452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259CE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C2AF8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«Зеленоградск-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14:paraId="643D235C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87DC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DDAFC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телефонизации и радиофикации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6EF75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«Северо-Западный Телеком»</w:t>
            </w:r>
          </w:p>
        </w:tc>
      </w:tr>
      <w:tr w:rsidR="002114C8" w:rsidRPr="00EE789F" w14:paraId="76F95AFB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261AE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A2135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8D5A8" w14:textId="77777777" w:rsidR="002114C8" w:rsidRPr="00EE789F" w:rsidRDefault="002114C8" w:rsidP="00C80613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C806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КРАНЦТРЕВЕЛ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7243DED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Выход на этап активной эксплуатации индустриальный парк «Храброво» (пос. Луговское). В соответствии с утвержденной концепцией развития площадки, территория площадью 271 Га индустриальный парк обеспечен электроэнергией в объеме 39 МВт, газом, системами водоснабжения и водоотведения. Специализация парка — проекты в сфере станкостроения, машиностроения, производства продуктов питания.</w:t>
      </w:r>
    </w:p>
    <w:p w14:paraId="246898EC" w14:textId="77777777" w:rsidR="002114C8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Зеленоградского </w:t>
      </w:r>
      <w:r w:rsidR="00C70B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создан фонд «Центр поддержки малого и среднего предпринимательства», целью которого является формирование благоприятных экономических, правовых и организационных условий для развития малого и среднего предпринимательства, повышение благосостояния, уровня жизни и занятости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населения, увеличение доли производимых МСП товаров (работ, услуг) в общем объеме производимой продукции.</w:t>
      </w:r>
    </w:p>
    <w:p w14:paraId="5BBF57D2" w14:textId="77777777" w:rsidR="00563937" w:rsidRPr="00EE789F" w:rsidRDefault="00563937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98F512" w14:textId="77777777"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3" w:name="_Toc2021847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розничной торговли и общественного питания</w:t>
      </w:r>
      <w:bookmarkEnd w:id="13"/>
    </w:p>
    <w:p w14:paraId="44FE8EF4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сферы торговли и общественного питания способствует не только инвестиционная деятельность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бизнес-сообщества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но и эффективная политика администрации города, направленная на поддержку предпринимательских структур, осуществляющих деятельность в сфере торговли и общественного питания.</w:t>
      </w:r>
    </w:p>
    <w:p w14:paraId="74BEF131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Зеленоградска осуществляют деятельность 3 крупных магазина сети </w:t>
      </w:r>
      <w:r w:rsidR="002978C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SPAR</w:t>
      </w:r>
      <w:r w:rsidR="002978CB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магазин</w:t>
      </w:r>
      <w:r w:rsidR="002978CB">
        <w:rPr>
          <w:rFonts w:ascii="Times New Roman" w:eastAsia="Calibri" w:hAnsi="Times New Roman" w:cs="Times New Roman"/>
          <w:sz w:val="28"/>
          <w:szCs w:val="28"/>
          <w:lang w:eastAsia="en-US"/>
        </w:rPr>
        <w:t>а сети «Виктория» и 1 магазин сети «Пятерочка»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общественного питания функционирует более 50 объектов, которые могут единовременно принять более 3600 гостей.</w:t>
      </w:r>
    </w:p>
    <w:p w14:paraId="5C37DABD" w14:textId="77777777" w:rsidR="002114C8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повышения доступности услуг торговли и общественного питания, а также снижения напряженности на рынке труда ежегодно на территории города, на конкурсной основе размещается около 200 торговых точек по реализации выпечных изделий, безалкогольных напитков, мороженного, овощей и фруктов. Это способствует созданию около 400 дополнительных рабочих ме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 в сф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ере торговли. </w:t>
      </w:r>
    </w:p>
    <w:p w14:paraId="65CF5AE7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 w:rsidR="00712F8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темпы роста оборота розничной торговли, в сопоставимых ценах, составили 1</w:t>
      </w:r>
      <w:r w:rsidR="00712F86">
        <w:rPr>
          <w:rFonts w:ascii="Times New Roman" w:eastAsia="Calibri" w:hAnsi="Times New Roman" w:cs="Times New Roman"/>
          <w:sz w:val="28"/>
          <w:szCs w:val="28"/>
          <w:lang w:eastAsia="en-US"/>
        </w:rPr>
        <w:t>13,22%.</w:t>
      </w:r>
    </w:p>
    <w:p w14:paraId="5EDF2C61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прогнозу прирост торговой сети за 20</w:t>
      </w:r>
      <w:r w:rsidR="00A764D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составит не менее 4 ед. торговой площадью 2,0 тыс. кв. м. Прирост сети предприятий общественного питания составит не менее 10 ед. на 800 посадочных мест.</w:t>
      </w:r>
    </w:p>
    <w:p w14:paraId="32B664A0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Сельское хозяйство округа демонстрирует уверенный рост. При этом явно присутствует проблема формирования стабильных рынков сбыта производимой продукции. С этой целью ведется строительство фермерского магазина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центре г. Зеленоградска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вблизи автомобильного и железнодорожного вокзалов.</w:t>
      </w:r>
    </w:p>
    <w:p w14:paraId="1A3F0A5F" w14:textId="77777777" w:rsidR="002114C8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фактором, повлиявшим на устойчивое развитие сельского хозяйства в округе, является государственная поддержка.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2018 году на поддержку сельского хозяйства в рамках мероприятий государственной программы развития сельского хозяйства направлено 165,34 182,6 млн. рублей, что на 27,0 млн. рублей меньше, чем в 2017 году. Двадцать видов субсидий по направлениям «животноводство» и «растениеводство» получили 12 юридических лиц, 7 крестьянских (фермерских) хозяйств и 4 личных подсобных хозяйства.</w:t>
      </w:r>
    </w:p>
    <w:p w14:paraId="7F7D937C" w14:textId="77777777" w:rsidR="00563937" w:rsidRPr="00EE789F" w:rsidRDefault="00563937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F8FE600" w14:textId="77777777"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_Toc20218473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Туристический потенциал</w:t>
      </w:r>
      <w:bookmarkEnd w:id="14"/>
    </w:p>
    <w:p w14:paraId="1E773B7C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Туризм – одна из наиболее перспективных отраслей экономики муниципального образования, обеспечивающая развитие ряда сопутствующих отраслей, высокую занятость населения.</w:t>
      </w:r>
    </w:p>
    <w:p w14:paraId="5F31C156" w14:textId="77777777" w:rsidR="002114C8" w:rsidRPr="00EE789F" w:rsidRDefault="002114C8" w:rsidP="00EE789F">
      <w:pPr>
        <w:widowControl w:val="0"/>
        <w:suppressAutoHyphens/>
        <w:autoSpaceDE w:val="0"/>
        <w:spacing w:after="0"/>
        <w:ind w:firstLine="74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Обладая богатейшими природно-климатическими ресурсами (море, пляж, бальнеологические ресурсы, минеральные воды и т.д.), Зеленоградский </w:t>
      </w:r>
      <w:r w:rsidR="005F5353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муниципальный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округ на данный момент использует его недостаточно эффективно.</w:t>
      </w:r>
    </w:p>
    <w:p w14:paraId="12D2F06A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Зеленоградского </w:t>
      </w:r>
      <w:r w:rsidR="005F53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округа преобладает умеренный, переходный от морского к </w:t>
      </w:r>
      <w:proofErr w:type="gramStart"/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континентальному</w:t>
      </w:r>
      <w:proofErr w:type="gramEnd"/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климат с мягкой зимой (средняя температура января – 3°C), умеренным летом (средняя температура июля +17°C). Средняя температура воды в море летом от 16,5-17°C до 21-22°С. Среднегодовое количество осадков – около 800 мм в год, преимущественно летом. Число часов солнечного сияния – около 2000 в год.</w:t>
      </w:r>
    </w:p>
    <w:p w14:paraId="415DC2C3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Перспективными направлениями развития туризма являются: лечебно-оздоровительный, активный, сельский, экологический, водный, культурно-познавательный, событийный, деловой туризм.</w:t>
      </w:r>
      <w:proofErr w:type="gramEnd"/>
    </w:p>
    <w:p w14:paraId="45058BC8" w14:textId="77777777" w:rsidR="002114C8" w:rsidRPr="00EE789F" w:rsidRDefault="002114C8" w:rsidP="00EE789F">
      <w:pPr>
        <w:spacing w:after="0"/>
        <w:ind w:left="6"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зарегистрировано и функционирует четыре туристических фирмы. С 2016 года на территории округа функционирует Ассоциации рестораторов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отельеров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Зеленоградского </w:t>
      </w:r>
      <w:r w:rsidR="00EA21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округа.</w:t>
      </w:r>
    </w:p>
    <w:p w14:paraId="00D04270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Санаторно-курортные учреждения, расположенные на территории муниципального образования, вне зависимости от ведомственной принадлежности и формы собственности имеют статус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лечебно-профилактических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Наиболее крупные из них: санаторий «Зеленоградск» (230 койко-мест), санаторий-профилакторий «Чайка» (199 койко-мест).</w:t>
      </w:r>
    </w:p>
    <w:p w14:paraId="509180CD" w14:textId="77777777" w:rsidR="002114C8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201</w:t>
      </w:r>
      <w:r w:rsidR="00F2426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Зеленоградск вошёл в десятку самых популярных курортов для летнего отдыха в России и занял. На территории округа расположено более 100 объектов гостеприимства, с общим количеством мест размещения более 5200, из которых 4 100 находятся в г. Зеленоградске, 950 – на Куршской косе. С учетом ежегодно увеличения туристического потока в Зеленоградске продолжают открываться новые гостиницы.</w:t>
      </w:r>
    </w:p>
    <w:p w14:paraId="79072890" w14:textId="77777777" w:rsidR="00563937" w:rsidRPr="00EE789F" w:rsidRDefault="00563937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C1DCA" w14:textId="77777777"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5" w:name="_Toc20218474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Транспортный потенциал</w:t>
      </w:r>
      <w:bookmarkEnd w:id="15"/>
    </w:p>
    <w:p w14:paraId="3FFFA36D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территории Зеленоградского </w:t>
      </w:r>
      <w:r w:rsidR="00511C5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округа 210 км автодорог местного значения и 438 км автодорог регионального значения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Проходит транзитная автомобильная дорога в Литву (по территории национального парка «Куршская коса»).</w:t>
      </w:r>
    </w:p>
    <w:p w14:paraId="4D2D6CA8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территории округа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проходят линии двух маршрутов железной дороги общей протяженностью 84,8 километра:</w:t>
      </w:r>
    </w:p>
    <w:p w14:paraId="62AE3DA0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1) Калининград - Зеленоградск - Пионерский;</w:t>
      </w:r>
    </w:p>
    <w:p w14:paraId="517EFFBC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Калининград - Переславское - Светлогорск.</w:t>
      </w:r>
    </w:p>
    <w:p w14:paraId="1025BC9F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Из общего объема перевозок по железной дороге 76 процентов составляют пассажирские перевозки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пассажиров, воспользовавшихся железнодорожным транспортом, за 2018 год составило около 250 тыс. человек.</w:t>
      </w:r>
    </w:p>
    <w:p w14:paraId="12C1D3C4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Пассажирские перевозки по дорогам общего пользования осуществляются автотранспортными средствами частных компаний. По состоянию на 2019 год на территории округа функционирует 18 межмуниципальных и 5 муниципальных автобусных маршрутов.</w:t>
      </w:r>
    </w:p>
    <w:p w14:paraId="30E5BBEE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Ключевым фактором развития окружного центра является строительство автодороги «Приморское кольцо».</w:t>
      </w:r>
    </w:p>
    <w:p w14:paraId="78675600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в рамках федеральной целевой программы развития Калининградской области на период до 2020 года реализован прое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кт стр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оительства причальных стенок для маломерных судов на реке Тростянка, проведено благоустройство территории.</w:t>
      </w:r>
    </w:p>
    <w:p w14:paraId="2F5B3536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дальнейшем на базе объекта планируется организовать водное сообщение из г. Зеленоградска на Куршскую косу, в г. Полесск, в г. Гвардейск.</w:t>
      </w:r>
    </w:p>
    <w:p w14:paraId="59153228" w14:textId="77777777" w:rsidR="002114C8" w:rsidRPr="00EE789F" w:rsidRDefault="002114C8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14:paraId="1D3204B2" w14:textId="77777777" w:rsidR="007C2B0A" w:rsidRPr="00FA093B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Характеристика подпрограммы 1 </w:t>
      </w:r>
      <w:r w:rsidR="005D69F6">
        <w:rPr>
          <w:rFonts w:ascii="Times New Roman" w:hAnsi="Times New Roman" w:cs="Times New Roman"/>
          <w:b/>
          <w:sz w:val="28"/>
          <w:szCs w:val="28"/>
        </w:rPr>
        <w:t>«</w:t>
      </w:r>
      <w:r w:rsidR="005D69F6" w:rsidRPr="005D69F6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транспортного обслуживания населения на территории муниципальном образовании </w:t>
      </w:r>
      <w:r w:rsidR="005D69F6">
        <w:rPr>
          <w:rFonts w:ascii="Times New Roman" w:hAnsi="Times New Roman" w:cs="Times New Roman"/>
          <w:b/>
          <w:sz w:val="28"/>
          <w:szCs w:val="28"/>
        </w:rPr>
        <w:t>«</w:t>
      </w:r>
      <w:r w:rsidR="005D69F6" w:rsidRPr="005D69F6">
        <w:rPr>
          <w:rFonts w:ascii="Times New Roman" w:hAnsi="Times New Roman" w:cs="Times New Roman"/>
          <w:b/>
          <w:sz w:val="28"/>
          <w:szCs w:val="28"/>
        </w:rPr>
        <w:t>Зеленоградский муниципальный округ Калининградской области</w:t>
      </w:r>
      <w:r w:rsidR="005D69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A093B">
        <w:rPr>
          <w:rFonts w:ascii="Times New Roman" w:hAnsi="Times New Roman" w:cs="Times New Roman"/>
          <w:b/>
          <w:sz w:val="28"/>
          <w:szCs w:val="28"/>
        </w:rPr>
        <w:t>на 2020-202</w:t>
      </w:r>
      <w:r w:rsidR="00FA093B">
        <w:rPr>
          <w:rFonts w:ascii="Times New Roman" w:hAnsi="Times New Roman" w:cs="Times New Roman"/>
          <w:b/>
          <w:sz w:val="28"/>
          <w:szCs w:val="28"/>
        </w:rPr>
        <w:t>2</w:t>
      </w:r>
      <w:r w:rsidRPr="00FA093B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22EAE42D" w14:textId="77777777" w:rsidR="00F4273A" w:rsidRDefault="00F4273A" w:rsidP="00EE789F">
      <w:pPr>
        <w:pStyle w:val="a3"/>
        <w:spacing w:line="276" w:lineRule="auto"/>
        <w:jc w:val="center"/>
        <w:rPr>
          <w:b/>
          <w:szCs w:val="28"/>
        </w:rPr>
      </w:pPr>
    </w:p>
    <w:p w14:paraId="28405F13" w14:textId="77777777" w:rsidR="002114C8" w:rsidRDefault="002114C8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>ПАСПОРТ ПОДПРОГРАММЫ 1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2114C8" w:rsidRPr="00EE789F" w14:paraId="1E5A050E" w14:textId="77777777" w:rsidTr="002114C8">
        <w:trPr>
          <w:cantSplit/>
          <w:trHeight w:val="301"/>
        </w:trPr>
        <w:tc>
          <w:tcPr>
            <w:tcW w:w="2653" w:type="dxa"/>
          </w:tcPr>
          <w:p w14:paraId="488C35BE" w14:textId="77777777"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45F68BB2" w14:textId="77777777" w:rsidR="002114C8" w:rsidRPr="00EE789F" w:rsidRDefault="002114C8" w:rsidP="008A10B9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 w:rsidR="00FA093B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FA093B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 xml:space="preserve">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2114C8" w:rsidRPr="00EE789F" w14:paraId="43C53DFA" w14:textId="77777777" w:rsidTr="002114C8">
        <w:trPr>
          <w:cantSplit/>
          <w:trHeight w:val="1291"/>
        </w:trPr>
        <w:tc>
          <w:tcPr>
            <w:tcW w:w="2653" w:type="dxa"/>
          </w:tcPr>
          <w:p w14:paraId="7E80B84F" w14:textId="77777777"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</w:tcPr>
          <w:p w14:paraId="2B2BA0D1" w14:textId="77777777" w:rsidR="002114C8" w:rsidRPr="00EE789F" w:rsidRDefault="002114C8" w:rsidP="008A10B9">
            <w:pPr>
              <w:pStyle w:val="a3"/>
              <w:spacing w:line="276" w:lineRule="auto"/>
              <w:jc w:val="both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 xml:space="preserve">совершенствование и развитие транспортной инфраструктуры в соответствии с потребностями населения и экономики Зеленоградского </w:t>
            </w:r>
            <w:r w:rsidR="00FA093B">
              <w:rPr>
                <w:rFonts w:eastAsia="Cambria"/>
                <w:szCs w:val="28"/>
                <w:lang w:eastAsia="ar-SA"/>
              </w:rPr>
              <w:t xml:space="preserve">муниципального </w:t>
            </w:r>
            <w:r w:rsidRPr="00EE789F">
              <w:rPr>
                <w:rFonts w:eastAsia="Cambria"/>
                <w:szCs w:val="28"/>
                <w:lang w:eastAsia="ar-SA"/>
              </w:rPr>
              <w:t>округа</w:t>
            </w:r>
          </w:p>
        </w:tc>
      </w:tr>
      <w:tr w:rsidR="002114C8" w:rsidRPr="00EE789F" w14:paraId="4CC84548" w14:textId="77777777" w:rsidTr="002114C8">
        <w:trPr>
          <w:cantSplit/>
          <w:trHeight w:val="1142"/>
        </w:trPr>
        <w:tc>
          <w:tcPr>
            <w:tcW w:w="2653" w:type="dxa"/>
          </w:tcPr>
          <w:p w14:paraId="00E787AD" w14:textId="77777777"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 w:rsidR="00321283">
              <w:rPr>
                <w:b/>
                <w:szCs w:val="28"/>
              </w:rPr>
              <w:t>под</w:t>
            </w:r>
            <w:r w:rsidRPr="00EE789F">
              <w:rPr>
                <w:b/>
                <w:szCs w:val="28"/>
              </w:rPr>
              <w:t>программы</w:t>
            </w:r>
          </w:p>
        </w:tc>
        <w:tc>
          <w:tcPr>
            <w:tcW w:w="7127" w:type="dxa"/>
          </w:tcPr>
          <w:p w14:paraId="4D4CA1E2" w14:textId="77777777" w:rsidR="002114C8" w:rsidRPr="00EE789F" w:rsidRDefault="002114C8" w:rsidP="008A10B9">
            <w:pPr>
              <w:pStyle w:val="a3"/>
              <w:ind w:left="41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Повышение доступности и качества предоставляемых транспортных услуг населению Зеленоградского </w:t>
            </w:r>
            <w:r w:rsidR="00FA093B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округа, обновление подвижного состава;</w:t>
            </w:r>
            <w:r w:rsidR="00B737B9">
              <w:rPr>
                <w:szCs w:val="28"/>
              </w:rPr>
              <w:t xml:space="preserve"> </w:t>
            </w:r>
            <w:r w:rsidR="00F97607">
              <w:rPr>
                <w:szCs w:val="28"/>
              </w:rPr>
              <w:t>о</w:t>
            </w:r>
            <w:r w:rsidRPr="00EE789F">
              <w:rPr>
                <w:szCs w:val="28"/>
              </w:rPr>
              <w:t>птимизация маршрутной сети;</w:t>
            </w:r>
          </w:p>
          <w:p w14:paraId="0FEB3120" w14:textId="77777777" w:rsidR="002114C8" w:rsidRPr="00EE789F" w:rsidRDefault="002114C8" w:rsidP="008A10B9">
            <w:pPr>
              <w:pStyle w:val="a3"/>
              <w:spacing w:line="276" w:lineRule="auto"/>
              <w:ind w:left="41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пассажиропотоков.</w:t>
            </w:r>
          </w:p>
        </w:tc>
      </w:tr>
      <w:tr w:rsidR="00CA1F81" w:rsidRPr="00EE789F" w14:paraId="16D885A9" w14:textId="77777777" w:rsidTr="002114C8">
        <w:trPr>
          <w:cantSplit/>
          <w:trHeight w:val="36"/>
        </w:trPr>
        <w:tc>
          <w:tcPr>
            <w:tcW w:w="2653" w:type="dxa"/>
          </w:tcPr>
          <w:p w14:paraId="3A16BEE3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14:paraId="15A5DB3E" w14:textId="77777777" w:rsidR="00CA1F81" w:rsidRPr="00EE789F" w:rsidRDefault="00CA1F81" w:rsidP="008A10B9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CA1F81" w:rsidRPr="00EE789F" w14:paraId="7E47F988" w14:textId="77777777" w:rsidTr="002114C8">
        <w:trPr>
          <w:cantSplit/>
          <w:trHeight w:val="36"/>
        </w:trPr>
        <w:tc>
          <w:tcPr>
            <w:tcW w:w="2653" w:type="dxa"/>
          </w:tcPr>
          <w:p w14:paraId="0B8C5759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21FFB897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Обеспечение всех жителей Зеленоградского </w:t>
            </w:r>
            <w:r w:rsidR="00FA093B">
              <w:rPr>
                <w:szCs w:val="28"/>
              </w:rPr>
              <w:t xml:space="preserve">муниципального </w:t>
            </w:r>
            <w:r w:rsidRPr="00EE789F">
              <w:rPr>
                <w:szCs w:val="28"/>
              </w:rPr>
              <w:t xml:space="preserve">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      </w:r>
            <w:r w:rsidR="00F97607" w:rsidRPr="00F87887">
              <w:rPr>
                <w:szCs w:val="28"/>
              </w:rPr>
              <w:t>муниципального</w:t>
            </w:r>
            <w:r w:rsidRPr="00485D58">
              <w:rPr>
                <w:color w:val="FF0000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округа, в общем объеме </w:t>
            </w:r>
            <w:proofErr w:type="gramStart"/>
            <w:r w:rsidRPr="00EE789F">
              <w:rPr>
                <w:szCs w:val="28"/>
              </w:rPr>
              <w:t>транспорта, работающего на маршрутах в 2020-202</w:t>
            </w:r>
            <w:r w:rsidR="00FA093B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годах составит</w:t>
            </w:r>
            <w:proofErr w:type="gramEnd"/>
            <w:r w:rsidRPr="00EE789F">
              <w:rPr>
                <w:szCs w:val="28"/>
              </w:rPr>
              <w:t xml:space="preserve"> 100,0%.</w:t>
            </w:r>
          </w:p>
          <w:p w14:paraId="6A5948BA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  <w:tr w:rsidR="00CA1F81" w:rsidRPr="00EE789F" w14:paraId="51368BF1" w14:textId="77777777" w:rsidTr="002114C8">
        <w:trPr>
          <w:cantSplit/>
          <w:trHeight w:val="36"/>
        </w:trPr>
        <w:tc>
          <w:tcPr>
            <w:tcW w:w="2653" w:type="dxa"/>
          </w:tcPr>
          <w:p w14:paraId="2A3CE12D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7C973E1B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2020 - 202</w:t>
            </w:r>
            <w:r w:rsidR="005C1BD6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CA1F81" w:rsidRPr="00EE789F" w14:paraId="506AC422" w14:textId="77777777" w:rsidTr="002114C8">
        <w:trPr>
          <w:cantSplit/>
          <w:trHeight w:val="3149"/>
        </w:trPr>
        <w:tc>
          <w:tcPr>
            <w:tcW w:w="2653" w:type="dxa"/>
          </w:tcPr>
          <w:p w14:paraId="34A37963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Объемы и источники финансового обеспечения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7E74A6D3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</w:tcPr>
          <w:p w14:paraId="5C30E104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</w:t>
            </w:r>
            <w:r w:rsidR="00321283">
              <w:rPr>
                <w:szCs w:val="28"/>
              </w:rPr>
              <w:t>подп</w:t>
            </w:r>
            <w:r w:rsidRPr="00EE789F">
              <w:rPr>
                <w:szCs w:val="28"/>
              </w:rPr>
              <w:t>рограммы составит</w:t>
            </w:r>
            <w:r w:rsidR="00716C5B">
              <w:rPr>
                <w:szCs w:val="28"/>
              </w:rPr>
              <w:t xml:space="preserve"> 3 740,00</w:t>
            </w:r>
            <w:r w:rsidR="00AD740C">
              <w:rPr>
                <w:szCs w:val="28"/>
              </w:rPr>
              <w:t xml:space="preserve"> </w:t>
            </w:r>
            <w:r w:rsidRPr="00EE789F">
              <w:rPr>
                <w:szCs w:val="28"/>
              </w:rPr>
              <w:t>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5A3533BD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бюджет Зеленоградского </w:t>
            </w:r>
            <w:r w:rsidR="00A50D08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(далее – бюджет округа) </w:t>
            </w:r>
            <w:r w:rsidR="00A50D08">
              <w:rPr>
                <w:szCs w:val="28"/>
              </w:rPr>
              <w:t>3 740,0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рублей, в том числе по годам: </w:t>
            </w:r>
          </w:p>
          <w:p w14:paraId="460EB8F8" w14:textId="77777777" w:rsidR="00CA1F81" w:rsidRPr="00EE789F" w:rsidRDefault="00CA1F81" w:rsidP="00FD41AE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3E2C48">
              <w:rPr>
                <w:szCs w:val="28"/>
              </w:rPr>
              <w:t>10</w:t>
            </w:r>
            <w:r w:rsidR="006C00BA">
              <w:rPr>
                <w:szCs w:val="28"/>
              </w:rPr>
              <w:t>0</w:t>
            </w:r>
            <w:r w:rsidRPr="00EE789F">
              <w:rPr>
                <w:szCs w:val="28"/>
              </w:rPr>
              <w:t>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3DDADDBB" w14:textId="77777777" w:rsidR="00CA1F81" w:rsidRPr="00EE789F" w:rsidRDefault="00CA1F81" w:rsidP="00FD41AE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2021 год – 1 </w:t>
            </w:r>
            <w:r w:rsidR="006C00BA">
              <w:rPr>
                <w:szCs w:val="28"/>
              </w:rPr>
              <w:t>32</w:t>
            </w:r>
            <w:r w:rsidRPr="00EE789F">
              <w:rPr>
                <w:szCs w:val="28"/>
              </w:rPr>
              <w:t>0,0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10792E65" w14:textId="77777777" w:rsidR="00CA1F81" w:rsidRDefault="00CA1F81" w:rsidP="00FD41AE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2022 год – 1 </w:t>
            </w:r>
            <w:r w:rsidR="00F4273A">
              <w:rPr>
                <w:szCs w:val="28"/>
              </w:rPr>
              <w:t>3</w:t>
            </w:r>
            <w:r w:rsidR="00A50D08">
              <w:rPr>
                <w:szCs w:val="28"/>
              </w:rPr>
              <w:t>2</w:t>
            </w:r>
            <w:r w:rsidRPr="00EE789F">
              <w:rPr>
                <w:szCs w:val="28"/>
              </w:rPr>
              <w:t>0,0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рублей.</w:t>
            </w:r>
          </w:p>
          <w:p w14:paraId="13F59BE8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В процессе реализации муниципальной </w:t>
            </w:r>
            <w:r w:rsidR="00660B1F">
              <w:rPr>
                <w:szCs w:val="28"/>
              </w:rPr>
              <w:t>под</w:t>
            </w:r>
            <w:r w:rsidRPr="00EE789F">
              <w:rPr>
                <w:szCs w:val="28"/>
              </w:rPr>
              <w:t>программы объем финансирования может изменяться.</w:t>
            </w:r>
          </w:p>
        </w:tc>
      </w:tr>
      <w:tr w:rsidR="00CA1F81" w:rsidRPr="00EE789F" w14:paraId="3EBB2F2B" w14:textId="77777777" w:rsidTr="00763852">
        <w:trPr>
          <w:cantSplit/>
          <w:trHeight w:val="1869"/>
        </w:trPr>
        <w:tc>
          <w:tcPr>
            <w:tcW w:w="2653" w:type="dxa"/>
          </w:tcPr>
          <w:p w14:paraId="2AF336AD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4F855B05" w14:textId="77777777" w:rsidR="00CA1F81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Доля населения Зеленоградского </w:t>
            </w:r>
            <w:r w:rsidR="00044690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округа, постоянно пользующаяся услугами общественного транспорта, в общей численно</w:t>
            </w:r>
            <w:r w:rsidR="00F14D82">
              <w:rPr>
                <w:szCs w:val="28"/>
              </w:rPr>
              <w:t xml:space="preserve">сти населения </w:t>
            </w:r>
            <w:r w:rsidR="00044690">
              <w:rPr>
                <w:szCs w:val="28"/>
              </w:rPr>
              <w:t>муниципального</w:t>
            </w:r>
            <w:r w:rsidR="00F14D82">
              <w:rPr>
                <w:szCs w:val="28"/>
              </w:rPr>
              <w:t xml:space="preserve"> округа</w:t>
            </w:r>
            <w:r w:rsidRPr="00EE789F">
              <w:rPr>
                <w:szCs w:val="28"/>
              </w:rPr>
              <w:t>: с 0,7% в 2019 году, до 1,0% в 202</w:t>
            </w:r>
            <w:r w:rsidR="00044690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году</w:t>
            </w:r>
            <w:r w:rsidR="00F14D82">
              <w:rPr>
                <w:szCs w:val="28"/>
              </w:rPr>
              <w:t>;</w:t>
            </w:r>
          </w:p>
          <w:p w14:paraId="4A01B64B" w14:textId="77777777" w:rsidR="005769DB" w:rsidRPr="005769DB" w:rsidRDefault="005769DB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 </w:t>
            </w:r>
            <w:r w:rsidRPr="005769DB">
              <w:rPr>
                <w:rFonts w:eastAsia="Times New Roman"/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</w:tbl>
    <w:p w14:paraId="2E0D48E2" w14:textId="77777777" w:rsidR="002114C8" w:rsidRPr="00EE789F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1CBC9" w14:textId="77777777"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Пассажирские перевозки транспортом общего пользования на территории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осуществляются в городском и пригородном сообщении. Объем перевозок в 201</w:t>
      </w:r>
      <w:r w:rsidR="0041012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городском и пригородном сообщении составил 87,5 тыс. человек в год.</w:t>
      </w:r>
    </w:p>
    <w:p w14:paraId="15E3B504" w14:textId="77777777" w:rsidR="002114C8" w:rsidRPr="00EE789F" w:rsidRDefault="002114C8" w:rsidP="00FA251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</w:t>
      </w:r>
      <w:proofErr w:type="spell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пассажироперевозок</w:t>
      </w:r>
      <w:proofErr w:type="spell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увеличивается. Данная ситуация объясняется ежегодным ростом численности жителей городского округа, так на начало 2016 года численность округа составляла 34 145 человек, а на начало 20</w:t>
      </w:r>
      <w:r w:rsidR="00FA251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составляет 37 </w:t>
      </w:r>
      <w:r w:rsidR="00FA2514">
        <w:rPr>
          <w:rFonts w:ascii="Times New Roman" w:eastAsia="Times New Roman" w:hAnsi="Times New Roman" w:cs="Times New Roman"/>
          <w:sz w:val="28"/>
          <w:szCs w:val="28"/>
          <w:lang w:eastAsia="ar-SA"/>
        </w:rPr>
        <w:t>850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Положительная тенденция роста числа </w:t>
      </w:r>
      <w:r w:rsidRPr="00F87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жителей </w:t>
      </w:r>
      <w:r w:rsidR="00A80077" w:rsidRPr="00F878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F87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среднесрочной перспективе сохраниться.</w:t>
      </w:r>
    </w:p>
    <w:p w14:paraId="5BA40982" w14:textId="77777777"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настоящее время на рынке пассажирских перевозок города работает 1</w:t>
      </w:r>
      <w:r w:rsidR="00EE4A26">
        <w:rPr>
          <w:rFonts w:ascii="Times New Roman" w:hAnsi="Times New Roman" w:cs="Times New Roman"/>
          <w:sz w:val="28"/>
          <w:szCs w:val="28"/>
        </w:rPr>
        <w:t> </w:t>
      </w:r>
      <w:r w:rsidRPr="00EE789F">
        <w:rPr>
          <w:rFonts w:ascii="Times New Roman" w:hAnsi="Times New Roman" w:cs="Times New Roman"/>
          <w:sz w:val="28"/>
          <w:szCs w:val="28"/>
        </w:rPr>
        <w:t>организация частной формы собственности – ООО «К</w:t>
      </w:r>
      <w:r w:rsidR="00410125">
        <w:rPr>
          <w:rFonts w:ascii="Times New Roman" w:hAnsi="Times New Roman" w:cs="Times New Roman"/>
          <w:sz w:val="28"/>
          <w:szCs w:val="28"/>
        </w:rPr>
        <w:t>РАНЦТРЕВЕЛ</w:t>
      </w:r>
      <w:r w:rsidRPr="00EE789F">
        <w:rPr>
          <w:rFonts w:ascii="Times New Roman" w:hAnsi="Times New Roman" w:cs="Times New Roman"/>
          <w:sz w:val="28"/>
          <w:szCs w:val="28"/>
        </w:rPr>
        <w:t>».</w:t>
      </w:r>
    </w:p>
    <w:p w14:paraId="3F0D9CC3" w14:textId="77777777"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населения транспортными услугами администрация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</w:t>
      </w:r>
      <w:proofErr w:type="gram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услуг для обеспечения государственных и муниципальных нужд» заключает муниципальные контракты с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автотранспортными организациями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 нерегулируемым тарифам.</w:t>
      </w:r>
    </w:p>
    <w:p w14:paraId="0843CB32" w14:textId="77777777" w:rsidR="002114C8" w:rsidRPr="00EE789F" w:rsidRDefault="00BE6E12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муниципальный контракт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 нерегулируемым тарифам был заключен с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КРАНЦТРЕВЕЛ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Утверждены паспорта 5</w:t>
      </w:r>
      <w:r w:rsidR="00BC37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маршрутов регулярных перевозок.</w:t>
      </w:r>
    </w:p>
    <w:p w14:paraId="2BD6F549" w14:textId="72B976CA" w:rsidR="002114C8" w:rsidRPr="00EE789F" w:rsidRDefault="002114C8" w:rsidP="00EE789F">
      <w:pPr>
        <w:keepNext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instrText xml:space="preserve"> SEQ Таблица \* ARABIC </w:instrTex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  <w:r w:rsidR="00670677">
        <w:rPr>
          <w:rFonts w:ascii="Times New Roman" w:hAnsi="Times New Roman" w:cs="Times New Roman"/>
          <w:bCs/>
          <w:i/>
          <w:noProof/>
          <w:sz w:val="24"/>
          <w:szCs w:val="24"/>
        </w:rPr>
        <w:t>5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Муниципальные маршруты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75"/>
        <w:gridCol w:w="6967"/>
      </w:tblGrid>
      <w:tr w:rsidR="002114C8" w:rsidRPr="00EE789F" w14:paraId="4717C956" w14:textId="77777777" w:rsidTr="002114C8">
        <w:trPr>
          <w:trHeight w:val="330"/>
        </w:trPr>
        <w:tc>
          <w:tcPr>
            <w:tcW w:w="412" w:type="pct"/>
            <w:vAlign w:val="center"/>
          </w:tcPr>
          <w:p w14:paraId="708CCD3B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53" w:type="pct"/>
            <w:vAlign w:val="center"/>
          </w:tcPr>
          <w:p w14:paraId="64AA36DC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535" w:type="pct"/>
            <w:vAlign w:val="center"/>
          </w:tcPr>
          <w:p w14:paraId="71077B72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2114C8" w:rsidRPr="00EE789F" w14:paraId="15CAC616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693CB12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EE261C9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6DCE1364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По Зеленоградску</w:t>
            </w:r>
          </w:p>
        </w:tc>
      </w:tr>
      <w:tr w:rsidR="002114C8" w:rsidRPr="00EE789F" w14:paraId="5B31C91E" w14:textId="77777777" w:rsidTr="002114C8">
        <w:trPr>
          <w:trHeight w:val="200"/>
        </w:trPr>
        <w:tc>
          <w:tcPr>
            <w:tcW w:w="412" w:type="pct"/>
            <w:shd w:val="clear" w:color="auto" w:fill="auto"/>
            <w:vAlign w:val="center"/>
          </w:tcPr>
          <w:p w14:paraId="1F1DFD0E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C81CB5D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7A63A159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Сосновка – пос.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– пос. Луговское</w:t>
            </w:r>
          </w:p>
        </w:tc>
      </w:tr>
      <w:tr w:rsidR="002114C8" w:rsidRPr="00EE789F" w14:paraId="14693042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1FFD726C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91B49A3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06E4D918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Краснофлотское</w:t>
            </w:r>
            <w:proofErr w:type="gramEnd"/>
          </w:p>
        </w:tc>
      </w:tr>
      <w:tr w:rsidR="002114C8" w:rsidRPr="00EE789F" w14:paraId="3A0C9FB0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226D12D8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D78AB28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94AEA56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Дворики</w:t>
            </w:r>
          </w:p>
        </w:tc>
      </w:tr>
      <w:tr w:rsidR="002114C8" w:rsidRPr="00EE789F" w14:paraId="317D423C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1156F07E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F54C52C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021D1A0E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gramEnd"/>
          </w:p>
        </w:tc>
      </w:tr>
    </w:tbl>
    <w:p w14:paraId="2D62C5A7" w14:textId="77777777"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Помимо этого администрацией округа совместно с инвесторами и ГИБДД разработаны и согласованы 3 (три) прогулочных маршрута движения электромобилей.</w:t>
      </w:r>
    </w:p>
    <w:p w14:paraId="41455795" w14:textId="77777777" w:rsidR="002114C8" w:rsidRPr="00EE789F" w:rsidRDefault="002114C8" w:rsidP="00EE789F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 улицам города и популярным туристическим маршрутам в курортный сезон курсирует 12 электромобилей различной вместимости.</w:t>
      </w:r>
    </w:p>
    <w:p w14:paraId="1C3DC6A6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маршрутной сети города наблюдаются значительные колебания интенсивности пассажиропотоков по маршрутам. Это характеризуется увеличенным пассажиропотоком в утренние и вечерние часы, и провалами в дневное время.</w:t>
      </w:r>
    </w:p>
    <w:p w14:paraId="08FA87C7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настоящее время тарифы на городские пассажирские перевозки общественным транспортом вследствие высокой социальной значимости данной отрасли экономики и низкой эластичности спроса определяются исходя из располагаемых доходов населения округа, которая целиком не покрывает затраты на перевозку пассажиров. Эта, так называемая, общественно-оптимальная цена на уровне предельных издержек приводит к убыточности деятельности вследствие колебаний интенсивности пассажиропотоков.</w:t>
      </w:r>
    </w:p>
    <w:p w14:paraId="0E379CFC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Таким образом, по части маршрутов не может быть организована перевозка пассажиров только за счет получения доходов по установленному тарифу.</w:t>
      </w:r>
    </w:p>
    <w:p w14:paraId="068E3229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Действенной мерой обеспечения равной транспортной доступности для населения в границах муниципального образования является планирование в бюджете муниципального образования «Зеленоградский </w:t>
      </w:r>
      <w:r w:rsidR="005069F2">
        <w:rPr>
          <w:rFonts w:ascii="Times New Roman" w:hAnsi="Times New Roman" w:cs="Times New Roman"/>
          <w:sz w:val="28"/>
          <w:szCs w:val="28"/>
        </w:rPr>
        <w:t>муниципальный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069F2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E789F">
        <w:rPr>
          <w:rFonts w:ascii="Times New Roman" w:hAnsi="Times New Roman" w:cs="Times New Roman"/>
          <w:sz w:val="28"/>
          <w:szCs w:val="28"/>
        </w:rPr>
        <w:t xml:space="preserve">» средств на предоставление муниципальной поддержки на возмещение выпадающих доходов организациям, осуществляющим перевозку пассажиров по маршрутам с небольшой </w:t>
      </w:r>
      <w:r w:rsidRPr="00EE789F">
        <w:rPr>
          <w:rFonts w:ascii="Times New Roman" w:hAnsi="Times New Roman" w:cs="Times New Roman"/>
          <w:sz w:val="28"/>
          <w:szCs w:val="28"/>
        </w:rPr>
        <w:lastRenderedPageBreak/>
        <w:t>интенсивностью пассажиропотоков.</w:t>
      </w:r>
    </w:p>
    <w:p w14:paraId="182714BB" w14:textId="77777777"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Поддержание доли маршрутов, по которым предоставляется муниципальная поддержка, позволит как обеспечить равную транспортную доступность, так и снизить финансовую нагрузку на население в части оплаты транспортных услуг.</w:t>
      </w:r>
    </w:p>
    <w:p w14:paraId="2E530880" w14:textId="77777777"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работой пассажирского транспорта на территории Зеленоградского </w:t>
      </w:r>
      <w:r w:rsidR="00EB09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осуществляет отдел экономического развития и торговли администрации.</w:t>
      </w:r>
    </w:p>
    <w:p w14:paraId="4279E3AD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3"/>
      <w:r w:rsidRPr="00EE78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Основные проблемы сферы реализации муниципальной </w:t>
      </w:r>
      <w:r w:rsidRPr="00F87887">
        <w:rPr>
          <w:rFonts w:ascii="Times New Roman" w:hAnsi="Times New Roman" w:cs="Times New Roman"/>
          <w:b/>
          <w:sz w:val="28"/>
          <w:szCs w:val="28"/>
          <w:lang w:bidi="ru-RU"/>
        </w:rPr>
        <w:t>программы</w:t>
      </w:r>
      <w:bookmarkEnd w:id="16"/>
    </w:p>
    <w:p w14:paraId="59204122" w14:textId="77777777"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Состояние дорожно-транспортного комплекса Зеленоградского </w:t>
      </w:r>
      <w:r w:rsidR="00EB09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 не соответствует потребностям социально-экономического развития, что снижает мобильность населения, препятствует развитию бизнеса, сдерживает привлечение инвестиций и приводит к снижению конкурентоспособности </w:t>
      </w:r>
      <w:r w:rsidRPr="00F878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экономики </w:t>
      </w:r>
      <w:r w:rsidR="00A80077" w:rsidRPr="00F87887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округа. К основным проблемам развития дорожно-транспортного комплекса в настоящее время можно отнести:</w:t>
      </w:r>
    </w:p>
    <w:p w14:paraId="456F94A9" w14:textId="77777777"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14:paraId="64A6F308" w14:textId="77777777"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уровень развития альтернативных видов транспорта.</w:t>
      </w:r>
    </w:p>
    <w:p w14:paraId="73C6595D" w14:textId="77777777" w:rsidR="002114C8" w:rsidRPr="00EE789F" w:rsidRDefault="002114C8" w:rsidP="00EE78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населения.</w:t>
      </w:r>
    </w:p>
    <w:p w14:paraId="1B5F2E5D" w14:textId="77777777" w:rsidR="002114C8" w:rsidRPr="00EE789F" w:rsidRDefault="002114C8" w:rsidP="00EE789F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Данная ситуация объясняется ограниченностью ресурсов у автотранспортных организаций, стремлением к сокращению затрат на обновление и пополнение автобусного парка, что сказывается на регулярности рейсов и качестве обслуживания пассажиров.</w:t>
      </w:r>
    </w:p>
    <w:p w14:paraId="2D8256B7" w14:textId="77777777" w:rsidR="002114C8" w:rsidRPr="00EE789F" w:rsidRDefault="00144063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реализация </w:t>
      </w:r>
      <w:r w:rsidR="002114C8" w:rsidRPr="00EE789F">
        <w:rPr>
          <w:rFonts w:ascii="Times New Roman" w:hAnsi="Times New Roman" w:cs="Times New Roman"/>
          <w:sz w:val="28"/>
          <w:szCs w:val="28"/>
        </w:rPr>
        <w:t xml:space="preserve"> </w:t>
      </w:r>
      <w:r w:rsidR="002114C8" w:rsidRPr="00F8788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114C8" w:rsidRPr="00EE789F">
        <w:rPr>
          <w:rFonts w:ascii="Times New Roman" w:hAnsi="Times New Roman" w:cs="Times New Roman"/>
          <w:sz w:val="28"/>
          <w:szCs w:val="28"/>
        </w:rPr>
        <w:t xml:space="preserve"> 2020-202</w:t>
      </w:r>
      <w:r w:rsidR="00EB09BB">
        <w:rPr>
          <w:rFonts w:ascii="Times New Roman" w:hAnsi="Times New Roman" w:cs="Times New Roman"/>
          <w:sz w:val="28"/>
          <w:szCs w:val="28"/>
        </w:rPr>
        <w:t>2</w:t>
      </w:r>
      <w:r w:rsidR="002114C8" w:rsidRPr="00EE789F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C457568" w14:textId="77777777" w:rsidR="002114C8" w:rsidRPr="00EE789F" w:rsidRDefault="002114C8" w:rsidP="00EE789F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</w:t>
      </w:r>
      <w:r w:rsidR="00144063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FB60933" w14:textId="77777777"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Целью городской политики в сфере развития транспортной системы Зеленоградского </w:t>
      </w:r>
      <w:r w:rsidR="004826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является организация устойчиво функционирующей и доступной для всех слоев населения системы общественного транспорта.</w:t>
      </w:r>
    </w:p>
    <w:p w14:paraId="558BAB17" w14:textId="77777777" w:rsidR="002114C8" w:rsidRPr="00EE789F" w:rsidRDefault="002114C8" w:rsidP="00EE789F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Главной целью </w:t>
      </w:r>
      <w:r w:rsidRPr="00F878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реализации Программы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совершенствование и развитие транспортной инфраструктуры в соответствии с потребностями населения и экономики, создание технологичной системы бесперебойного транспортного обслуживания населения, комплексное развитие транспортного обслуживания населения.</w:t>
      </w:r>
    </w:p>
    <w:p w14:paraId="6A2F68B8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муниципальной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</w:t>
      </w:r>
    </w:p>
    <w:p w14:paraId="37D1531B" w14:textId="77777777"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Повышение доступности и качества предоставляемых транспортных услуг населению Зеленоградского </w:t>
      </w:r>
      <w:r w:rsidR="0048262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округа, обновление подвижного состава.</w:t>
      </w:r>
    </w:p>
    <w:p w14:paraId="746DFABD" w14:textId="77777777"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Оптимизация маршрутной сети.</w:t>
      </w:r>
    </w:p>
    <w:p w14:paraId="3A390CE3" w14:textId="77777777" w:rsidR="002114C8" w:rsidRPr="00EE789F" w:rsidRDefault="002114C8" w:rsidP="00EE789F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lastRenderedPageBreak/>
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</w:t>
      </w:r>
    </w:p>
    <w:p w14:paraId="39B02D6B" w14:textId="77777777" w:rsidR="002114C8" w:rsidRPr="00EE789F" w:rsidRDefault="002114C8" w:rsidP="00883165">
      <w:pPr>
        <w:keepNext/>
        <w:keepLines/>
        <w:spacing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Мероприятия, механизм и сроки реализации</w:t>
      </w:r>
    </w:p>
    <w:p w14:paraId="36CB2A41" w14:textId="77777777" w:rsidR="002114C8" w:rsidRPr="00EE789F" w:rsidRDefault="002114C8" w:rsidP="00F87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 реализации мероприятий муниципальной </w:t>
      </w:r>
      <w:r w:rsidRPr="00F87887">
        <w:rPr>
          <w:rFonts w:ascii="Times New Roman" w:hAnsi="Times New Roman" w:cs="Times New Roman"/>
          <w:sz w:val="28"/>
          <w:szCs w:val="28"/>
        </w:rPr>
        <w:t>Программы</w:t>
      </w:r>
      <w:r w:rsidRPr="00EE789F">
        <w:rPr>
          <w:rFonts w:ascii="Times New Roman" w:hAnsi="Times New Roman" w:cs="Times New Roman"/>
          <w:sz w:val="28"/>
          <w:szCs w:val="28"/>
        </w:rPr>
        <w:t xml:space="preserve"> пассажирского транспорта на территории Зеленоградского </w:t>
      </w:r>
      <w:r w:rsidR="003B4F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является отдел экономического развития и торговли администрации.</w:t>
      </w:r>
    </w:p>
    <w:p w14:paraId="2B20C4EC" w14:textId="77777777" w:rsidR="002114C8" w:rsidRPr="00F87887" w:rsidRDefault="002114C8" w:rsidP="00F87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Исполнитель по реализации мероприятий муниципальной </w:t>
      </w:r>
      <w:r w:rsidRPr="00F87887">
        <w:rPr>
          <w:rFonts w:ascii="Times New Roman" w:hAnsi="Times New Roman" w:cs="Times New Roman"/>
          <w:sz w:val="28"/>
          <w:szCs w:val="28"/>
        </w:rPr>
        <w:t>Программы организует работу по исполнению программных мероприятий, несет ответственность за качественное и своевременное исполнение программных мероприятий, эффективное использование бюджетных средств, выделяемых на реализацию программы, предоставление отчетности.</w:t>
      </w:r>
    </w:p>
    <w:p w14:paraId="232F6C40" w14:textId="77777777" w:rsidR="002114C8" w:rsidRPr="00EE789F" w:rsidRDefault="002114C8" w:rsidP="00883165">
      <w:pPr>
        <w:keepNext/>
        <w:keepLines/>
        <w:spacing w:after="0"/>
        <w:ind w:left="851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7887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6D5896E8" w14:textId="77777777"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течение 2020-202</w:t>
      </w:r>
      <w:r w:rsidR="003B4FFD">
        <w:rPr>
          <w:rFonts w:ascii="Times New Roman" w:hAnsi="Times New Roman" w:cs="Times New Roman"/>
          <w:sz w:val="28"/>
          <w:szCs w:val="28"/>
        </w:rPr>
        <w:t>2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годов планируется продолжить работу по управлению и </w:t>
      </w:r>
      <w:proofErr w:type="gramStart"/>
      <w:r w:rsidRPr="00EE78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работой пассажирского общественного транспорта. В результате будут достигнуты следующие показатели:</w:t>
      </w:r>
    </w:p>
    <w:p w14:paraId="7AA2434E" w14:textId="77777777"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обеспечение всех жителей Зеленоградского </w:t>
      </w:r>
      <w:r w:rsidR="006A47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</w:r>
      <w:r w:rsidR="008142D4" w:rsidRPr="00F878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округа, в общем объеме </w:t>
      </w:r>
      <w:proofErr w:type="gramStart"/>
      <w:r w:rsidRPr="00EE789F">
        <w:rPr>
          <w:rFonts w:ascii="Times New Roman" w:hAnsi="Times New Roman" w:cs="Times New Roman"/>
          <w:sz w:val="28"/>
          <w:szCs w:val="28"/>
        </w:rPr>
        <w:t>транспорта, работающего на маршрутах в 2020-202</w:t>
      </w:r>
      <w:r w:rsidR="00485D58">
        <w:rPr>
          <w:rFonts w:ascii="Times New Roman" w:hAnsi="Times New Roman" w:cs="Times New Roman"/>
          <w:sz w:val="28"/>
          <w:szCs w:val="28"/>
        </w:rPr>
        <w:t>2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100,0%.</w:t>
      </w:r>
    </w:p>
    <w:p w14:paraId="3DFCFF72" w14:textId="77777777"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</w:r>
    </w:p>
    <w:p w14:paraId="2DE098D9" w14:textId="77777777" w:rsidR="002114C8" w:rsidRPr="006A4746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Выполнение мероприятия будет осуществляться за счет средств бюджета </w:t>
      </w:r>
      <w:r w:rsidRPr="006A47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746" w:rsidRPr="006A4746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6A4746">
        <w:rPr>
          <w:rFonts w:ascii="Times New Roman" w:hAnsi="Times New Roman" w:cs="Times New Roman"/>
          <w:sz w:val="28"/>
          <w:szCs w:val="28"/>
        </w:rPr>
        <w:t>».</w:t>
      </w:r>
    </w:p>
    <w:p w14:paraId="1C548DE8" w14:textId="77777777" w:rsidR="00FE06FF" w:rsidRDefault="002114C8" w:rsidP="006A474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выполнение мероприятия по возмещению недополученных доходов по маршрутам муниципальной </w:t>
      </w:r>
      <w:r w:rsidRPr="00F87887">
        <w:rPr>
          <w:rFonts w:ascii="Times New Roman" w:hAnsi="Times New Roman" w:cs="Times New Roman"/>
          <w:sz w:val="28"/>
          <w:szCs w:val="28"/>
        </w:rPr>
        <w:t>программы</w:t>
      </w:r>
      <w:r w:rsidRPr="00EE789F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6A4746">
        <w:rPr>
          <w:rFonts w:ascii="Times New Roman" w:hAnsi="Times New Roman" w:cs="Times New Roman"/>
          <w:sz w:val="28"/>
          <w:szCs w:val="28"/>
        </w:rPr>
        <w:t>3 740</w:t>
      </w:r>
      <w:r w:rsidRPr="00EE789F">
        <w:rPr>
          <w:rFonts w:ascii="Times New Roman" w:hAnsi="Times New Roman" w:cs="Times New Roman"/>
          <w:sz w:val="28"/>
          <w:szCs w:val="28"/>
        </w:rPr>
        <w:t>,00тыс. рубле</w:t>
      </w:r>
      <w:r w:rsidR="001B52B9">
        <w:rPr>
          <w:rFonts w:ascii="Times New Roman" w:hAnsi="Times New Roman" w:cs="Times New Roman"/>
          <w:sz w:val="28"/>
          <w:szCs w:val="28"/>
        </w:rPr>
        <w:t>й, в том числе в 2020 году – 1 </w:t>
      </w:r>
      <w:r w:rsidR="006A4746">
        <w:rPr>
          <w:rFonts w:ascii="Times New Roman" w:hAnsi="Times New Roman" w:cs="Times New Roman"/>
          <w:sz w:val="28"/>
          <w:szCs w:val="28"/>
        </w:rPr>
        <w:t>10</w:t>
      </w:r>
      <w:r w:rsidRPr="00EE789F">
        <w:rPr>
          <w:rFonts w:ascii="Times New Roman" w:hAnsi="Times New Roman" w:cs="Times New Roman"/>
          <w:sz w:val="28"/>
          <w:szCs w:val="28"/>
        </w:rPr>
        <w:t>0,0</w:t>
      </w:r>
      <w:r w:rsidR="001B52B9">
        <w:rPr>
          <w:rFonts w:ascii="Times New Roman" w:hAnsi="Times New Roman" w:cs="Times New Roman"/>
          <w:sz w:val="28"/>
          <w:szCs w:val="28"/>
        </w:rPr>
        <w:t>0 тыс. рублей, в 2021 году – 1 32</w:t>
      </w:r>
      <w:r w:rsidRPr="00EE789F">
        <w:rPr>
          <w:rFonts w:ascii="Times New Roman" w:hAnsi="Times New Roman" w:cs="Times New Roman"/>
          <w:sz w:val="28"/>
          <w:szCs w:val="28"/>
        </w:rPr>
        <w:t>0,00 тыс. рублей, в 2022 году – 1 </w:t>
      </w:r>
      <w:r w:rsidR="006A4746">
        <w:rPr>
          <w:rFonts w:ascii="Times New Roman" w:hAnsi="Times New Roman" w:cs="Times New Roman"/>
          <w:sz w:val="28"/>
          <w:szCs w:val="28"/>
        </w:rPr>
        <w:t>320,00 тыс. рублей.</w:t>
      </w:r>
    </w:p>
    <w:p w14:paraId="347D2E30" w14:textId="77777777" w:rsidR="006A4746" w:rsidRDefault="006A4746" w:rsidP="006A474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07D5F" w14:textId="77777777" w:rsidR="00A660CD" w:rsidRDefault="00A66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A95987" w14:textId="58592435" w:rsidR="00A660CD" w:rsidRPr="00EE789F" w:rsidRDefault="00A660CD" w:rsidP="00A66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градостроительства и архитектуры на территории муниципальном образовании «Зеленоградский муниципальный округ Калининградской области» на 2020-2022гг»</w:t>
      </w:r>
    </w:p>
    <w:p w14:paraId="3B804585" w14:textId="77777777" w:rsidR="002A59E8" w:rsidRDefault="002A59E8" w:rsidP="00A660CD">
      <w:pPr>
        <w:pStyle w:val="a3"/>
        <w:spacing w:line="276" w:lineRule="auto"/>
        <w:jc w:val="center"/>
        <w:rPr>
          <w:b/>
          <w:szCs w:val="28"/>
        </w:rPr>
      </w:pPr>
    </w:p>
    <w:p w14:paraId="59DC8694" w14:textId="7B8F175D" w:rsidR="00A660CD" w:rsidRPr="00EE789F" w:rsidRDefault="00A660CD" w:rsidP="00A660CD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>
        <w:rPr>
          <w:b/>
          <w:szCs w:val="28"/>
        </w:rPr>
        <w:t>2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A660CD" w:rsidRPr="00EE789F" w14:paraId="7332AE9A" w14:textId="77777777" w:rsidTr="00BA59FD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7C23C363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030BB530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Pr="00EE789F">
              <w:rPr>
                <w:szCs w:val="28"/>
              </w:rPr>
              <w:t xml:space="preserve">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A660CD" w:rsidRPr="00EE789F" w14:paraId="61B0F8EF" w14:textId="77777777" w:rsidTr="00BA59FD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7A6144AD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  <w:shd w:val="clear" w:color="auto" w:fill="auto"/>
          </w:tcPr>
          <w:p w14:paraId="0094A600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человека;</w:t>
            </w:r>
          </w:p>
        </w:tc>
      </w:tr>
      <w:tr w:rsidR="00A660CD" w:rsidRPr="00EE789F" w14:paraId="014E0EA5" w14:textId="77777777" w:rsidTr="00BA59FD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5D4AC5BC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>
              <w:rPr>
                <w:b/>
                <w:szCs w:val="28"/>
              </w:rPr>
              <w:t>под</w:t>
            </w:r>
            <w:r w:rsidRPr="00EE789F">
              <w:rPr>
                <w:b/>
                <w:szCs w:val="28"/>
              </w:rPr>
              <w:t>программы</w:t>
            </w:r>
          </w:p>
        </w:tc>
        <w:tc>
          <w:tcPr>
            <w:tcW w:w="7127" w:type="dxa"/>
            <w:shd w:val="clear" w:color="auto" w:fill="auto"/>
          </w:tcPr>
          <w:p w14:paraId="1890AB98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Развитие градостроительства и архитектуры на территории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на 2020-202</w:t>
            </w:r>
            <w:r>
              <w:rPr>
                <w:szCs w:val="28"/>
              </w:rPr>
              <w:t>2</w:t>
            </w:r>
            <w:r w:rsidRPr="00EE789F">
              <w:rPr>
                <w:szCs w:val="28"/>
              </w:rPr>
              <w:t>гг;</w:t>
            </w:r>
          </w:p>
          <w:p w14:paraId="0113A816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территорий;</w:t>
            </w:r>
          </w:p>
          <w:p w14:paraId="6A23FA81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      </w:r>
          </w:p>
        </w:tc>
      </w:tr>
      <w:tr w:rsidR="00A660CD" w:rsidRPr="00EE789F" w14:paraId="1F23799B" w14:textId="77777777" w:rsidTr="00BA59F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2A947E79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14:paraId="1DC4BA15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A660CD" w:rsidRPr="00EE789F" w14:paraId="66FB0A5C" w14:textId="77777777" w:rsidTr="00BA59F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2EFCF375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39149DEB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муниципалитета.</w:t>
            </w:r>
          </w:p>
        </w:tc>
      </w:tr>
      <w:tr w:rsidR="00A660CD" w:rsidRPr="00EE789F" w14:paraId="776176D2" w14:textId="77777777" w:rsidTr="00BA59F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7C9669B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14721377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2020 - 202</w:t>
            </w:r>
            <w:r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A660CD" w:rsidRPr="00EE789F" w14:paraId="4C93B63D" w14:textId="77777777" w:rsidTr="00BA59FD">
        <w:trPr>
          <w:cantSplit/>
          <w:trHeight w:val="3149"/>
        </w:trPr>
        <w:tc>
          <w:tcPr>
            <w:tcW w:w="2653" w:type="dxa"/>
            <w:shd w:val="clear" w:color="auto" w:fill="auto"/>
          </w:tcPr>
          <w:p w14:paraId="71185823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Объемы и источники финансового обеспечения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4DFA2EAD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14:paraId="11DD7559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</w:t>
            </w:r>
            <w:r>
              <w:rPr>
                <w:szCs w:val="28"/>
              </w:rPr>
              <w:t>подп</w:t>
            </w:r>
            <w:r w:rsidRPr="00EE789F">
              <w:rPr>
                <w:szCs w:val="28"/>
              </w:rPr>
              <w:t xml:space="preserve">рограммы составит </w:t>
            </w:r>
            <w:r>
              <w:rPr>
                <w:szCs w:val="28"/>
              </w:rPr>
              <w:t>5 339,14</w:t>
            </w:r>
            <w:r w:rsidRPr="00EE789F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77EB8A48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бюджет Зеленоградского </w:t>
            </w:r>
            <w:r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 (далее – бюджет округа) </w:t>
            </w:r>
            <w:r>
              <w:rPr>
                <w:szCs w:val="28"/>
              </w:rPr>
              <w:t>5 339,14 тыс.</w:t>
            </w:r>
            <w:r w:rsidRPr="00EE789F">
              <w:rPr>
                <w:szCs w:val="28"/>
              </w:rPr>
              <w:t xml:space="preserve"> рублей, в том числе по годам: </w:t>
            </w:r>
          </w:p>
          <w:p w14:paraId="2224D9C7" w14:textId="77777777" w:rsidR="00A660CD" w:rsidRPr="00EE789F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975,00</w:t>
            </w:r>
            <w:r w:rsidRPr="00EE789F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7AC3773D" w14:textId="77777777" w:rsidR="00A660CD" w:rsidRPr="00EE789F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2 850</w:t>
            </w:r>
            <w:r w:rsidRPr="00EE789F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  <w:r w:rsidRPr="00EE789F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37C25818" w14:textId="77777777" w:rsidR="00A660CD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1 514,03 тыс. рублей;</w:t>
            </w:r>
          </w:p>
          <w:p w14:paraId="35BA7127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В процессе реализации муниципальной </w:t>
            </w:r>
            <w:r>
              <w:rPr>
                <w:szCs w:val="28"/>
              </w:rPr>
              <w:t>под</w:t>
            </w:r>
            <w:r w:rsidRPr="00EE789F">
              <w:rPr>
                <w:szCs w:val="28"/>
              </w:rPr>
              <w:t>программы объем финансирования может изменяться.</w:t>
            </w:r>
          </w:p>
        </w:tc>
      </w:tr>
      <w:tr w:rsidR="00A660CD" w:rsidRPr="00EE789F" w14:paraId="470EDEEA" w14:textId="77777777" w:rsidTr="00BA59FD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59C33087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30299A3D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</w:t>
            </w:r>
            <w:r>
              <w:rPr>
                <w:szCs w:val="28"/>
              </w:rPr>
              <w:t>бщей территории муниципалитета до</w:t>
            </w:r>
            <w:r w:rsidRPr="00EE789F">
              <w:rPr>
                <w:szCs w:val="28"/>
              </w:rPr>
              <w:t>100%.</w:t>
            </w:r>
          </w:p>
        </w:tc>
      </w:tr>
    </w:tbl>
    <w:p w14:paraId="208A9F29" w14:textId="77777777" w:rsidR="00A660CD" w:rsidRDefault="00A660CD" w:rsidP="00A6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C2EBA" w14:textId="77777777" w:rsidR="00A660CD" w:rsidRDefault="00A660CD" w:rsidP="006A474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3F8DB" w14:textId="77777777" w:rsidR="00FE06FF" w:rsidRDefault="00FE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5E9DDC" w14:textId="77777777" w:rsidR="005D144F" w:rsidRPr="00F87887" w:rsidRDefault="005D144F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Характеристика основных мероприятий подпрограммы 3 </w:t>
      </w:r>
      <w:r w:rsidR="00885EA1" w:rsidRPr="00F87887">
        <w:rPr>
          <w:rFonts w:ascii="Times New Roman" w:hAnsi="Times New Roman" w:cs="Times New Roman"/>
          <w:b/>
          <w:sz w:val="28"/>
          <w:szCs w:val="28"/>
        </w:rPr>
        <w:t xml:space="preserve">«Управление имуществом муниципального образования «Зеленоградский муниципальный округ Калининградской области» </w:t>
      </w:r>
      <w:r w:rsidRPr="00F87887">
        <w:rPr>
          <w:rFonts w:ascii="Times New Roman" w:hAnsi="Times New Roman" w:cs="Times New Roman"/>
          <w:b/>
          <w:sz w:val="28"/>
          <w:szCs w:val="28"/>
        </w:rPr>
        <w:t>на 2020-202</w:t>
      </w:r>
      <w:r w:rsidR="0016648A" w:rsidRPr="00F87887">
        <w:rPr>
          <w:rFonts w:ascii="Times New Roman" w:hAnsi="Times New Roman" w:cs="Times New Roman"/>
          <w:b/>
          <w:sz w:val="28"/>
          <w:szCs w:val="28"/>
        </w:rPr>
        <w:t>2</w:t>
      </w:r>
      <w:r w:rsidRPr="00F87887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07DAD286" w14:textId="77777777" w:rsidR="004F735D" w:rsidRPr="00F87887" w:rsidRDefault="004F735D" w:rsidP="00EE789F">
      <w:pPr>
        <w:pStyle w:val="a3"/>
        <w:spacing w:line="276" w:lineRule="auto"/>
        <w:jc w:val="center"/>
        <w:rPr>
          <w:b/>
          <w:szCs w:val="28"/>
        </w:rPr>
      </w:pPr>
    </w:p>
    <w:p w14:paraId="70CB0ABC" w14:textId="77777777" w:rsidR="005D144F" w:rsidRPr="00EE789F" w:rsidRDefault="005D144F" w:rsidP="00EE789F">
      <w:pPr>
        <w:pStyle w:val="a3"/>
        <w:spacing w:line="276" w:lineRule="auto"/>
        <w:jc w:val="center"/>
        <w:rPr>
          <w:b/>
          <w:szCs w:val="28"/>
        </w:rPr>
      </w:pPr>
      <w:r w:rsidRPr="00F87887">
        <w:rPr>
          <w:b/>
          <w:szCs w:val="28"/>
        </w:rPr>
        <w:t>ПАСПОРТ ПОДПРОГРАММЫ</w:t>
      </w:r>
      <w:r w:rsidRPr="00EE789F">
        <w:rPr>
          <w:b/>
          <w:szCs w:val="28"/>
        </w:rPr>
        <w:t xml:space="preserve"> </w:t>
      </w:r>
      <w:r w:rsidR="003A6559" w:rsidRPr="00EE789F">
        <w:rPr>
          <w:b/>
          <w:szCs w:val="28"/>
        </w:rPr>
        <w:t>3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3A6559" w:rsidRPr="00EE789F" w14:paraId="40CBB22E" w14:textId="77777777" w:rsidTr="003A6559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3867C702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004A632F" w14:textId="77777777" w:rsidR="003A6559" w:rsidRPr="00EE789F" w:rsidRDefault="003A6559" w:rsidP="00885EA1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>муниципального образования «</w:t>
            </w:r>
            <w:r w:rsidR="00EE2D80" w:rsidRPr="00EE789F">
              <w:rPr>
                <w:szCs w:val="28"/>
              </w:rPr>
              <w:t xml:space="preserve">Зеленоградский </w:t>
            </w:r>
            <w:r w:rsidR="00EE2D80">
              <w:rPr>
                <w:szCs w:val="28"/>
              </w:rPr>
              <w:t>муниципальный</w:t>
            </w:r>
            <w:r w:rsidR="00EE2D80" w:rsidRPr="00EE789F">
              <w:rPr>
                <w:szCs w:val="28"/>
              </w:rPr>
              <w:t xml:space="preserve"> округ</w:t>
            </w:r>
            <w:r w:rsidR="00EE2D80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 xml:space="preserve">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3A6559" w:rsidRPr="00EE789F" w14:paraId="3758D14A" w14:textId="77777777" w:rsidTr="00694E5E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617F59B7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  <w:shd w:val="clear" w:color="auto" w:fill="auto"/>
          </w:tcPr>
          <w:p w14:paraId="6DA1A2E3" w14:textId="77777777" w:rsidR="003A6559" w:rsidRPr="00EE789F" w:rsidRDefault="003A6559" w:rsidP="00885EA1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Повышение эффективности управления имуществом, находящегося в муниципальной собственности;</w:t>
            </w:r>
          </w:p>
          <w:p w14:paraId="6CF2BD66" w14:textId="77777777" w:rsidR="003A6559" w:rsidRPr="00EE789F" w:rsidRDefault="00694E5E" w:rsidP="00885EA1">
            <w:pPr>
              <w:pStyle w:val="a3"/>
              <w:spacing w:line="276" w:lineRule="auto"/>
              <w:jc w:val="both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</w:t>
            </w:r>
            <w:r w:rsidR="003A6559" w:rsidRPr="00EE789F">
              <w:rPr>
                <w:rFonts w:eastAsia="Cambria"/>
                <w:szCs w:val="28"/>
                <w:lang w:eastAsia="ar-SA"/>
              </w:rPr>
              <w:t>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Pr="00EE789F">
              <w:rPr>
                <w:rFonts w:eastAsia="Cambria"/>
                <w:szCs w:val="28"/>
                <w:lang w:eastAsia="ar-SA"/>
              </w:rPr>
              <w:t>в и иного недвижимого имущества.</w:t>
            </w:r>
          </w:p>
        </w:tc>
      </w:tr>
      <w:tr w:rsidR="003A6559" w:rsidRPr="00EE789F" w14:paraId="6E596C96" w14:textId="77777777" w:rsidTr="00615EBC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6561D8A0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75C05CAC" w14:textId="77777777" w:rsidR="00615EBC" w:rsidRPr="00EE789F" w:rsidRDefault="00615EBC" w:rsidP="00885EA1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6FB0178F" w14:textId="77777777" w:rsidR="00615EBC" w:rsidRPr="00EE789F" w:rsidRDefault="00615EBC" w:rsidP="00885EA1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5184CA80" w14:textId="77777777" w:rsidR="003A6559" w:rsidRPr="00EE789F" w:rsidRDefault="00615EBC" w:rsidP="00885EA1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Формирование и постановка на кадастровый учет 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.</w:t>
            </w:r>
          </w:p>
        </w:tc>
      </w:tr>
      <w:tr w:rsidR="003A6559" w:rsidRPr="00EE789F" w14:paraId="75A6AD74" w14:textId="77777777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77A79965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14:paraId="73B4AEE6" w14:textId="77777777" w:rsidR="003A6559" w:rsidRPr="00EE789F" w:rsidRDefault="003A6559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3A6559" w:rsidRPr="00EE789F" w14:paraId="33528DA2" w14:textId="77777777" w:rsidTr="00763852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16593DBE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78A26C93" w14:textId="77777777" w:rsidR="00763852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сформированных земельных участков под строительство индивидуальных жилых домов для продажи с аукциона от общего количества земельных участков подлежащих формированию;</w:t>
            </w:r>
          </w:p>
          <w:p w14:paraId="0A2C3958" w14:textId="77777777" w:rsidR="00763852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14:paraId="5DA094D9" w14:textId="77777777" w:rsidR="00763852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14:paraId="747B254A" w14:textId="77777777" w:rsidR="003A6559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</w:tc>
      </w:tr>
      <w:tr w:rsidR="003A6559" w:rsidRPr="00EE789F" w14:paraId="6592ACED" w14:textId="77777777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01103C2C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66E11FED" w14:textId="77777777" w:rsidR="003A6559" w:rsidRPr="00EE789F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2020 - 202</w:t>
            </w:r>
            <w:r w:rsidR="00EE2D80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3A6559" w:rsidRPr="00EE789F" w14:paraId="5D7A8CFF" w14:textId="77777777" w:rsidTr="00335098">
        <w:trPr>
          <w:cantSplit/>
          <w:trHeight w:val="3149"/>
        </w:trPr>
        <w:tc>
          <w:tcPr>
            <w:tcW w:w="2653" w:type="dxa"/>
            <w:shd w:val="clear" w:color="auto" w:fill="auto"/>
          </w:tcPr>
          <w:p w14:paraId="4700DFA2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Объемы и источники финансового обеспечения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07901409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14:paraId="3D5D4A01" w14:textId="77777777" w:rsidR="003A6559" w:rsidRPr="00AA1884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Объем финансового обеспечения </w:t>
            </w:r>
            <w:r w:rsidR="00885EA1">
              <w:rPr>
                <w:szCs w:val="28"/>
              </w:rPr>
              <w:t>подп</w:t>
            </w:r>
            <w:r w:rsidRPr="00AA1884">
              <w:rPr>
                <w:szCs w:val="28"/>
              </w:rPr>
              <w:t xml:space="preserve">рограммы составит </w:t>
            </w:r>
            <w:r w:rsidR="00796453">
              <w:rPr>
                <w:szCs w:val="28"/>
              </w:rPr>
              <w:t>9 629,9</w:t>
            </w:r>
            <w:r w:rsidR="009D3935">
              <w:rPr>
                <w:szCs w:val="28"/>
              </w:rPr>
              <w:t>9</w:t>
            </w:r>
            <w:r w:rsidRPr="00AA1884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3EECCCB3" w14:textId="77777777" w:rsidR="003A6559" w:rsidRPr="00AA1884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бюджет Зеленоградского </w:t>
            </w:r>
            <w:r w:rsidR="00796453">
              <w:rPr>
                <w:szCs w:val="28"/>
              </w:rPr>
              <w:t>муниципального</w:t>
            </w:r>
            <w:r w:rsidRPr="00AA1884">
              <w:rPr>
                <w:szCs w:val="28"/>
              </w:rPr>
              <w:t xml:space="preserve"> округа</w:t>
            </w:r>
            <w:r w:rsidRPr="00AA1884">
              <w:rPr>
                <w:rFonts w:eastAsia="Times New Roman"/>
                <w:szCs w:val="28"/>
              </w:rPr>
              <w:t xml:space="preserve"> </w:t>
            </w:r>
            <w:r w:rsidRPr="00AA1884">
              <w:rPr>
                <w:szCs w:val="28"/>
              </w:rPr>
              <w:t xml:space="preserve">(далее – бюджет округа) </w:t>
            </w:r>
            <w:r w:rsidR="00796453">
              <w:rPr>
                <w:szCs w:val="28"/>
              </w:rPr>
              <w:t>9 629,9</w:t>
            </w:r>
            <w:r w:rsidR="009D3935">
              <w:rPr>
                <w:szCs w:val="28"/>
              </w:rPr>
              <w:t>9</w:t>
            </w:r>
            <w:r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="00AA1884" w:rsidRPr="00AA1884">
              <w:rPr>
                <w:szCs w:val="28"/>
              </w:rPr>
              <w:t xml:space="preserve"> </w:t>
            </w:r>
            <w:r w:rsidRPr="00AA1884">
              <w:rPr>
                <w:szCs w:val="28"/>
              </w:rPr>
              <w:t xml:space="preserve">рублей, в том числе по годам: </w:t>
            </w:r>
          </w:p>
          <w:p w14:paraId="1D75BBAE" w14:textId="77777777" w:rsidR="003A6559" w:rsidRPr="00AA1884" w:rsidRDefault="003A6559" w:rsidP="00F50F51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2020 год – </w:t>
            </w:r>
            <w:r w:rsidR="00F36A57" w:rsidRPr="00AA1884">
              <w:rPr>
                <w:szCs w:val="28"/>
              </w:rPr>
              <w:t>1</w:t>
            </w:r>
            <w:r w:rsidR="001E7E83">
              <w:rPr>
                <w:szCs w:val="28"/>
              </w:rPr>
              <w:t> </w:t>
            </w:r>
            <w:r w:rsidR="00F36A57" w:rsidRPr="00AA1884">
              <w:rPr>
                <w:szCs w:val="28"/>
              </w:rPr>
              <w:t>200</w:t>
            </w:r>
            <w:r w:rsidRPr="00AA1884">
              <w:rPr>
                <w:szCs w:val="28"/>
              </w:rPr>
              <w:t>,0</w:t>
            </w:r>
            <w:r w:rsidR="009D3935">
              <w:rPr>
                <w:szCs w:val="28"/>
              </w:rPr>
              <w:t>0</w:t>
            </w:r>
            <w:r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Pr="00AA1884">
              <w:rPr>
                <w:szCs w:val="28"/>
              </w:rPr>
              <w:t xml:space="preserve"> рублей;</w:t>
            </w:r>
          </w:p>
          <w:p w14:paraId="48ADD515" w14:textId="77777777" w:rsidR="003A6559" w:rsidRPr="00AA1884" w:rsidRDefault="003A6559" w:rsidP="00F50F51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2021 год – </w:t>
            </w:r>
            <w:r w:rsidR="0017447B">
              <w:rPr>
                <w:szCs w:val="28"/>
              </w:rPr>
              <w:t>5 283,5</w:t>
            </w:r>
            <w:r w:rsidR="009D3935">
              <w:rPr>
                <w:szCs w:val="28"/>
              </w:rPr>
              <w:t>9</w:t>
            </w:r>
            <w:r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Pr="00AA1884">
              <w:rPr>
                <w:szCs w:val="28"/>
              </w:rPr>
              <w:t xml:space="preserve"> рублей;</w:t>
            </w:r>
          </w:p>
          <w:p w14:paraId="4FD45C6C" w14:textId="77777777" w:rsidR="003A6559" w:rsidRPr="00AA1884" w:rsidRDefault="003A6559" w:rsidP="00F50F51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2022 год – </w:t>
            </w:r>
            <w:r w:rsidR="0017447B">
              <w:rPr>
                <w:szCs w:val="28"/>
              </w:rPr>
              <w:t>3 146,40</w:t>
            </w:r>
            <w:r w:rsidR="00231610"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="00231610" w:rsidRPr="00AA1884">
              <w:rPr>
                <w:szCs w:val="28"/>
              </w:rPr>
              <w:t xml:space="preserve"> рублей;</w:t>
            </w:r>
          </w:p>
          <w:p w14:paraId="20EA7440" w14:textId="77777777" w:rsidR="003A6559" w:rsidRPr="00AA1884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В процессе реализации муниципальной </w:t>
            </w:r>
            <w:r w:rsidR="007D3DDA">
              <w:rPr>
                <w:szCs w:val="28"/>
              </w:rPr>
              <w:t>под</w:t>
            </w:r>
            <w:r w:rsidRPr="00AA1884">
              <w:rPr>
                <w:szCs w:val="28"/>
              </w:rPr>
              <w:t>программы объем финансирования может изменяться.</w:t>
            </w:r>
          </w:p>
        </w:tc>
      </w:tr>
      <w:tr w:rsidR="003A6559" w:rsidRPr="00EE789F" w14:paraId="0ED2A57B" w14:textId="77777777" w:rsidTr="00DE590A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417FF2FF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FFFFFF" w:themeFill="background1"/>
          </w:tcPr>
          <w:p w14:paraId="6499EABD" w14:textId="77777777" w:rsidR="00763852" w:rsidRPr="00AA1884" w:rsidRDefault="00763852" w:rsidP="00885EA1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Процент сформированных земельных участков под строительство индивидуальных жилых домов для продажи через аукцион от общего количества земельных участков подлежащих формированию</w:t>
            </w:r>
            <w:r w:rsidR="00FB658B">
              <w:rPr>
                <w:szCs w:val="28"/>
              </w:rPr>
              <w:t xml:space="preserve"> до 80%</w:t>
            </w:r>
            <w:r w:rsidRPr="00AA1884">
              <w:rPr>
                <w:szCs w:val="28"/>
              </w:rPr>
              <w:t>;</w:t>
            </w:r>
          </w:p>
          <w:p w14:paraId="7FCF4726" w14:textId="77777777" w:rsidR="00763852" w:rsidRPr="00AA1884" w:rsidRDefault="00763852" w:rsidP="00885EA1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Процент оцененных объектов недвижимого имущества, находящегося в муниципальной собственности, от общего количества имущества подлежащего оценке</w:t>
            </w:r>
            <w:r w:rsidR="00FB658B">
              <w:rPr>
                <w:szCs w:val="28"/>
              </w:rPr>
              <w:t xml:space="preserve"> до 15%</w:t>
            </w:r>
            <w:r w:rsidRPr="00AA1884">
              <w:rPr>
                <w:szCs w:val="28"/>
              </w:rPr>
              <w:t>;</w:t>
            </w:r>
          </w:p>
          <w:p w14:paraId="4DE96BA0" w14:textId="77777777" w:rsidR="003A6559" w:rsidRPr="00AA1884" w:rsidRDefault="00763852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- Процент поставленного на кадастровый учет объектов недвижимого имущества, находящегося в муниципальной собственности, от общего </w:t>
            </w:r>
            <w:r w:rsidR="00085EDE" w:rsidRPr="00AA1884">
              <w:rPr>
                <w:szCs w:val="28"/>
              </w:rPr>
              <w:t>количества имущества</w:t>
            </w:r>
            <w:r w:rsidRPr="00AA1884">
              <w:rPr>
                <w:szCs w:val="28"/>
              </w:rPr>
              <w:t xml:space="preserve"> подлежащего постановке на учет</w:t>
            </w:r>
            <w:r w:rsidR="00FB658B">
              <w:rPr>
                <w:szCs w:val="28"/>
              </w:rPr>
              <w:t xml:space="preserve"> до 30%</w:t>
            </w:r>
          </w:p>
        </w:tc>
      </w:tr>
    </w:tbl>
    <w:p w14:paraId="422316AE" w14:textId="77777777" w:rsidR="003A6559" w:rsidRPr="00EE789F" w:rsidRDefault="003A6559" w:rsidP="00EE78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29F77D" w14:textId="77777777" w:rsidR="00FE06FF" w:rsidRDefault="00FE0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1100D5" w14:textId="79E53C42" w:rsidR="00A660CD" w:rsidRPr="00EE789F" w:rsidRDefault="00A660CD" w:rsidP="00A66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 «Развитие курорта и туризма в муниципальном образовании «Зеленоградский муниципальный округ Калининградской области» на 2020-2022гг»</w:t>
      </w:r>
    </w:p>
    <w:p w14:paraId="36A0C43E" w14:textId="77777777" w:rsidR="002A59E8" w:rsidRDefault="002A59E8" w:rsidP="00A660CD">
      <w:pPr>
        <w:pStyle w:val="a3"/>
        <w:spacing w:line="276" w:lineRule="auto"/>
        <w:jc w:val="center"/>
        <w:rPr>
          <w:b/>
          <w:szCs w:val="28"/>
        </w:rPr>
      </w:pPr>
    </w:p>
    <w:p w14:paraId="2259B722" w14:textId="42F7C72C" w:rsidR="00A660CD" w:rsidRPr="00EE789F" w:rsidRDefault="00A660CD" w:rsidP="00A660CD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>
        <w:rPr>
          <w:b/>
          <w:szCs w:val="28"/>
        </w:rPr>
        <w:t>4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A660CD" w:rsidRPr="00EE789F" w14:paraId="651EEF92" w14:textId="77777777" w:rsidTr="00BA59FD">
        <w:trPr>
          <w:cantSplit/>
          <w:trHeight w:val="301"/>
        </w:trPr>
        <w:tc>
          <w:tcPr>
            <w:tcW w:w="2653" w:type="dxa"/>
          </w:tcPr>
          <w:p w14:paraId="66D35F54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55FCFA66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области»,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A660CD" w:rsidRPr="00EE789F" w14:paraId="29AFADD4" w14:textId="77777777" w:rsidTr="00BA59FD">
        <w:trPr>
          <w:cantSplit/>
          <w:trHeight w:val="1291"/>
        </w:trPr>
        <w:tc>
          <w:tcPr>
            <w:tcW w:w="2653" w:type="dxa"/>
          </w:tcPr>
          <w:p w14:paraId="6ED9B00B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</w:tcPr>
          <w:p w14:paraId="30438770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 xml:space="preserve">Развитие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  <w:r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A660CD" w:rsidRPr="00EE789F" w14:paraId="0AA4C62D" w14:textId="77777777" w:rsidTr="00BA59FD">
        <w:trPr>
          <w:cantSplit/>
          <w:trHeight w:val="1142"/>
        </w:trPr>
        <w:tc>
          <w:tcPr>
            <w:tcW w:w="2653" w:type="dxa"/>
          </w:tcPr>
          <w:p w14:paraId="53AC6532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17B31E6F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повышение уровня и качества предоставляемых туристских услуг;</w:t>
            </w:r>
          </w:p>
          <w:p w14:paraId="4DA3580C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поэтапный переход на круглогодичное функционирование;</w:t>
            </w:r>
          </w:p>
          <w:p w14:paraId="0E75A864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увеличение объема туристского потока;</w:t>
            </w:r>
          </w:p>
          <w:p w14:paraId="52C9CA9C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 xml:space="preserve">создание и популяризация положительного имиджа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на внутреннем и международном туристских рынках как круглогодичного санаторно-курортного и туристского комплекса;</w:t>
            </w:r>
          </w:p>
          <w:p w14:paraId="226EAB0D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 xml:space="preserve">- совершенствование туристского продукта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</w:p>
        </w:tc>
      </w:tr>
      <w:tr w:rsidR="00A660CD" w:rsidRPr="00EE789F" w14:paraId="5D5E0061" w14:textId="77777777" w:rsidTr="00BA59FD">
        <w:trPr>
          <w:cantSplit/>
          <w:trHeight w:val="36"/>
        </w:trPr>
        <w:tc>
          <w:tcPr>
            <w:tcW w:w="2653" w:type="dxa"/>
          </w:tcPr>
          <w:p w14:paraId="6E536584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14:paraId="106A6980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A660CD" w:rsidRPr="00EE789F" w14:paraId="1D936C94" w14:textId="77777777" w:rsidTr="00BA59FD">
        <w:trPr>
          <w:cantSplit/>
          <w:trHeight w:val="36"/>
        </w:trPr>
        <w:tc>
          <w:tcPr>
            <w:tcW w:w="2653" w:type="dxa"/>
          </w:tcPr>
          <w:p w14:paraId="7A4181DF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3E2032C9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»;</w:t>
            </w:r>
          </w:p>
          <w:p w14:paraId="74491CB6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»;</w:t>
            </w:r>
          </w:p>
          <w:p w14:paraId="33DF6E33" w14:textId="77777777" w:rsidR="00A660CD" w:rsidRPr="00FE06F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</w:tc>
      </w:tr>
      <w:tr w:rsidR="00A660CD" w:rsidRPr="00EE789F" w14:paraId="17715C5A" w14:textId="77777777" w:rsidTr="00BA59FD">
        <w:trPr>
          <w:cantSplit/>
          <w:trHeight w:val="36"/>
        </w:trPr>
        <w:tc>
          <w:tcPr>
            <w:tcW w:w="2653" w:type="dxa"/>
          </w:tcPr>
          <w:p w14:paraId="3BB91945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Сроки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470B4C0D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2020 - 202</w:t>
            </w:r>
            <w:r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 без деления на этапы</w:t>
            </w:r>
          </w:p>
        </w:tc>
      </w:tr>
      <w:tr w:rsidR="00A660CD" w:rsidRPr="00EE789F" w14:paraId="5B046067" w14:textId="77777777" w:rsidTr="00BA59FD">
        <w:trPr>
          <w:cantSplit/>
          <w:trHeight w:val="3149"/>
        </w:trPr>
        <w:tc>
          <w:tcPr>
            <w:tcW w:w="2653" w:type="dxa"/>
          </w:tcPr>
          <w:p w14:paraId="72F0A310" w14:textId="77777777" w:rsidR="00A660CD" w:rsidRPr="00E61954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61954">
              <w:rPr>
                <w:b/>
                <w:szCs w:val="28"/>
              </w:rPr>
              <w:t xml:space="preserve">Объемы и источники финансового обеспечения </w:t>
            </w:r>
            <w:r>
              <w:rPr>
                <w:b/>
                <w:szCs w:val="28"/>
              </w:rPr>
              <w:t>подп</w:t>
            </w:r>
            <w:r w:rsidRPr="00E61954">
              <w:rPr>
                <w:b/>
                <w:szCs w:val="28"/>
              </w:rPr>
              <w:t>рограммы</w:t>
            </w:r>
          </w:p>
          <w:p w14:paraId="14AC89C3" w14:textId="77777777" w:rsidR="00A660CD" w:rsidRPr="00E61954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14:paraId="3A2DB583" w14:textId="77777777" w:rsidR="00A660CD" w:rsidRPr="00117C7B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Объем финансового обеспечения подпрограммы составит 12</w:t>
            </w:r>
            <w:r>
              <w:rPr>
                <w:szCs w:val="28"/>
              </w:rPr>
              <w:t>3 728,12</w:t>
            </w:r>
            <w:r w:rsidRPr="00117C7B">
              <w:rPr>
                <w:szCs w:val="28"/>
              </w:rPr>
              <w:t xml:space="preserve"> ты</w:t>
            </w:r>
            <w:r>
              <w:rPr>
                <w:szCs w:val="28"/>
              </w:rPr>
              <w:t>с.</w:t>
            </w:r>
            <w:r w:rsidRPr="00117C7B">
              <w:rPr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6993ADC" w14:textId="77777777" w:rsidR="00A660CD" w:rsidRPr="00117C7B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бюджет Зеленоградского </w:t>
            </w:r>
            <w:r w:rsidRPr="00117C7B">
              <w:rPr>
                <w:color w:val="000000" w:themeColor="text1"/>
                <w:szCs w:val="28"/>
              </w:rPr>
              <w:t xml:space="preserve">муниципального </w:t>
            </w:r>
            <w:r w:rsidRPr="00117C7B">
              <w:rPr>
                <w:szCs w:val="28"/>
              </w:rPr>
              <w:t>округа</w:t>
            </w:r>
            <w:r w:rsidRPr="00117C7B">
              <w:rPr>
                <w:rFonts w:eastAsia="Times New Roman"/>
                <w:szCs w:val="28"/>
              </w:rPr>
              <w:t xml:space="preserve"> </w:t>
            </w:r>
            <w:r w:rsidRPr="00117C7B">
              <w:rPr>
                <w:szCs w:val="28"/>
              </w:rPr>
              <w:t>(далее – бюджет округа</w:t>
            </w:r>
            <w:r>
              <w:rPr>
                <w:szCs w:val="28"/>
              </w:rPr>
              <w:t>)</w:t>
            </w:r>
            <w:r w:rsidRPr="00117C7B">
              <w:rPr>
                <w:szCs w:val="28"/>
              </w:rPr>
              <w:t xml:space="preserve"> 1</w:t>
            </w:r>
            <w:r>
              <w:rPr>
                <w:szCs w:val="28"/>
              </w:rPr>
              <w:t>12 003,46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рублей, в том числе по годам: </w:t>
            </w:r>
          </w:p>
          <w:p w14:paraId="3F73BC59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2020 год – 1</w:t>
            </w:r>
            <w:r>
              <w:rPr>
                <w:szCs w:val="28"/>
              </w:rPr>
              <w:t>7 030,19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560D8589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45 285,79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5FC8C57D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49 687,48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344D3BC1" w14:textId="77777777" w:rsidR="00A660CD" w:rsidRPr="00117C7B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Областной бюджет </w:t>
            </w:r>
            <w:r>
              <w:rPr>
                <w:szCs w:val="28"/>
              </w:rPr>
              <w:t>11 724,66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рублей, в том числе по годам:</w:t>
            </w:r>
          </w:p>
          <w:p w14:paraId="11FA31CF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2020 год – 2</w:t>
            </w:r>
            <w:r>
              <w:rPr>
                <w:szCs w:val="28"/>
              </w:rPr>
              <w:t> 036,91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46558BBE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3 187,75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5ADEE50B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6 500,00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3405BBDA" w14:textId="77777777" w:rsidR="00A660CD" w:rsidRPr="00E61954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В процессе реализации муниципальной подпрограммы объем финансирования может изменяться.</w:t>
            </w:r>
          </w:p>
        </w:tc>
      </w:tr>
      <w:tr w:rsidR="00A660CD" w:rsidRPr="00EE789F" w14:paraId="742D4396" w14:textId="77777777" w:rsidTr="00BA59FD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51F330D3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79A4ED95" w14:textId="77777777" w:rsidR="00A660CD" w:rsidRPr="00AA1884" w:rsidRDefault="00A660CD" w:rsidP="00BA59FD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«</w:t>
            </w:r>
            <w:r w:rsidRPr="00EE789F">
              <w:rPr>
                <w:szCs w:val="28"/>
              </w:rPr>
              <w:t xml:space="preserve">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AA1884">
              <w:rPr>
                <w:szCs w:val="28"/>
              </w:rPr>
              <w:t>», до 10% к 202</w:t>
            </w:r>
            <w:r>
              <w:rPr>
                <w:szCs w:val="28"/>
              </w:rPr>
              <w:t>2</w:t>
            </w:r>
            <w:r w:rsidRPr="00AA1884">
              <w:rPr>
                <w:szCs w:val="28"/>
              </w:rPr>
              <w:t xml:space="preserve"> году.</w:t>
            </w:r>
          </w:p>
          <w:p w14:paraId="473B72A7" w14:textId="77777777" w:rsidR="00A660CD" w:rsidRPr="00AA1884" w:rsidRDefault="00A660CD" w:rsidP="00BA59FD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увеличение количества коллективных средств размещения муниципального образования «</w:t>
            </w:r>
            <w:r w:rsidRPr="00EE789F">
              <w:rPr>
                <w:szCs w:val="28"/>
              </w:rPr>
              <w:t xml:space="preserve">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AA1884">
              <w:rPr>
                <w:szCs w:val="28"/>
              </w:rPr>
              <w:t>»</w:t>
            </w:r>
            <w:r>
              <w:rPr>
                <w:szCs w:val="28"/>
              </w:rPr>
              <w:t xml:space="preserve"> до 120 к 2022г.</w:t>
            </w:r>
            <w:r w:rsidRPr="00AA1884">
              <w:rPr>
                <w:szCs w:val="28"/>
              </w:rPr>
              <w:t>;</w:t>
            </w:r>
          </w:p>
          <w:p w14:paraId="4EAA3E85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AA1884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</w:t>
            </w:r>
            <w:r>
              <w:rPr>
                <w:szCs w:val="28"/>
              </w:rPr>
              <w:t xml:space="preserve"> до 10/год;</w:t>
            </w:r>
          </w:p>
        </w:tc>
      </w:tr>
    </w:tbl>
    <w:p w14:paraId="0786D871" w14:textId="77777777" w:rsidR="00A660CD" w:rsidRPr="00EE789F" w:rsidRDefault="00A660CD" w:rsidP="00A6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A1FC5" w14:textId="77777777" w:rsidR="00A660CD" w:rsidRPr="00EE789F" w:rsidRDefault="00A660CD" w:rsidP="00A660CD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7" w:name="_Toc20218478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рекреационно-туристического комплекса</w:t>
      </w:r>
      <w:bookmarkEnd w:id="17"/>
    </w:p>
    <w:p w14:paraId="7A11B5A9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Туризм вносит существенный вклад в обеспечение устойчивого социально-экономического развития и социальной стабильности. Эта отрасль очень важна для развития малых форм бизнеса, создания рабочих мест, а также способствует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самозанятости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населения.</w:t>
      </w:r>
    </w:p>
    <w:p w14:paraId="14730038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въездного туризма рассматривается, как одна из задач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является одним из перспективных путей решения задачи по увеличению доли не сырьевого экспорта в общем объеме экспорта страны, поставленной Президентом Российской Федерации.</w:t>
      </w:r>
    </w:p>
    <w:p w14:paraId="1ADC2682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Въездной и внутренний туризм в качестве катализатора социально-экономического развития муниципалитета имеет перспективы превратиться в высокодоходную экономическую отрасль.</w:t>
      </w:r>
    </w:p>
    <w:p w14:paraId="0ABE0B9E" w14:textId="77777777" w:rsidR="00A660CD" w:rsidRPr="00EE789F" w:rsidRDefault="00A660CD" w:rsidP="00A660CD">
      <w:pPr>
        <w:spacing w:after="0"/>
        <w:ind w:right="22"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рекреационно-туристического направления:</w:t>
      </w:r>
    </w:p>
    <w:p w14:paraId="37D05D54" w14:textId="77777777" w:rsidR="00A660CD" w:rsidRPr="00EE789F" w:rsidRDefault="00A660CD" w:rsidP="00A660CD">
      <w:pPr>
        <w:numPr>
          <w:ilvl w:val="0"/>
          <w:numId w:val="13"/>
        </w:numPr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14:paraId="4F992A71" w14:textId="77777777" w:rsidR="00A660CD" w:rsidRPr="00EE789F" w:rsidRDefault="00A660CD" w:rsidP="00A660CD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богатая история территории и окружного центра (основан в 1252 г.), в том числе, опыт использования рекреационно-бальнеологических ресурсов;</w:t>
      </w:r>
    </w:p>
    <w:p w14:paraId="41FE2377" w14:textId="77777777" w:rsidR="00A660CD" w:rsidRPr="00EE789F" w:rsidRDefault="00A660CD" w:rsidP="00A660CD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лечебно-столовые воды. Суммарный дебит всех действующих скважин 658 куб. м/сутки;</w:t>
      </w:r>
    </w:p>
    <w:p w14:paraId="4DA37415" w14:textId="77777777" w:rsidR="00A660CD" w:rsidRPr="00EE789F" w:rsidRDefault="00A660CD" w:rsidP="00A660CD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минеральные бальнеологические воды. Суммарный дебит – 50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куб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/сутки;</w:t>
      </w:r>
    </w:p>
    <w:p w14:paraId="12A91A08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грязи уникального месторождения «Горелое». Запасы - ориентировочно 165 тыс. тонн, при существующем ежегодном использовании около 1 тыс. тонн;</w:t>
      </w:r>
    </w:p>
    <w:p w14:paraId="7C58548F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лечебные илы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залива;</w:t>
      </w:r>
    </w:p>
    <w:p w14:paraId="63B0DFDE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природный объект «Куршская коса», включенный в список Всемирного наследия человечества ЮНЕСКО;</w:t>
      </w:r>
    </w:p>
    <w:p w14:paraId="13893379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разветвленная сеть внутренних рек и водоемов, выход в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Калининградский заливы;</w:t>
      </w:r>
    </w:p>
    <w:p w14:paraId="11886B0C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памятников архитектуры и культурно-исторического наследия.</w:t>
      </w:r>
    </w:p>
    <w:p w14:paraId="397F66C7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перспективе, с учетом допустимой нагрузки на пляжи, учреждения туризма и отдыха могут насчитывать до 40 тысяч мест летом и 10 тысяч зимой. Если учесть туристов, приезжающих на короткое время, в округе в разгар лета прибывает одновременно более 100 тысяч человек.</w:t>
      </w:r>
    </w:p>
    <w:p w14:paraId="6796BBB4" w14:textId="77777777" w:rsidR="00A660CD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на территории округа рекреационно-туристического курорта международного уровня предполагает </w:t>
      </w:r>
      <w:r w:rsidRPr="00EE789F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Будет разработана муниципальная программа развития туризма, предусматривающая сочетание разнообразных его видов в соответствии со спецификой различных частей округа.</w:t>
      </w:r>
    </w:p>
    <w:p w14:paraId="1CABD94F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BC7B47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_Toc487121334"/>
      <w:bookmarkStart w:id="19" w:name="_Toc473293391"/>
      <w:bookmarkStart w:id="20" w:name="bookmark29"/>
      <w:bookmarkStart w:id="21" w:name="bookmark28"/>
      <w:bookmarkStart w:id="22" w:name="_Toc20218479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разнообразных видов отдыха с круглогодичной загрузкой</w:t>
      </w:r>
      <w:bookmarkEnd w:id="18"/>
      <w:bookmarkEnd w:id="19"/>
      <w:bookmarkEnd w:id="20"/>
      <w:bookmarkEnd w:id="21"/>
      <w:bookmarkEnd w:id="22"/>
    </w:p>
    <w:p w14:paraId="64D20285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направлений, для которых характерна круглогодичная загрузка, и предоставление услуг, содержащих большую добавленную стоимость:</w:t>
      </w:r>
    </w:p>
    <w:p w14:paraId="67B79D34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Лечебно-оздоровительный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направление является главным приоритетом развития всей рекреационно-туристической сферы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округа.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Планируется: строительство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водогрязелечебниц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целях, в том числе распространение грязи через аптечные сети.</w:t>
      </w:r>
    </w:p>
    <w:p w14:paraId="0A16BB85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Сельский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14:paraId="252498D0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Экологический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Туры «живой природы», наблюдение за птицами, образовательно-просветительский туризм, особенно на Куршской косе.</w:t>
      </w:r>
    </w:p>
    <w:p w14:paraId="08071F95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Водный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инфраструктуры водного туризма планируется создание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ботеля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создание центра по обслуживанию и ремонту яхт и судов, строительство порта на Калининградском заливе, создание водных маршрутов по системе рек и озер округа, с выходом в Балтийское море,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Калининградский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заливы.</w:t>
      </w:r>
    </w:p>
    <w:p w14:paraId="14535D91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Велотуризм.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российско-немецко-польско-литовский проект «ЕВРОВЕЛО» создания велодорожек, начиная с велодорожки на Куршской косе.</w:t>
      </w:r>
    </w:p>
    <w:p w14:paraId="5D392D42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Культурно-исторический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округе пос.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культурно-исторических объектов.</w:t>
      </w:r>
    </w:p>
    <w:p w14:paraId="758A35E8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Событийный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существуют традиционные мероприятия, привлекающие большое число туристов: фестиваль фейерверков, фестиваль исторической реконструкции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Кауп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день рождения зеленоградского кота, день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Кранцевского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пирога, велопробег «тур де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Кранц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день города и другие.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14:paraId="52430BED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Деловой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Близость Калининграда и аэропорта Храброво создают предпосылки для развития таких разновидностей делового туризма, как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научный туризм, конгресс-туризм,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инсентив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-туризм, создания в Зеленоградске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бизнес-центра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регулярное проведение научных и деловых форумов.</w:t>
      </w:r>
    </w:p>
    <w:p w14:paraId="712D6CAB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3" w:name="_Toc473293392"/>
      <w:bookmarkStart w:id="24" w:name="bookmark31"/>
      <w:bookmarkStart w:id="25" w:name="bookmark30"/>
      <w:bookmarkStart w:id="26" w:name="_Toc2021848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bookmarkEnd w:id="23"/>
      <w:bookmarkEnd w:id="24"/>
      <w:bookmarkEnd w:id="25"/>
      <w:bookmarkEnd w:id="26"/>
    </w:p>
    <w:p w14:paraId="76AED9B3" w14:textId="77777777" w:rsidR="00A660CD" w:rsidRPr="00EE789F" w:rsidRDefault="00A660CD" w:rsidP="00A660CD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округа выделяются следующие центры («точки развития») туризма и рекреации, отличающиеся специализацией и перспективами развития.</w:t>
      </w:r>
    </w:p>
    <w:p w14:paraId="2CE2925A" w14:textId="77777777" w:rsidR="00A660CD" w:rsidRPr="00EE789F" w:rsidRDefault="00A660CD" w:rsidP="00A660CD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Зеленоградск.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Крупный центр отдыха и лечения, с развитыми функциями делового, событийного, водного туризма, велотуризма. Развитие Зеленоградска как города-курорта федерального значения предполагает:</w:t>
      </w:r>
    </w:p>
    <w:p w14:paraId="0B1556F2" w14:textId="77777777" w:rsidR="00A660CD" w:rsidRPr="00EE789F" w:rsidRDefault="00A660CD" w:rsidP="00A660CD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14:paraId="4CB549FF" w14:textId="77777777" w:rsidR="00A660CD" w:rsidRPr="00EE789F" w:rsidRDefault="00A660CD" w:rsidP="00A660CD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коммунально-бытового обслуживания и усиление мер охраны окружающей среды (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берегозащита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очистные сооружения, зеленые насаждения);</w:t>
      </w:r>
    </w:p>
    <w:p w14:paraId="61E48B6F" w14:textId="77777777" w:rsidR="00A660CD" w:rsidRPr="00EE789F" w:rsidRDefault="00A660CD" w:rsidP="00A660CD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планировочной структуры города в соответствии с Генеральным планом –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«лица» города (причал), обустройство парковок и др.</w:t>
      </w:r>
    </w:p>
    <w:p w14:paraId="17C60C53" w14:textId="77777777" w:rsidR="00A660CD" w:rsidRPr="00EE789F" w:rsidRDefault="00A660CD" w:rsidP="00A660CD">
      <w:pPr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Куршская коса.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Лесной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</w:t>
      </w:r>
    </w:p>
    <w:p w14:paraId="23D38E51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Западное побережье </w:t>
      </w:r>
      <w:proofErr w:type="spellStart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Самбийского</w:t>
      </w:r>
      <w:proofErr w:type="spellEnd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(Калининградского)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Здесь получил развитие проект организации игорной зоны «Янтарная» (в районе пос. Куликово) и детского оздоровительного лагеря «Балтийский Артек» (в округе пос. Филино). Их целесообразно дополнить созданием крупного туристско-рекреационного комплекса в округе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Янтарный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Донское (в кооперации со Светлогорским муниципальным округом и Янтарным городским округом). Этот округ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среднегодовой загрузке в 60% означает 1,2 млн. количество ночевок туристов за год, что превышает нынешнее количество ночевок в санаториях и домах отдыха области (1 млн.).</w:t>
      </w:r>
    </w:p>
    <w:p w14:paraId="06077BD1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Сокольники.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–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проживают большую часть года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Здесь требуется развитие инженерной инфраструктуры и коммунального хозяйства.</w:t>
      </w:r>
    </w:p>
    <w:p w14:paraId="6825B1DA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Куликово.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Интенсивному 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14:paraId="0924E97E" w14:textId="77777777" w:rsidR="00A660CD" w:rsidRPr="00EE789F" w:rsidRDefault="00A660CD" w:rsidP="00A660CD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Внутренние территории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они являются преимущественно аграрными и только начинают осваиваться в рекреационном отношении.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14:paraId="681E2C76" w14:textId="77777777" w:rsidR="00A660CD" w:rsidRPr="00EE789F" w:rsidRDefault="00A660CD" w:rsidP="00A660CD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14:paraId="689C92B7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Выделяются 5 перспективных округов для создания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агропарков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территорий с особым режимом землепользования (с приоритетностью природоохранных функций), включающих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агрофермы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проживания сельских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рекреантов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организующие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агроцентры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развитой сетью учреждений социальной инфраструктуры и обслуживающих объектов производственной сферы.):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Янтарный-Русское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Переславс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Романовский,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Мельниковский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При завершении их обустройства они будут способны принять одновременно около 1000 туристов</w:t>
      </w:r>
    </w:p>
    <w:p w14:paraId="59B56D3E" w14:textId="77777777" w:rsidR="00A660CD" w:rsidRPr="00EE789F" w:rsidRDefault="00A660CD" w:rsidP="00A660CD">
      <w:pPr>
        <w:keepNext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2CB98B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7" w:name="_Toc487121335"/>
      <w:bookmarkStart w:id="28" w:name="_Toc2021848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инфраструктуры туризма</w:t>
      </w:r>
      <w:bookmarkEnd w:id="27"/>
      <w:bookmarkEnd w:id="28"/>
    </w:p>
    <w:p w14:paraId="6ED6D10D" w14:textId="77777777" w:rsidR="00A660CD" w:rsidRPr="00EE789F" w:rsidRDefault="00A660CD" w:rsidP="00A660CD">
      <w:pPr>
        <w:tabs>
          <w:tab w:val="left" w:pos="638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условием усиления туристско-рекр</w:t>
      </w:r>
      <w:bookmarkStart w:id="29" w:name="bookmark33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еационной специализации округа является развитие инфраструктуры туризма, включая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их развития следующие:</w:t>
      </w:r>
      <w:bookmarkEnd w:id="29"/>
    </w:p>
    <w:p w14:paraId="421ECB78" w14:textId="77777777" w:rsidR="00A660CD" w:rsidRPr="00EE789F" w:rsidRDefault="00A660CD" w:rsidP="00A660CD">
      <w:pPr>
        <w:widowControl w:val="0"/>
        <w:tabs>
          <w:tab w:val="left" w:pos="110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Объекты размещения.</w:t>
      </w:r>
    </w:p>
    <w:p w14:paraId="32709C3A" w14:textId="77777777" w:rsidR="00A660CD" w:rsidRPr="00EE789F" w:rsidRDefault="00A660CD" w:rsidP="00A660CD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14:paraId="25262A8C" w14:textId="77777777" w:rsidR="00A660CD" w:rsidRPr="00EE789F" w:rsidRDefault="00A660CD" w:rsidP="00A660CD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14:paraId="443B0FA8" w14:textId="77777777" w:rsidR="00A660CD" w:rsidRPr="00EE789F" w:rsidRDefault="00A660CD" w:rsidP="00A660CD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современных технологий туристического обслуживания – создание сетей туристических гостиниц, отелей, мотелей и других учреждений отдыха с надлежащим качеством услуг.</w:t>
      </w:r>
    </w:p>
    <w:p w14:paraId="28D46EDC" w14:textId="77777777" w:rsidR="00A660CD" w:rsidRPr="00EE789F" w:rsidRDefault="00A660CD" w:rsidP="00A660CD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Учреждения питания.</w:t>
      </w:r>
    </w:p>
    <w:p w14:paraId="78ADA4B1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питания различных классов (рестораны, кафе, объекты быстрого питания и др.);</w:t>
      </w:r>
    </w:p>
    <w:p w14:paraId="38941209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соотношения цена/качество предоставляемых услуг;</w:t>
      </w:r>
    </w:p>
    <w:p w14:paraId="2384C74D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обслуживания;</w:t>
      </w:r>
    </w:p>
    <w:p w14:paraId="37DE9B42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сетевых структур с гарантированным типовым качеством питания.</w:t>
      </w:r>
    </w:p>
    <w:p w14:paraId="71F6F4FC" w14:textId="77777777" w:rsidR="00A660CD" w:rsidRPr="00EE789F" w:rsidRDefault="00A660CD" w:rsidP="00A660CD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Сфера торговли.</w:t>
      </w:r>
    </w:p>
    <w:p w14:paraId="2A2168BA" w14:textId="77777777" w:rsidR="00A660CD" w:rsidRPr="00EE789F" w:rsidRDefault="00A660CD" w:rsidP="00A660CD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14:paraId="5EBB60BD" w14:textId="77777777" w:rsidR="00A660CD" w:rsidRPr="00EE789F" w:rsidRDefault="00A660CD" w:rsidP="00A660CD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Предоставление бытовых услуг</w:t>
      </w:r>
    </w:p>
    <w:p w14:paraId="557B2334" w14:textId="77777777" w:rsidR="00A660CD" w:rsidRPr="00EE789F" w:rsidRDefault="00A660CD" w:rsidP="00A660CD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14:paraId="700254FC" w14:textId="77777777" w:rsidR="00A660CD" w:rsidRPr="00EE789F" w:rsidRDefault="00A660CD" w:rsidP="00A660CD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Зрелищные мероприятия</w:t>
      </w:r>
    </w:p>
    <w:p w14:paraId="2483323F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Систематическое проведение:</w:t>
      </w:r>
    </w:p>
    <w:p w14:paraId="582B678A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конкурсов (например, музыкальных, танцевальных, красоты и т.д.);</w:t>
      </w:r>
    </w:p>
    <w:p w14:paraId="142FEC02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массовых спортивных соревнований;</w:t>
      </w:r>
    </w:p>
    <w:p w14:paraId="0D7DB829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фестивалей, ярмарок, выставок;</w:t>
      </w:r>
    </w:p>
    <w:p w14:paraId="2B0EAF8C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юбилейных и праздничных концертов;</w:t>
      </w:r>
    </w:p>
    <w:p w14:paraId="6D715F9B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туристских слетов;</w:t>
      </w:r>
    </w:p>
    <w:p w14:paraId="316D9DAB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театрализованных представлений на открытом воздухе;</w:t>
      </w:r>
    </w:p>
    <w:p w14:paraId="55467360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мероприятий, предполагающих активное вовлечение зрителей (туристов) в массовые коллективные действия.</w:t>
      </w:r>
    </w:p>
    <w:p w14:paraId="0AC503F1" w14:textId="77777777" w:rsidR="00A660CD" w:rsidRPr="00EE789F" w:rsidRDefault="00A660CD" w:rsidP="00A660CD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Фирмы по разработке и реализации туристского продукта.</w:t>
      </w:r>
    </w:p>
    <w:p w14:paraId="4334F4C4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округе имеются туристические агентства, Информационные туристические центры в г. Зеленоградске и на Куршской косе, которые, получив интенсивное развитие, могут тиражировать свой опыт в другие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муниципалитеты области. Одной из задач центров, составляющих основу рекламной компании, является формирование «изюминки» области, способной сделать Приморскую зону уникальной и неповторимой на российском и международном уровне.</w:t>
      </w:r>
    </w:p>
    <w:p w14:paraId="619ED03A" w14:textId="77777777" w:rsidR="00A660CD" w:rsidRPr="00EE789F" w:rsidRDefault="00A660CD" w:rsidP="00A660CD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Ускоренное развитие туризма в регионе связано с решением вопросов </w:t>
      </w: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bidi="ru-RU"/>
        </w:rPr>
        <w:t>транспортного сообщения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округа с областным центром, городами Приморской зоны, аэропортом Храброво. Перспективно открытие морского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Зеленоградске (для развития круизных линий) и в поселке Рыбачий (что обеспечило бы заход иностранных яхт в российский сектор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что стало бы стимулом дополнительного развития поселка Рыбачий и туризма на Куршской косе).</w:t>
      </w:r>
    </w:p>
    <w:p w14:paraId="24A736C9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0" w:name="_Toc487121336"/>
      <w:bookmarkStart w:id="31" w:name="_Toc473293394"/>
      <w:bookmarkStart w:id="32" w:name="bookmark34"/>
      <w:bookmarkStart w:id="33" w:name="_Toc2021848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положительного имиджа курорта</w:t>
      </w:r>
      <w:bookmarkEnd w:id="30"/>
      <w:bookmarkEnd w:id="31"/>
      <w:bookmarkEnd w:id="32"/>
      <w:bookmarkEnd w:id="33"/>
    </w:p>
    <w:p w14:paraId="3DED7E35" w14:textId="77777777" w:rsidR="00A660CD" w:rsidRPr="00EE789F" w:rsidRDefault="00A660CD" w:rsidP="00A660CD">
      <w:pPr>
        <w:spacing w:after="0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bookmark35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34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требуется:</w:t>
      </w:r>
    </w:p>
    <w:p w14:paraId="5B0F9224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притягательного бренда 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богатое историческое прошлое и памятники истории, объекты внутренних частей полуострова (гора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Гальтгарбас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14:paraId="7F665594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усилий государственных, 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14:paraId="13EDFB31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мониторинга туристских процессов, создание базы данных о туризме на территории Зеленоградского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выявление и распространение передового опыта.</w:t>
      </w:r>
    </w:p>
    <w:p w14:paraId="2BCA33FC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бренда Зеленоградского округа 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PR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14:paraId="07391255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России и странах Балтийского региона. Организация и проведение конференций, семинаров, выставок, ярмарок, встреч, посвященных туризму на территории Зеленоградского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 гостиничных комплексах.</w:t>
      </w:r>
    </w:p>
    <w:p w14:paraId="3380FACE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38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EE789F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повышения эффективности деятельности по продвижению туризма.</w:t>
      </w:r>
    </w:p>
    <w:p w14:paraId="2AEF3D57" w14:textId="77777777" w:rsidR="00A660CD" w:rsidRPr="00EE789F" w:rsidRDefault="00A660CD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C1965" w14:textId="77777777" w:rsidR="00486F61" w:rsidRPr="00EE789F" w:rsidRDefault="00486F61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14:paraId="68C726E2" w14:textId="77777777" w:rsidR="00486F61" w:rsidRPr="00EE789F" w:rsidRDefault="00486F61" w:rsidP="00EA664E">
      <w:pPr>
        <w:framePr w:h="3233" w:hRule="exact" w:wrap="auto" w:hAnchor="text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F61" w:rsidRPr="00EE789F" w:rsidSect="002B76C2">
          <w:headerReference w:type="default" r:id="rId9"/>
          <w:pgSz w:w="11906" w:h="16838"/>
          <w:pgMar w:top="709" w:right="567" w:bottom="284" w:left="1701" w:header="709" w:footer="709" w:gutter="0"/>
          <w:cols w:space="708"/>
          <w:titlePg/>
          <w:docGrid w:linePitch="360"/>
        </w:sectPr>
      </w:pPr>
    </w:p>
    <w:p w14:paraId="3B2B9B39" w14:textId="77777777" w:rsidR="00E928A0" w:rsidRPr="00EE789F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lastRenderedPageBreak/>
        <w:t>Перечень основных мероприятий</w:t>
      </w:r>
    </w:p>
    <w:p w14:paraId="12EE9B7F" w14:textId="77777777" w:rsidR="00946EEA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 «Модернизация экономики, развитие курорта и туризма, транспортного обслуживания населения, градостроитель</w:t>
      </w:r>
      <w:r w:rsidR="007479C6">
        <w:rPr>
          <w:b/>
          <w:szCs w:val="28"/>
        </w:rPr>
        <w:t xml:space="preserve">ной деятельности </w:t>
      </w:r>
      <w:r w:rsidRPr="00EE789F">
        <w:rPr>
          <w:b/>
          <w:szCs w:val="28"/>
        </w:rPr>
        <w:t xml:space="preserve">и управления муниципальными ресурсами в муниципальном образовании «Зеленоградский </w:t>
      </w:r>
      <w:r w:rsidR="00423CBE">
        <w:rPr>
          <w:b/>
          <w:szCs w:val="28"/>
        </w:rPr>
        <w:t>муниципальный</w:t>
      </w:r>
      <w:r w:rsidRPr="00EE789F">
        <w:rPr>
          <w:b/>
          <w:szCs w:val="28"/>
        </w:rPr>
        <w:t xml:space="preserve"> округ</w:t>
      </w:r>
      <w:r w:rsidR="00423CBE">
        <w:rPr>
          <w:b/>
          <w:szCs w:val="28"/>
        </w:rPr>
        <w:t xml:space="preserve"> Калининградской области</w:t>
      </w:r>
      <w:r w:rsidRPr="00EE789F">
        <w:rPr>
          <w:b/>
          <w:szCs w:val="28"/>
        </w:rPr>
        <w:t xml:space="preserve">» </w:t>
      </w:r>
    </w:p>
    <w:p w14:paraId="66D01D0B" w14:textId="77777777" w:rsidR="00E928A0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на 2020-202</w:t>
      </w:r>
      <w:r w:rsidR="00423CBE">
        <w:rPr>
          <w:b/>
          <w:szCs w:val="28"/>
        </w:rPr>
        <w:t>2</w:t>
      </w:r>
      <w:r w:rsidRPr="00EE789F">
        <w:rPr>
          <w:b/>
          <w:szCs w:val="28"/>
        </w:rPr>
        <w:t>гг»</w:t>
      </w:r>
    </w:p>
    <w:p w14:paraId="58F71AE4" w14:textId="77777777" w:rsidR="00B8584D" w:rsidRDefault="00B8584D" w:rsidP="00EE789F">
      <w:pPr>
        <w:pStyle w:val="a3"/>
        <w:ind w:left="786"/>
        <w:jc w:val="center"/>
        <w:rPr>
          <w:b/>
          <w:szCs w:val="28"/>
        </w:rPr>
      </w:pPr>
    </w:p>
    <w:p w14:paraId="1ACF8C40" w14:textId="77777777" w:rsidR="00B8584D" w:rsidRPr="00EE789F" w:rsidRDefault="00B8584D" w:rsidP="00EE789F">
      <w:pPr>
        <w:pStyle w:val="a3"/>
        <w:ind w:left="786"/>
        <w:jc w:val="center"/>
        <w:rPr>
          <w:b/>
          <w:szCs w:val="28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241"/>
        <w:gridCol w:w="2317"/>
        <w:gridCol w:w="2660"/>
        <w:gridCol w:w="1309"/>
        <w:gridCol w:w="1417"/>
        <w:gridCol w:w="1418"/>
        <w:gridCol w:w="1275"/>
        <w:gridCol w:w="142"/>
        <w:gridCol w:w="2410"/>
      </w:tblGrid>
      <w:tr w:rsidR="00F90DC3" w:rsidRPr="00EE789F" w14:paraId="38E683F2" w14:textId="77777777" w:rsidTr="00291B5F">
        <w:trPr>
          <w:trHeight w:val="1555"/>
        </w:trPr>
        <w:tc>
          <w:tcPr>
            <w:tcW w:w="546" w:type="dxa"/>
            <w:vMerge w:val="restart"/>
            <w:vAlign w:val="center"/>
          </w:tcPr>
          <w:p w14:paraId="27442A8D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41" w:type="dxa"/>
            <w:vMerge w:val="restart"/>
            <w:vAlign w:val="center"/>
          </w:tcPr>
          <w:p w14:paraId="7D2118A5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 Программы</w:t>
            </w:r>
          </w:p>
        </w:tc>
        <w:tc>
          <w:tcPr>
            <w:tcW w:w="2317" w:type="dxa"/>
            <w:vMerge w:val="restart"/>
            <w:vAlign w:val="center"/>
          </w:tcPr>
          <w:p w14:paraId="79BB5F55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660" w:type="dxa"/>
            <w:vMerge w:val="restart"/>
            <w:vAlign w:val="center"/>
          </w:tcPr>
          <w:p w14:paraId="24454793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1309" w:type="dxa"/>
            <w:vMerge w:val="restart"/>
            <w:vAlign w:val="center"/>
          </w:tcPr>
          <w:p w14:paraId="10D7AA72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vAlign w:val="center"/>
          </w:tcPr>
          <w:p w14:paraId="3CB29B4D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годам</w:t>
            </w:r>
          </w:p>
        </w:tc>
        <w:tc>
          <w:tcPr>
            <w:tcW w:w="2410" w:type="dxa"/>
            <w:vAlign w:val="center"/>
          </w:tcPr>
          <w:p w14:paraId="2AFCA22E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индикаторами достижения целей Программы</w:t>
            </w:r>
          </w:p>
        </w:tc>
      </w:tr>
      <w:tr w:rsidR="00F90DC3" w:rsidRPr="00EE789F" w14:paraId="7229C8FE" w14:textId="77777777" w:rsidTr="00291B5F">
        <w:tc>
          <w:tcPr>
            <w:tcW w:w="546" w:type="dxa"/>
            <w:vMerge/>
            <w:vAlign w:val="center"/>
          </w:tcPr>
          <w:p w14:paraId="7E60AE75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5E11ACA6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14:paraId="671936BE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14:paraId="4D55FA14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14:paraId="7667B00C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D9B3F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74D920DB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vAlign w:val="center"/>
          </w:tcPr>
          <w:p w14:paraId="48CE588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410" w:type="dxa"/>
            <w:vAlign w:val="center"/>
          </w:tcPr>
          <w:p w14:paraId="2F267A2C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DC3" w:rsidRPr="00EE789F" w14:paraId="1B6E18CE" w14:textId="77777777" w:rsidTr="00291B5F">
        <w:tc>
          <w:tcPr>
            <w:tcW w:w="546" w:type="dxa"/>
            <w:vAlign w:val="center"/>
          </w:tcPr>
          <w:p w14:paraId="48109E67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1" w:type="dxa"/>
            <w:vAlign w:val="center"/>
          </w:tcPr>
          <w:p w14:paraId="40999F1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14:paraId="60786495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14:paraId="05B78951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14:paraId="6D1B8C17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4DA39E0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2EB3964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2505843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5FAD6E52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1DD5" w:rsidRPr="00EE789F" w14:paraId="2F4AFC7D" w14:textId="77777777" w:rsidTr="00B179A7">
        <w:tc>
          <w:tcPr>
            <w:tcW w:w="15735" w:type="dxa"/>
            <w:gridSpan w:val="10"/>
            <w:vAlign w:val="center"/>
          </w:tcPr>
          <w:p w14:paraId="69BA6895" w14:textId="77777777" w:rsidR="00291DD5" w:rsidRPr="00EE789F" w:rsidRDefault="00291DD5" w:rsidP="00291DD5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Подпрограмма «</w:t>
            </w:r>
            <w:r w:rsidR="008078E1" w:rsidRPr="008078E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Развитие транспортного обслуживания населения на территории муниципальном образовании </w:t>
            </w:r>
            <w:r w:rsidR="008078E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8078E1" w:rsidRPr="008078E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» на 2020-2022гг»</w:t>
            </w:r>
          </w:p>
        </w:tc>
      </w:tr>
      <w:tr w:rsidR="00291DD5" w:rsidRPr="00EE789F" w14:paraId="253DC115" w14:textId="77777777" w:rsidTr="00B179A7">
        <w:tc>
          <w:tcPr>
            <w:tcW w:w="15735" w:type="dxa"/>
            <w:gridSpan w:val="10"/>
            <w:tcBorders>
              <w:right w:val="single" w:sz="4" w:space="0" w:color="auto"/>
            </w:tcBorders>
            <w:vAlign w:val="center"/>
          </w:tcPr>
          <w:p w14:paraId="6AC51183" w14:textId="77777777" w:rsidR="00291DD5" w:rsidRPr="00EE789F" w:rsidRDefault="00291DD5" w:rsidP="006378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Цель 1 подпрограммы: совершенствование и развитие транспортной инфраструктуры в соответствии с потребностями населения и экономики Зеленоградского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муниципального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округа</w:t>
            </w:r>
          </w:p>
        </w:tc>
      </w:tr>
      <w:tr w:rsidR="00291DD5" w:rsidRPr="00EE789F" w14:paraId="21271745" w14:textId="77777777" w:rsidTr="00B179A7">
        <w:tc>
          <w:tcPr>
            <w:tcW w:w="15735" w:type="dxa"/>
            <w:gridSpan w:val="10"/>
            <w:tcBorders>
              <w:right w:val="single" w:sz="4" w:space="0" w:color="auto"/>
            </w:tcBorders>
            <w:vAlign w:val="center"/>
          </w:tcPr>
          <w:p w14:paraId="4D250B16" w14:textId="77777777" w:rsidR="00291DD5" w:rsidRPr="006378AB" w:rsidRDefault="00291DD5" w:rsidP="006378A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A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6378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и качества предоставляемых транспортных услуг населению Зеленоградского муниципального округа, обновление подвижного состава»</w:t>
            </w:r>
          </w:p>
        </w:tc>
      </w:tr>
      <w:tr w:rsidR="00355798" w:rsidRPr="00EE789F" w14:paraId="5C1393A2" w14:textId="77777777" w:rsidTr="0052293F">
        <w:trPr>
          <w:trHeight w:val="1266"/>
        </w:trPr>
        <w:tc>
          <w:tcPr>
            <w:tcW w:w="546" w:type="dxa"/>
            <w:vMerge w:val="restart"/>
            <w:vAlign w:val="center"/>
          </w:tcPr>
          <w:p w14:paraId="73B48875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14:paraId="6FE3DAE6" w14:textId="77777777" w:rsidR="00355798" w:rsidRPr="00F36A57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транспортного обслуживания населения на территории муниципальном образовании 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>Зеленоградский муниципальный округ Калининградской области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51A710" w14:textId="77777777" w:rsidR="00355798" w:rsidRPr="00F36A57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35579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муниципальной поддержки юридическим лицам (индивидуальным предпринимателям, оказывающим услуги по перевозке пассажиров автомобильным транспортом общего пользования по социально-</w:t>
            </w:r>
            <w:r w:rsidRPr="0035579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значимым маршрутам, являющихся убыточными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2CDE1" w14:textId="77777777" w:rsidR="00355798" w:rsidRPr="008D558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8D558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  <w:p w14:paraId="3B210C00" w14:textId="77777777" w:rsidR="00355798" w:rsidRPr="00F36A57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D558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Комитет по финансам и бюджету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7DD63EFA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AFB00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C0458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1 320,0</w:t>
            </w:r>
            <w:r w:rsidR="002333B0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F798A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320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E6673F" w14:textId="77777777" w:rsidR="00355798" w:rsidRPr="00EE789F" w:rsidRDefault="00355798" w:rsidP="001758F2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Доля населения Зеленоградского </w:t>
            </w:r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r w:rsidRPr="00EE789F">
              <w:rPr>
                <w:rFonts w:eastAsia="Times New Roman"/>
                <w:sz w:val="24"/>
                <w:szCs w:val="24"/>
              </w:rPr>
              <w:t xml:space="preserve"> округа, постоянно пользующаяся услугами общественного транспорта, в общей численности населения </w:t>
            </w:r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r w:rsidRPr="00EE789F">
              <w:rPr>
                <w:rFonts w:eastAsia="Times New Roman"/>
                <w:sz w:val="24"/>
                <w:szCs w:val="24"/>
              </w:rPr>
              <w:t xml:space="preserve"> округа: с 0,7% в 2019 году, до 1,0% в 202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E789F">
              <w:rPr>
                <w:rFonts w:eastAsia="Times New Roman"/>
                <w:sz w:val="24"/>
                <w:szCs w:val="24"/>
              </w:rPr>
              <w:t xml:space="preserve"> году</w:t>
            </w:r>
          </w:p>
        </w:tc>
      </w:tr>
      <w:tr w:rsidR="00355798" w:rsidRPr="00EE789F" w14:paraId="08DC7131" w14:textId="77777777" w:rsidTr="00291B5F">
        <w:trPr>
          <w:trHeight w:val="1573"/>
        </w:trPr>
        <w:tc>
          <w:tcPr>
            <w:tcW w:w="546" w:type="dxa"/>
            <w:vMerge/>
            <w:vAlign w:val="center"/>
          </w:tcPr>
          <w:p w14:paraId="76138D16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71870A9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FA70459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355E94F6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88577EA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5F79F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9374D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9B42B7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1F5B33BC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57249254" w14:textId="77777777" w:rsidTr="00291B5F">
        <w:trPr>
          <w:trHeight w:val="2155"/>
        </w:trPr>
        <w:tc>
          <w:tcPr>
            <w:tcW w:w="546" w:type="dxa"/>
            <w:vMerge/>
            <w:vAlign w:val="center"/>
          </w:tcPr>
          <w:p w14:paraId="0BEF19A1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EB6EB22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A6779A6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6EB2D0B6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CFDB640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590E4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433EC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D8CE4F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E6F83EB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1B6B9F29" w14:textId="77777777" w:rsidTr="0052293F">
        <w:trPr>
          <w:trHeight w:val="247"/>
        </w:trPr>
        <w:tc>
          <w:tcPr>
            <w:tcW w:w="546" w:type="dxa"/>
            <w:vMerge/>
            <w:vAlign w:val="center"/>
          </w:tcPr>
          <w:p w14:paraId="310E970E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7C5B534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6C53973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2739B50A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BE30650" w14:textId="77777777" w:rsidR="00355798" w:rsidRPr="0047609F" w:rsidRDefault="00355798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6286A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1 050,0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9665D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1 320,0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D8E15D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1 320,0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14:paraId="6F4A960F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753BC283" w14:textId="77777777" w:rsidTr="0052293F">
        <w:trPr>
          <w:trHeight w:val="712"/>
        </w:trPr>
        <w:tc>
          <w:tcPr>
            <w:tcW w:w="546" w:type="dxa"/>
            <w:vMerge w:val="restart"/>
            <w:vAlign w:val="center"/>
          </w:tcPr>
          <w:p w14:paraId="0AC595FB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vMerge/>
            <w:vAlign w:val="center"/>
          </w:tcPr>
          <w:p w14:paraId="5917667E" w14:textId="77777777" w:rsidR="00355798" w:rsidRPr="00AA1884" w:rsidRDefault="00355798" w:rsidP="003557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14:paraId="71C3E555" w14:textId="77777777" w:rsidR="00355798" w:rsidRPr="00AA1884" w:rsidRDefault="00355798" w:rsidP="000A06C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>Оснащение остановочных пунктов информационными указателями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0341EDDC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134ECDB1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5BEB1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17068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A21309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8C0FE29" w14:textId="77777777" w:rsidR="00355798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  <w:p w14:paraId="7EE34614" w14:textId="77777777" w:rsidR="00355798" w:rsidRPr="00E07EF4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70046FA3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6C29362B" w14:textId="77777777" w:rsidTr="0052293F">
        <w:trPr>
          <w:trHeight w:val="552"/>
        </w:trPr>
        <w:tc>
          <w:tcPr>
            <w:tcW w:w="546" w:type="dxa"/>
            <w:vMerge/>
            <w:vAlign w:val="center"/>
          </w:tcPr>
          <w:p w14:paraId="10A21700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355914C5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357EA521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5691BB7A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FD22504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2E14C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9E817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799F22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DDAC0F5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0D9C0018" w14:textId="77777777" w:rsidTr="0052293F">
        <w:trPr>
          <w:trHeight w:val="404"/>
        </w:trPr>
        <w:tc>
          <w:tcPr>
            <w:tcW w:w="546" w:type="dxa"/>
            <w:vMerge/>
            <w:vAlign w:val="center"/>
          </w:tcPr>
          <w:p w14:paraId="040FEE2F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72313D8A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6612C760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79778B9B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A33C26D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B6B906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4E489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202EF1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7B59EDA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7F57D690" w14:textId="77777777" w:rsidTr="0052293F">
        <w:trPr>
          <w:trHeight w:val="2359"/>
        </w:trPr>
        <w:tc>
          <w:tcPr>
            <w:tcW w:w="546" w:type="dxa"/>
            <w:vMerge/>
            <w:vAlign w:val="center"/>
          </w:tcPr>
          <w:p w14:paraId="34BC459A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14:paraId="35C6F738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2D06E3C1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7C5C36BB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8AC990B" w14:textId="77777777" w:rsidR="00355798" w:rsidRPr="00BD3EBE" w:rsidRDefault="00355798" w:rsidP="00C561D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8379B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9EB7B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CBB40A" w14:textId="77777777" w:rsidR="00355798" w:rsidRPr="00BD3EBE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5C69BE8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C55B71" w:rsidRPr="00EE789F" w14:paraId="18441C34" w14:textId="77777777" w:rsidTr="00B179A7">
        <w:trPr>
          <w:trHeight w:val="217"/>
        </w:trPr>
        <w:tc>
          <w:tcPr>
            <w:tcW w:w="15735" w:type="dxa"/>
            <w:gridSpan w:val="10"/>
            <w:vAlign w:val="center"/>
          </w:tcPr>
          <w:p w14:paraId="67CF56DC" w14:textId="77777777" w:rsidR="00C55B71" w:rsidRPr="00EE789F" w:rsidRDefault="00C55B71" w:rsidP="00C55B7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</w:t>
            </w:r>
            <w:r w:rsidR="00344C84" w:rsidRPr="00344C84">
              <w:rPr>
                <w:rFonts w:eastAsia="Cambria"/>
                <w:b/>
                <w:sz w:val="24"/>
                <w:szCs w:val="24"/>
                <w:lang w:eastAsia="ar-SA"/>
              </w:rPr>
              <w:t xml:space="preserve">Развитие градостроительства и архитектуры на территории муниципальном образовании </w:t>
            </w:r>
            <w:r w:rsidR="00344C84">
              <w:rPr>
                <w:rFonts w:eastAsia="Cambria"/>
                <w:b/>
                <w:sz w:val="24"/>
                <w:szCs w:val="24"/>
                <w:lang w:eastAsia="ar-SA"/>
              </w:rPr>
              <w:t>«</w:t>
            </w:r>
            <w:r w:rsidR="00344C84" w:rsidRPr="00344C84">
              <w:rPr>
                <w:rFonts w:eastAsia="Cambria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>» на 2020-202</w:t>
            </w:r>
            <w:r>
              <w:rPr>
                <w:rFonts w:eastAsia="Cambria"/>
                <w:b/>
                <w:sz w:val="24"/>
                <w:szCs w:val="24"/>
                <w:lang w:eastAsia="ar-SA"/>
              </w:rPr>
              <w:t>2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>гг»</w:t>
            </w:r>
          </w:p>
        </w:tc>
      </w:tr>
      <w:tr w:rsidR="00C55B71" w:rsidRPr="00EE789F" w14:paraId="360D8DD5" w14:textId="77777777" w:rsidTr="00B179A7">
        <w:tc>
          <w:tcPr>
            <w:tcW w:w="15735" w:type="dxa"/>
            <w:gridSpan w:val="10"/>
            <w:vAlign w:val="center"/>
          </w:tcPr>
          <w:p w14:paraId="07FAA80C" w14:textId="77777777" w:rsidR="00C55B71" w:rsidRPr="00EE789F" w:rsidRDefault="00C55B71" w:rsidP="00EE789F">
            <w:pPr>
              <w:pStyle w:val="a3"/>
              <w:jc w:val="both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Цель 1 подпрограммы: 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C55B71" w:rsidRPr="00EE789F" w14:paraId="40684927" w14:textId="77777777" w:rsidTr="00B179A7">
        <w:tc>
          <w:tcPr>
            <w:tcW w:w="15735" w:type="dxa"/>
            <w:gridSpan w:val="10"/>
            <w:vAlign w:val="center"/>
          </w:tcPr>
          <w:p w14:paraId="4106E411" w14:textId="77777777" w:rsidR="00C55B71" w:rsidRPr="00EE789F" w:rsidRDefault="00C55B71" w:rsidP="00EE789F">
            <w:pPr>
              <w:pStyle w:val="a3"/>
              <w:jc w:val="both"/>
              <w:rPr>
                <w:rFonts w:eastAsia="Cambria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994D7E">
              <w:rPr>
                <w:rFonts w:eastAsia="Times New Roman"/>
                <w:b/>
                <w:sz w:val="24"/>
                <w:szCs w:val="24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F90DC3" w:rsidRPr="00EE789F" w14:paraId="704C3C19" w14:textId="77777777" w:rsidTr="00BD3EBE">
        <w:trPr>
          <w:trHeight w:val="1080"/>
        </w:trPr>
        <w:tc>
          <w:tcPr>
            <w:tcW w:w="546" w:type="dxa"/>
            <w:vMerge w:val="restart"/>
            <w:vAlign w:val="center"/>
          </w:tcPr>
          <w:p w14:paraId="7BCB22FF" w14:textId="77777777" w:rsidR="00364C71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vMerge w:val="restart"/>
          </w:tcPr>
          <w:p w14:paraId="3B0A9BEE" w14:textId="77777777" w:rsidR="00364C71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210CC6B7" w14:textId="77777777" w:rsidR="00364C71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Организация комплекса работ, направленных на </w:t>
            </w: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рациональное территориальное планирование, землеустройство и землепользование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2301860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309" w:type="dxa"/>
            <w:vAlign w:val="center"/>
          </w:tcPr>
          <w:p w14:paraId="0A23CFB4" w14:textId="77777777" w:rsidR="00364C71" w:rsidRPr="00EE789F" w:rsidRDefault="00364C71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3E20B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975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38C91" w14:textId="77777777" w:rsidR="00364C71" w:rsidRPr="00EE789F" w:rsidRDefault="00DD060A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1 179,09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45355" w14:textId="77777777" w:rsidR="00364C71" w:rsidRPr="00EE789F" w:rsidRDefault="00705D34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1 278,33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5FCDABFF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сформированных земельных участков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индивидуальных жилых домов для продажи с аукциона 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формированию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 80%</w:t>
            </w:r>
          </w:p>
        </w:tc>
      </w:tr>
      <w:tr w:rsidR="00F90DC3" w:rsidRPr="00EE789F" w14:paraId="1EC1C12D" w14:textId="77777777" w:rsidTr="00EC73A1">
        <w:trPr>
          <w:trHeight w:val="884"/>
        </w:trPr>
        <w:tc>
          <w:tcPr>
            <w:tcW w:w="546" w:type="dxa"/>
            <w:vMerge/>
            <w:vAlign w:val="center"/>
          </w:tcPr>
          <w:p w14:paraId="37AA872A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2410284E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AE70E35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D18C0E0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9AC1F01" w14:textId="77777777" w:rsidR="00364C71" w:rsidRPr="00EE789F" w:rsidRDefault="00364C71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E23BB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DA9E1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AFAA0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5D3D9674" w14:textId="77777777" w:rsidR="00364C71" w:rsidRPr="00EE789F" w:rsidRDefault="00364C71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3" w:rsidRPr="00EE789F" w14:paraId="782FC2FB" w14:textId="77777777" w:rsidTr="007C4292">
        <w:trPr>
          <w:trHeight w:val="928"/>
        </w:trPr>
        <w:tc>
          <w:tcPr>
            <w:tcW w:w="546" w:type="dxa"/>
            <w:vMerge/>
            <w:vAlign w:val="center"/>
          </w:tcPr>
          <w:p w14:paraId="0A1C9772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05EA9775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3C108F9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F81E509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53C8D64" w14:textId="77777777" w:rsidR="00364C71" w:rsidRPr="00EE789F" w:rsidRDefault="00364C71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930BC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F7C5A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283A7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F317A5C" w14:textId="77777777" w:rsidR="00364C71" w:rsidRPr="00EE789F" w:rsidRDefault="00364C71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3" w:rsidRPr="00EE789F" w14:paraId="0BAC16FF" w14:textId="77777777" w:rsidTr="00BD3EBE">
        <w:trPr>
          <w:trHeight w:val="1080"/>
        </w:trPr>
        <w:tc>
          <w:tcPr>
            <w:tcW w:w="546" w:type="dxa"/>
            <w:vMerge/>
            <w:vAlign w:val="center"/>
          </w:tcPr>
          <w:p w14:paraId="5B5813CA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CFC08EB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BEF05B9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BBB68B1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FAC2A03" w14:textId="77777777" w:rsidR="00364C71" w:rsidRPr="0047609F" w:rsidRDefault="00364C71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49B85" w14:textId="77777777" w:rsidR="00364C71" w:rsidRPr="0047609F" w:rsidRDefault="00364C71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975</w:t>
            </w: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EFC67" w14:textId="77777777" w:rsidR="00364C71" w:rsidRPr="0047609F" w:rsidRDefault="00DD060A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1 179,09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05F95E" w14:textId="77777777" w:rsidR="00364C71" w:rsidRPr="0047609F" w:rsidRDefault="00705D34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1 278,33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C3C9851" w14:textId="77777777" w:rsidR="00364C71" w:rsidRPr="00EE789F" w:rsidRDefault="00364C71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2DFA7770" w14:textId="77777777" w:rsidTr="00B179A7">
        <w:tc>
          <w:tcPr>
            <w:tcW w:w="15735" w:type="dxa"/>
            <w:gridSpan w:val="10"/>
            <w:vAlign w:val="center"/>
          </w:tcPr>
          <w:p w14:paraId="63FAF79F" w14:textId="77777777" w:rsidR="007E7337" w:rsidRPr="00994D7E" w:rsidRDefault="007E7337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7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 Организация работы по разработке проектов зон охраны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994D7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объектов культурного наследия</w:t>
            </w:r>
          </w:p>
        </w:tc>
      </w:tr>
      <w:tr w:rsidR="00BD3EBE" w:rsidRPr="00EE789F" w14:paraId="37DEA3E2" w14:textId="77777777" w:rsidTr="00BD3EBE">
        <w:trPr>
          <w:trHeight w:val="925"/>
        </w:trPr>
        <w:tc>
          <w:tcPr>
            <w:tcW w:w="546" w:type="dxa"/>
            <w:vMerge w:val="restart"/>
            <w:vAlign w:val="center"/>
          </w:tcPr>
          <w:p w14:paraId="7CC4D402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vMerge w:val="restart"/>
          </w:tcPr>
          <w:p w14:paraId="26064624" w14:textId="77777777" w:rsidR="00BD3EBE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 по разработке </w:t>
            </w:r>
            <w:proofErr w:type="gramStart"/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59BD9ED4" w14:textId="77777777" w:rsidR="00BD3EBE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 по разработке </w:t>
            </w:r>
            <w:proofErr w:type="gramStart"/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2660" w:type="dxa"/>
            <w:vMerge w:val="restart"/>
            <w:shd w:val="clear" w:color="auto" w:fill="auto"/>
          </w:tcPr>
          <w:p w14:paraId="5A831D5B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09" w:type="dxa"/>
            <w:vAlign w:val="center"/>
          </w:tcPr>
          <w:p w14:paraId="730A0CF0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F4E11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2DE2E" w14:textId="77777777" w:rsidR="00BD3EBE" w:rsidRPr="00EE789F" w:rsidRDefault="0076007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646,53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27C27" w14:textId="77777777" w:rsidR="00BD3EBE" w:rsidRPr="00EE789F" w:rsidRDefault="00705D34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42B1BE4F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зон охраны памятников культурного наследия с утвержденными проектами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памятников культурного наследия</w:t>
            </w:r>
          </w:p>
        </w:tc>
      </w:tr>
      <w:tr w:rsidR="00BD3EBE" w:rsidRPr="00EE789F" w14:paraId="1BE06C48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7341DE01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0EEC273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2A699CF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C67607B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4ED370F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61557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D6ABF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4E771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E2FD3E2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6C05DE35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0BA6BE35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6DBA5A3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36E2267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32A8822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1B55B78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2B947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A927E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2B101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76D6D45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7B227174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382A97E8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5127479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00B33F4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8D4E3FF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A3B64A2" w14:textId="77777777" w:rsidR="00BD3EBE" w:rsidRPr="0047609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08122" w14:textId="77777777" w:rsidR="00BD3EBE" w:rsidRPr="0047609F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6A681" w14:textId="77777777" w:rsidR="00BD3EBE" w:rsidRPr="0047609F" w:rsidRDefault="0076007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646,53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E82B2" w14:textId="77777777" w:rsidR="00BD3EBE" w:rsidRPr="0047609F" w:rsidRDefault="00705D34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088CCB7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5F27D72B" w14:textId="77777777" w:rsidTr="00B179A7">
        <w:tc>
          <w:tcPr>
            <w:tcW w:w="15735" w:type="dxa"/>
            <w:gridSpan w:val="10"/>
            <w:vAlign w:val="center"/>
          </w:tcPr>
          <w:p w14:paraId="73675B56" w14:textId="77777777" w:rsidR="007E7337" w:rsidRPr="00994D7E" w:rsidRDefault="007E7337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7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3 подпрограммы Организация работы по проведению проектных работ</w:t>
            </w:r>
          </w:p>
        </w:tc>
      </w:tr>
      <w:tr w:rsidR="00BD3EBE" w:rsidRPr="00EE789F" w14:paraId="15F799BA" w14:textId="77777777" w:rsidTr="00BD3EBE">
        <w:trPr>
          <w:trHeight w:val="385"/>
        </w:trPr>
        <w:tc>
          <w:tcPr>
            <w:tcW w:w="546" w:type="dxa"/>
            <w:vMerge w:val="restart"/>
            <w:vAlign w:val="center"/>
          </w:tcPr>
          <w:p w14:paraId="1676803D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5B22620D" w14:textId="77777777" w:rsidR="00BD3EBE" w:rsidRPr="002E26E7" w:rsidRDefault="00EC045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C045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EC045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 по проведению проектных работ в рамках градостроительства </w:t>
            </w:r>
            <w:r w:rsidRPr="00EC045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и благоустройства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511867E9" w14:textId="77777777" w:rsidR="00BD3EBE" w:rsidRPr="002E26E7" w:rsidRDefault="00EC0458" w:rsidP="002724C5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C045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305731A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09" w:type="dxa"/>
            <w:vAlign w:val="center"/>
          </w:tcPr>
          <w:p w14:paraId="1C18D5F9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5600F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31EE7" w14:textId="77777777" w:rsidR="00BD3EBE" w:rsidRPr="002F3AE4" w:rsidRDefault="00921DC2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024,49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555CB5" w14:textId="77777777" w:rsidR="00BD3EBE" w:rsidRPr="002F3AE4" w:rsidRDefault="00705D34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213,96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1AD26EF6" w14:textId="77777777" w:rsidR="00BD3EBE" w:rsidRPr="00EE789F" w:rsidRDefault="00BD3EBE" w:rsidP="004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в рамках градостроительства и благоустройства.</w:t>
            </w:r>
          </w:p>
        </w:tc>
      </w:tr>
      <w:tr w:rsidR="00BD3EBE" w:rsidRPr="00EE789F" w14:paraId="62F71ED9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56D13D8D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343320EA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88290EB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3FE4E0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E044766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3DA43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91DBE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70753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31B0B406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7052D276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3D674E6A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3F37FB5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1B239B5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D5CAD53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771F117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AD214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A111F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FB385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0E6C65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5950267E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3460EC2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05518F89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4FC20AF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77EAFF7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2318121" w14:textId="77777777" w:rsidR="00BD3EBE" w:rsidRPr="0047609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3A621" w14:textId="77777777" w:rsidR="00BD3EBE" w:rsidRPr="0047609F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92357" w14:textId="77777777" w:rsidR="00BD3EBE" w:rsidRPr="0047609F" w:rsidRDefault="00921DC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024,49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4DBB44" w14:textId="77777777" w:rsidR="00BD3EBE" w:rsidRPr="0047609F" w:rsidRDefault="00705D34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213,96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315E07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5143BF63" w14:textId="77777777" w:rsidTr="00B179A7">
        <w:tc>
          <w:tcPr>
            <w:tcW w:w="15735" w:type="dxa"/>
            <w:gridSpan w:val="10"/>
            <w:tcBorders>
              <w:top w:val="single" w:sz="4" w:space="0" w:color="auto"/>
            </w:tcBorders>
            <w:vAlign w:val="center"/>
          </w:tcPr>
          <w:p w14:paraId="72E188A3" w14:textId="77777777" w:rsidR="007E7337" w:rsidRPr="002F3AE4" w:rsidRDefault="007E7337" w:rsidP="00660A23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lastRenderedPageBreak/>
              <w:t>Подпрограмма «</w:t>
            </w:r>
            <w:r w:rsidR="00EC0458" w:rsidRPr="00EC0458">
              <w:rPr>
                <w:rFonts w:eastAsia="Cambria"/>
                <w:b/>
                <w:sz w:val="24"/>
                <w:szCs w:val="24"/>
                <w:lang w:eastAsia="ar-SA"/>
              </w:rPr>
              <w:t xml:space="preserve">Управление имуществом муниципального образования </w:t>
            </w:r>
            <w:r w:rsidR="00EC0458">
              <w:rPr>
                <w:rFonts w:eastAsia="Cambria"/>
                <w:b/>
                <w:sz w:val="24"/>
                <w:szCs w:val="24"/>
                <w:lang w:eastAsia="ar-SA"/>
              </w:rPr>
              <w:t>«</w:t>
            </w:r>
            <w:r w:rsidR="00EC0458" w:rsidRPr="00EC0458">
              <w:rPr>
                <w:rFonts w:eastAsia="Cambria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>»</w:t>
            </w: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t xml:space="preserve"> на 2020-202</w:t>
            </w:r>
            <w:r w:rsidR="00660A23">
              <w:rPr>
                <w:rFonts w:eastAsia="Cambria"/>
                <w:b/>
                <w:sz w:val="24"/>
                <w:szCs w:val="24"/>
                <w:lang w:eastAsia="ar-SA"/>
              </w:rPr>
              <w:t>2</w:t>
            </w: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t>гг»</w:t>
            </w:r>
          </w:p>
        </w:tc>
      </w:tr>
      <w:tr w:rsidR="007E7337" w:rsidRPr="00EE789F" w14:paraId="65A160E6" w14:textId="77777777" w:rsidTr="00B179A7">
        <w:tc>
          <w:tcPr>
            <w:tcW w:w="15735" w:type="dxa"/>
            <w:gridSpan w:val="10"/>
            <w:vAlign w:val="center"/>
          </w:tcPr>
          <w:p w14:paraId="2F1221A4" w14:textId="77777777" w:rsidR="007E7337" w:rsidRPr="002F3AE4" w:rsidRDefault="007E7337" w:rsidP="00994D7E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Цель 1 подпрограммы </w:t>
            </w:r>
            <w:r w:rsidRPr="002F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 имуществом Зеленоградского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2F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округа»</w:t>
            </w:r>
          </w:p>
        </w:tc>
      </w:tr>
      <w:tr w:rsidR="007E7337" w:rsidRPr="00EE789F" w14:paraId="150891C6" w14:textId="77777777" w:rsidTr="00B179A7">
        <w:tc>
          <w:tcPr>
            <w:tcW w:w="15735" w:type="dxa"/>
            <w:gridSpan w:val="10"/>
            <w:vAlign w:val="center"/>
          </w:tcPr>
          <w:p w14:paraId="7B0F4CF7" w14:textId="77777777" w:rsidR="007E7337" w:rsidRPr="002F3AE4" w:rsidRDefault="007E7337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2F3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управления имуществом, находящегося в муниципальной собственности</w:t>
            </w:r>
          </w:p>
        </w:tc>
      </w:tr>
      <w:tr w:rsidR="007E7337" w:rsidRPr="00EE789F" w14:paraId="40FA0D8B" w14:textId="77777777" w:rsidTr="001F6159">
        <w:trPr>
          <w:trHeight w:val="925"/>
        </w:trPr>
        <w:tc>
          <w:tcPr>
            <w:tcW w:w="546" w:type="dxa"/>
            <w:vMerge w:val="restart"/>
            <w:vAlign w:val="center"/>
          </w:tcPr>
          <w:p w14:paraId="04CD1E18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vMerge w:val="restart"/>
            <w:vAlign w:val="center"/>
          </w:tcPr>
          <w:p w14:paraId="4C0824EF" w14:textId="77777777" w:rsidR="007E7337" w:rsidRPr="00EE789F" w:rsidRDefault="00B159E9" w:rsidP="001F615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Проведение оценки рыночной стоимости земельных участков, находящихся в муниципальной собственности, объектов недвижимости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6F7DB0B9" w14:textId="77777777" w:rsidR="007E7337" w:rsidRPr="00EE789F" w:rsidRDefault="00B159E9" w:rsidP="00180824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Оценка земельных участков для реализации с аукциона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43F1A97C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28FFD2B0" w14:textId="77777777" w:rsidR="007E7337" w:rsidRPr="00EE789F" w:rsidRDefault="007E7337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27F34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6E2DC" w14:textId="77777777" w:rsidR="007E7337" w:rsidRPr="002F3AE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290,46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09B3DE" w14:textId="77777777" w:rsidR="007E7337" w:rsidRPr="002F3AE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958,0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534609FD" w14:textId="77777777" w:rsidR="007E7337" w:rsidRPr="00EE789F" w:rsidRDefault="007E7337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>Процент оцененных объектов недвижимого имущества, находящегося в муниципальной собственности, от общего количеств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 имущества подлежащего оценке до 15%</w:t>
            </w:r>
          </w:p>
        </w:tc>
      </w:tr>
      <w:tr w:rsidR="007E7337" w:rsidRPr="00EE789F" w14:paraId="559AAF2E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53E67725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B75A4A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B397453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6308B1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F53C8D7" w14:textId="77777777" w:rsidR="007E7337" w:rsidRPr="00EE789F" w:rsidRDefault="007E7337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CCCC0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7CA47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F7C842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7CA43DF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1C2CD8D6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2A3F6A81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DE594D4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B8B6B2C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E9B4EE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72DC3AF" w14:textId="77777777" w:rsidR="007E7337" w:rsidRPr="00EE789F" w:rsidRDefault="007E7337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90862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38274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0505D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A87F0C8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106A3B70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7F875BB6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06D64A62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5F04F6A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F239017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25BA27E" w14:textId="77777777" w:rsidR="007E7337" w:rsidRPr="00D61DA5" w:rsidRDefault="007E7337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61DA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570F9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BD8F3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290,46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EA99C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958,0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4FD9C85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4978B598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5676F61A" w14:textId="77777777" w:rsidR="007E7337" w:rsidRPr="00EE789F" w:rsidRDefault="007E7337" w:rsidP="009B045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2CCC290D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14:paraId="2F4F96E3" w14:textId="77777777" w:rsidR="007E7337" w:rsidRPr="00EE789F" w:rsidRDefault="00B159E9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1B5C6107" w14:textId="77777777" w:rsidR="007E7337" w:rsidRPr="00EE789F" w:rsidRDefault="007E7337" w:rsidP="002724C5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420305DC" w14:textId="77777777" w:rsidR="007E7337" w:rsidRPr="00EE789F" w:rsidRDefault="007E7337" w:rsidP="002724C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4AB3B" w14:textId="77777777" w:rsidR="007E7337" w:rsidRPr="0018082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685,06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9B5E7" w14:textId="77777777" w:rsidR="007E7337" w:rsidRPr="0018082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866,29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40CA0" w14:textId="77777777" w:rsidR="007E7337" w:rsidRPr="0018082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61D52852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 xml:space="preserve">Процент оцененных </w:t>
            </w: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</w:rPr>
              <w:t>объектов недвижимого имущества, находящегося в муниципальной собственности, от общего количества имущества подлежащего оценк</w:t>
            </w:r>
            <w:r w:rsidRPr="00EE789F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до 15%</w:t>
            </w:r>
          </w:p>
        </w:tc>
      </w:tr>
      <w:tr w:rsidR="007E7337" w:rsidRPr="00EE789F" w14:paraId="6CF1980E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36DB5FF6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8FD2EBF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3F708B6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7161836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5ABD79D" w14:textId="77777777" w:rsidR="007E7337" w:rsidRPr="00EE789F" w:rsidRDefault="007E7337" w:rsidP="002724C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B6F96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74A742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4159AE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A1A45B9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77DEBA7B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0B6346BA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A9D07F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5466F21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A224963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066334F" w14:textId="77777777" w:rsidR="007E7337" w:rsidRPr="00EE789F" w:rsidRDefault="007E7337" w:rsidP="002724C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B1718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41D2CD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40FE08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15E4089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507561C4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36A50469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3A6F035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65A06B4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6C0257F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46B4783" w14:textId="77777777" w:rsidR="007E7337" w:rsidRPr="00D61DA5" w:rsidRDefault="007E7337" w:rsidP="002724C5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61DA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34648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685,06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BFBE5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866,29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8B3B75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7074EB57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D3EBE" w:rsidRPr="00EE789F" w14:paraId="05ABE5C7" w14:textId="77777777" w:rsidTr="00BD3EBE">
        <w:trPr>
          <w:trHeight w:val="385"/>
        </w:trPr>
        <w:tc>
          <w:tcPr>
            <w:tcW w:w="546" w:type="dxa"/>
            <w:vMerge w:val="restart"/>
            <w:vAlign w:val="center"/>
          </w:tcPr>
          <w:p w14:paraId="42346B1A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6FFDA88C" w14:textId="77777777" w:rsidR="00BD3EBE" w:rsidRPr="00EE789F" w:rsidRDefault="00B159E9" w:rsidP="00EE789F">
            <w:pPr>
              <w:pStyle w:val="a3"/>
              <w:rPr>
                <w:sz w:val="24"/>
                <w:szCs w:val="24"/>
              </w:rPr>
            </w:pPr>
            <w:r w:rsidRPr="00B159E9">
              <w:rPr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sz w:val="24"/>
                <w:szCs w:val="24"/>
              </w:rPr>
              <w:t>«</w:t>
            </w:r>
            <w:r w:rsidRPr="00B159E9">
              <w:rPr>
                <w:sz w:val="24"/>
                <w:szCs w:val="24"/>
              </w:rPr>
              <w:t xml:space="preserve">Организация работ по </w:t>
            </w:r>
            <w:r w:rsidRPr="00B159E9">
              <w:rPr>
                <w:sz w:val="24"/>
                <w:szCs w:val="24"/>
              </w:rPr>
              <w:lastRenderedPageBreak/>
              <w:t>межеванию земельных участков</w:t>
            </w:r>
            <w:r w:rsidR="00170171">
              <w:rPr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7137F679" w14:textId="77777777" w:rsidR="00BD3EBE" w:rsidRPr="00B03F1E" w:rsidRDefault="00B159E9" w:rsidP="0030655D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межеванию земельных участков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AF7644A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4FCF26C0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E729C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FA2DD" w14:textId="77777777" w:rsidR="00BD3EBE" w:rsidRPr="00EE789F" w:rsidRDefault="00E11C8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375,71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27CA1A" w14:textId="77777777" w:rsidR="00BD3EBE" w:rsidRPr="00EE789F" w:rsidRDefault="00FB01E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1D815523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32B6F6BC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2E9AB067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7F6E203A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ED755D8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6051436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BE5462A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19E56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4246D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66BF8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04790B66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170FDE33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30246A5B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0010F9A8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6465848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3B5891D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65A058A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3371B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5D496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946CC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130DE4D1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015008C4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56CC0DD0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6D3AC2BF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24DFF98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553146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F429760" w14:textId="77777777" w:rsidR="00BD3EBE" w:rsidRPr="00AA0635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A063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61430" w14:textId="77777777" w:rsidR="00BD3EBE" w:rsidRPr="00AA0635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12339" w14:textId="77777777" w:rsidR="00BD3EBE" w:rsidRPr="007E748E" w:rsidRDefault="00E11C81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375,71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0F483" w14:textId="77777777" w:rsidR="00BD3EBE" w:rsidRPr="00A36922" w:rsidRDefault="00FB01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1F50FEEA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6C7C08F5" w14:textId="77777777" w:rsidTr="00EC73A1">
        <w:trPr>
          <w:trHeight w:val="1266"/>
        </w:trPr>
        <w:tc>
          <w:tcPr>
            <w:tcW w:w="546" w:type="dxa"/>
            <w:vMerge w:val="restart"/>
            <w:vAlign w:val="center"/>
          </w:tcPr>
          <w:p w14:paraId="766CEBB1" w14:textId="77777777" w:rsidR="00BD3EBE" w:rsidRPr="00EE789F" w:rsidRDefault="007E7337" w:rsidP="00291DD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1" w:type="dxa"/>
            <w:vMerge w:val="restart"/>
          </w:tcPr>
          <w:p w14:paraId="4B9AD0C0" w14:textId="77777777" w:rsidR="00BD3EBE" w:rsidRPr="00B159E9" w:rsidRDefault="00F461CC" w:rsidP="00EE789F">
            <w:pPr>
              <w:pStyle w:val="a3"/>
              <w:rPr>
                <w:sz w:val="24"/>
                <w:szCs w:val="24"/>
                <w:highlight w:val="yellow"/>
              </w:rPr>
            </w:pPr>
            <w:r w:rsidRPr="00F461CC">
              <w:rPr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sz w:val="24"/>
                <w:szCs w:val="24"/>
              </w:rPr>
              <w:t>«</w:t>
            </w:r>
            <w:r w:rsidRPr="00F461CC">
              <w:rPr>
                <w:sz w:val="24"/>
                <w:szCs w:val="24"/>
              </w:rPr>
              <w:t>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</w:t>
            </w:r>
            <w:r w:rsidR="00170171">
              <w:rPr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0D4726E7" w14:textId="77777777" w:rsidR="00BD3EBE" w:rsidRPr="00B159E9" w:rsidRDefault="00F461C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Оптимизация состава муниципального имущества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7DAC1487" w14:textId="77777777" w:rsidR="00BD3EBE" w:rsidRPr="00F461CC" w:rsidRDefault="00BD3EBE" w:rsidP="0030655D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4D9C6A1D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FCA1B" w14:textId="77777777" w:rsidR="00BD3EBE" w:rsidRPr="00F461CC" w:rsidRDefault="002333B0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9330C" w14:textId="77777777" w:rsidR="00BD3EBE" w:rsidRPr="00F461CC" w:rsidRDefault="00E11C8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440,89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C8008B" w14:textId="77777777" w:rsidR="00BD3EBE" w:rsidRPr="00F461CC" w:rsidRDefault="00D02A3D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19C99C48" w14:textId="77777777" w:rsidR="00BD3EBE" w:rsidRPr="00F461CC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точек роста, увеличение занятости населения, снижение уровня безработицы, рост инвестиций в основной капитал</w:t>
            </w:r>
          </w:p>
          <w:p w14:paraId="667D358B" w14:textId="77777777" w:rsidR="00BD3EBE" w:rsidRPr="00F461CC" w:rsidRDefault="00BD3EBE" w:rsidP="00EE789F">
            <w:pPr>
              <w:pStyle w:val="a3"/>
              <w:jc w:val="both"/>
              <w:rPr>
                <w:szCs w:val="28"/>
              </w:rPr>
            </w:pPr>
          </w:p>
        </w:tc>
      </w:tr>
      <w:tr w:rsidR="00BD3EBE" w:rsidRPr="00EE789F" w14:paraId="55C4D25A" w14:textId="77777777" w:rsidTr="00EC73A1">
        <w:trPr>
          <w:trHeight w:val="1269"/>
        </w:trPr>
        <w:tc>
          <w:tcPr>
            <w:tcW w:w="546" w:type="dxa"/>
            <w:vMerge/>
            <w:vAlign w:val="center"/>
          </w:tcPr>
          <w:p w14:paraId="6D709BA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4116C02" w14:textId="77777777" w:rsidR="00BD3EBE" w:rsidRPr="00B159E9" w:rsidRDefault="00BD3EBE" w:rsidP="00EE789F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B693DB3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F70E5FB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9337BA9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C0C6A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50877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F27B6C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7875AEEE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238577D8" w14:textId="77777777" w:rsidTr="00EC73A1">
        <w:trPr>
          <w:trHeight w:val="1415"/>
        </w:trPr>
        <w:tc>
          <w:tcPr>
            <w:tcW w:w="546" w:type="dxa"/>
            <w:vMerge/>
            <w:vAlign w:val="center"/>
          </w:tcPr>
          <w:p w14:paraId="7AC6A421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3193733C" w14:textId="77777777" w:rsidR="00BD3EBE" w:rsidRPr="00B159E9" w:rsidRDefault="00BD3EBE" w:rsidP="00EE789F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0B89859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4B92FC0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F69B30B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66737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287FD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7DB09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233AD837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38705C28" w14:textId="77777777" w:rsidTr="00BD3EBE">
        <w:trPr>
          <w:trHeight w:val="1540"/>
        </w:trPr>
        <w:tc>
          <w:tcPr>
            <w:tcW w:w="546" w:type="dxa"/>
            <w:vMerge/>
            <w:vAlign w:val="center"/>
          </w:tcPr>
          <w:p w14:paraId="52536658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48A25BE" w14:textId="77777777" w:rsidR="00BD3EBE" w:rsidRPr="00B159E9" w:rsidRDefault="00BD3EBE" w:rsidP="00EE789F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2D6D9D2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76F0111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888B05B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28253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</w:t>
            </w:r>
            <w:r w:rsidR="004A3F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EA03E" w14:textId="77777777" w:rsidR="00BD3EBE" w:rsidRPr="00F461CC" w:rsidRDefault="00E11C81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440,89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62830" w14:textId="77777777" w:rsidR="00BD3EBE" w:rsidRPr="00F461CC" w:rsidRDefault="004A3F5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E80A615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21A40AAA" w14:textId="77777777" w:rsidTr="00B179A7">
        <w:tc>
          <w:tcPr>
            <w:tcW w:w="15735" w:type="dxa"/>
            <w:gridSpan w:val="10"/>
            <w:vAlign w:val="center"/>
          </w:tcPr>
          <w:p w14:paraId="498C2CEB" w14:textId="77777777" w:rsidR="007E7337" w:rsidRPr="00EE789F" w:rsidRDefault="007E7337" w:rsidP="00EE789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</w:t>
            </w:r>
            <w:r w:rsidRPr="00EE7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имущества.</w:t>
            </w:r>
          </w:p>
        </w:tc>
      </w:tr>
      <w:tr w:rsidR="00BD3EBE" w:rsidRPr="00EE789F" w14:paraId="1EB525C7" w14:textId="77777777" w:rsidTr="00AD309E">
        <w:trPr>
          <w:trHeight w:val="841"/>
        </w:trPr>
        <w:tc>
          <w:tcPr>
            <w:tcW w:w="546" w:type="dxa"/>
            <w:vMerge w:val="restart"/>
            <w:vAlign w:val="center"/>
          </w:tcPr>
          <w:p w14:paraId="2D39E6B0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vMerge w:val="restart"/>
          </w:tcPr>
          <w:p w14:paraId="2153B9FE" w14:textId="77777777" w:rsidR="00BD3EBE" w:rsidRPr="00EE789F" w:rsidRDefault="00ED58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D5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 </w:t>
            </w:r>
            <w:r w:rsidR="00170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5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земельных и кадастровых работ в отношении земельных участков и </w:t>
            </w:r>
            <w:r w:rsidRPr="00ED5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постановка на кадастровый учет иного недвижимого имущества</w:t>
            </w:r>
            <w:r w:rsidR="00170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241306C3" w14:textId="77777777" w:rsidR="00BD3EBE" w:rsidRPr="00EE789F" w:rsidRDefault="00ED5884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D58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Выполнение земельных и кадастровых работ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8F7373E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0F0EF52E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0AD44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3F574" w14:textId="77777777" w:rsidR="00BD3EBE" w:rsidRPr="002F3AE4" w:rsidRDefault="00861CC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310,23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CC1E42" w14:textId="77777777" w:rsidR="00BD3EBE" w:rsidRPr="002F3AE4" w:rsidRDefault="00A00B5D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2 148,40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3FB1AFE1" w14:textId="77777777" w:rsidR="00BD3EBE" w:rsidRPr="00EE789F" w:rsidRDefault="00BD3EBE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Процент поставленного на кадастровый учет объектов недвижимого имущества, находящегося в муниципальной </w:t>
            </w: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собственности, от</w:t>
            </w: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</w:rPr>
              <w:t>общего количества имущества подлежащего постановке на учет до 30%</w:t>
            </w:r>
          </w:p>
        </w:tc>
      </w:tr>
      <w:tr w:rsidR="00BD3EBE" w:rsidRPr="00EE789F" w14:paraId="5DC03782" w14:textId="77777777" w:rsidTr="00AD309E">
        <w:trPr>
          <w:trHeight w:val="698"/>
        </w:trPr>
        <w:tc>
          <w:tcPr>
            <w:tcW w:w="546" w:type="dxa"/>
            <w:vMerge/>
            <w:vAlign w:val="center"/>
          </w:tcPr>
          <w:p w14:paraId="2677115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0E22754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F0B95BC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A7C2D6E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8E7B086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BDD2B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0A850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60245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D61D89F" w14:textId="77777777" w:rsidR="00BD3EBE" w:rsidRPr="00EE789F" w:rsidRDefault="00BD3EBE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D3EBE" w:rsidRPr="00EE789F" w14:paraId="7E3B966A" w14:textId="77777777" w:rsidTr="00AD309E">
        <w:trPr>
          <w:trHeight w:val="708"/>
        </w:trPr>
        <w:tc>
          <w:tcPr>
            <w:tcW w:w="546" w:type="dxa"/>
            <w:vMerge/>
            <w:vAlign w:val="center"/>
          </w:tcPr>
          <w:p w14:paraId="321E57DC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11D6066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F07FBD9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055A906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14201F5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1BF04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9B9F8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03DCE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514FD217" w14:textId="77777777" w:rsidR="00BD3EBE" w:rsidRPr="00EE789F" w:rsidRDefault="00BD3EBE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D3EBE" w:rsidRPr="00EE789F" w14:paraId="2C4C4C2A" w14:textId="77777777" w:rsidTr="00AD309E">
        <w:trPr>
          <w:trHeight w:val="691"/>
        </w:trPr>
        <w:tc>
          <w:tcPr>
            <w:tcW w:w="546" w:type="dxa"/>
            <w:vMerge/>
            <w:vAlign w:val="center"/>
          </w:tcPr>
          <w:p w14:paraId="4F066D73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4A1A1E1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7CC0B0F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9D0FB84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14DD238" w14:textId="77777777" w:rsidR="00BD3EBE" w:rsidRPr="00417B0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17B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66AF6" w14:textId="77777777" w:rsidR="00BD3EBE" w:rsidRPr="00417B0F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C2372F" w14:textId="77777777" w:rsidR="00BD3EBE" w:rsidRPr="00417B0F" w:rsidRDefault="00861CC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  <w:r w:rsidR="0017017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310,23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BDB6B" w14:textId="77777777" w:rsidR="00BD3EBE" w:rsidRPr="00417B0F" w:rsidRDefault="00A00B5D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2 148,40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24AD6D71" w14:textId="77777777" w:rsidR="00BD3EBE" w:rsidRPr="00EE789F" w:rsidRDefault="00BD3EBE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47510" w:rsidRPr="00EE789F" w14:paraId="136AC89A" w14:textId="77777777" w:rsidTr="00B179A7">
        <w:tc>
          <w:tcPr>
            <w:tcW w:w="15735" w:type="dxa"/>
            <w:gridSpan w:val="10"/>
            <w:vAlign w:val="center"/>
          </w:tcPr>
          <w:p w14:paraId="06129F02" w14:textId="77777777" w:rsidR="00C47510" w:rsidRPr="00EE789F" w:rsidRDefault="00C47510" w:rsidP="00C4751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lastRenderedPageBreak/>
              <w:t>Подпрограмма «</w:t>
            </w:r>
            <w:r w:rsidR="00190DFF" w:rsidRPr="00190DFF">
              <w:rPr>
                <w:rFonts w:eastAsia="Cambria"/>
                <w:b/>
                <w:sz w:val="24"/>
                <w:szCs w:val="24"/>
                <w:lang w:eastAsia="ar-SA"/>
              </w:rPr>
              <w:t xml:space="preserve">Развитие курорта и туризма в муниципальном образовании </w:t>
            </w:r>
            <w:r w:rsidR="00190DFF">
              <w:rPr>
                <w:rFonts w:eastAsia="Cambria"/>
                <w:b/>
                <w:sz w:val="24"/>
                <w:szCs w:val="24"/>
                <w:lang w:eastAsia="ar-SA"/>
              </w:rPr>
              <w:t>«</w:t>
            </w:r>
            <w:r w:rsidR="00190DFF" w:rsidRPr="00190DFF">
              <w:rPr>
                <w:rFonts w:eastAsia="Cambria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Cambria"/>
                <w:b/>
                <w:sz w:val="24"/>
                <w:szCs w:val="24"/>
                <w:lang w:eastAsia="ar-SA"/>
              </w:rPr>
              <w:t>на 2020-2022</w:t>
            </w: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гг»</w:t>
            </w:r>
          </w:p>
        </w:tc>
      </w:tr>
      <w:tr w:rsidR="00C47510" w:rsidRPr="00EE789F" w14:paraId="125EFCD5" w14:textId="77777777" w:rsidTr="00B179A7">
        <w:tc>
          <w:tcPr>
            <w:tcW w:w="15735" w:type="dxa"/>
            <w:gridSpan w:val="10"/>
            <w:vAlign w:val="center"/>
          </w:tcPr>
          <w:p w14:paraId="029E6A41" w14:textId="77777777" w:rsidR="00C47510" w:rsidRPr="00EE789F" w:rsidRDefault="00C47510" w:rsidP="00EE789F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подпрограммы: р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муниципального образования </w:t>
            </w:r>
            <w:r w:rsidRPr="00994D7E">
              <w:rPr>
                <w:rFonts w:ascii="Times New Roman" w:hAnsi="Times New Roman" w:cs="Times New Roman"/>
                <w:b/>
                <w:sz w:val="24"/>
                <w:szCs w:val="24"/>
              </w:rPr>
              <w:t>«Зеленоградский муниципальный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994D7E">
              <w:rPr>
                <w:rFonts w:ascii="Times New Roman" w:hAnsi="Times New Roman" w:cs="Times New Roman"/>
                <w:b/>
                <w:sz w:val="24"/>
                <w:szCs w:val="24"/>
              </w:rPr>
              <w:t>алининградской области»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</w:p>
        </w:tc>
      </w:tr>
      <w:tr w:rsidR="00C47510" w:rsidRPr="00EE789F" w14:paraId="2CC441B9" w14:textId="77777777" w:rsidTr="00B179A7">
        <w:tc>
          <w:tcPr>
            <w:tcW w:w="15735" w:type="dxa"/>
            <w:gridSpan w:val="10"/>
            <w:vAlign w:val="center"/>
          </w:tcPr>
          <w:p w14:paraId="61163A37" w14:textId="77777777" w:rsidR="00C47510" w:rsidRPr="00291DD5" w:rsidRDefault="00C47510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DD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2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и популяризация положительного имиджа муниципального образования «</w:t>
            </w:r>
            <w:r w:rsidRPr="00291DD5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муниципальный округ Калининградской области</w:t>
            </w:r>
            <w:r w:rsidRPr="002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внутреннем и международном туристских рынках как круглогодичного санаторно-курортного и туристского комплекса</w:t>
            </w:r>
          </w:p>
        </w:tc>
      </w:tr>
      <w:tr w:rsidR="00BD3EBE" w:rsidRPr="00EE789F" w14:paraId="3D2C7B9C" w14:textId="77777777" w:rsidTr="00D22296">
        <w:trPr>
          <w:trHeight w:val="616"/>
        </w:trPr>
        <w:tc>
          <w:tcPr>
            <w:tcW w:w="546" w:type="dxa"/>
            <w:vMerge w:val="restart"/>
            <w:vAlign w:val="center"/>
          </w:tcPr>
          <w:p w14:paraId="001A25B6" w14:textId="77777777" w:rsidR="00BD3EBE" w:rsidRPr="00EE789F" w:rsidRDefault="00F2034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vMerge w:val="restart"/>
          </w:tcPr>
          <w:p w14:paraId="06255FE2" w14:textId="77777777" w:rsidR="00BD3EBE" w:rsidRPr="00B03F1E" w:rsidRDefault="005B6BD8" w:rsidP="00B03F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популяризация положительного имиджа муниципального образования </w:t>
            </w:r>
            <w:r w:rsidR="0030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Зеленоградский муниципальный округ Калининградской области</w:t>
            </w:r>
            <w:r w:rsidR="0017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62DC0D62" w14:textId="77777777" w:rsidR="00BD3EBE" w:rsidRPr="00B03F1E" w:rsidRDefault="005B6BD8" w:rsidP="00FD24AE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</w:t>
            </w:r>
            <w:proofErr w:type="spellStart"/>
            <w:r w:rsidRPr="005B6BD8">
              <w:rPr>
                <w:rFonts w:ascii="Times New Roman" w:hAnsi="Times New Roman" w:cs="Times New Roman"/>
                <w:sz w:val="24"/>
                <w:szCs w:val="24"/>
              </w:rPr>
              <w:t>промороликов</w:t>
            </w:r>
            <w:proofErr w:type="spellEnd"/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BD8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положительного имиджа города - курорта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2EFA5E3A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55FDA0CC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EA81E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48A53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150,0</w:t>
            </w:r>
            <w:r w:rsidR="004A3F52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B5CB5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200,0</w:t>
            </w:r>
            <w:r w:rsidR="004A3F52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3F305B54" w14:textId="77777777" w:rsidR="00BD3EBE" w:rsidRPr="00EE789F" w:rsidRDefault="00BD3EBE" w:rsidP="004F2D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="00291DD5"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 w:rsidR="00291D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291DD5"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91DD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 w:rsidR="004F2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BD3EBE" w:rsidRPr="00EE789F" w14:paraId="79EBF2EE" w14:textId="77777777" w:rsidTr="00D22296">
        <w:trPr>
          <w:trHeight w:val="615"/>
        </w:trPr>
        <w:tc>
          <w:tcPr>
            <w:tcW w:w="546" w:type="dxa"/>
            <w:vMerge/>
            <w:vAlign w:val="center"/>
          </w:tcPr>
          <w:p w14:paraId="6E8EDE32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9EF0BC9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2A4265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E5EB47C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23EE8B1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19A80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1164A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0DD0A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B2C9F66" w14:textId="77777777" w:rsidR="00BD3EBE" w:rsidRPr="00EE789F" w:rsidRDefault="00BD3EB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EBE" w:rsidRPr="00EE789F" w14:paraId="28C3D307" w14:textId="77777777" w:rsidTr="00D22296">
        <w:trPr>
          <w:trHeight w:val="615"/>
        </w:trPr>
        <w:tc>
          <w:tcPr>
            <w:tcW w:w="546" w:type="dxa"/>
            <w:vMerge/>
            <w:vAlign w:val="center"/>
          </w:tcPr>
          <w:p w14:paraId="6BD37D6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2B7FF799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74A6E3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D721DD3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DEF0132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D90F7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F173E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B723F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E4ADB17" w14:textId="77777777" w:rsidR="00BD3EBE" w:rsidRPr="00EE789F" w:rsidRDefault="00BD3EB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EBE" w:rsidRPr="00EE789F" w14:paraId="75F9BF5B" w14:textId="77777777" w:rsidTr="00D22296">
        <w:trPr>
          <w:trHeight w:val="615"/>
        </w:trPr>
        <w:tc>
          <w:tcPr>
            <w:tcW w:w="546" w:type="dxa"/>
            <w:vMerge/>
            <w:vAlign w:val="center"/>
          </w:tcPr>
          <w:p w14:paraId="7B838CEE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00C27B0E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FF76D7A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122FAD4D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A1828F5" w14:textId="77777777" w:rsidR="00BD3EBE" w:rsidRPr="00417B0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17B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80B82" w14:textId="77777777" w:rsidR="00BD3EBE" w:rsidRPr="00417B0F" w:rsidRDefault="00EE313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E3F29" w14:textId="77777777" w:rsidR="00BD3EBE" w:rsidRPr="00C87EFC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150,0</w:t>
            </w:r>
            <w:r w:rsidR="004A3F52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9E5EE" w14:textId="77777777" w:rsidR="00BD3EBE" w:rsidRPr="00C87EFC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200,0</w:t>
            </w:r>
            <w:r w:rsidR="004A3F52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0416B3BB" w14:textId="77777777" w:rsidR="00BD3EBE" w:rsidRPr="00EE789F" w:rsidRDefault="00BD3EB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2D66" w:rsidRPr="00EE789F" w14:paraId="6D7759D8" w14:textId="77777777" w:rsidTr="00B179A7">
        <w:tc>
          <w:tcPr>
            <w:tcW w:w="15735" w:type="dxa"/>
            <w:gridSpan w:val="10"/>
            <w:vAlign w:val="center"/>
          </w:tcPr>
          <w:p w14:paraId="092F0FA1" w14:textId="77777777" w:rsidR="004F2D66" w:rsidRPr="004F2D66" w:rsidRDefault="004F2D66" w:rsidP="00EC73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D6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  <w:r w:rsidR="00365A1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4F2D6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подпрограммы: </w:t>
            </w:r>
            <w:r w:rsidRPr="004F2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и поддержание туристских ресурсов в надлежащем состоянии на территории муниципального образования «</w:t>
            </w:r>
            <w:r w:rsidRPr="004F2D66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муниципальный округ Калининградской области</w:t>
            </w:r>
            <w:r w:rsidRPr="004F2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D2CAE" w:rsidRPr="00EE789F" w14:paraId="3E3F8745" w14:textId="77777777" w:rsidTr="007256B2">
        <w:trPr>
          <w:trHeight w:val="777"/>
        </w:trPr>
        <w:tc>
          <w:tcPr>
            <w:tcW w:w="546" w:type="dxa"/>
            <w:vMerge w:val="restart"/>
            <w:vAlign w:val="center"/>
          </w:tcPr>
          <w:p w14:paraId="16BEA2D1" w14:textId="77777777" w:rsidR="005D2CAE" w:rsidRPr="007479C6" w:rsidRDefault="005D2CAE" w:rsidP="009B045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vMerge w:val="restart"/>
          </w:tcPr>
          <w:p w14:paraId="2A78DC68" w14:textId="77777777" w:rsidR="005D2CAE" w:rsidRPr="00EE789F" w:rsidRDefault="005D2CAE" w:rsidP="007E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туристских 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в надлежащем состоянии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79AC4942" w14:textId="77777777" w:rsidR="005D2CAE" w:rsidRPr="00AE17AE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Содержание морских пляжей в границах муниципальных образований 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Калининградской области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6183741E" w14:textId="77777777" w:rsidR="005D2CAE" w:rsidRPr="00EE789F" w:rsidRDefault="005D2CAE" w:rsidP="00BF58C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0B0A8894" w14:textId="77777777" w:rsidR="005D2CAE" w:rsidRPr="00EE789F" w:rsidRDefault="005D2CA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65BE6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170171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060FF" w14:textId="77777777" w:rsidR="005D2CAE" w:rsidRPr="00C87EFC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="00170171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576,90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5D353" w14:textId="77777777" w:rsidR="005D2CAE" w:rsidRPr="00EE789F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33 297,26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21791C4D" w14:textId="77777777" w:rsidR="005D2CAE" w:rsidRPr="00EE789F" w:rsidRDefault="005D2CAE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численности лиц, размещенных в коллективных средствах размещения </w:t>
            </w: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5D2CAE" w:rsidRPr="00EE789F" w14:paraId="5C2664A6" w14:textId="77777777" w:rsidTr="007256B2">
        <w:trPr>
          <w:trHeight w:val="703"/>
        </w:trPr>
        <w:tc>
          <w:tcPr>
            <w:tcW w:w="546" w:type="dxa"/>
            <w:vMerge/>
            <w:vAlign w:val="center"/>
          </w:tcPr>
          <w:p w14:paraId="26353EFB" w14:textId="77777777" w:rsidR="005D2CAE" w:rsidRPr="007479C6" w:rsidRDefault="005D2CA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3BDDFA6" w14:textId="77777777" w:rsidR="005D2CAE" w:rsidRPr="00EE789F" w:rsidRDefault="005D2CA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639D38D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3757F71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DA70D3B" w14:textId="77777777" w:rsidR="005D2CAE" w:rsidRPr="00EE789F" w:rsidRDefault="005D2CA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381F4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2000,0</w:t>
            </w:r>
            <w:r w:rsidR="004A3F52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D284F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  <w:r w:rsidR="004A3F52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504129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  <w:r w:rsidR="004A3F52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0E068EF" w14:textId="77777777" w:rsidR="005D2CAE" w:rsidRPr="00EE789F" w:rsidRDefault="005D2CA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1FADB808" w14:textId="77777777" w:rsidTr="007256B2">
        <w:trPr>
          <w:trHeight w:val="826"/>
        </w:trPr>
        <w:tc>
          <w:tcPr>
            <w:tcW w:w="546" w:type="dxa"/>
            <w:vMerge/>
            <w:vAlign w:val="center"/>
          </w:tcPr>
          <w:p w14:paraId="47F02D9D" w14:textId="77777777" w:rsidR="005D2CAE" w:rsidRPr="007479C6" w:rsidRDefault="005D2CA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412BCCB" w14:textId="77777777" w:rsidR="005D2CAE" w:rsidRPr="00EE789F" w:rsidRDefault="005D2CA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DE1B301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169CFF7D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00214E3" w14:textId="77777777" w:rsidR="005D2CAE" w:rsidRPr="00EE789F" w:rsidRDefault="005D2CA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7FDF8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6BABC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67524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1638E4C9" w14:textId="77777777" w:rsidR="005D2CAE" w:rsidRPr="00EE789F" w:rsidRDefault="005D2CA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293E7D5E" w14:textId="77777777" w:rsidTr="007256B2">
        <w:trPr>
          <w:trHeight w:val="1332"/>
        </w:trPr>
        <w:tc>
          <w:tcPr>
            <w:tcW w:w="546" w:type="dxa"/>
            <w:vMerge/>
            <w:vAlign w:val="center"/>
          </w:tcPr>
          <w:p w14:paraId="6679C98B" w14:textId="77777777" w:rsidR="005D2CAE" w:rsidRPr="007479C6" w:rsidRDefault="005D2CA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935D400" w14:textId="77777777" w:rsidR="005D2CAE" w:rsidRPr="00EE789F" w:rsidRDefault="005D2CA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51130387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17B31BA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E2F84AF" w14:textId="77777777" w:rsidR="005D2CAE" w:rsidRPr="00CD2AD1" w:rsidRDefault="005D2CA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21ECB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6 134,00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416D5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17</w:t>
            </w:r>
            <w:r w:rsidR="00170171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576,90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CCAEFC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35</w:t>
            </w:r>
            <w:r w:rsidR="00170171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297,26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561EFEF" w14:textId="77777777" w:rsidR="005D2CAE" w:rsidRPr="00EE789F" w:rsidRDefault="005D2CA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67161272" w14:textId="77777777" w:rsidTr="002A65E8">
        <w:trPr>
          <w:trHeight w:val="546"/>
        </w:trPr>
        <w:tc>
          <w:tcPr>
            <w:tcW w:w="546" w:type="dxa"/>
            <w:vMerge/>
            <w:vAlign w:val="center"/>
          </w:tcPr>
          <w:p w14:paraId="5D5C34F2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356811CA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14:paraId="747F3F1B" w14:textId="77777777" w:rsidR="005D2CAE" w:rsidRDefault="005D2CAE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50A4EF03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627217D6" w14:textId="77777777" w:rsidR="005D2CAE" w:rsidRPr="00EE789F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94D19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FA88C" w14:textId="77777777" w:rsidR="005D2CAE" w:rsidRPr="00925449" w:rsidRDefault="00BD1F6F" w:rsidP="00C1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1 059</w:t>
            </w:r>
            <w:r w:rsidR="005D2CAE" w:rsidRPr="00925449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51F55B" w14:textId="77777777" w:rsidR="005D2CAE" w:rsidRPr="00925449" w:rsidRDefault="00BD1F6F" w:rsidP="00C11843">
            <w:pPr>
              <w:jc w:val="center"/>
              <w:rPr>
                <w:rFonts w:ascii="Times New Roman" w:hAnsi="Times New Roman" w:cs="Times New Roman"/>
              </w:rPr>
            </w:pPr>
            <w:r w:rsidRPr="00BD1F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D1F6F">
              <w:rPr>
                <w:rFonts w:ascii="Times New Roman" w:hAnsi="Times New Roman" w:cs="Times New Roman"/>
              </w:rPr>
              <w:t>021</w:t>
            </w:r>
            <w:r w:rsidR="005D2CAE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633E4626" w14:textId="77777777" w:rsidR="005D2CAE" w:rsidRPr="00EE789F" w:rsidRDefault="005D2CAE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территорий для отдыха и рекреации</w:t>
            </w:r>
          </w:p>
        </w:tc>
      </w:tr>
      <w:tr w:rsidR="005D2CAE" w:rsidRPr="00EE789F" w14:paraId="52A044A3" w14:textId="77777777" w:rsidTr="002A65E8">
        <w:trPr>
          <w:trHeight w:val="413"/>
        </w:trPr>
        <w:tc>
          <w:tcPr>
            <w:tcW w:w="546" w:type="dxa"/>
            <w:vMerge/>
            <w:vAlign w:val="center"/>
          </w:tcPr>
          <w:p w14:paraId="54CE8431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1B23168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C1E21F1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B091F7A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80947CA" w14:textId="77777777" w:rsidR="005D2CAE" w:rsidRPr="00EE789F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3DA43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919EE" w14:textId="77777777" w:rsidR="005D2CAE" w:rsidRPr="00BD1F6F" w:rsidRDefault="00BD1F6F" w:rsidP="00BD1F6F">
            <w:pPr>
              <w:jc w:val="center"/>
              <w:rPr>
                <w:bCs/>
              </w:rPr>
            </w:pPr>
            <w:r w:rsidRPr="00BD1F6F">
              <w:rPr>
                <w:rFonts w:ascii="Times New Roman" w:hAnsi="Times New Roman" w:cs="Times New Roman"/>
                <w:bCs/>
                <w:sz w:val="24"/>
                <w:szCs w:val="24"/>
              </w:rPr>
              <w:t>1 115,00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546DEA" w14:textId="77777777" w:rsidR="005D2CAE" w:rsidRPr="00BD1F6F" w:rsidRDefault="00BD1F6F" w:rsidP="00C118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1F6F">
              <w:rPr>
                <w:rFonts w:ascii="Times New Roman" w:hAnsi="Times New Roman" w:cs="Times New Roman"/>
                <w:bCs/>
                <w:lang w:val="en-US"/>
              </w:rPr>
              <w:t>4 500</w:t>
            </w:r>
            <w:r w:rsidRPr="00BD1F6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3099B85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439705F2" w14:textId="77777777" w:rsidTr="002A65E8">
        <w:trPr>
          <w:trHeight w:val="405"/>
        </w:trPr>
        <w:tc>
          <w:tcPr>
            <w:tcW w:w="546" w:type="dxa"/>
            <w:vMerge/>
            <w:vAlign w:val="center"/>
          </w:tcPr>
          <w:p w14:paraId="6975FCDA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E7216A7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9DBEE3E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54F97D0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97FF7DC" w14:textId="77777777" w:rsidR="005D2CAE" w:rsidRPr="00EE789F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4589D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84085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02514" w14:textId="77777777" w:rsidR="005D2CAE" w:rsidRPr="00BD1F6F" w:rsidRDefault="003069C5" w:rsidP="00C118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80B465B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071318CD" w14:textId="77777777" w:rsidTr="0052293F">
        <w:trPr>
          <w:trHeight w:val="667"/>
        </w:trPr>
        <w:tc>
          <w:tcPr>
            <w:tcW w:w="546" w:type="dxa"/>
            <w:vMerge/>
            <w:vAlign w:val="center"/>
          </w:tcPr>
          <w:p w14:paraId="13CBFC8B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3A41BFE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9D29B4B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F9C52AE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B1CAD28" w14:textId="77777777" w:rsidR="005D2CAE" w:rsidRPr="00CD2AD1" w:rsidRDefault="005D2CAE" w:rsidP="002A65E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BD077" w14:textId="77777777" w:rsidR="005D2CAE" w:rsidRPr="000B7A03" w:rsidRDefault="00744C3D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945AA" w14:textId="77777777" w:rsidR="005D2CAE" w:rsidRPr="00C87EFC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2 174,86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25BD5" w14:textId="77777777" w:rsidR="005D2CAE" w:rsidRPr="00C87EFC" w:rsidRDefault="005D2CAE" w:rsidP="00C11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EFC">
              <w:rPr>
                <w:rFonts w:ascii="Times New Roman" w:hAnsi="Times New Roman" w:cs="Times New Roman"/>
                <w:b/>
              </w:rPr>
              <w:t>6 521,74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229C263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5FD87D5A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02AB12DE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7FF906F" w14:textId="77777777" w:rsidR="005D2CAE" w:rsidRPr="005B6BD8" w:rsidRDefault="005D2CAE" w:rsidP="002A65E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14:paraId="2254DE9A" w14:textId="77777777" w:rsidR="005D2CAE" w:rsidRPr="005B6BD8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Реализация </w:t>
            </w:r>
            <w:proofErr w:type="gramStart"/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грант-контракта</w:t>
            </w:r>
            <w:proofErr w:type="gramEnd"/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655D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CBCycle</w:t>
            </w:r>
            <w:proofErr w:type="spellEnd"/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: Трансграничные </w:t>
            </w:r>
            <w:proofErr w:type="spellStart"/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веломаршруты</w:t>
            </w:r>
            <w:proofErr w:type="spellEnd"/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для продвижения и устойчивого использования культурного наследия</w:t>
            </w:r>
            <w:r w:rsidR="0030655D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(велодорожка)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2CEC701F" w14:textId="77777777" w:rsidR="005D2CAE" w:rsidRPr="004B148B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05961541" w14:textId="77777777" w:rsidR="005D2CAE" w:rsidRPr="004B148B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A16BB" w14:textId="77777777" w:rsidR="005D2CAE" w:rsidRPr="004B148B" w:rsidRDefault="009421B6" w:rsidP="00C1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70603" w14:textId="77777777" w:rsidR="005D2CAE" w:rsidRPr="004B148B" w:rsidRDefault="009421B6" w:rsidP="00C1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E6127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 w:rsidRPr="004B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0E61FAA0" w14:textId="77777777" w:rsidR="005D2CAE" w:rsidRPr="00EE789F" w:rsidRDefault="005D2CAE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9421B6" w:rsidRPr="00EE789F" w14:paraId="7246B104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0F4DCC80" w14:textId="77777777" w:rsidR="009421B6" w:rsidRPr="007479C6" w:rsidRDefault="009421B6" w:rsidP="009421B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36AB0612" w14:textId="77777777" w:rsidR="009421B6" w:rsidRPr="005B6BD8" w:rsidRDefault="009421B6" w:rsidP="009421B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5A14A386" w14:textId="77777777" w:rsidR="009421B6" w:rsidRPr="005B6BD8" w:rsidRDefault="009421B6" w:rsidP="009421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4D2345A" w14:textId="77777777" w:rsidR="009421B6" w:rsidRPr="004B148B" w:rsidRDefault="009421B6" w:rsidP="009421B6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F2F5761" w14:textId="77777777" w:rsidR="009421B6" w:rsidRPr="004B148B" w:rsidRDefault="009421B6" w:rsidP="009421B6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819A8" w14:textId="77777777" w:rsidR="009421B6" w:rsidRPr="004B148B" w:rsidRDefault="009421B6" w:rsidP="00942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CE76C" w14:textId="77777777" w:rsidR="009421B6" w:rsidRPr="004B148B" w:rsidRDefault="009421B6" w:rsidP="00942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86E637" w14:textId="77777777" w:rsidR="009421B6" w:rsidRPr="004B148B" w:rsidRDefault="009421B6" w:rsidP="009421B6">
            <w:pPr>
              <w:jc w:val="center"/>
              <w:rPr>
                <w:rFonts w:ascii="Times New Roman" w:hAnsi="Times New Roman" w:cs="Times New Roman"/>
              </w:rPr>
            </w:pPr>
            <w:r w:rsidRPr="004B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A3A8680" w14:textId="77777777" w:rsidR="009421B6" w:rsidRPr="00EE789F" w:rsidRDefault="009421B6" w:rsidP="00942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7EA96030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1D01E276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C599405" w14:textId="77777777" w:rsidR="005D2CAE" w:rsidRPr="005B6BD8" w:rsidRDefault="005D2CAE" w:rsidP="002A65E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39064C6" w14:textId="77777777" w:rsidR="005D2CAE" w:rsidRPr="005B6BD8" w:rsidRDefault="005D2CAE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1576DB92" w14:textId="77777777" w:rsidR="005D2CAE" w:rsidRPr="004B148B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BD22923" w14:textId="77777777" w:rsidR="005D2CAE" w:rsidRPr="004B148B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0E6EE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7E951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E8C63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 w:rsidRPr="004B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6CC8223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6E443832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42DC0BB8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0EBA7C78" w14:textId="77777777" w:rsidR="005D2CAE" w:rsidRPr="005B6BD8" w:rsidRDefault="005D2CAE" w:rsidP="002A65E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345CD47" w14:textId="77777777" w:rsidR="005D2CAE" w:rsidRPr="005B6BD8" w:rsidRDefault="005D2CAE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7E0F3C9" w14:textId="77777777" w:rsidR="005D2CAE" w:rsidRPr="004B148B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BF53B71" w14:textId="77777777" w:rsidR="005D2CAE" w:rsidRPr="004B148B" w:rsidRDefault="005D2CAE" w:rsidP="002A65E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6143A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36,91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2B50F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b/>
                <w:sz w:val="24"/>
                <w:szCs w:val="24"/>
              </w:rPr>
              <w:t>72,75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98DEEF" w14:textId="77777777" w:rsidR="005D2CAE" w:rsidRPr="004B148B" w:rsidRDefault="004A3F52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2AD528A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65E8" w:rsidRPr="00EE789F" w14:paraId="31267424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4A2CBB9E" w14:textId="77777777" w:rsidR="002A65E8" w:rsidRPr="001C6B9B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Задача </w:t>
            </w:r>
            <w:r w:rsidR="00365A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1C6B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подпрограммы: Развитие информационно-туристической деятельности</w:t>
            </w:r>
          </w:p>
        </w:tc>
      </w:tr>
      <w:tr w:rsidR="002A65E8" w:rsidRPr="00EE789F" w14:paraId="0D42D48F" w14:textId="77777777" w:rsidTr="007256B2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2B425774" w14:textId="77777777" w:rsidR="002A65E8" w:rsidRPr="007479C6" w:rsidRDefault="007655F5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1D6D5" w14:textId="77777777" w:rsidR="002A65E8" w:rsidRPr="00EE789F" w:rsidRDefault="003A0A02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3065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3065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 - туристической деятельности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3B6D1D" w14:textId="77777777" w:rsidR="002A65E8" w:rsidRDefault="003A0A02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1ED5D32B" w14:textId="77777777" w:rsidR="002A65E8" w:rsidRPr="001C6B9B" w:rsidRDefault="002A65E8" w:rsidP="002A65E8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B9B">
              <w:rPr>
                <w:rFonts w:ascii="Times New Roman" w:hAnsi="Times New Roman" w:cs="Times New Roman"/>
                <w:sz w:val="24"/>
                <w:szCs w:val="24"/>
              </w:rPr>
              <w:t>тдел культуры, туризма и спорта</w:t>
            </w:r>
          </w:p>
        </w:tc>
        <w:tc>
          <w:tcPr>
            <w:tcW w:w="1309" w:type="dxa"/>
            <w:vAlign w:val="center"/>
          </w:tcPr>
          <w:p w14:paraId="0C12E61A" w14:textId="77777777" w:rsidR="002A65E8" w:rsidRPr="00EE789F" w:rsidRDefault="002A65E8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21FE1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DC98F" w14:textId="77777777" w:rsidR="002A65E8" w:rsidRPr="003F39E6" w:rsidRDefault="002A65E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170171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645,97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A7673" w14:textId="77777777" w:rsidR="002A65E8" w:rsidRPr="003F39E6" w:rsidRDefault="002A65E8" w:rsidP="00C11843">
            <w:pPr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4 983,10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6F6EEB39" w14:textId="77777777" w:rsidR="002A65E8" w:rsidRPr="00EE789F" w:rsidRDefault="002A65E8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количества потребителей информационно-туристических услуг до 10% к 2022 году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туристов.</w:t>
            </w:r>
          </w:p>
        </w:tc>
      </w:tr>
      <w:tr w:rsidR="002A65E8" w:rsidRPr="00EE789F" w14:paraId="62CF74F8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57E12653" w14:textId="77777777" w:rsidR="002A65E8" w:rsidRPr="007479C6" w:rsidRDefault="002A65E8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816B7" w14:textId="77777777" w:rsidR="002A65E8" w:rsidRPr="00EE789F" w:rsidRDefault="002A65E8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DC5F25" w14:textId="77777777" w:rsidR="002A65E8" w:rsidRDefault="002A65E8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F3AE13E" w14:textId="77777777" w:rsidR="002A65E8" w:rsidRPr="00EE789F" w:rsidRDefault="002A65E8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0DFAFFC" w14:textId="77777777" w:rsidR="002A65E8" w:rsidRPr="00EE789F" w:rsidRDefault="002A65E8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F33B0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E91F2" w14:textId="77777777" w:rsidR="002A65E8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1D4CB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CDD59EB" w14:textId="77777777" w:rsidR="002A65E8" w:rsidRPr="00EE789F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65E8" w:rsidRPr="00EE789F" w14:paraId="364CF732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4BC73DD0" w14:textId="77777777" w:rsidR="002A65E8" w:rsidRPr="007479C6" w:rsidRDefault="002A65E8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27BC" w14:textId="77777777" w:rsidR="002A65E8" w:rsidRPr="00EE789F" w:rsidRDefault="002A65E8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50229A" w14:textId="77777777" w:rsidR="002A65E8" w:rsidRDefault="002A65E8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94C367A" w14:textId="77777777" w:rsidR="002A65E8" w:rsidRPr="00EE789F" w:rsidRDefault="002A65E8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BD2B992" w14:textId="77777777" w:rsidR="002A65E8" w:rsidRPr="00EE789F" w:rsidRDefault="002A65E8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5C1F3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E4BAF" w14:textId="77777777" w:rsidR="002A65E8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A728E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D09A6B3" w14:textId="77777777" w:rsidR="002A65E8" w:rsidRPr="00EE789F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65E8" w:rsidRPr="00EE789F" w14:paraId="5952E0AA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41B40EA8" w14:textId="77777777" w:rsidR="002A65E8" w:rsidRPr="007479C6" w:rsidRDefault="002A65E8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689" w14:textId="77777777" w:rsidR="002A65E8" w:rsidRPr="00EE789F" w:rsidRDefault="002A65E8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A3801" w14:textId="77777777" w:rsidR="002A65E8" w:rsidRDefault="002A65E8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41336DC" w14:textId="77777777" w:rsidR="002A65E8" w:rsidRPr="00EE789F" w:rsidRDefault="002A65E8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02C6E1D" w14:textId="77777777" w:rsidR="002A65E8" w:rsidRPr="00CD2AD1" w:rsidRDefault="002A65E8" w:rsidP="002A65E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9205C" w14:textId="77777777" w:rsidR="002A65E8" w:rsidRPr="00CD2AD1" w:rsidRDefault="004A3F5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B2A63" w14:textId="77777777" w:rsidR="002A65E8" w:rsidRPr="00C87EFC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  <w:r w:rsidR="00170171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645,97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5DDF2" w14:textId="77777777" w:rsidR="002A65E8" w:rsidRPr="00C87EFC" w:rsidRDefault="002A65E8" w:rsidP="00C11843">
            <w:pPr>
              <w:jc w:val="center"/>
              <w:rPr>
                <w:b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4 983,10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65A07FC7" w14:textId="77777777" w:rsidR="002A65E8" w:rsidRPr="00EE789F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1B8012FD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5B81BEC3" w14:textId="1BCBEF6E" w:rsidR="00EC14A4" w:rsidRPr="00EE789F" w:rsidRDefault="00EC14A4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Задача </w:t>
            </w:r>
            <w:r w:rsidR="00365A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подпрограммы: Реализация проекта «Живая история – воссоздание общей истории тысячелетней давности» </w:t>
            </w:r>
            <w:proofErr w:type="gramStart"/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рамка</w:t>
            </w:r>
            <w:proofErr w:type="gramEnd"/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программы приграничного сотрудничества Россия-Литва 2014-2020гг».</w:t>
            </w:r>
          </w:p>
        </w:tc>
      </w:tr>
      <w:tr w:rsidR="00EC14A4" w:rsidRPr="00EE789F" w14:paraId="6A126AA4" w14:textId="77777777" w:rsidTr="00B179A7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1B6526B7" w14:textId="77777777" w:rsidR="00EC14A4" w:rsidRPr="007479C6" w:rsidRDefault="006E7E4C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AF3CE" w14:textId="77777777" w:rsidR="00EC14A4" w:rsidRPr="00EE789F" w:rsidRDefault="00EC14A4" w:rsidP="00E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>Живая история – воссоздание общей истории тысячелетней давности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приграничного сотрудничества Россия-Литва 2014-2020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B7D796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Реализация проекта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Живая история – воссоздание общей истории тысячелетней давности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Россия-Литва 2014-2020 гг.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62D686B5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5AFAB946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2A55E" w14:textId="77777777" w:rsidR="00EC14A4" w:rsidRPr="00EE789F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5 145,92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EF969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5 267,86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3316C" w14:textId="77777777" w:rsidR="00EC14A4" w:rsidRPr="004C1CB0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1CB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4C1CB0">
              <w:rPr>
                <w:rFonts w:ascii="Times New Roman" w:eastAsia="Cambria" w:hAnsi="Times New Roman" w:cs="Times New Roman"/>
                <w:sz w:val="24"/>
                <w:szCs w:val="24"/>
              </w:rPr>
              <w:t>526,93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5BABD4E0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EC14A4" w:rsidRPr="00EE789F" w14:paraId="254DE4B5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5F920A8A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3EBB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92434E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A2CEA18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81D6917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59768" w14:textId="77777777" w:rsidR="00EC14A4" w:rsidRPr="00EE789F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E5AE2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14B5F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58548FD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75858E02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384BC294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84E7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1B634B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57BCF1C3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693A48E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C7F79" w14:textId="77777777" w:rsidR="00EC14A4" w:rsidRPr="00EE789F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34563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9A72D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FAF5CBD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2CD855F2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1FA5CA48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0D5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71974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5F585B51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BB42D02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F85DC" w14:textId="77777777" w:rsidR="00EC14A4" w:rsidRPr="00C87EFC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5 145,92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F247B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5 267,86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7818A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2 526,93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A51528A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1A8CAA96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0265E847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3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65A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подпрограммы</w:t>
            </w:r>
            <w:r w:rsidRPr="00F533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 Реализация проекта «Куршская коса: наследие для местного сообщества и всего мира» в рамках программы приграничного сотрудничества Литва-Россия 2014-2020гг.»</w:t>
            </w:r>
          </w:p>
        </w:tc>
      </w:tr>
      <w:tr w:rsidR="00EC14A4" w:rsidRPr="00EE789F" w14:paraId="762830FF" w14:textId="77777777" w:rsidTr="00B179A7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2178F837" w14:textId="77777777" w:rsidR="00EC14A4" w:rsidRPr="007479C6" w:rsidRDefault="006E7E4C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D7178B" w14:textId="77777777" w:rsidR="00EC14A4" w:rsidRPr="00150A50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Куршская коса: наследие для местного сообщества и всего мира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B6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приграничного сотрудничества Литва-Россия 2014-2020 гг.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AF06DD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Реализация проекта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Куршская коса: наследие для местного сообщества и всего мира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Литва-Россия 2014-2020 гг.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BA71E2F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253DB902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F4397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0C4BC" w14:textId="77777777" w:rsidR="00EC14A4" w:rsidRPr="00925449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5449">
              <w:rPr>
                <w:rFonts w:ascii="Times New Roman" w:eastAsia="Cambria" w:hAnsi="Times New Roman" w:cs="Times New Roman"/>
                <w:sz w:val="24"/>
                <w:szCs w:val="24"/>
              </w:rPr>
              <w:t>4 436,93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821B5" w14:textId="77777777" w:rsidR="00EC14A4" w:rsidRPr="000B6FD1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B6FD1">
              <w:rPr>
                <w:rFonts w:ascii="Times New Roman" w:eastAsia="Cambria" w:hAnsi="Times New Roman" w:cs="Times New Roman"/>
                <w:sz w:val="24"/>
                <w:szCs w:val="24"/>
              </w:rPr>
              <w:t>2 107,09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76820C8B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EC14A4" w:rsidRPr="00EE789F" w14:paraId="7CBCB037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7EEC9441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77ED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0591BF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6B50D47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ACB1BCE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6A4D3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DF736" w14:textId="77777777" w:rsidR="00EC14A4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1B42D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389E902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3F9C17CA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6DC11A8D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74B5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9E035F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9F40F28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2F63B7C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4E89A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C2CA5" w14:textId="77777777" w:rsidR="00EC14A4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F98179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09E8B608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531BC01B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624973C7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980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10609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6713546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015AC80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794D4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532E7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4 436,93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5E8FFF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2 107,09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5C71FCC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720409A0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6AA5B455" w14:textId="77777777" w:rsidR="00EC14A4" w:rsidRPr="00EE789F" w:rsidRDefault="00940E80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  <w:r w:rsidR="00365A1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подпрограммы: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 – Польша 2014-2020г»»</w:t>
            </w:r>
          </w:p>
        </w:tc>
      </w:tr>
      <w:tr w:rsidR="00940E80" w:rsidRPr="00EE789F" w14:paraId="50AB249B" w14:textId="77777777" w:rsidTr="00B179A7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1FF23CC8" w14:textId="77777777" w:rsidR="00940E80" w:rsidRPr="007479C6" w:rsidRDefault="006E7E4C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128FA9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Балтийская 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Одиссея – создание общего исторического пространства и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приграничного сотрудничества Россия-Польша 2014-2020 гг.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1E196B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Реализация проекта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Балтийская Одиссея – создание 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общего исторического пространства и культурного наследия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Россия-Польша 2014-2020 гг.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57C1DB3C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430483EF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65153" w14:textId="77777777" w:rsidR="00940E80" w:rsidRPr="00C87EFC" w:rsidRDefault="00940E80" w:rsidP="00940E80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7 750,28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AAD66" w14:textId="77777777" w:rsidR="00940E80" w:rsidRPr="00C87EFC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14 148,26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B1080" w14:textId="77777777" w:rsidR="00940E80" w:rsidRPr="00C87EFC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4 551,36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1E44CE4D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величение численности лиц, размещенных в 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940E80" w:rsidRPr="00EE789F" w14:paraId="287B0C7D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50A836D5" w14:textId="77777777" w:rsidR="00940E80" w:rsidRPr="007479C6" w:rsidRDefault="00940E80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C7221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C33347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E931C16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CA9440B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441D8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EF23C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1F9773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00204B3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EE789F" w14:paraId="6697EE38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139AD980" w14:textId="77777777" w:rsidR="00940E80" w:rsidRPr="007479C6" w:rsidRDefault="00940E80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BEEB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718C8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6EEA194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BB953FB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773E9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6A688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F9708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241EFC3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EE789F" w14:paraId="79FE1860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6D9AC736" w14:textId="77777777" w:rsidR="00940E80" w:rsidRPr="007479C6" w:rsidRDefault="00940E80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FE5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0C901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536C0C05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31601CB" w14:textId="77777777" w:rsidR="00940E80" w:rsidRPr="00CD2AD1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FAAC1" w14:textId="77777777" w:rsidR="00940E80" w:rsidRPr="00C87EFC" w:rsidRDefault="00940E80" w:rsidP="00940E80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7 750,28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67811" w14:textId="77777777" w:rsidR="00940E80" w:rsidRPr="00C87EFC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14 148,26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908BB" w14:textId="77777777" w:rsidR="00940E80" w:rsidRPr="00CD2AD1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4 551,36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65E0BEA1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6D2F27C8" w14:textId="77777777" w:rsidTr="00B179A7">
        <w:tc>
          <w:tcPr>
            <w:tcW w:w="9073" w:type="dxa"/>
            <w:gridSpan w:val="5"/>
            <w:vAlign w:val="center"/>
          </w:tcPr>
          <w:p w14:paraId="23FA1EAD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799CE" w14:textId="77777777" w:rsidR="00940E80" w:rsidRPr="00B115A0" w:rsidRDefault="00940E80" w:rsidP="00940E80">
            <w:pPr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305,19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44E34" w14:textId="77777777" w:rsidR="00940E80" w:rsidRPr="00B115A0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54 739,49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48D69D" w14:textId="77777777" w:rsidR="00940E80" w:rsidRPr="00B115A0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55 667,91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5E27F2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36F731A7" w14:textId="77777777" w:rsidTr="00B179A7">
        <w:tc>
          <w:tcPr>
            <w:tcW w:w="9073" w:type="dxa"/>
            <w:gridSpan w:val="5"/>
            <w:vAlign w:val="center"/>
          </w:tcPr>
          <w:p w14:paraId="45161EB0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429AA" w14:textId="77777777" w:rsidR="00940E80" w:rsidRPr="00B115A0" w:rsidRDefault="00940E80" w:rsidP="0094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F55E5" w14:textId="77777777" w:rsidR="00940E80" w:rsidRPr="00B115A0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3 187,75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EF04D6" w14:textId="77777777" w:rsidR="00940E80" w:rsidRPr="00B115A0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6 500,00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6996CFF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4C79E8DD" w14:textId="77777777" w:rsidTr="00B179A7">
        <w:tc>
          <w:tcPr>
            <w:tcW w:w="9073" w:type="dxa"/>
            <w:gridSpan w:val="5"/>
            <w:vAlign w:val="center"/>
          </w:tcPr>
          <w:p w14:paraId="4438A44A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395CE" w14:textId="77777777" w:rsidR="00940E80" w:rsidRPr="00B115A0" w:rsidRDefault="00940E80" w:rsidP="0094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96E165" w14:textId="77777777" w:rsidR="00940E80" w:rsidRPr="00B115A0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51A632" w14:textId="77777777" w:rsidR="00940E80" w:rsidRPr="00B115A0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261C973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49365535" w14:textId="77777777" w:rsidTr="00B179A7">
        <w:tc>
          <w:tcPr>
            <w:tcW w:w="9073" w:type="dxa"/>
            <w:gridSpan w:val="5"/>
            <w:vAlign w:val="center"/>
          </w:tcPr>
          <w:p w14:paraId="7BE746F0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72997187" w14:textId="77777777" w:rsidR="00940E80" w:rsidRPr="00B115A0" w:rsidRDefault="00940E80" w:rsidP="00940E80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115A0">
              <w:rPr>
                <w:rFonts w:ascii="Times New Roman" w:hAnsi="Times New Roman" w:cs="Times New Roman"/>
                <w:b/>
                <w:sz w:val="24"/>
                <w:szCs w:val="24"/>
              </w:rPr>
              <w:t>342,10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52A21" w14:textId="77777777" w:rsidR="00940E80" w:rsidRPr="00C87EFC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57 927,24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4DDE9F" w14:textId="77777777" w:rsidR="00940E80" w:rsidRPr="00C87EFC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62 167,91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62612A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446FC0FF" w14:textId="77777777" w:rsidR="00E928A0" w:rsidRPr="00CF524F" w:rsidRDefault="00E928A0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8A0" w:rsidRPr="00CF524F" w:rsidSect="002B76C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CDCA" w14:textId="77777777" w:rsidR="000E3FE7" w:rsidRDefault="000E3FE7" w:rsidP="00C63279">
      <w:pPr>
        <w:spacing w:after="0" w:line="240" w:lineRule="auto"/>
      </w:pPr>
      <w:r>
        <w:separator/>
      </w:r>
    </w:p>
  </w:endnote>
  <w:endnote w:type="continuationSeparator" w:id="0">
    <w:p w14:paraId="13C54EE5" w14:textId="77777777" w:rsidR="000E3FE7" w:rsidRDefault="000E3FE7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ACAE2" w14:textId="77777777" w:rsidR="000E3FE7" w:rsidRDefault="000E3FE7" w:rsidP="00C63279">
      <w:pPr>
        <w:spacing w:after="0" w:line="240" w:lineRule="auto"/>
      </w:pPr>
      <w:r>
        <w:separator/>
      </w:r>
    </w:p>
  </w:footnote>
  <w:footnote w:type="continuationSeparator" w:id="0">
    <w:p w14:paraId="6F79D492" w14:textId="77777777" w:rsidR="000E3FE7" w:rsidRDefault="000E3FE7" w:rsidP="00C6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699354"/>
      <w:docPartObj>
        <w:docPartGallery w:val="Page Numbers (Top of Page)"/>
        <w:docPartUnique/>
      </w:docPartObj>
    </w:sdtPr>
    <w:sdtEndPr/>
    <w:sdtContent>
      <w:p w14:paraId="1571E686" w14:textId="77777777" w:rsidR="00D269BE" w:rsidRDefault="00D269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EF">
          <w:rPr>
            <w:noProof/>
          </w:rPr>
          <w:t>34</w:t>
        </w:r>
        <w:r>
          <w:fldChar w:fldCharType="end"/>
        </w:r>
      </w:p>
    </w:sdtContent>
  </w:sdt>
  <w:p w14:paraId="4DA56750" w14:textId="77777777" w:rsidR="00D269BE" w:rsidRDefault="00D269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994"/>
    <w:multiLevelType w:val="hybridMultilevel"/>
    <w:tmpl w:val="E3DA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D25"/>
    <w:multiLevelType w:val="hybridMultilevel"/>
    <w:tmpl w:val="E59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90A"/>
    <w:multiLevelType w:val="hybridMultilevel"/>
    <w:tmpl w:val="FE0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3414"/>
    <w:multiLevelType w:val="hybridMultilevel"/>
    <w:tmpl w:val="3A6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5215"/>
    <w:multiLevelType w:val="hybridMultilevel"/>
    <w:tmpl w:val="6A3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6B28"/>
    <w:multiLevelType w:val="hybridMultilevel"/>
    <w:tmpl w:val="D464A398"/>
    <w:lvl w:ilvl="0" w:tplc="09BC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B8D"/>
    <w:multiLevelType w:val="hybridMultilevel"/>
    <w:tmpl w:val="37CA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1B6D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D4092"/>
    <w:multiLevelType w:val="multilevel"/>
    <w:tmpl w:val="8F565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9997214"/>
    <w:multiLevelType w:val="hybridMultilevel"/>
    <w:tmpl w:val="98F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77E94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E20EA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6D9C"/>
    <w:multiLevelType w:val="hybridMultilevel"/>
    <w:tmpl w:val="942A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C6772"/>
    <w:multiLevelType w:val="hybridMultilevel"/>
    <w:tmpl w:val="AF361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E4ECC"/>
    <w:multiLevelType w:val="hybridMultilevel"/>
    <w:tmpl w:val="52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473B2"/>
    <w:multiLevelType w:val="hybridMultilevel"/>
    <w:tmpl w:val="684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D2A90"/>
    <w:multiLevelType w:val="hybridMultilevel"/>
    <w:tmpl w:val="7864346C"/>
    <w:lvl w:ilvl="0" w:tplc="9A2053AC">
      <w:start w:val="26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>
    <w:nsid w:val="649F7B08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F4B62"/>
    <w:multiLevelType w:val="hybridMultilevel"/>
    <w:tmpl w:val="5534F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05FC4"/>
    <w:multiLevelType w:val="hybridMultilevel"/>
    <w:tmpl w:val="724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18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11C7"/>
    <w:rsid w:val="00002ECF"/>
    <w:rsid w:val="00010C50"/>
    <w:rsid w:val="000143E2"/>
    <w:rsid w:val="00015A84"/>
    <w:rsid w:val="000207F9"/>
    <w:rsid w:val="00021842"/>
    <w:rsid w:val="00021DDA"/>
    <w:rsid w:val="0002269A"/>
    <w:rsid w:val="0002277F"/>
    <w:rsid w:val="000249AE"/>
    <w:rsid w:val="00025D31"/>
    <w:rsid w:val="00027803"/>
    <w:rsid w:val="000301A2"/>
    <w:rsid w:val="000306E7"/>
    <w:rsid w:val="0003190C"/>
    <w:rsid w:val="00035452"/>
    <w:rsid w:val="000359D1"/>
    <w:rsid w:val="00035EA6"/>
    <w:rsid w:val="000368BD"/>
    <w:rsid w:val="00036F90"/>
    <w:rsid w:val="000376BA"/>
    <w:rsid w:val="0004351D"/>
    <w:rsid w:val="00044690"/>
    <w:rsid w:val="00045E86"/>
    <w:rsid w:val="00047391"/>
    <w:rsid w:val="0005159F"/>
    <w:rsid w:val="000524A4"/>
    <w:rsid w:val="00052AAE"/>
    <w:rsid w:val="00054608"/>
    <w:rsid w:val="00054827"/>
    <w:rsid w:val="0006280C"/>
    <w:rsid w:val="00066C3D"/>
    <w:rsid w:val="00066CB1"/>
    <w:rsid w:val="000735EE"/>
    <w:rsid w:val="000759DE"/>
    <w:rsid w:val="00077056"/>
    <w:rsid w:val="00080B04"/>
    <w:rsid w:val="00085164"/>
    <w:rsid w:val="00085EDE"/>
    <w:rsid w:val="00087832"/>
    <w:rsid w:val="00092E2B"/>
    <w:rsid w:val="0009417F"/>
    <w:rsid w:val="00094308"/>
    <w:rsid w:val="00095BF5"/>
    <w:rsid w:val="00097659"/>
    <w:rsid w:val="000A04BE"/>
    <w:rsid w:val="000A06CC"/>
    <w:rsid w:val="000A4127"/>
    <w:rsid w:val="000A57DD"/>
    <w:rsid w:val="000A5BEA"/>
    <w:rsid w:val="000A600F"/>
    <w:rsid w:val="000A7B20"/>
    <w:rsid w:val="000B21A7"/>
    <w:rsid w:val="000B2A6E"/>
    <w:rsid w:val="000B3E7A"/>
    <w:rsid w:val="000B4789"/>
    <w:rsid w:val="000B4FF0"/>
    <w:rsid w:val="000B6FD1"/>
    <w:rsid w:val="000B7879"/>
    <w:rsid w:val="000B7A03"/>
    <w:rsid w:val="000C3C09"/>
    <w:rsid w:val="000C3E69"/>
    <w:rsid w:val="000C3FD6"/>
    <w:rsid w:val="000C4464"/>
    <w:rsid w:val="000C6AF1"/>
    <w:rsid w:val="000C7BE3"/>
    <w:rsid w:val="000D1D51"/>
    <w:rsid w:val="000E0203"/>
    <w:rsid w:val="000E0573"/>
    <w:rsid w:val="000E0575"/>
    <w:rsid w:val="000E0BCE"/>
    <w:rsid w:val="000E135E"/>
    <w:rsid w:val="000E168C"/>
    <w:rsid w:val="000E20D5"/>
    <w:rsid w:val="000E2627"/>
    <w:rsid w:val="000E3A4F"/>
    <w:rsid w:val="000E3FE7"/>
    <w:rsid w:val="000E4AF5"/>
    <w:rsid w:val="000E5196"/>
    <w:rsid w:val="000E60B3"/>
    <w:rsid w:val="000E6E1F"/>
    <w:rsid w:val="000E793A"/>
    <w:rsid w:val="000F0C94"/>
    <w:rsid w:val="000F1ABA"/>
    <w:rsid w:val="000F1C00"/>
    <w:rsid w:val="000F3B00"/>
    <w:rsid w:val="000F5334"/>
    <w:rsid w:val="000F7AB9"/>
    <w:rsid w:val="00101E5F"/>
    <w:rsid w:val="0010297A"/>
    <w:rsid w:val="0010629E"/>
    <w:rsid w:val="00106A87"/>
    <w:rsid w:val="001070FC"/>
    <w:rsid w:val="0010758E"/>
    <w:rsid w:val="00110DC7"/>
    <w:rsid w:val="00116D32"/>
    <w:rsid w:val="00117C7B"/>
    <w:rsid w:val="0012108E"/>
    <w:rsid w:val="001247CD"/>
    <w:rsid w:val="001248FB"/>
    <w:rsid w:val="00124A65"/>
    <w:rsid w:val="00133100"/>
    <w:rsid w:val="00133D0F"/>
    <w:rsid w:val="00135BB2"/>
    <w:rsid w:val="001418FD"/>
    <w:rsid w:val="00142E4C"/>
    <w:rsid w:val="00144063"/>
    <w:rsid w:val="00144F08"/>
    <w:rsid w:val="00150A50"/>
    <w:rsid w:val="00153E33"/>
    <w:rsid w:val="00162516"/>
    <w:rsid w:val="00162FE8"/>
    <w:rsid w:val="0016648A"/>
    <w:rsid w:val="00167C46"/>
    <w:rsid w:val="00170171"/>
    <w:rsid w:val="00171263"/>
    <w:rsid w:val="00173DEB"/>
    <w:rsid w:val="0017447B"/>
    <w:rsid w:val="001758F2"/>
    <w:rsid w:val="00177971"/>
    <w:rsid w:val="00180824"/>
    <w:rsid w:val="00183344"/>
    <w:rsid w:val="00184A0D"/>
    <w:rsid w:val="00185E26"/>
    <w:rsid w:val="00190AEA"/>
    <w:rsid w:val="00190DFF"/>
    <w:rsid w:val="00190F72"/>
    <w:rsid w:val="001924BF"/>
    <w:rsid w:val="0019301D"/>
    <w:rsid w:val="001948AF"/>
    <w:rsid w:val="00195966"/>
    <w:rsid w:val="00197DEC"/>
    <w:rsid w:val="001A1751"/>
    <w:rsid w:val="001A46F3"/>
    <w:rsid w:val="001A6044"/>
    <w:rsid w:val="001B1ACA"/>
    <w:rsid w:val="001B27B9"/>
    <w:rsid w:val="001B52B9"/>
    <w:rsid w:val="001B5ACF"/>
    <w:rsid w:val="001B7BFA"/>
    <w:rsid w:val="001C1FC4"/>
    <w:rsid w:val="001C2280"/>
    <w:rsid w:val="001C3682"/>
    <w:rsid w:val="001C3FE5"/>
    <w:rsid w:val="001C6B9B"/>
    <w:rsid w:val="001D00D4"/>
    <w:rsid w:val="001D065F"/>
    <w:rsid w:val="001D1A8E"/>
    <w:rsid w:val="001D36AE"/>
    <w:rsid w:val="001D4580"/>
    <w:rsid w:val="001D67BB"/>
    <w:rsid w:val="001D6C06"/>
    <w:rsid w:val="001E1947"/>
    <w:rsid w:val="001E36C1"/>
    <w:rsid w:val="001E400F"/>
    <w:rsid w:val="001E59FE"/>
    <w:rsid w:val="001E5BFD"/>
    <w:rsid w:val="001E76FA"/>
    <w:rsid w:val="001E7E83"/>
    <w:rsid w:val="001F10D8"/>
    <w:rsid w:val="001F211F"/>
    <w:rsid w:val="001F6159"/>
    <w:rsid w:val="001F6CA8"/>
    <w:rsid w:val="001F71E0"/>
    <w:rsid w:val="00204A53"/>
    <w:rsid w:val="002054F9"/>
    <w:rsid w:val="00205D66"/>
    <w:rsid w:val="00206C41"/>
    <w:rsid w:val="00207F07"/>
    <w:rsid w:val="002102B7"/>
    <w:rsid w:val="002114C8"/>
    <w:rsid w:val="002118DD"/>
    <w:rsid w:val="00213F58"/>
    <w:rsid w:val="00214EC6"/>
    <w:rsid w:val="00216C05"/>
    <w:rsid w:val="00217A0A"/>
    <w:rsid w:val="00221DEC"/>
    <w:rsid w:val="00222605"/>
    <w:rsid w:val="0022597B"/>
    <w:rsid w:val="00225AC6"/>
    <w:rsid w:val="002264F4"/>
    <w:rsid w:val="00227957"/>
    <w:rsid w:val="00230131"/>
    <w:rsid w:val="0023159A"/>
    <w:rsid w:val="00231610"/>
    <w:rsid w:val="00231E0C"/>
    <w:rsid w:val="00231E91"/>
    <w:rsid w:val="0023253B"/>
    <w:rsid w:val="002333B0"/>
    <w:rsid w:val="002357F9"/>
    <w:rsid w:val="00237A6B"/>
    <w:rsid w:val="002430BA"/>
    <w:rsid w:val="00245CCF"/>
    <w:rsid w:val="002469D0"/>
    <w:rsid w:val="00247D13"/>
    <w:rsid w:val="0025018B"/>
    <w:rsid w:val="00250F2A"/>
    <w:rsid w:val="002567FC"/>
    <w:rsid w:val="00260675"/>
    <w:rsid w:val="002634BD"/>
    <w:rsid w:val="0026413F"/>
    <w:rsid w:val="002664F5"/>
    <w:rsid w:val="00271FF6"/>
    <w:rsid w:val="002724C5"/>
    <w:rsid w:val="002777D0"/>
    <w:rsid w:val="00277E25"/>
    <w:rsid w:val="00284DD4"/>
    <w:rsid w:val="0028722B"/>
    <w:rsid w:val="00291B5F"/>
    <w:rsid w:val="00291DD5"/>
    <w:rsid w:val="00296012"/>
    <w:rsid w:val="0029775F"/>
    <w:rsid w:val="002978CB"/>
    <w:rsid w:val="002A59E8"/>
    <w:rsid w:val="002A65E8"/>
    <w:rsid w:val="002A73BD"/>
    <w:rsid w:val="002A79FE"/>
    <w:rsid w:val="002B2053"/>
    <w:rsid w:val="002B272D"/>
    <w:rsid w:val="002B48E5"/>
    <w:rsid w:val="002B76C2"/>
    <w:rsid w:val="002C2456"/>
    <w:rsid w:val="002C2661"/>
    <w:rsid w:val="002C33D9"/>
    <w:rsid w:val="002C7B1B"/>
    <w:rsid w:val="002D340E"/>
    <w:rsid w:val="002D630E"/>
    <w:rsid w:val="002D7A8F"/>
    <w:rsid w:val="002E26E7"/>
    <w:rsid w:val="002E34C9"/>
    <w:rsid w:val="002F127F"/>
    <w:rsid w:val="002F1F1B"/>
    <w:rsid w:val="002F3AE4"/>
    <w:rsid w:val="002F5813"/>
    <w:rsid w:val="002F68FF"/>
    <w:rsid w:val="00300057"/>
    <w:rsid w:val="003012DE"/>
    <w:rsid w:val="00301813"/>
    <w:rsid w:val="0030655D"/>
    <w:rsid w:val="003069C5"/>
    <w:rsid w:val="0031724B"/>
    <w:rsid w:val="0032012A"/>
    <w:rsid w:val="00320AD2"/>
    <w:rsid w:val="00321283"/>
    <w:rsid w:val="00323305"/>
    <w:rsid w:val="00330E2A"/>
    <w:rsid w:val="00330F95"/>
    <w:rsid w:val="00331260"/>
    <w:rsid w:val="00332F47"/>
    <w:rsid w:val="00333F7B"/>
    <w:rsid w:val="0033447D"/>
    <w:rsid w:val="00335098"/>
    <w:rsid w:val="00335222"/>
    <w:rsid w:val="0033775D"/>
    <w:rsid w:val="00340144"/>
    <w:rsid w:val="00344A63"/>
    <w:rsid w:val="00344C84"/>
    <w:rsid w:val="003513FD"/>
    <w:rsid w:val="0035172A"/>
    <w:rsid w:val="0035341C"/>
    <w:rsid w:val="00353F55"/>
    <w:rsid w:val="00355798"/>
    <w:rsid w:val="003574EC"/>
    <w:rsid w:val="00360D36"/>
    <w:rsid w:val="00364C71"/>
    <w:rsid w:val="00364F45"/>
    <w:rsid w:val="00365639"/>
    <w:rsid w:val="003658E1"/>
    <w:rsid w:val="00365A18"/>
    <w:rsid w:val="00370945"/>
    <w:rsid w:val="00370CA3"/>
    <w:rsid w:val="00371925"/>
    <w:rsid w:val="00371A0C"/>
    <w:rsid w:val="00381528"/>
    <w:rsid w:val="003816A3"/>
    <w:rsid w:val="00385575"/>
    <w:rsid w:val="0038739A"/>
    <w:rsid w:val="00392C39"/>
    <w:rsid w:val="00393CA3"/>
    <w:rsid w:val="00397E68"/>
    <w:rsid w:val="003A0098"/>
    <w:rsid w:val="003A0A02"/>
    <w:rsid w:val="003A3B4F"/>
    <w:rsid w:val="003A45D4"/>
    <w:rsid w:val="003A6559"/>
    <w:rsid w:val="003A6E2D"/>
    <w:rsid w:val="003B2DAA"/>
    <w:rsid w:val="003B4F45"/>
    <w:rsid w:val="003B4FFD"/>
    <w:rsid w:val="003B5DB2"/>
    <w:rsid w:val="003C0B07"/>
    <w:rsid w:val="003C0FB3"/>
    <w:rsid w:val="003C110B"/>
    <w:rsid w:val="003C3601"/>
    <w:rsid w:val="003C6B9E"/>
    <w:rsid w:val="003C7805"/>
    <w:rsid w:val="003C7F7A"/>
    <w:rsid w:val="003D0C1F"/>
    <w:rsid w:val="003D4488"/>
    <w:rsid w:val="003D5D4A"/>
    <w:rsid w:val="003D7C45"/>
    <w:rsid w:val="003D7CCE"/>
    <w:rsid w:val="003E00A2"/>
    <w:rsid w:val="003E2C48"/>
    <w:rsid w:val="003E5352"/>
    <w:rsid w:val="003E7B20"/>
    <w:rsid w:val="003F058D"/>
    <w:rsid w:val="003F0B2A"/>
    <w:rsid w:val="003F1185"/>
    <w:rsid w:val="003F29C8"/>
    <w:rsid w:val="003F35E2"/>
    <w:rsid w:val="003F39E6"/>
    <w:rsid w:val="003F3ED4"/>
    <w:rsid w:val="003F6D03"/>
    <w:rsid w:val="00400290"/>
    <w:rsid w:val="00400489"/>
    <w:rsid w:val="00401716"/>
    <w:rsid w:val="004024C5"/>
    <w:rsid w:val="0040619C"/>
    <w:rsid w:val="00410125"/>
    <w:rsid w:val="00410D94"/>
    <w:rsid w:val="00413A82"/>
    <w:rsid w:val="00413B90"/>
    <w:rsid w:val="00416760"/>
    <w:rsid w:val="00417802"/>
    <w:rsid w:val="00417B0F"/>
    <w:rsid w:val="00422DB3"/>
    <w:rsid w:val="00422EE3"/>
    <w:rsid w:val="00423CBE"/>
    <w:rsid w:val="004240B0"/>
    <w:rsid w:val="00424729"/>
    <w:rsid w:val="004260C9"/>
    <w:rsid w:val="00426A20"/>
    <w:rsid w:val="00431A9D"/>
    <w:rsid w:val="00432941"/>
    <w:rsid w:val="00433C58"/>
    <w:rsid w:val="00440B9D"/>
    <w:rsid w:val="004412E3"/>
    <w:rsid w:val="0044206E"/>
    <w:rsid w:val="00442C93"/>
    <w:rsid w:val="00443AE1"/>
    <w:rsid w:val="0044405E"/>
    <w:rsid w:val="00444304"/>
    <w:rsid w:val="004450E2"/>
    <w:rsid w:val="00445F14"/>
    <w:rsid w:val="004477F0"/>
    <w:rsid w:val="00452F64"/>
    <w:rsid w:val="004545B0"/>
    <w:rsid w:val="004569C3"/>
    <w:rsid w:val="00461F12"/>
    <w:rsid w:val="00465A87"/>
    <w:rsid w:val="00467AEE"/>
    <w:rsid w:val="00471829"/>
    <w:rsid w:val="00471849"/>
    <w:rsid w:val="004743CD"/>
    <w:rsid w:val="00475AF4"/>
    <w:rsid w:val="0047609F"/>
    <w:rsid w:val="00476D8F"/>
    <w:rsid w:val="0048262B"/>
    <w:rsid w:val="00482D1B"/>
    <w:rsid w:val="00484457"/>
    <w:rsid w:val="00484E8B"/>
    <w:rsid w:val="00485D58"/>
    <w:rsid w:val="00486F61"/>
    <w:rsid w:val="0048755A"/>
    <w:rsid w:val="00492485"/>
    <w:rsid w:val="00492C7E"/>
    <w:rsid w:val="0049362B"/>
    <w:rsid w:val="004A02DB"/>
    <w:rsid w:val="004A1678"/>
    <w:rsid w:val="004A1760"/>
    <w:rsid w:val="004A192D"/>
    <w:rsid w:val="004A3F52"/>
    <w:rsid w:val="004A5674"/>
    <w:rsid w:val="004B148B"/>
    <w:rsid w:val="004B4536"/>
    <w:rsid w:val="004B5C1A"/>
    <w:rsid w:val="004C0E72"/>
    <w:rsid w:val="004C1CB0"/>
    <w:rsid w:val="004C2FFB"/>
    <w:rsid w:val="004C39F7"/>
    <w:rsid w:val="004D3D11"/>
    <w:rsid w:val="004D580C"/>
    <w:rsid w:val="004E20EC"/>
    <w:rsid w:val="004E34D6"/>
    <w:rsid w:val="004F2A7C"/>
    <w:rsid w:val="004F2D66"/>
    <w:rsid w:val="004F35B5"/>
    <w:rsid w:val="004F4DB3"/>
    <w:rsid w:val="004F681D"/>
    <w:rsid w:val="004F735D"/>
    <w:rsid w:val="00501874"/>
    <w:rsid w:val="00505BC5"/>
    <w:rsid w:val="005069F2"/>
    <w:rsid w:val="00511C55"/>
    <w:rsid w:val="0051415E"/>
    <w:rsid w:val="00515CC5"/>
    <w:rsid w:val="00516790"/>
    <w:rsid w:val="00517E39"/>
    <w:rsid w:val="005216FC"/>
    <w:rsid w:val="0052241C"/>
    <w:rsid w:val="0052293F"/>
    <w:rsid w:val="00522A79"/>
    <w:rsid w:val="00524002"/>
    <w:rsid w:val="00524AA7"/>
    <w:rsid w:val="00525421"/>
    <w:rsid w:val="0052607A"/>
    <w:rsid w:val="00526C20"/>
    <w:rsid w:val="00530890"/>
    <w:rsid w:val="00532740"/>
    <w:rsid w:val="005347E0"/>
    <w:rsid w:val="0053526A"/>
    <w:rsid w:val="00536181"/>
    <w:rsid w:val="00542CA6"/>
    <w:rsid w:val="0054443C"/>
    <w:rsid w:val="00545048"/>
    <w:rsid w:val="0055144D"/>
    <w:rsid w:val="0055157B"/>
    <w:rsid w:val="00552BF0"/>
    <w:rsid w:val="0055433A"/>
    <w:rsid w:val="005556D2"/>
    <w:rsid w:val="00556F0B"/>
    <w:rsid w:val="005576C7"/>
    <w:rsid w:val="00563937"/>
    <w:rsid w:val="00564C09"/>
    <w:rsid w:val="00564C19"/>
    <w:rsid w:val="00565E83"/>
    <w:rsid w:val="00571E8D"/>
    <w:rsid w:val="00572476"/>
    <w:rsid w:val="005769DB"/>
    <w:rsid w:val="00577170"/>
    <w:rsid w:val="00577CCC"/>
    <w:rsid w:val="00581967"/>
    <w:rsid w:val="005902A5"/>
    <w:rsid w:val="00591268"/>
    <w:rsid w:val="00594489"/>
    <w:rsid w:val="00595903"/>
    <w:rsid w:val="00595B20"/>
    <w:rsid w:val="00596E50"/>
    <w:rsid w:val="005A02AA"/>
    <w:rsid w:val="005A7681"/>
    <w:rsid w:val="005B1E4C"/>
    <w:rsid w:val="005B6BD8"/>
    <w:rsid w:val="005C023D"/>
    <w:rsid w:val="005C1BD6"/>
    <w:rsid w:val="005C4FE2"/>
    <w:rsid w:val="005D0651"/>
    <w:rsid w:val="005D144F"/>
    <w:rsid w:val="005D25CF"/>
    <w:rsid w:val="005D2CAE"/>
    <w:rsid w:val="005D6042"/>
    <w:rsid w:val="005D69F6"/>
    <w:rsid w:val="005E1A3D"/>
    <w:rsid w:val="005E4F10"/>
    <w:rsid w:val="005E753C"/>
    <w:rsid w:val="005E7847"/>
    <w:rsid w:val="005F17BB"/>
    <w:rsid w:val="005F4403"/>
    <w:rsid w:val="005F5353"/>
    <w:rsid w:val="005F6F73"/>
    <w:rsid w:val="00602160"/>
    <w:rsid w:val="00606A79"/>
    <w:rsid w:val="0061554C"/>
    <w:rsid w:val="00615EBC"/>
    <w:rsid w:val="00616FD6"/>
    <w:rsid w:val="00620954"/>
    <w:rsid w:val="00622DA2"/>
    <w:rsid w:val="00626256"/>
    <w:rsid w:val="006266D5"/>
    <w:rsid w:val="0063129A"/>
    <w:rsid w:val="006378AB"/>
    <w:rsid w:val="00642647"/>
    <w:rsid w:val="00644B99"/>
    <w:rsid w:val="006530EA"/>
    <w:rsid w:val="00653986"/>
    <w:rsid w:val="00656E12"/>
    <w:rsid w:val="006600B9"/>
    <w:rsid w:val="00660A23"/>
    <w:rsid w:val="00660B1F"/>
    <w:rsid w:val="00661023"/>
    <w:rsid w:val="00662128"/>
    <w:rsid w:val="00665041"/>
    <w:rsid w:val="00665CDB"/>
    <w:rsid w:val="00665FB4"/>
    <w:rsid w:val="00670677"/>
    <w:rsid w:val="00671606"/>
    <w:rsid w:val="00672CE2"/>
    <w:rsid w:val="00675C11"/>
    <w:rsid w:val="00676F64"/>
    <w:rsid w:val="006779FA"/>
    <w:rsid w:val="00681D15"/>
    <w:rsid w:val="00683153"/>
    <w:rsid w:val="00687BA7"/>
    <w:rsid w:val="00687F38"/>
    <w:rsid w:val="00692946"/>
    <w:rsid w:val="00694E5E"/>
    <w:rsid w:val="006A1F08"/>
    <w:rsid w:val="006A4746"/>
    <w:rsid w:val="006A7E39"/>
    <w:rsid w:val="006B0256"/>
    <w:rsid w:val="006B12FE"/>
    <w:rsid w:val="006B31F7"/>
    <w:rsid w:val="006B4D85"/>
    <w:rsid w:val="006B7981"/>
    <w:rsid w:val="006C00BA"/>
    <w:rsid w:val="006C0128"/>
    <w:rsid w:val="006C22EF"/>
    <w:rsid w:val="006C4647"/>
    <w:rsid w:val="006C6D9C"/>
    <w:rsid w:val="006D09FD"/>
    <w:rsid w:val="006D3EB3"/>
    <w:rsid w:val="006D79B4"/>
    <w:rsid w:val="006D7FB5"/>
    <w:rsid w:val="006E1DBD"/>
    <w:rsid w:val="006E297E"/>
    <w:rsid w:val="006E556B"/>
    <w:rsid w:val="006E7E4C"/>
    <w:rsid w:val="006E7F75"/>
    <w:rsid w:val="006F0982"/>
    <w:rsid w:val="006F15E7"/>
    <w:rsid w:val="006F3795"/>
    <w:rsid w:val="006F4509"/>
    <w:rsid w:val="006F4530"/>
    <w:rsid w:val="00701AB6"/>
    <w:rsid w:val="00701B48"/>
    <w:rsid w:val="0070406A"/>
    <w:rsid w:val="00705D34"/>
    <w:rsid w:val="00711A62"/>
    <w:rsid w:val="00712F86"/>
    <w:rsid w:val="00713D14"/>
    <w:rsid w:val="007143CF"/>
    <w:rsid w:val="00714BB3"/>
    <w:rsid w:val="00716C5B"/>
    <w:rsid w:val="00723463"/>
    <w:rsid w:val="00723D94"/>
    <w:rsid w:val="007247EA"/>
    <w:rsid w:val="007256B2"/>
    <w:rsid w:val="00725DFD"/>
    <w:rsid w:val="007276B0"/>
    <w:rsid w:val="00735079"/>
    <w:rsid w:val="00736EA6"/>
    <w:rsid w:val="0074044B"/>
    <w:rsid w:val="0074307D"/>
    <w:rsid w:val="00743454"/>
    <w:rsid w:val="00744C3D"/>
    <w:rsid w:val="0074738A"/>
    <w:rsid w:val="00747608"/>
    <w:rsid w:val="007479C6"/>
    <w:rsid w:val="00756146"/>
    <w:rsid w:val="00760078"/>
    <w:rsid w:val="0076031F"/>
    <w:rsid w:val="00761E85"/>
    <w:rsid w:val="00763852"/>
    <w:rsid w:val="0076497A"/>
    <w:rsid w:val="00765545"/>
    <w:rsid w:val="007655F5"/>
    <w:rsid w:val="00766F13"/>
    <w:rsid w:val="00770C7C"/>
    <w:rsid w:val="007719EF"/>
    <w:rsid w:val="00773DC5"/>
    <w:rsid w:val="007758F4"/>
    <w:rsid w:val="0077773C"/>
    <w:rsid w:val="007810B5"/>
    <w:rsid w:val="00781DCF"/>
    <w:rsid w:val="007924F7"/>
    <w:rsid w:val="0079296B"/>
    <w:rsid w:val="00793196"/>
    <w:rsid w:val="007941BD"/>
    <w:rsid w:val="00794A03"/>
    <w:rsid w:val="00794C96"/>
    <w:rsid w:val="00795143"/>
    <w:rsid w:val="0079565B"/>
    <w:rsid w:val="00795AE1"/>
    <w:rsid w:val="00796453"/>
    <w:rsid w:val="007A239B"/>
    <w:rsid w:val="007A3773"/>
    <w:rsid w:val="007A5159"/>
    <w:rsid w:val="007A632D"/>
    <w:rsid w:val="007B1036"/>
    <w:rsid w:val="007B1E32"/>
    <w:rsid w:val="007B6CFC"/>
    <w:rsid w:val="007B7977"/>
    <w:rsid w:val="007C04BC"/>
    <w:rsid w:val="007C0D56"/>
    <w:rsid w:val="007C1CD5"/>
    <w:rsid w:val="007C2B0A"/>
    <w:rsid w:val="007C4292"/>
    <w:rsid w:val="007C4531"/>
    <w:rsid w:val="007D04ED"/>
    <w:rsid w:val="007D3DDA"/>
    <w:rsid w:val="007D45F9"/>
    <w:rsid w:val="007D7FEB"/>
    <w:rsid w:val="007E38C4"/>
    <w:rsid w:val="007E3A8F"/>
    <w:rsid w:val="007E5959"/>
    <w:rsid w:val="007E6197"/>
    <w:rsid w:val="007E7337"/>
    <w:rsid w:val="007E748E"/>
    <w:rsid w:val="007F0BF6"/>
    <w:rsid w:val="007F27C4"/>
    <w:rsid w:val="007F2B86"/>
    <w:rsid w:val="007F3863"/>
    <w:rsid w:val="008026E5"/>
    <w:rsid w:val="008045C7"/>
    <w:rsid w:val="008060BD"/>
    <w:rsid w:val="00806AAF"/>
    <w:rsid w:val="008078E1"/>
    <w:rsid w:val="00812425"/>
    <w:rsid w:val="00812510"/>
    <w:rsid w:val="00812732"/>
    <w:rsid w:val="008142D4"/>
    <w:rsid w:val="00817961"/>
    <w:rsid w:val="00821EDC"/>
    <w:rsid w:val="00824AF8"/>
    <w:rsid w:val="00825575"/>
    <w:rsid w:val="00825F84"/>
    <w:rsid w:val="008269BC"/>
    <w:rsid w:val="008276F2"/>
    <w:rsid w:val="0082791A"/>
    <w:rsid w:val="00830384"/>
    <w:rsid w:val="008304A4"/>
    <w:rsid w:val="00832A12"/>
    <w:rsid w:val="00833212"/>
    <w:rsid w:val="00836A04"/>
    <w:rsid w:val="0084775C"/>
    <w:rsid w:val="0085519B"/>
    <w:rsid w:val="008554CC"/>
    <w:rsid w:val="008563FC"/>
    <w:rsid w:val="00856D96"/>
    <w:rsid w:val="008578A1"/>
    <w:rsid w:val="00861CC8"/>
    <w:rsid w:val="00864C6D"/>
    <w:rsid w:val="0086772E"/>
    <w:rsid w:val="0086774E"/>
    <w:rsid w:val="00870412"/>
    <w:rsid w:val="00871C6D"/>
    <w:rsid w:val="00875D6D"/>
    <w:rsid w:val="00882720"/>
    <w:rsid w:val="00883035"/>
    <w:rsid w:val="00883165"/>
    <w:rsid w:val="00885E86"/>
    <w:rsid w:val="00885EA1"/>
    <w:rsid w:val="008866F9"/>
    <w:rsid w:val="008869C1"/>
    <w:rsid w:val="00887365"/>
    <w:rsid w:val="00892895"/>
    <w:rsid w:val="008943CA"/>
    <w:rsid w:val="00896109"/>
    <w:rsid w:val="00896375"/>
    <w:rsid w:val="00897E56"/>
    <w:rsid w:val="008A10B9"/>
    <w:rsid w:val="008A1476"/>
    <w:rsid w:val="008A3AE4"/>
    <w:rsid w:val="008A6A56"/>
    <w:rsid w:val="008B0359"/>
    <w:rsid w:val="008B4D9B"/>
    <w:rsid w:val="008C03F8"/>
    <w:rsid w:val="008D34EF"/>
    <w:rsid w:val="008D358D"/>
    <w:rsid w:val="008D41DE"/>
    <w:rsid w:val="008D4C48"/>
    <w:rsid w:val="008D558F"/>
    <w:rsid w:val="008D5C43"/>
    <w:rsid w:val="008E03C2"/>
    <w:rsid w:val="008E68FC"/>
    <w:rsid w:val="008E6A37"/>
    <w:rsid w:val="008E6C1B"/>
    <w:rsid w:val="008E6D28"/>
    <w:rsid w:val="008F3E5F"/>
    <w:rsid w:val="008F7A3B"/>
    <w:rsid w:val="0090646B"/>
    <w:rsid w:val="00906FFA"/>
    <w:rsid w:val="00907753"/>
    <w:rsid w:val="00911036"/>
    <w:rsid w:val="00911F74"/>
    <w:rsid w:val="0091638D"/>
    <w:rsid w:val="00916851"/>
    <w:rsid w:val="00916B08"/>
    <w:rsid w:val="0092058E"/>
    <w:rsid w:val="00921DC2"/>
    <w:rsid w:val="00922712"/>
    <w:rsid w:val="00925449"/>
    <w:rsid w:val="00930565"/>
    <w:rsid w:val="00940E80"/>
    <w:rsid w:val="009421B6"/>
    <w:rsid w:val="0094611F"/>
    <w:rsid w:val="0094632E"/>
    <w:rsid w:val="00946EEA"/>
    <w:rsid w:val="00947448"/>
    <w:rsid w:val="00950675"/>
    <w:rsid w:val="0095101F"/>
    <w:rsid w:val="00954E71"/>
    <w:rsid w:val="0095554A"/>
    <w:rsid w:val="0095692F"/>
    <w:rsid w:val="00962204"/>
    <w:rsid w:val="00964EEA"/>
    <w:rsid w:val="00965D60"/>
    <w:rsid w:val="009675CA"/>
    <w:rsid w:val="00973CE5"/>
    <w:rsid w:val="009769CD"/>
    <w:rsid w:val="00980959"/>
    <w:rsid w:val="00986B8F"/>
    <w:rsid w:val="00994D7E"/>
    <w:rsid w:val="00996EEC"/>
    <w:rsid w:val="00997EE6"/>
    <w:rsid w:val="009A0892"/>
    <w:rsid w:val="009A108A"/>
    <w:rsid w:val="009A318E"/>
    <w:rsid w:val="009A3342"/>
    <w:rsid w:val="009A6322"/>
    <w:rsid w:val="009A6CCC"/>
    <w:rsid w:val="009B045A"/>
    <w:rsid w:val="009B0751"/>
    <w:rsid w:val="009B11E9"/>
    <w:rsid w:val="009B21D4"/>
    <w:rsid w:val="009B3AB9"/>
    <w:rsid w:val="009B4BF8"/>
    <w:rsid w:val="009C0084"/>
    <w:rsid w:val="009C1A02"/>
    <w:rsid w:val="009C2E30"/>
    <w:rsid w:val="009C42C1"/>
    <w:rsid w:val="009C4DDB"/>
    <w:rsid w:val="009C4F4F"/>
    <w:rsid w:val="009C6089"/>
    <w:rsid w:val="009D0021"/>
    <w:rsid w:val="009D2C8E"/>
    <w:rsid w:val="009D33EF"/>
    <w:rsid w:val="009D3935"/>
    <w:rsid w:val="009D5978"/>
    <w:rsid w:val="009D5B23"/>
    <w:rsid w:val="009D7CF4"/>
    <w:rsid w:val="009D7FA9"/>
    <w:rsid w:val="009E030A"/>
    <w:rsid w:val="009E2E09"/>
    <w:rsid w:val="009E3179"/>
    <w:rsid w:val="009F16AB"/>
    <w:rsid w:val="009F6880"/>
    <w:rsid w:val="00A00B5D"/>
    <w:rsid w:val="00A00CCF"/>
    <w:rsid w:val="00A05872"/>
    <w:rsid w:val="00A070AF"/>
    <w:rsid w:val="00A1013D"/>
    <w:rsid w:val="00A102BF"/>
    <w:rsid w:val="00A10599"/>
    <w:rsid w:val="00A132B4"/>
    <w:rsid w:val="00A17682"/>
    <w:rsid w:val="00A32D26"/>
    <w:rsid w:val="00A35310"/>
    <w:rsid w:val="00A36922"/>
    <w:rsid w:val="00A3703B"/>
    <w:rsid w:val="00A37261"/>
    <w:rsid w:val="00A3777F"/>
    <w:rsid w:val="00A41143"/>
    <w:rsid w:val="00A454F0"/>
    <w:rsid w:val="00A50014"/>
    <w:rsid w:val="00A50D08"/>
    <w:rsid w:val="00A516B2"/>
    <w:rsid w:val="00A54EDE"/>
    <w:rsid w:val="00A555C9"/>
    <w:rsid w:val="00A600EE"/>
    <w:rsid w:val="00A647A9"/>
    <w:rsid w:val="00A65696"/>
    <w:rsid w:val="00A660CD"/>
    <w:rsid w:val="00A67103"/>
    <w:rsid w:val="00A7326D"/>
    <w:rsid w:val="00A764DD"/>
    <w:rsid w:val="00A77362"/>
    <w:rsid w:val="00A80077"/>
    <w:rsid w:val="00A801D4"/>
    <w:rsid w:val="00A8115B"/>
    <w:rsid w:val="00A92552"/>
    <w:rsid w:val="00A96270"/>
    <w:rsid w:val="00AA0635"/>
    <w:rsid w:val="00AA1884"/>
    <w:rsid w:val="00AA1D01"/>
    <w:rsid w:val="00AA4001"/>
    <w:rsid w:val="00AA624B"/>
    <w:rsid w:val="00AA6A58"/>
    <w:rsid w:val="00AA7032"/>
    <w:rsid w:val="00AB22D8"/>
    <w:rsid w:val="00AB3AA0"/>
    <w:rsid w:val="00AB4A77"/>
    <w:rsid w:val="00AB5D67"/>
    <w:rsid w:val="00AB6162"/>
    <w:rsid w:val="00AB7119"/>
    <w:rsid w:val="00AC1948"/>
    <w:rsid w:val="00AC3C41"/>
    <w:rsid w:val="00AC5478"/>
    <w:rsid w:val="00AC6B70"/>
    <w:rsid w:val="00AC736A"/>
    <w:rsid w:val="00AC73CA"/>
    <w:rsid w:val="00AD2E45"/>
    <w:rsid w:val="00AD309E"/>
    <w:rsid w:val="00AD740C"/>
    <w:rsid w:val="00AE17AE"/>
    <w:rsid w:val="00AE6765"/>
    <w:rsid w:val="00AF4927"/>
    <w:rsid w:val="00AF501B"/>
    <w:rsid w:val="00AF742B"/>
    <w:rsid w:val="00B00EBC"/>
    <w:rsid w:val="00B01482"/>
    <w:rsid w:val="00B020F9"/>
    <w:rsid w:val="00B02976"/>
    <w:rsid w:val="00B03600"/>
    <w:rsid w:val="00B03F1E"/>
    <w:rsid w:val="00B04EA4"/>
    <w:rsid w:val="00B07CC4"/>
    <w:rsid w:val="00B115A0"/>
    <w:rsid w:val="00B12051"/>
    <w:rsid w:val="00B159E9"/>
    <w:rsid w:val="00B1738F"/>
    <w:rsid w:val="00B179A7"/>
    <w:rsid w:val="00B26F14"/>
    <w:rsid w:val="00B304A7"/>
    <w:rsid w:val="00B30D74"/>
    <w:rsid w:val="00B32742"/>
    <w:rsid w:val="00B369AE"/>
    <w:rsid w:val="00B42D93"/>
    <w:rsid w:val="00B4335C"/>
    <w:rsid w:val="00B450C1"/>
    <w:rsid w:val="00B4666C"/>
    <w:rsid w:val="00B47B6D"/>
    <w:rsid w:val="00B535DD"/>
    <w:rsid w:val="00B56AAC"/>
    <w:rsid w:val="00B607BA"/>
    <w:rsid w:val="00B66B3B"/>
    <w:rsid w:val="00B6758B"/>
    <w:rsid w:val="00B737B9"/>
    <w:rsid w:val="00B767C7"/>
    <w:rsid w:val="00B77ABE"/>
    <w:rsid w:val="00B8584D"/>
    <w:rsid w:val="00B87CB1"/>
    <w:rsid w:val="00B93308"/>
    <w:rsid w:val="00B936A0"/>
    <w:rsid w:val="00B94082"/>
    <w:rsid w:val="00B9539C"/>
    <w:rsid w:val="00B96D4F"/>
    <w:rsid w:val="00B97DF0"/>
    <w:rsid w:val="00B97E60"/>
    <w:rsid w:val="00BA20FC"/>
    <w:rsid w:val="00BA5F4E"/>
    <w:rsid w:val="00BA6729"/>
    <w:rsid w:val="00BB1AD9"/>
    <w:rsid w:val="00BB269E"/>
    <w:rsid w:val="00BB50C3"/>
    <w:rsid w:val="00BC0B6B"/>
    <w:rsid w:val="00BC3728"/>
    <w:rsid w:val="00BC726F"/>
    <w:rsid w:val="00BD1F6F"/>
    <w:rsid w:val="00BD3950"/>
    <w:rsid w:val="00BD3EBE"/>
    <w:rsid w:val="00BD449A"/>
    <w:rsid w:val="00BD5ECB"/>
    <w:rsid w:val="00BD6CBC"/>
    <w:rsid w:val="00BD742F"/>
    <w:rsid w:val="00BD76BE"/>
    <w:rsid w:val="00BE0462"/>
    <w:rsid w:val="00BE10DD"/>
    <w:rsid w:val="00BE4D81"/>
    <w:rsid w:val="00BE6DE7"/>
    <w:rsid w:val="00BE6E12"/>
    <w:rsid w:val="00BF0120"/>
    <w:rsid w:val="00BF0E57"/>
    <w:rsid w:val="00BF1B19"/>
    <w:rsid w:val="00BF531A"/>
    <w:rsid w:val="00BF58C0"/>
    <w:rsid w:val="00BF62BB"/>
    <w:rsid w:val="00BF7471"/>
    <w:rsid w:val="00BF7DEF"/>
    <w:rsid w:val="00C00A9A"/>
    <w:rsid w:val="00C0364C"/>
    <w:rsid w:val="00C03F9D"/>
    <w:rsid w:val="00C04B7A"/>
    <w:rsid w:val="00C07377"/>
    <w:rsid w:val="00C07D0A"/>
    <w:rsid w:val="00C1051F"/>
    <w:rsid w:val="00C11843"/>
    <w:rsid w:val="00C1199A"/>
    <w:rsid w:val="00C12382"/>
    <w:rsid w:val="00C1433F"/>
    <w:rsid w:val="00C22AD1"/>
    <w:rsid w:val="00C24FCF"/>
    <w:rsid w:val="00C26F87"/>
    <w:rsid w:val="00C27192"/>
    <w:rsid w:val="00C27509"/>
    <w:rsid w:val="00C30300"/>
    <w:rsid w:val="00C3079F"/>
    <w:rsid w:val="00C32BBE"/>
    <w:rsid w:val="00C34B45"/>
    <w:rsid w:val="00C35894"/>
    <w:rsid w:val="00C3608A"/>
    <w:rsid w:val="00C36A00"/>
    <w:rsid w:val="00C44F14"/>
    <w:rsid w:val="00C47510"/>
    <w:rsid w:val="00C510CC"/>
    <w:rsid w:val="00C52FF4"/>
    <w:rsid w:val="00C54353"/>
    <w:rsid w:val="00C54EC0"/>
    <w:rsid w:val="00C55B71"/>
    <w:rsid w:val="00C561D0"/>
    <w:rsid w:val="00C63279"/>
    <w:rsid w:val="00C65A09"/>
    <w:rsid w:val="00C66A5D"/>
    <w:rsid w:val="00C700DB"/>
    <w:rsid w:val="00C70BD2"/>
    <w:rsid w:val="00C70F3F"/>
    <w:rsid w:val="00C75EB4"/>
    <w:rsid w:val="00C80613"/>
    <w:rsid w:val="00C8073B"/>
    <w:rsid w:val="00C83635"/>
    <w:rsid w:val="00C84561"/>
    <w:rsid w:val="00C84F64"/>
    <w:rsid w:val="00C87EFC"/>
    <w:rsid w:val="00C913FF"/>
    <w:rsid w:val="00CA0813"/>
    <w:rsid w:val="00CA12E2"/>
    <w:rsid w:val="00CA1441"/>
    <w:rsid w:val="00CA1F81"/>
    <w:rsid w:val="00CA39F2"/>
    <w:rsid w:val="00CA462A"/>
    <w:rsid w:val="00CB1D43"/>
    <w:rsid w:val="00CB4878"/>
    <w:rsid w:val="00CB6541"/>
    <w:rsid w:val="00CB74B9"/>
    <w:rsid w:val="00CC1AD0"/>
    <w:rsid w:val="00CC3A9C"/>
    <w:rsid w:val="00CC3FC3"/>
    <w:rsid w:val="00CC6B41"/>
    <w:rsid w:val="00CC7906"/>
    <w:rsid w:val="00CD0443"/>
    <w:rsid w:val="00CD2AD1"/>
    <w:rsid w:val="00CD2C13"/>
    <w:rsid w:val="00CD2D25"/>
    <w:rsid w:val="00CD6418"/>
    <w:rsid w:val="00CD6E89"/>
    <w:rsid w:val="00CD7FCA"/>
    <w:rsid w:val="00CE083F"/>
    <w:rsid w:val="00CE48E1"/>
    <w:rsid w:val="00CF1D37"/>
    <w:rsid w:val="00CF49BC"/>
    <w:rsid w:val="00CF524F"/>
    <w:rsid w:val="00D02A3D"/>
    <w:rsid w:val="00D066EE"/>
    <w:rsid w:val="00D07257"/>
    <w:rsid w:val="00D11788"/>
    <w:rsid w:val="00D15B6C"/>
    <w:rsid w:val="00D16062"/>
    <w:rsid w:val="00D1606D"/>
    <w:rsid w:val="00D16F35"/>
    <w:rsid w:val="00D20991"/>
    <w:rsid w:val="00D22296"/>
    <w:rsid w:val="00D22326"/>
    <w:rsid w:val="00D23311"/>
    <w:rsid w:val="00D23592"/>
    <w:rsid w:val="00D242D8"/>
    <w:rsid w:val="00D243A0"/>
    <w:rsid w:val="00D24B4E"/>
    <w:rsid w:val="00D2664B"/>
    <w:rsid w:val="00D269BE"/>
    <w:rsid w:val="00D33F9A"/>
    <w:rsid w:val="00D34AE9"/>
    <w:rsid w:val="00D34D82"/>
    <w:rsid w:val="00D3516C"/>
    <w:rsid w:val="00D36D49"/>
    <w:rsid w:val="00D42CD3"/>
    <w:rsid w:val="00D505A9"/>
    <w:rsid w:val="00D52419"/>
    <w:rsid w:val="00D546BF"/>
    <w:rsid w:val="00D55DE6"/>
    <w:rsid w:val="00D57567"/>
    <w:rsid w:val="00D60E0D"/>
    <w:rsid w:val="00D61DA5"/>
    <w:rsid w:val="00D644A7"/>
    <w:rsid w:val="00D6504B"/>
    <w:rsid w:val="00D66EDE"/>
    <w:rsid w:val="00D75E77"/>
    <w:rsid w:val="00D764DE"/>
    <w:rsid w:val="00D81776"/>
    <w:rsid w:val="00D82268"/>
    <w:rsid w:val="00D82BF8"/>
    <w:rsid w:val="00D85491"/>
    <w:rsid w:val="00D86ED3"/>
    <w:rsid w:val="00D90A7B"/>
    <w:rsid w:val="00D95A91"/>
    <w:rsid w:val="00DA3DDC"/>
    <w:rsid w:val="00DB0E62"/>
    <w:rsid w:val="00DC0C8F"/>
    <w:rsid w:val="00DC568C"/>
    <w:rsid w:val="00DC58D9"/>
    <w:rsid w:val="00DC643A"/>
    <w:rsid w:val="00DD060A"/>
    <w:rsid w:val="00DD1773"/>
    <w:rsid w:val="00DD1C47"/>
    <w:rsid w:val="00DD1F55"/>
    <w:rsid w:val="00DE34A9"/>
    <w:rsid w:val="00DE590A"/>
    <w:rsid w:val="00DF2B63"/>
    <w:rsid w:val="00DF4B46"/>
    <w:rsid w:val="00DF623A"/>
    <w:rsid w:val="00E07EF4"/>
    <w:rsid w:val="00E11414"/>
    <w:rsid w:val="00E11C81"/>
    <w:rsid w:val="00E12A91"/>
    <w:rsid w:val="00E13F6E"/>
    <w:rsid w:val="00E14A9D"/>
    <w:rsid w:val="00E20FC5"/>
    <w:rsid w:val="00E215FD"/>
    <w:rsid w:val="00E21927"/>
    <w:rsid w:val="00E2296E"/>
    <w:rsid w:val="00E22A43"/>
    <w:rsid w:val="00E2307B"/>
    <w:rsid w:val="00E24726"/>
    <w:rsid w:val="00E2614F"/>
    <w:rsid w:val="00E26790"/>
    <w:rsid w:val="00E3152F"/>
    <w:rsid w:val="00E3253B"/>
    <w:rsid w:val="00E37251"/>
    <w:rsid w:val="00E40CE9"/>
    <w:rsid w:val="00E43A83"/>
    <w:rsid w:val="00E46429"/>
    <w:rsid w:val="00E478A7"/>
    <w:rsid w:val="00E53F15"/>
    <w:rsid w:val="00E5592C"/>
    <w:rsid w:val="00E608D6"/>
    <w:rsid w:val="00E6159C"/>
    <w:rsid w:val="00E61954"/>
    <w:rsid w:val="00E62AA1"/>
    <w:rsid w:val="00E631B1"/>
    <w:rsid w:val="00E639B9"/>
    <w:rsid w:val="00E67245"/>
    <w:rsid w:val="00E679DE"/>
    <w:rsid w:val="00E71485"/>
    <w:rsid w:val="00E71530"/>
    <w:rsid w:val="00E71DAF"/>
    <w:rsid w:val="00E72A20"/>
    <w:rsid w:val="00E73126"/>
    <w:rsid w:val="00E76D9D"/>
    <w:rsid w:val="00E804D5"/>
    <w:rsid w:val="00E81C53"/>
    <w:rsid w:val="00E83275"/>
    <w:rsid w:val="00E8369F"/>
    <w:rsid w:val="00E847BE"/>
    <w:rsid w:val="00E87666"/>
    <w:rsid w:val="00E90401"/>
    <w:rsid w:val="00E90FE8"/>
    <w:rsid w:val="00E928A0"/>
    <w:rsid w:val="00E940BE"/>
    <w:rsid w:val="00EA01D9"/>
    <w:rsid w:val="00EA2151"/>
    <w:rsid w:val="00EA5871"/>
    <w:rsid w:val="00EA664E"/>
    <w:rsid w:val="00EA66ED"/>
    <w:rsid w:val="00EB09BB"/>
    <w:rsid w:val="00EB25E5"/>
    <w:rsid w:val="00EB41F0"/>
    <w:rsid w:val="00EB5AB6"/>
    <w:rsid w:val="00EC031C"/>
    <w:rsid w:val="00EC0458"/>
    <w:rsid w:val="00EC1104"/>
    <w:rsid w:val="00EC14A4"/>
    <w:rsid w:val="00EC1FCB"/>
    <w:rsid w:val="00EC4057"/>
    <w:rsid w:val="00EC415E"/>
    <w:rsid w:val="00EC43A2"/>
    <w:rsid w:val="00EC6998"/>
    <w:rsid w:val="00EC73A1"/>
    <w:rsid w:val="00ED00D1"/>
    <w:rsid w:val="00ED0CE7"/>
    <w:rsid w:val="00ED3009"/>
    <w:rsid w:val="00ED53E9"/>
    <w:rsid w:val="00ED584A"/>
    <w:rsid w:val="00ED5884"/>
    <w:rsid w:val="00ED65A8"/>
    <w:rsid w:val="00ED72B6"/>
    <w:rsid w:val="00EE0CF6"/>
    <w:rsid w:val="00EE18D2"/>
    <w:rsid w:val="00EE2D80"/>
    <w:rsid w:val="00EE3132"/>
    <w:rsid w:val="00EE3A68"/>
    <w:rsid w:val="00EE4A26"/>
    <w:rsid w:val="00EE5253"/>
    <w:rsid w:val="00EE7856"/>
    <w:rsid w:val="00EE789F"/>
    <w:rsid w:val="00EF1DE2"/>
    <w:rsid w:val="00EF33EC"/>
    <w:rsid w:val="00EF643D"/>
    <w:rsid w:val="00EF7C50"/>
    <w:rsid w:val="00F01F57"/>
    <w:rsid w:val="00F02278"/>
    <w:rsid w:val="00F0305B"/>
    <w:rsid w:val="00F12DF5"/>
    <w:rsid w:val="00F14D82"/>
    <w:rsid w:val="00F2034F"/>
    <w:rsid w:val="00F2157C"/>
    <w:rsid w:val="00F215CA"/>
    <w:rsid w:val="00F221D5"/>
    <w:rsid w:val="00F24267"/>
    <w:rsid w:val="00F24293"/>
    <w:rsid w:val="00F27687"/>
    <w:rsid w:val="00F31046"/>
    <w:rsid w:val="00F34D9E"/>
    <w:rsid w:val="00F36A57"/>
    <w:rsid w:val="00F372F7"/>
    <w:rsid w:val="00F418A2"/>
    <w:rsid w:val="00F41960"/>
    <w:rsid w:val="00F4273A"/>
    <w:rsid w:val="00F43074"/>
    <w:rsid w:val="00F45DF5"/>
    <w:rsid w:val="00F461CC"/>
    <w:rsid w:val="00F4785D"/>
    <w:rsid w:val="00F502B2"/>
    <w:rsid w:val="00F506CD"/>
    <w:rsid w:val="00F50F51"/>
    <w:rsid w:val="00F5219B"/>
    <w:rsid w:val="00F52ACF"/>
    <w:rsid w:val="00F533F7"/>
    <w:rsid w:val="00F5391B"/>
    <w:rsid w:val="00F57433"/>
    <w:rsid w:val="00F609FA"/>
    <w:rsid w:val="00F60C4C"/>
    <w:rsid w:val="00F61647"/>
    <w:rsid w:val="00F622CE"/>
    <w:rsid w:val="00F657ED"/>
    <w:rsid w:val="00F7327F"/>
    <w:rsid w:val="00F81755"/>
    <w:rsid w:val="00F82674"/>
    <w:rsid w:val="00F87887"/>
    <w:rsid w:val="00F90111"/>
    <w:rsid w:val="00F90DC3"/>
    <w:rsid w:val="00F955D9"/>
    <w:rsid w:val="00F97607"/>
    <w:rsid w:val="00FA093B"/>
    <w:rsid w:val="00FA0E3F"/>
    <w:rsid w:val="00FA2514"/>
    <w:rsid w:val="00FA2588"/>
    <w:rsid w:val="00FA3231"/>
    <w:rsid w:val="00FA478F"/>
    <w:rsid w:val="00FB01E8"/>
    <w:rsid w:val="00FB33CB"/>
    <w:rsid w:val="00FB3D70"/>
    <w:rsid w:val="00FB658B"/>
    <w:rsid w:val="00FB69EA"/>
    <w:rsid w:val="00FC3EA7"/>
    <w:rsid w:val="00FC73A3"/>
    <w:rsid w:val="00FC757C"/>
    <w:rsid w:val="00FC7595"/>
    <w:rsid w:val="00FD24AE"/>
    <w:rsid w:val="00FD41AE"/>
    <w:rsid w:val="00FD519B"/>
    <w:rsid w:val="00FD5C7C"/>
    <w:rsid w:val="00FD6EC1"/>
    <w:rsid w:val="00FD7D7E"/>
    <w:rsid w:val="00FE06FF"/>
    <w:rsid w:val="00FE3D9C"/>
    <w:rsid w:val="00FE49B6"/>
    <w:rsid w:val="00FE4EE8"/>
    <w:rsid w:val="00FF0394"/>
    <w:rsid w:val="00FF3302"/>
    <w:rsid w:val="00FF3728"/>
    <w:rsid w:val="00FF68EA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6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0ABB-DA8C-4461-9D5C-CBFB4394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10784</Words>
  <Characters>61474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N-OO</cp:lastModifiedBy>
  <cp:revision>3</cp:revision>
  <cp:lastPrinted>2024-02-08T08:59:00Z</cp:lastPrinted>
  <dcterms:created xsi:type="dcterms:W3CDTF">2024-02-08T10:38:00Z</dcterms:created>
  <dcterms:modified xsi:type="dcterms:W3CDTF">2024-03-13T12:15:00Z</dcterms:modified>
</cp:coreProperties>
</file>