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КАЛИНИНГРАДСКАЯ ОБЛАСТЬ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16"/>
        </w:rPr>
      </w:pP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АДМИНИСТРАЦИЯ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МУНИЦИПАЛЬНОГО ОБРАЗОВАНИЯ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«ЗЕЛЕНОГРАДСКИЙ МУНИЦИПАЛЬНЫЙ ОКРУГ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b/>
          <w:sz w:val="28"/>
        </w:rPr>
      </w:pPr>
      <w:r w:rsidRPr="008A2AD0">
        <w:rPr>
          <w:rFonts w:ascii="Times New Roman" w:hAnsi="Times New Roman" w:cs="Times New Roman"/>
          <w:b/>
          <w:sz w:val="28"/>
        </w:rPr>
        <w:t>КАЛИНИНГРАДСКОЙ ОБЛАСТИ»</w:t>
      </w: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sz w:val="16"/>
        </w:rPr>
      </w:pPr>
    </w:p>
    <w:p w:rsidR="008A2AD0" w:rsidRPr="008A2AD0" w:rsidRDefault="008A2AD0" w:rsidP="008A2AD0">
      <w:pPr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8A2AD0" w:rsidRDefault="008A2AD0" w:rsidP="008A2AD0">
      <w:pPr>
        <w:ind w:right="639"/>
        <w:jc w:val="both"/>
        <w:rPr>
          <w:b/>
          <w:sz w:val="16"/>
          <w:szCs w:val="16"/>
        </w:rPr>
      </w:pPr>
    </w:p>
    <w:p w:rsidR="008A2AD0" w:rsidRPr="00AD5A84" w:rsidRDefault="008A2AD0" w:rsidP="008A2AD0">
      <w:pPr>
        <w:ind w:right="639"/>
        <w:jc w:val="both"/>
        <w:rPr>
          <w:b/>
          <w:sz w:val="16"/>
          <w:szCs w:val="16"/>
        </w:rPr>
      </w:pPr>
    </w:p>
    <w:p w:rsidR="008A2AD0" w:rsidRDefault="008A2AD0" w:rsidP="008A2AD0">
      <w:pPr>
        <w:pStyle w:val="FR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«  </w:t>
      </w:r>
      <w:r w:rsidR="003C2C74">
        <w:rPr>
          <w:rFonts w:ascii="Times New Roman" w:hAnsi="Times New Roman"/>
          <w:sz w:val="28"/>
        </w:rPr>
        <w:t>24  » марта</w:t>
      </w:r>
      <w:r>
        <w:rPr>
          <w:rFonts w:ascii="Times New Roman" w:hAnsi="Times New Roman"/>
          <w:sz w:val="28"/>
        </w:rPr>
        <w:t xml:space="preserve">  2022 года № </w:t>
      </w:r>
      <w:r w:rsidR="003C2C74">
        <w:rPr>
          <w:rFonts w:ascii="Times New Roman" w:hAnsi="Times New Roman"/>
          <w:sz w:val="28"/>
        </w:rPr>
        <w:t>17-р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 </w:t>
      </w:r>
    </w:p>
    <w:p w:rsidR="008A2AD0" w:rsidRDefault="008A2AD0" w:rsidP="008A2AD0">
      <w:pPr>
        <w:pStyle w:val="FR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Зеленоградск</w:t>
      </w:r>
    </w:p>
    <w:p w:rsidR="002674AB" w:rsidRPr="00AA06C7" w:rsidRDefault="002674AB" w:rsidP="002674A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74AB" w:rsidRDefault="002674AB" w:rsidP="00267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Карты коррупционных рисков</w:t>
      </w:r>
    </w:p>
    <w:p w:rsidR="002674AB" w:rsidRDefault="002674AB" w:rsidP="00267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8A2AD0" w:rsidRDefault="008A2AD0" w:rsidP="00267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округ Калининградской области»</w:t>
      </w:r>
    </w:p>
    <w:p w:rsidR="008A2AD0" w:rsidRDefault="008A2AD0" w:rsidP="00267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AD0" w:rsidRDefault="008A2AD0" w:rsidP="008A2A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A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25.12.2008 г. № 273-ФЗ             «О противодействии коррупции», в целях организации эффективной работы по противодействию коррупции, устранению порождающих ее причин и условий</w:t>
      </w:r>
      <w:r w:rsidRPr="00D55D9E">
        <w:rPr>
          <w:rFonts w:ascii="Times New Roman" w:hAnsi="Times New Roman" w:cs="Times New Roman"/>
          <w:sz w:val="28"/>
          <w:szCs w:val="28"/>
        </w:rPr>
        <w:t>:</w:t>
      </w:r>
    </w:p>
    <w:p w:rsidR="008A2AD0" w:rsidRDefault="008A2AD0" w:rsidP="008A2A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5D3AB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Карту коррупционных рисков администрации муниципального образования «Зеленоградский муниципальный округ Калининградской области» с перечнем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-опасных функций согласно П</w:t>
      </w:r>
      <w:r w:rsidRPr="005D3ABF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>ожению № 1.</w:t>
      </w:r>
    </w:p>
    <w:p w:rsidR="008A2AD0" w:rsidRDefault="008A2AD0" w:rsidP="008A2A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должностей муниципальной службы, замещение которых связано с коррупционными рисками согласно П</w:t>
      </w:r>
      <w:r w:rsidRPr="005D3ABF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>ожению № 2.</w:t>
      </w:r>
    </w:p>
    <w:p w:rsidR="008A2AD0" w:rsidRPr="008A2AD0" w:rsidRDefault="008A2AD0" w:rsidP="008A2AD0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2" w:lineRule="exac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AD0">
        <w:rPr>
          <w:rFonts w:ascii="Times New Roman" w:hAnsi="Times New Roman" w:cs="Times New Roman"/>
          <w:sz w:val="28"/>
          <w:szCs w:val="28"/>
        </w:rPr>
        <w:t>Распоряжение администрации муниципального образования «Зеленоградский городской округ» от 01 апреля 2021 года № 30-р считать утратившим силу.</w:t>
      </w:r>
    </w:p>
    <w:p w:rsidR="008A2AD0" w:rsidRDefault="008A2AD0" w:rsidP="008A2AD0">
      <w:pPr>
        <w:pStyle w:val="FR1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4.</w:t>
      </w:r>
      <w:r w:rsidRPr="000C12D4">
        <w:rPr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Управлению делами (Н.В.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 размещение настоящего распоряжения на официальном сайте муниципального образования.</w:t>
      </w:r>
    </w:p>
    <w:p w:rsidR="008A2AD0" w:rsidRPr="003C2C74" w:rsidRDefault="008A2AD0" w:rsidP="008A2AD0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</w:t>
      </w:r>
      <w:r w:rsidRPr="002674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74AB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2674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исполнением настоящего распоряжения возложить на начальника управления по профилактике коррупционных и иных правонарушений (В.А. Ростовцева).</w:t>
      </w:r>
    </w:p>
    <w:p w:rsidR="008A2AD0" w:rsidRDefault="008A2AD0" w:rsidP="008A2AD0">
      <w:pPr>
        <w:pStyle w:val="FR1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2AD0" w:rsidRPr="00D55D9E" w:rsidRDefault="008A2AD0" w:rsidP="008A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2AD0" w:rsidRPr="00D55D9E" w:rsidRDefault="008A2AD0" w:rsidP="008A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A2AD0" w:rsidRPr="00D55D9E" w:rsidRDefault="008A2AD0" w:rsidP="008A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A2AD0" w:rsidRDefault="008A2AD0" w:rsidP="008A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D55D9E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8A2AD0" w:rsidRPr="00D55D9E" w:rsidRDefault="008A2AD0" w:rsidP="008A2A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Pr="00D55D9E">
        <w:rPr>
          <w:rFonts w:ascii="Times New Roman" w:hAnsi="Times New Roman" w:cs="Times New Roman"/>
          <w:sz w:val="28"/>
          <w:szCs w:val="28"/>
        </w:rPr>
        <w:t>»</w:t>
      </w:r>
      <w:r w:rsidRPr="00D55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55D9E">
        <w:rPr>
          <w:rFonts w:ascii="Times New Roman" w:hAnsi="Times New Roman" w:cs="Times New Roman"/>
          <w:sz w:val="28"/>
          <w:szCs w:val="28"/>
        </w:rPr>
        <w:tab/>
      </w:r>
      <w:r w:rsidRPr="00D55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55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8A2AD0" w:rsidRDefault="008A2AD0" w:rsidP="00267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0D38"/>
    <w:multiLevelType w:val="hybridMultilevel"/>
    <w:tmpl w:val="899E15FE"/>
    <w:lvl w:ilvl="0" w:tplc="35FEC3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F73BD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36"/>
    <w:rsid w:val="0000209F"/>
    <w:rsid w:val="000A002C"/>
    <w:rsid w:val="002674AB"/>
    <w:rsid w:val="0031552A"/>
    <w:rsid w:val="003C2C74"/>
    <w:rsid w:val="00703987"/>
    <w:rsid w:val="007F0016"/>
    <w:rsid w:val="008A1AC8"/>
    <w:rsid w:val="008A2AD0"/>
    <w:rsid w:val="009D2A20"/>
    <w:rsid w:val="00BF6736"/>
    <w:rsid w:val="00C7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4AB"/>
    <w:pPr>
      <w:spacing w:after="0" w:line="240" w:lineRule="auto"/>
    </w:pPr>
  </w:style>
  <w:style w:type="paragraph" w:customStyle="1" w:styleId="FR1">
    <w:name w:val="FR1"/>
    <w:link w:val="FR10"/>
    <w:rsid w:val="00267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2674AB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2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4AB"/>
    <w:pPr>
      <w:spacing w:after="0" w:line="240" w:lineRule="auto"/>
    </w:pPr>
  </w:style>
  <w:style w:type="paragraph" w:customStyle="1" w:styleId="FR1">
    <w:name w:val="FR1"/>
    <w:link w:val="FR10"/>
    <w:rsid w:val="00267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2674AB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</dc:creator>
  <cp:lastModifiedBy>Ростовцева</cp:lastModifiedBy>
  <cp:revision>3</cp:revision>
  <cp:lastPrinted>2022-02-14T10:53:00Z</cp:lastPrinted>
  <dcterms:created xsi:type="dcterms:W3CDTF">2022-02-14T13:11:00Z</dcterms:created>
  <dcterms:modified xsi:type="dcterms:W3CDTF">2022-03-24T14:26:00Z</dcterms:modified>
</cp:coreProperties>
</file>