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5DE9" w14:textId="77777777" w:rsidR="002B0B56" w:rsidRPr="00B43E8F" w:rsidRDefault="002B0B56" w:rsidP="002B0B56">
      <w:pPr>
        <w:pStyle w:val="a3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3E8F">
        <w:rPr>
          <w:rFonts w:ascii="Times New Roman" w:hAnsi="Times New Roman" w:cs="Times New Roman"/>
          <w:sz w:val="24"/>
          <w:szCs w:val="24"/>
        </w:rPr>
        <w:t>Приложение 49</w:t>
      </w:r>
    </w:p>
    <w:p w14:paraId="0A077609" w14:textId="77777777" w:rsidR="002B0B56" w:rsidRPr="00B43E8F" w:rsidRDefault="002B0B56" w:rsidP="002B0B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3E8F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5B47E832" w14:textId="77777777" w:rsidR="002B0B56" w:rsidRPr="00B43E8F" w:rsidRDefault="002B0B56" w:rsidP="002B0B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3E8F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70A3B774" w14:textId="67499157" w:rsidR="002B0B56" w:rsidRPr="00B43E8F" w:rsidRDefault="002B0B56" w:rsidP="002B0B56">
      <w:pPr>
        <w:pStyle w:val="a3"/>
        <w:ind w:left="4956" w:firstLine="6"/>
        <w:jc w:val="right"/>
        <w:rPr>
          <w:rFonts w:ascii="Times New Roman" w:hAnsi="Times New Roman" w:cs="Times New Roman"/>
          <w:sz w:val="24"/>
          <w:szCs w:val="24"/>
        </w:rPr>
      </w:pPr>
      <w:r w:rsidRPr="00B43E8F">
        <w:rPr>
          <w:rFonts w:ascii="Times New Roman" w:hAnsi="Times New Roman" w:cs="Times New Roman"/>
          <w:sz w:val="24"/>
          <w:szCs w:val="24"/>
        </w:rPr>
        <w:t xml:space="preserve">        от </w:t>
      </w:r>
      <w:r w:rsidR="003A6C8C">
        <w:rPr>
          <w:rFonts w:ascii="Times New Roman" w:hAnsi="Times New Roman" w:cs="Times New Roman"/>
          <w:sz w:val="24"/>
          <w:szCs w:val="24"/>
        </w:rPr>
        <w:t>28 февраля</w:t>
      </w:r>
      <w:r w:rsidRPr="00B43E8F">
        <w:rPr>
          <w:rFonts w:ascii="Times New Roman" w:hAnsi="Times New Roman" w:cs="Times New Roman"/>
          <w:sz w:val="24"/>
          <w:szCs w:val="24"/>
        </w:rPr>
        <w:t xml:space="preserve"> 2022 г. №</w:t>
      </w:r>
      <w:r w:rsidR="003A6C8C">
        <w:rPr>
          <w:rFonts w:ascii="Times New Roman" w:hAnsi="Times New Roman" w:cs="Times New Roman"/>
          <w:sz w:val="24"/>
          <w:szCs w:val="24"/>
        </w:rPr>
        <w:t xml:space="preserve"> 162</w:t>
      </w:r>
    </w:p>
    <w:p w14:paraId="53C1CF8E" w14:textId="77777777" w:rsidR="002B0B56" w:rsidRPr="00FD2A20" w:rsidRDefault="002B0B56" w:rsidP="002B0B56">
      <w:pPr>
        <w:pStyle w:val="a3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2B0B56" w:rsidRPr="00F56268" w14:paraId="4DCD4C53" w14:textId="77777777" w:rsidTr="007839DD">
        <w:tc>
          <w:tcPr>
            <w:tcW w:w="647" w:type="dxa"/>
            <w:shd w:val="clear" w:color="auto" w:fill="auto"/>
            <w:vAlign w:val="center"/>
          </w:tcPr>
          <w:p w14:paraId="4D446283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38412F5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56268">
              <w:rPr>
                <w:rFonts w:ascii="Times New Roman" w:hAnsi="Times New Roman" w:cs="Times New Roman"/>
              </w:rPr>
              <w:t>идент</w:t>
            </w:r>
            <w:proofErr w:type="spellEnd"/>
            <w:r w:rsidRPr="00F56268">
              <w:rPr>
                <w:rFonts w:ascii="Times New Roman" w:hAnsi="Times New Roman" w:cs="Times New Roman"/>
              </w:rPr>
              <w:t>.</w:t>
            </w:r>
          </w:p>
          <w:p w14:paraId="0CD812E7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59EFD9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534010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2B0B56" w:rsidRPr="00F56268" w14:paraId="4BD905C0" w14:textId="77777777" w:rsidTr="007839DD">
        <w:tc>
          <w:tcPr>
            <w:tcW w:w="647" w:type="dxa"/>
            <w:shd w:val="clear" w:color="auto" w:fill="auto"/>
            <w:vAlign w:val="center"/>
          </w:tcPr>
          <w:p w14:paraId="57F5F3ED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19BBAE5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56268">
              <w:rPr>
                <w:rFonts w:ascii="Times New Roman" w:hAnsi="Times New Roman" w:cs="Times New Roman"/>
              </w:rPr>
              <w:t>идент</w:t>
            </w:r>
            <w:proofErr w:type="spellEnd"/>
            <w:r w:rsidRPr="00F56268">
              <w:rPr>
                <w:rFonts w:ascii="Times New Roman" w:hAnsi="Times New Roman" w:cs="Times New Roman"/>
              </w:rPr>
              <w:t>.</w:t>
            </w:r>
          </w:p>
          <w:p w14:paraId="1E5D96F8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756F48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268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3ABFB3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2B0B56" w:rsidRPr="00F56268" w14:paraId="75ED6528" w14:textId="77777777" w:rsidTr="007839DD">
        <w:tc>
          <w:tcPr>
            <w:tcW w:w="647" w:type="dxa"/>
            <w:shd w:val="clear" w:color="auto" w:fill="auto"/>
            <w:vAlign w:val="center"/>
          </w:tcPr>
          <w:p w14:paraId="5FBE7AC7" w14:textId="77777777" w:rsidR="002B0B56" w:rsidRPr="0069553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97910F1" w14:textId="77777777" w:rsidR="002B0B56" w:rsidRPr="0069553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8BAF91" w14:textId="77777777" w:rsidR="002B0B56" w:rsidRPr="0069553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ул. Чистые Пруды</w:t>
            </w:r>
          </w:p>
        </w:tc>
        <w:tc>
          <w:tcPr>
            <w:tcW w:w="2551" w:type="dxa"/>
            <w:shd w:val="clear" w:color="auto" w:fill="auto"/>
          </w:tcPr>
          <w:p w14:paraId="1DDB0221" w14:textId="77777777" w:rsidR="002B0B56" w:rsidRPr="0069553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7B14F735" w14:textId="77777777" w:rsidTr="007839DD">
        <w:tc>
          <w:tcPr>
            <w:tcW w:w="647" w:type="dxa"/>
            <w:shd w:val="clear" w:color="auto" w:fill="auto"/>
            <w:vAlign w:val="center"/>
          </w:tcPr>
          <w:p w14:paraId="2F4EA013" w14:textId="77777777" w:rsidR="002B0B56" w:rsidRPr="0069553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65FCC25" w14:textId="77777777" w:rsidR="002B0B56" w:rsidRPr="0069553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27A013" w14:textId="77777777" w:rsidR="002B0B56" w:rsidRPr="0069553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5538">
              <w:rPr>
                <w:rFonts w:ascii="Times New Roman" w:hAnsi="Times New Roman" w:cs="Times New Roman"/>
              </w:rPr>
              <w:t>. Зеленоградск, территория городского парка</w:t>
            </w:r>
          </w:p>
        </w:tc>
        <w:tc>
          <w:tcPr>
            <w:tcW w:w="2551" w:type="dxa"/>
            <w:shd w:val="clear" w:color="auto" w:fill="auto"/>
          </w:tcPr>
          <w:p w14:paraId="0F34E3D4" w14:textId="77777777" w:rsidR="002B0B56" w:rsidRPr="0069553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07FCB9FC" w14:textId="77777777" w:rsidTr="007839DD">
        <w:tc>
          <w:tcPr>
            <w:tcW w:w="647" w:type="dxa"/>
            <w:shd w:val="clear" w:color="auto" w:fill="auto"/>
            <w:vAlign w:val="center"/>
          </w:tcPr>
          <w:p w14:paraId="6E5C991F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16B379D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417DE4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перекрестком улиц Тургенева и Московская</w:t>
            </w:r>
          </w:p>
        </w:tc>
        <w:tc>
          <w:tcPr>
            <w:tcW w:w="2551" w:type="dxa"/>
            <w:shd w:val="clear" w:color="auto" w:fill="auto"/>
          </w:tcPr>
          <w:p w14:paraId="20877769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20884207" w14:textId="77777777" w:rsidTr="007839DD">
        <w:tc>
          <w:tcPr>
            <w:tcW w:w="647" w:type="dxa"/>
            <w:shd w:val="clear" w:color="auto" w:fill="auto"/>
            <w:vAlign w:val="center"/>
          </w:tcPr>
          <w:p w14:paraId="0577ACED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B31B24C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920246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Ленина, рядом с домом №10</w:t>
            </w:r>
          </w:p>
        </w:tc>
        <w:tc>
          <w:tcPr>
            <w:tcW w:w="2551" w:type="dxa"/>
            <w:shd w:val="clear" w:color="auto" w:fill="auto"/>
          </w:tcPr>
          <w:p w14:paraId="286E0A27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54C0794F" w14:textId="77777777" w:rsidTr="007839DD">
        <w:tc>
          <w:tcPr>
            <w:tcW w:w="647" w:type="dxa"/>
            <w:shd w:val="clear" w:color="auto" w:fill="auto"/>
            <w:vAlign w:val="center"/>
          </w:tcPr>
          <w:p w14:paraId="2659C170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C5EB6AF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933EFA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Ленина, рядом с домом №30/1</w:t>
            </w:r>
          </w:p>
        </w:tc>
        <w:tc>
          <w:tcPr>
            <w:tcW w:w="2551" w:type="dxa"/>
            <w:shd w:val="clear" w:color="auto" w:fill="auto"/>
          </w:tcPr>
          <w:p w14:paraId="03E3C9C7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2B58342F" w14:textId="77777777" w:rsidTr="007839DD">
        <w:tc>
          <w:tcPr>
            <w:tcW w:w="647" w:type="dxa"/>
            <w:shd w:val="clear" w:color="auto" w:fill="auto"/>
            <w:vAlign w:val="center"/>
          </w:tcPr>
          <w:p w14:paraId="76FAB75E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B599207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43DA35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рядом с кафе «У Нептуна»</w:t>
            </w:r>
          </w:p>
        </w:tc>
        <w:tc>
          <w:tcPr>
            <w:tcW w:w="2551" w:type="dxa"/>
            <w:shd w:val="clear" w:color="auto" w:fill="auto"/>
          </w:tcPr>
          <w:p w14:paraId="7416D78D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74320993" w14:textId="77777777" w:rsidTr="007839DD">
        <w:tc>
          <w:tcPr>
            <w:tcW w:w="647" w:type="dxa"/>
            <w:shd w:val="clear" w:color="auto" w:fill="auto"/>
            <w:vAlign w:val="center"/>
          </w:tcPr>
          <w:p w14:paraId="71D6C191" w14:textId="77777777" w:rsidR="002B0B56" w:rsidRPr="0069553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6CCD75A" w14:textId="77777777" w:rsidR="002B0B56" w:rsidRPr="0069553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6E8552" w14:textId="77777777" w:rsidR="002B0B56" w:rsidRPr="0069553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г. Зеленоградск, 1-й Железнодорожный переулок</w:t>
            </w:r>
          </w:p>
        </w:tc>
        <w:tc>
          <w:tcPr>
            <w:tcW w:w="2551" w:type="dxa"/>
            <w:shd w:val="clear" w:color="auto" w:fill="auto"/>
          </w:tcPr>
          <w:p w14:paraId="29FD444D" w14:textId="77777777" w:rsidR="002B0B56" w:rsidRPr="0069553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69553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7CB31857" w14:textId="77777777" w:rsidTr="007839DD">
        <w:tc>
          <w:tcPr>
            <w:tcW w:w="647" w:type="dxa"/>
            <w:shd w:val="clear" w:color="auto" w:fill="auto"/>
            <w:vAlign w:val="center"/>
          </w:tcPr>
          <w:p w14:paraId="3EA630CF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8AB37F7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8EAC23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№18А по ул. Гагарина</w:t>
            </w:r>
          </w:p>
        </w:tc>
        <w:tc>
          <w:tcPr>
            <w:tcW w:w="2551" w:type="dxa"/>
            <w:shd w:val="clear" w:color="auto" w:fill="auto"/>
          </w:tcPr>
          <w:p w14:paraId="1B6E9767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3EC02A13" w14:textId="77777777" w:rsidTr="007839DD">
        <w:tc>
          <w:tcPr>
            <w:tcW w:w="647" w:type="dxa"/>
            <w:shd w:val="clear" w:color="auto" w:fill="auto"/>
            <w:vAlign w:val="center"/>
          </w:tcPr>
          <w:p w14:paraId="7DB9BE35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9C2FA27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039099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38А по ул. Гагарина</w:t>
            </w:r>
          </w:p>
        </w:tc>
        <w:tc>
          <w:tcPr>
            <w:tcW w:w="2551" w:type="dxa"/>
            <w:shd w:val="clear" w:color="auto" w:fill="auto"/>
          </w:tcPr>
          <w:p w14:paraId="2BCEFCAC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3B86848B" w14:textId="77777777" w:rsidTr="007839DD">
        <w:tc>
          <w:tcPr>
            <w:tcW w:w="647" w:type="dxa"/>
            <w:shd w:val="clear" w:color="auto" w:fill="auto"/>
            <w:vAlign w:val="center"/>
          </w:tcPr>
          <w:p w14:paraId="6D1B01B4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01D3852" w14:textId="77777777" w:rsidR="002B0B56" w:rsidRPr="00F56268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068B37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Заостровье, ул. Приморская, 5А</w:t>
            </w:r>
          </w:p>
        </w:tc>
        <w:tc>
          <w:tcPr>
            <w:tcW w:w="2551" w:type="dxa"/>
            <w:shd w:val="clear" w:color="auto" w:fill="auto"/>
          </w:tcPr>
          <w:p w14:paraId="62178642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5CE1406F" w14:textId="77777777" w:rsidTr="007839DD">
        <w:tc>
          <w:tcPr>
            <w:tcW w:w="647" w:type="dxa"/>
            <w:shd w:val="clear" w:color="auto" w:fill="auto"/>
            <w:vAlign w:val="center"/>
          </w:tcPr>
          <w:p w14:paraId="329797EC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CAC00E3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AB0198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со сценой на площади «Роза Ветров»</w:t>
            </w:r>
          </w:p>
        </w:tc>
        <w:tc>
          <w:tcPr>
            <w:tcW w:w="2551" w:type="dxa"/>
            <w:shd w:val="clear" w:color="auto" w:fill="auto"/>
          </w:tcPr>
          <w:p w14:paraId="54690B3F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10F565CE" w14:textId="77777777" w:rsidTr="007839DD">
        <w:tc>
          <w:tcPr>
            <w:tcW w:w="647" w:type="dxa"/>
            <w:shd w:val="clear" w:color="auto" w:fill="auto"/>
            <w:vAlign w:val="center"/>
          </w:tcPr>
          <w:p w14:paraId="4871C647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FD07778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842318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№24А по ул. Гагарина</w:t>
            </w:r>
          </w:p>
        </w:tc>
        <w:tc>
          <w:tcPr>
            <w:tcW w:w="2551" w:type="dxa"/>
            <w:shd w:val="clear" w:color="auto" w:fill="auto"/>
          </w:tcPr>
          <w:p w14:paraId="674303CB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0D96F95E" w14:textId="77777777" w:rsidTr="007839DD">
        <w:tc>
          <w:tcPr>
            <w:tcW w:w="647" w:type="dxa"/>
            <w:shd w:val="clear" w:color="auto" w:fill="auto"/>
            <w:vAlign w:val="center"/>
          </w:tcPr>
          <w:p w14:paraId="314F4842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993DD33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899C378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д. №40А по ул. Гагарина</w:t>
            </w:r>
          </w:p>
        </w:tc>
        <w:tc>
          <w:tcPr>
            <w:tcW w:w="2551" w:type="dxa"/>
            <w:shd w:val="clear" w:color="auto" w:fill="auto"/>
          </w:tcPr>
          <w:p w14:paraId="4DECB98B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2F2AD402" w14:textId="77777777" w:rsidTr="007839DD">
        <w:tc>
          <w:tcPr>
            <w:tcW w:w="647" w:type="dxa"/>
            <w:shd w:val="clear" w:color="auto" w:fill="auto"/>
            <w:vAlign w:val="center"/>
          </w:tcPr>
          <w:p w14:paraId="73E945E4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72B2540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40F7F8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территория пляжа, в районе спуска к морю рядом с кафе «Гнездо»</w:t>
            </w:r>
          </w:p>
        </w:tc>
        <w:tc>
          <w:tcPr>
            <w:tcW w:w="2551" w:type="dxa"/>
            <w:shd w:val="clear" w:color="auto" w:fill="auto"/>
          </w:tcPr>
          <w:p w14:paraId="3075B844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6E690FE9" w14:textId="77777777" w:rsidTr="007839DD">
        <w:tc>
          <w:tcPr>
            <w:tcW w:w="647" w:type="dxa"/>
            <w:shd w:val="clear" w:color="auto" w:fill="auto"/>
            <w:vAlign w:val="center"/>
          </w:tcPr>
          <w:p w14:paraId="19141943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319CC39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BC78FA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7C79F997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67361E22" w14:textId="77777777" w:rsidTr="007839DD">
        <w:tc>
          <w:tcPr>
            <w:tcW w:w="647" w:type="dxa"/>
            <w:shd w:val="clear" w:color="auto" w:fill="auto"/>
            <w:vAlign w:val="center"/>
          </w:tcPr>
          <w:p w14:paraId="4F9459CD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945E691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9AAFB07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0F6D17C8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655EA3B4" w14:textId="77777777" w:rsidTr="007839DD">
        <w:tc>
          <w:tcPr>
            <w:tcW w:w="647" w:type="dxa"/>
            <w:shd w:val="clear" w:color="auto" w:fill="auto"/>
            <w:vAlign w:val="center"/>
          </w:tcPr>
          <w:p w14:paraId="222EED53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D533D00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581D83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387115D0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3919877E" w14:textId="77777777" w:rsidTr="007839DD">
        <w:tc>
          <w:tcPr>
            <w:tcW w:w="647" w:type="dxa"/>
            <w:shd w:val="clear" w:color="auto" w:fill="auto"/>
            <w:vAlign w:val="center"/>
          </w:tcPr>
          <w:p w14:paraId="7ABB13BE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5F15AAE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30AC63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31523073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797D38F0" w14:textId="77777777" w:rsidTr="007839DD">
        <w:tc>
          <w:tcPr>
            <w:tcW w:w="647" w:type="dxa"/>
            <w:shd w:val="clear" w:color="auto" w:fill="auto"/>
            <w:vAlign w:val="center"/>
          </w:tcPr>
          <w:p w14:paraId="236FACD7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E467333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BE1CC1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7B61FEE9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27B0EB5E" w14:textId="77777777" w:rsidTr="007839DD">
        <w:tc>
          <w:tcPr>
            <w:tcW w:w="647" w:type="dxa"/>
            <w:shd w:val="clear" w:color="auto" w:fill="auto"/>
            <w:vAlign w:val="center"/>
          </w:tcPr>
          <w:p w14:paraId="53FE389C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ACEA863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1ED780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4B3E14CD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6C148DC6" w14:textId="77777777" w:rsidTr="007839DD">
        <w:tc>
          <w:tcPr>
            <w:tcW w:w="647" w:type="dxa"/>
            <w:shd w:val="clear" w:color="auto" w:fill="auto"/>
            <w:vAlign w:val="center"/>
          </w:tcPr>
          <w:p w14:paraId="49424865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EE01CF7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C3F424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6679DCB2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6B54DEAB" w14:textId="77777777" w:rsidTr="007839DD">
        <w:tc>
          <w:tcPr>
            <w:tcW w:w="647" w:type="dxa"/>
            <w:shd w:val="clear" w:color="auto" w:fill="auto"/>
            <w:vAlign w:val="center"/>
          </w:tcPr>
          <w:p w14:paraId="6B8FE175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9C94184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E309BF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08F99EFC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061ABB94" w14:textId="77777777" w:rsidTr="007839DD">
        <w:tc>
          <w:tcPr>
            <w:tcW w:w="647" w:type="dxa"/>
            <w:shd w:val="clear" w:color="auto" w:fill="auto"/>
            <w:vAlign w:val="center"/>
          </w:tcPr>
          <w:p w14:paraId="31EF3E02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22A9E2E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03212D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2B1CACB7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1C9E8D57" w14:textId="77777777" w:rsidTr="007839DD">
        <w:tc>
          <w:tcPr>
            <w:tcW w:w="647" w:type="dxa"/>
            <w:shd w:val="clear" w:color="auto" w:fill="auto"/>
            <w:vAlign w:val="center"/>
          </w:tcPr>
          <w:p w14:paraId="4A9AE11A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2BA6F19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544E4F4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2F103A6F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7AB389EA" w14:textId="77777777" w:rsidTr="007839DD">
        <w:tc>
          <w:tcPr>
            <w:tcW w:w="647" w:type="dxa"/>
            <w:shd w:val="clear" w:color="auto" w:fill="auto"/>
            <w:vAlign w:val="center"/>
          </w:tcPr>
          <w:p w14:paraId="09A1145B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396A10F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AD6031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4A5003ED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60F14566" w14:textId="77777777" w:rsidTr="007839DD">
        <w:tc>
          <w:tcPr>
            <w:tcW w:w="647" w:type="dxa"/>
            <w:shd w:val="clear" w:color="auto" w:fill="auto"/>
            <w:vAlign w:val="center"/>
          </w:tcPr>
          <w:p w14:paraId="54BEC8A6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6245ED9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577CCE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территория земельного участка с КН39:05:010326:305</w:t>
            </w:r>
          </w:p>
        </w:tc>
        <w:tc>
          <w:tcPr>
            <w:tcW w:w="2551" w:type="dxa"/>
            <w:shd w:val="clear" w:color="auto" w:fill="auto"/>
          </w:tcPr>
          <w:p w14:paraId="335BB9BD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17A13698" w14:textId="77777777" w:rsidTr="007839DD">
        <w:tc>
          <w:tcPr>
            <w:tcW w:w="647" w:type="dxa"/>
            <w:shd w:val="clear" w:color="auto" w:fill="auto"/>
            <w:vAlign w:val="center"/>
          </w:tcPr>
          <w:p w14:paraId="23004DAC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DB07D60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C6A710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п. Малиновка, напротив д. №8 по ул. 3-й Донской переулок</w:t>
            </w:r>
          </w:p>
        </w:tc>
        <w:tc>
          <w:tcPr>
            <w:tcW w:w="2551" w:type="dxa"/>
            <w:shd w:val="clear" w:color="auto" w:fill="auto"/>
          </w:tcPr>
          <w:p w14:paraId="1E03ECD4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B56" w:rsidRPr="00F56268" w14:paraId="36F96709" w14:textId="77777777" w:rsidTr="007839DD">
        <w:tc>
          <w:tcPr>
            <w:tcW w:w="647" w:type="dxa"/>
            <w:shd w:val="clear" w:color="auto" w:fill="auto"/>
            <w:vAlign w:val="center"/>
          </w:tcPr>
          <w:p w14:paraId="1EB813D4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6DD5EBF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8877BD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домом №40 по ул. Гагарина</w:t>
            </w:r>
          </w:p>
        </w:tc>
        <w:tc>
          <w:tcPr>
            <w:tcW w:w="2551" w:type="dxa"/>
            <w:shd w:val="clear" w:color="auto" w:fill="auto"/>
          </w:tcPr>
          <w:p w14:paraId="1F6669E6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190328D7" w14:textId="77777777" w:rsidTr="007839DD">
        <w:tc>
          <w:tcPr>
            <w:tcW w:w="647" w:type="dxa"/>
            <w:shd w:val="clear" w:color="auto" w:fill="auto"/>
            <w:vAlign w:val="center"/>
          </w:tcPr>
          <w:p w14:paraId="18F28CE1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C134797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AAE3A01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в районе дома №32, по ул. Володарского</w:t>
            </w:r>
          </w:p>
        </w:tc>
        <w:tc>
          <w:tcPr>
            <w:tcW w:w="2551" w:type="dxa"/>
            <w:shd w:val="clear" w:color="auto" w:fill="auto"/>
          </w:tcPr>
          <w:p w14:paraId="08F42384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5FFCF8D1" w14:textId="77777777" w:rsidTr="007839DD">
        <w:tc>
          <w:tcPr>
            <w:tcW w:w="647" w:type="dxa"/>
            <w:shd w:val="clear" w:color="auto" w:fill="auto"/>
            <w:vAlign w:val="center"/>
          </w:tcPr>
          <w:p w14:paraId="29428830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86F693C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250DCB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в районе дома №32, по ул. Володарского</w:t>
            </w:r>
          </w:p>
        </w:tc>
        <w:tc>
          <w:tcPr>
            <w:tcW w:w="2551" w:type="dxa"/>
            <w:shd w:val="clear" w:color="auto" w:fill="auto"/>
          </w:tcPr>
          <w:p w14:paraId="598F0D45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2174E32B" w14:textId="77777777" w:rsidTr="007839DD">
        <w:tc>
          <w:tcPr>
            <w:tcW w:w="647" w:type="dxa"/>
            <w:shd w:val="clear" w:color="auto" w:fill="auto"/>
            <w:vAlign w:val="center"/>
          </w:tcPr>
          <w:p w14:paraId="06E24139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0ECCC46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65657C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возле здания №1 по ул. Горького</w:t>
            </w:r>
          </w:p>
        </w:tc>
        <w:tc>
          <w:tcPr>
            <w:tcW w:w="2551" w:type="dxa"/>
            <w:shd w:val="clear" w:color="auto" w:fill="auto"/>
          </w:tcPr>
          <w:p w14:paraId="57F30788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0010A338" w14:textId="77777777" w:rsidTr="007839DD">
        <w:tc>
          <w:tcPr>
            <w:tcW w:w="647" w:type="dxa"/>
            <w:shd w:val="clear" w:color="auto" w:fill="auto"/>
            <w:vAlign w:val="center"/>
          </w:tcPr>
          <w:p w14:paraId="1C3BBEA4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B0D6123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54411A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возле здания №1 по ул. Горького</w:t>
            </w:r>
          </w:p>
        </w:tc>
        <w:tc>
          <w:tcPr>
            <w:tcW w:w="2551" w:type="dxa"/>
            <w:shd w:val="clear" w:color="auto" w:fill="auto"/>
          </w:tcPr>
          <w:p w14:paraId="3A523D90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492B7E9A" w14:textId="77777777" w:rsidTr="007839DD">
        <w:tc>
          <w:tcPr>
            <w:tcW w:w="647" w:type="dxa"/>
            <w:shd w:val="clear" w:color="auto" w:fill="auto"/>
            <w:vAlign w:val="center"/>
          </w:tcPr>
          <w:p w14:paraId="19525005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5D49DE6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8BA25AA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возле здания №1 по ул. Горького</w:t>
            </w:r>
          </w:p>
        </w:tc>
        <w:tc>
          <w:tcPr>
            <w:tcW w:w="2551" w:type="dxa"/>
            <w:shd w:val="clear" w:color="auto" w:fill="auto"/>
          </w:tcPr>
          <w:p w14:paraId="2843B961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682D9354" w14:textId="77777777" w:rsidTr="007839DD">
        <w:tc>
          <w:tcPr>
            <w:tcW w:w="647" w:type="dxa"/>
            <w:shd w:val="clear" w:color="auto" w:fill="auto"/>
            <w:vAlign w:val="center"/>
          </w:tcPr>
          <w:p w14:paraId="24A4B4E9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DBD15C0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F84F0D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Зеленоградский район, п. Куликово, ул. Лесная</w:t>
            </w:r>
          </w:p>
        </w:tc>
        <w:tc>
          <w:tcPr>
            <w:tcW w:w="2551" w:type="dxa"/>
            <w:shd w:val="clear" w:color="auto" w:fill="auto"/>
          </w:tcPr>
          <w:p w14:paraId="05FD7992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488D70F4" w14:textId="77777777" w:rsidTr="007839DD">
        <w:tc>
          <w:tcPr>
            <w:tcW w:w="647" w:type="dxa"/>
            <w:shd w:val="clear" w:color="auto" w:fill="auto"/>
            <w:vAlign w:val="center"/>
          </w:tcPr>
          <w:p w14:paraId="3779EDAF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BA02931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5915BE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Зеленоградский район, п. Куликово, ул. Лесная</w:t>
            </w:r>
          </w:p>
        </w:tc>
        <w:tc>
          <w:tcPr>
            <w:tcW w:w="2551" w:type="dxa"/>
            <w:shd w:val="clear" w:color="auto" w:fill="auto"/>
          </w:tcPr>
          <w:p w14:paraId="36A3E4CE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50C5F3AC" w14:textId="77777777" w:rsidTr="007839DD">
        <w:tc>
          <w:tcPr>
            <w:tcW w:w="647" w:type="dxa"/>
            <w:shd w:val="clear" w:color="auto" w:fill="auto"/>
            <w:vAlign w:val="center"/>
          </w:tcPr>
          <w:p w14:paraId="75330A5E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221AE29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233808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Рыбачий, пересечение ул. Победы и ул. Пионерской</w:t>
            </w:r>
          </w:p>
        </w:tc>
        <w:tc>
          <w:tcPr>
            <w:tcW w:w="2551" w:type="dxa"/>
            <w:shd w:val="clear" w:color="auto" w:fill="auto"/>
          </w:tcPr>
          <w:p w14:paraId="5F295C47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4FCB3D85" w14:textId="77777777" w:rsidTr="007839DD">
        <w:tc>
          <w:tcPr>
            <w:tcW w:w="647" w:type="dxa"/>
            <w:shd w:val="clear" w:color="auto" w:fill="auto"/>
            <w:vAlign w:val="center"/>
          </w:tcPr>
          <w:p w14:paraId="5521EC31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16F046C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B0956EF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кафе «Гнездо»</w:t>
            </w:r>
          </w:p>
        </w:tc>
        <w:tc>
          <w:tcPr>
            <w:tcW w:w="2551" w:type="dxa"/>
            <w:shd w:val="clear" w:color="auto" w:fill="auto"/>
          </w:tcPr>
          <w:p w14:paraId="6058F566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2E0BBE03" w14:textId="77777777" w:rsidTr="007839DD">
        <w:tc>
          <w:tcPr>
            <w:tcW w:w="647" w:type="dxa"/>
            <w:shd w:val="clear" w:color="auto" w:fill="auto"/>
            <w:vAlign w:val="center"/>
          </w:tcPr>
          <w:p w14:paraId="4303EDA2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8C04349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E1FC6B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рядом с кафе «Гнездо»</w:t>
            </w:r>
          </w:p>
        </w:tc>
        <w:tc>
          <w:tcPr>
            <w:tcW w:w="2551" w:type="dxa"/>
            <w:shd w:val="clear" w:color="auto" w:fill="auto"/>
          </w:tcPr>
          <w:p w14:paraId="429D77DA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4B9B2ABC" w14:textId="77777777" w:rsidTr="007839DD">
        <w:tc>
          <w:tcPr>
            <w:tcW w:w="647" w:type="dxa"/>
            <w:shd w:val="clear" w:color="auto" w:fill="auto"/>
            <w:vAlign w:val="center"/>
          </w:tcPr>
          <w:p w14:paraId="13854E70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C1ECDE4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CD8E4D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напротив д. 85 по ул. Гагарина</w:t>
            </w:r>
          </w:p>
        </w:tc>
        <w:tc>
          <w:tcPr>
            <w:tcW w:w="2551" w:type="dxa"/>
            <w:shd w:val="clear" w:color="auto" w:fill="auto"/>
          </w:tcPr>
          <w:p w14:paraId="1CD8FE29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33BFF685" w14:textId="77777777" w:rsidTr="007839DD">
        <w:tc>
          <w:tcPr>
            <w:tcW w:w="647" w:type="dxa"/>
            <w:shd w:val="clear" w:color="auto" w:fill="auto"/>
            <w:vAlign w:val="center"/>
          </w:tcPr>
          <w:p w14:paraId="1AC33ED9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F4EC86C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6BBCEA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Зеленоградск, ул. Приморская, рядом с домом №47</w:t>
            </w:r>
          </w:p>
        </w:tc>
        <w:tc>
          <w:tcPr>
            <w:tcW w:w="2551" w:type="dxa"/>
            <w:shd w:val="clear" w:color="auto" w:fill="auto"/>
          </w:tcPr>
          <w:p w14:paraId="6C3B2323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5938222F" w14:textId="77777777" w:rsidTr="007839DD">
        <w:tc>
          <w:tcPr>
            <w:tcW w:w="647" w:type="dxa"/>
            <w:shd w:val="clear" w:color="auto" w:fill="auto"/>
            <w:vAlign w:val="center"/>
          </w:tcPr>
          <w:p w14:paraId="66610915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3A65062" w14:textId="77777777" w:rsidR="002B0B56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668CB5" w14:textId="4765E1A6" w:rsidR="002B0B56" w:rsidRDefault="004903ED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r w:rsidRPr="004903ED">
              <w:rPr>
                <w:rFonts w:ascii="Times New Roman" w:hAnsi="Times New Roman" w:cs="Times New Roman"/>
                <w:color w:val="000000"/>
              </w:rPr>
              <w:t>г. Зеленоградск напротив здания №5 по ул. Крымской</w:t>
            </w:r>
          </w:p>
        </w:tc>
        <w:tc>
          <w:tcPr>
            <w:tcW w:w="2551" w:type="dxa"/>
            <w:shd w:val="clear" w:color="auto" w:fill="auto"/>
          </w:tcPr>
          <w:p w14:paraId="0F30ABB6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  <w:tr w:rsidR="002B0B56" w:rsidRPr="00F56268" w14:paraId="2ACBCDD3" w14:textId="77777777" w:rsidTr="007839DD">
        <w:tc>
          <w:tcPr>
            <w:tcW w:w="647" w:type="dxa"/>
            <w:shd w:val="clear" w:color="auto" w:fill="auto"/>
            <w:vAlign w:val="center"/>
          </w:tcPr>
          <w:p w14:paraId="59844056" w14:textId="77777777" w:rsidR="002B0B56" w:rsidRPr="00521123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1A50639" w14:textId="77777777" w:rsidR="002B0B56" w:rsidRPr="00521123" w:rsidRDefault="002B0B56" w:rsidP="007839D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EC9085" w14:textId="77777777" w:rsidR="002B0B56" w:rsidRDefault="002B0B56" w:rsidP="007839D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21123">
              <w:rPr>
                <w:rFonts w:ascii="Times New Roman" w:hAnsi="Times New Roman" w:cs="Times New Roman"/>
                <w:color w:val="000000"/>
              </w:rPr>
              <w:t>г. Зеленоградск, территория земельного участка с КН</w:t>
            </w:r>
            <w:r w:rsidRPr="005211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39:05:010102:45</w:t>
            </w:r>
          </w:p>
        </w:tc>
        <w:tc>
          <w:tcPr>
            <w:tcW w:w="2551" w:type="dxa"/>
            <w:shd w:val="clear" w:color="auto" w:fill="auto"/>
          </w:tcPr>
          <w:p w14:paraId="78713A05" w14:textId="77777777" w:rsidR="002B0B56" w:rsidRPr="00F56268" w:rsidRDefault="002B0B56" w:rsidP="007839DD">
            <w:pPr>
              <w:pStyle w:val="a3"/>
              <w:rPr>
                <w:rFonts w:ascii="Times New Roman" w:hAnsi="Times New Roman" w:cs="Times New Roman"/>
              </w:rPr>
            </w:pPr>
            <w:r w:rsidRPr="00F56268">
              <w:rPr>
                <w:rFonts w:ascii="Times New Roman" w:hAnsi="Times New Roman" w:cs="Times New Roman"/>
              </w:rPr>
              <w:t>при заключении договора</w:t>
            </w:r>
          </w:p>
        </w:tc>
      </w:tr>
    </w:tbl>
    <w:p w14:paraId="67A3E2CE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540D9CC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3F01C3B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D77FB51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EF1443E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8D3D4FD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19EDF47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6E879D0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F96044A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92F8205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E9BCC76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9FFB21E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1610E6E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3734A28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8F0C337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77DD0ED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0C4D390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9F50F62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95BF4CC" w14:textId="77777777" w:rsidR="002B0B56" w:rsidRDefault="002B0B56" w:rsidP="002B0B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66786E8" w14:textId="77777777" w:rsidR="00647900" w:rsidRDefault="00647900"/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90"/>
    <w:rsid w:val="00211A79"/>
    <w:rsid w:val="002B0B56"/>
    <w:rsid w:val="003A6C8C"/>
    <w:rsid w:val="004903ED"/>
    <w:rsid w:val="004E7BFE"/>
    <w:rsid w:val="00647900"/>
    <w:rsid w:val="00C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  <w15:chartTrackingRefBased/>
  <w15:docId w15:val="{4800AC75-4A42-4800-9DF4-FACD8DE9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5</cp:revision>
  <cp:lastPrinted>2022-03-02T13:18:00Z</cp:lastPrinted>
  <dcterms:created xsi:type="dcterms:W3CDTF">2022-02-21T12:36:00Z</dcterms:created>
  <dcterms:modified xsi:type="dcterms:W3CDTF">2022-03-02T13:18:00Z</dcterms:modified>
</cp:coreProperties>
</file>