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73B3" w14:textId="77777777" w:rsidR="00220F2D" w:rsidRPr="00220F2D" w:rsidRDefault="00220F2D" w:rsidP="00220F2D">
      <w:pPr>
        <w:jc w:val="center"/>
        <w:rPr>
          <w:sz w:val="28"/>
          <w:szCs w:val="28"/>
        </w:rPr>
      </w:pPr>
      <w:r w:rsidRPr="00220F2D">
        <w:rPr>
          <w:noProof/>
          <w:sz w:val="28"/>
          <w:szCs w:val="28"/>
        </w:rPr>
        <w:drawing>
          <wp:inline distT="0" distB="0" distL="0" distR="0" wp14:anchorId="75477166" wp14:editId="50D6513C">
            <wp:extent cx="790575" cy="952500"/>
            <wp:effectExtent l="0" t="0" r="9525" b="0"/>
            <wp:docPr id="3" name="Рисунок 3" descr="герб Зе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Зел"/>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52500"/>
                    </a:xfrm>
                    <a:prstGeom prst="rect">
                      <a:avLst/>
                    </a:prstGeom>
                    <a:noFill/>
                    <a:ln>
                      <a:noFill/>
                    </a:ln>
                  </pic:spPr>
                </pic:pic>
              </a:graphicData>
            </a:graphic>
          </wp:inline>
        </w:drawing>
      </w:r>
    </w:p>
    <w:p w14:paraId="3CA2FE9E" w14:textId="77777777" w:rsidR="00220F2D" w:rsidRPr="00220F2D" w:rsidRDefault="00220F2D" w:rsidP="00220F2D">
      <w:pPr>
        <w:jc w:val="center"/>
        <w:rPr>
          <w:b/>
          <w:sz w:val="28"/>
          <w:szCs w:val="28"/>
        </w:rPr>
      </w:pPr>
      <w:r w:rsidRPr="00220F2D">
        <w:rPr>
          <w:b/>
          <w:sz w:val="28"/>
          <w:szCs w:val="28"/>
        </w:rPr>
        <w:t>ОКРУЖНОЙ СОВЕТ ДЕПУТАТОВ</w:t>
      </w:r>
    </w:p>
    <w:p w14:paraId="540EBE07" w14:textId="77777777" w:rsidR="00220F2D" w:rsidRPr="00220F2D" w:rsidRDefault="00220F2D" w:rsidP="00220F2D">
      <w:pPr>
        <w:jc w:val="center"/>
        <w:rPr>
          <w:b/>
          <w:sz w:val="28"/>
          <w:szCs w:val="28"/>
        </w:rPr>
      </w:pPr>
      <w:r w:rsidRPr="00220F2D">
        <w:rPr>
          <w:b/>
          <w:sz w:val="28"/>
          <w:szCs w:val="28"/>
        </w:rPr>
        <w:t>МУНИЦИПАЛЬНОГО ОБРАЗОВАНИЯ</w:t>
      </w:r>
    </w:p>
    <w:p w14:paraId="549CE916" w14:textId="368FB510" w:rsidR="00220F2D" w:rsidRDefault="007F2D75" w:rsidP="00220F2D">
      <w:pPr>
        <w:jc w:val="center"/>
        <w:rPr>
          <w:b/>
          <w:sz w:val="28"/>
          <w:szCs w:val="28"/>
        </w:rPr>
      </w:pPr>
      <w:r>
        <w:rPr>
          <w:b/>
          <w:sz w:val="28"/>
          <w:szCs w:val="28"/>
        </w:rPr>
        <w:t>«</w:t>
      </w:r>
      <w:r w:rsidR="00220F2D" w:rsidRPr="00220F2D">
        <w:rPr>
          <w:b/>
          <w:sz w:val="28"/>
          <w:szCs w:val="28"/>
        </w:rPr>
        <w:t>ЗЕЛЕНОГРАДСКИЙ ГОРОДСКОЙ ОКРУГ</w:t>
      </w:r>
      <w:r>
        <w:rPr>
          <w:b/>
          <w:sz w:val="28"/>
          <w:szCs w:val="28"/>
        </w:rPr>
        <w:t>»</w:t>
      </w:r>
    </w:p>
    <w:p w14:paraId="22A6C2F7" w14:textId="77777777" w:rsidR="002566E0" w:rsidRPr="00220F2D" w:rsidRDefault="002566E0" w:rsidP="00220F2D">
      <w:pPr>
        <w:jc w:val="center"/>
        <w:rPr>
          <w:b/>
          <w:sz w:val="28"/>
          <w:szCs w:val="28"/>
        </w:rPr>
      </w:pPr>
      <w:r>
        <w:rPr>
          <w:b/>
          <w:sz w:val="28"/>
          <w:szCs w:val="28"/>
        </w:rPr>
        <w:t>КАЛИНИНГРАДСКОЙ ОБЛАСТИ</w:t>
      </w:r>
    </w:p>
    <w:p w14:paraId="72924CA1" w14:textId="77777777" w:rsidR="00220F2D" w:rsidRPr="0006691D" w:rsidRDefault="00220F2D" w:rsidP="00220F2D">
      <w:pPr>
        <w:jc w:val="center"/>
        <w:rPr>
          <w:b/>
          <w:sz w:val="28"/>
          <w:szCs w:val="28"/>
        </w:rPr>
      </w:pPr>
      <w:r w:rsidRPr="0006691D">
        <w:rPr>
          <w:b/>
          <w:sz w:val="28"/>
          <w:szCs w:val="28"/>
        </w:rPr>
        <w:t>(</w:t>
      </w:r>
      <w:r w:rsidR="002824F5" w:rsidRPr="0006691D">
        <w:rPr>
          <w:b/>
          <w:sz w:val="28"/>
          <w:szCs w:val="28"/>
        </w:rPr>
        <w:t>второ</w:t>
      </w:r>
      <w:r w:rsidRPr="0006691D">
        <w:rPr>
          <w:b/>
          <w:sz w:val="28"/>
          <w:szCs w:val="28"/>
        </w:rPr>
        <w:t>го созыва)</w:t>
      </w:r>
    </w:p>
    <w:p w14:paraId="4747305A" w14:textId="77777777" w:rsidR="0006691D" w:rsidRDefault="0006691D" w:rsidP="00220F2D">
      <w:pPr>
        <w:jc w:val="center"/>
        <w:rPr>
          <w:b/>
          <w:bCs/>
          <w:sz w:val="28"/>
          <w:szCs w:val="28"/>
        </w:rPr>
      </w:pPr>
    </w:p>
    <w:p w14:paraId="1116C1F8" w14:textId="183C0AC2" w:rsidR="0006691D" w:rsidRDefault="0006691D" w:rsidP="00E549C4">
      <w:pPr>
        <w:jc w:val="right"/>
        <w:rPr>
          <w:b/>
          <w:bCs/>
          <w:sz w:val="28"/>
          <w:szCs w:val="28"/>
        </w:rPr>
      </w:pPr>
    </w:p>
    <w:p w14:paraId="2127B479" w14:textId="77777777" w:rsidR="00220F2D" w:rsidRPr="00036E94" w:rsidRDefault="00220F2D" w:rsidP="00220F2D">
      <w:pPr>
        <w:jc w:val="center"/>
        <w:rPr>
          <w:b/>
          <w:sz w:val="28"/>
          <w:szCs w:val="28"/>
        </w:rPr>
      </w:pPr>
      <w:r w:rsidRPr="00036E94">
        <w:rPr>
          <w:b/>
          <w:sz w:val="28"/>
          <w:szCs w:val="28"/>
        </w:rPr>
        <w:t>РЕШЕНИЕ</w:t>
      </w:r>
    </w:p>
    <w:p w14:paraId="0B4343ED" w14:textId="77777777" w:rsidR="00220F2D" w:rsidRDefault="00220F2D" w:rsidP="00220F2D">
      <w:pPr>
        <w:jc w:val="center"/>
        <w:rPr>
          <w:sz w:val="28"/>
          <w:szCs w:val="28"/>
        </w:rPr>
      </w:pPr>
    </w:p>
    <w:p w14:paraId="311BEF55" w14:textId="77777777" w:rsidR="0006691D" w:rsidRPr="00220F2D" w:rsidRDefault="0006691D" w:rsidP="00220F2D">
      <w:pPr>
        <w:jc w:val="center"/>
        <w:rPr>
          <w:sz w:val="28"/>
          <w:szCs w:val="28"/>
        </w:rPr>
      </w:pPr>
    </w:p>
    <w:p w14:paraId="2E9196E4" w14:textId="48CF8EE3" w:rsidR="00220F2D" w:rsidRPr="00220F2D" w:rsidRDefault="00EA0ACC" w:rsidP="00220F2D">
      <w:pPr>
        <w:jc w:val="both"/>
        <w:rPr>
          <w:sz w:val="28"/>
          <w:szCs w:val="28"/>
        </w:rPr>
      </w:pPr>
      <w:r>
        <w:rPr>
          <w:sz w:val="28"/>
          <w:szCs w:val="28"/>
        </w:rPr>
        <w:t xml:space="preserve"> </w:t>
      </w:r>
      <w:r w:rsidR="00C26843">
        <w:rPr>
          <w:sz w:val="28"/>
          <w:szCs w:val="28"/>
        </w:rPr>
        <w:t>о</w:t>
      </w:r>
      <w:r>
        <w:rPr>
          <w:sz w:val="28"/>
          <w:szCs w:val="28"/>
        </w:rPr>
        <w:t>т</w:t>
      </w:r>
      <w:r w:rsidR="00C26843">
        <w:rPr>
          <w:sz w:val="28"/>
          <w:szCs w:val="28"/>
        </w:rPr>
        <w:t xml:space="preserve"> </w:t>
      </w:r>
      <w:r w:rsidR="00274FB7">
        <w:rPr>
          <w:sz w:val="28"/>
          <w:szCs w:val="28"/>
        </w:rPr>
        <w:t>21 декабря</w:t>
      </w:r>
      <w:r w:rsidR="009043F5">
        <w:rPr>
          <w:sz w:val="28"/>
          <w:szCs w:val="28"/>
        </w:rPr>
        <w:t xml:space="preserve"> </w:t>
      </w:r>
      <w:r>
        <w:rPr>
          <w:sz w:val="28"/>
          <w:szCs w:val="28"/>
        </w:rPr>
        <w:t>20</w:t>
      </w:r>
      <w:r w:rsidR="006D4B0A">
        <w:rPr>
          <w:sz w:val="28"/>
          <w:szCs w:val="28"/>
        </w:rPr>
        <w:t>2</w:t>
      </w:r>
      <w:r w:rsidR="002824F5">
        <w:rPr>
          <w:sz w:val="28"/>
          <w:szCs w:val="28"/>
        </w:rPr>
        <w:t>1</w:t>
      </w:r>
      <w:r w:rsidR="00220F2D" w:rsidRPr="00220F2D">
        <w:rPr>
          <w:sz w:val="28"/>
          <w:szCs w:val="28"/>
        </w:rPr>
        <w:t xml:space="preserve"> года                                                </w:t>
      </w:r>
      <w:r w:rsidR="00C26843">
        <w:rPr>
          <w:sz w:val="28"/>
          <w:szCs w:val="28"/>
        </w:rPr>
        <w:t xml:space="preserve">    </w:t>
      </w:r>
      <w:r w:rsidR="00220F2D" w:rsidRPr="00220F2D">
        <w:rPr>
          <w:sz w:val="28"/>
          <w:szCs w:val="28"/>
        </w:rPr>
        <w:t xml:space="preserve"> </w:t>
      </w:r>
      <w:r w:rsidR="00C26843">
        <w:rPr>
          <w:sz w:val="28"/>
          <w:szCs w:val="28"/>
        </w:rPr>
        <w:t xml:space="preserve">   </w:t>
      </w:r>
      <w:r w:rsidR="00220F2D" w:rsidRPr="00220F2D">
        <w:rPr>
          <w:sz w:val="28"/>
          <w:szCs w:val="28"/>
        </w:rPr>
        <w:t xml:space="preserve"> </w:t>
      </w:r>
      <w:r w:rsidR="00274FB7">
        <w:rPr>
          <w:sz w:val="28"/>
          <w:szCs w:val="28"/>
        </w:rPr>
        <w:t xml:space="preserve">  </w:t>
      </w:r>
      <w:r w:rsidR="00220F2D" w:rsidRPr="00220F2D">
        <w:rPr>
          <w:sz w:val="28"/>
          <w:szCs w:val="28"/>
        </w:rPr>
        <w:t xml:space="preserve"> </w:t>
      </w:r>
      <w:r w:rsidR="00274FB7">
        <w:rPr>
          <w:sz w:val="28"/>
          <w:szCs w:val="28"/>
        </w:rPr>
        <w:t xml:space="preserve">       </w:t>
      </w:r>
      <w:r w:rsidR="002824F5">
        <w:rPr>
          <w:sz w:val="28"/>
          <w:szCs w:val="28"/>
        </w:rPr>
        <w:t xml:space="preserve">     </w:t>
      </w:r>
      <w:r w:rsidR="00220F2D" w:rsidRPr="00220F2D">
        <w:rPr>
          <w:sz w:val="28"/>
          <w:szCs w:val="28"/>
        </w:rPr>
        <w:t>№</w:t>
      </w:r>
      <w:r w:rsidR="00A70BE6">
        <w:rPr>
          <w:sz w:val="28"/>
          <w:szCs w:val="28"/>
        </w:rPr>
        <w:t xml:space="preserve"> </w:t>
      </w:r>
      <w:r w:rsidR="00274FB7">
        <w:rPr>
          <w:sz w:val="28"/>
          <w:szCs w:val="28"/>
        </w:rPr>
        <w:t>13</w:t>
      </w:r>
      <w:r w:rsidR="00841DE1">
        <w:rPr>
          <w:sz w:val="28"/>
          <w:szCs w:val="28"/>
        </w:rPr>
        <w:t>6</w:t>
      </w:r>
    </w:p>
    <w:p w14:paraId="225680B9" w14:textId="3C7607E8" w:rsidR="00220F2D" w:rsidRPr="00220F2D" w:rsidRDefault="0006691D" w:rsidP="00220F2D">
      <w:pPr>
        <w:jc w:val="both"/>
        <w:rPr>
          <w:sz w:val="28"/>
          <w:szCs w:val="28"/>
        </w:rPr>
      </w:pPr>
      <w:r>
        <w:rPr>
          <w:sz w:val="28"/>
          <w:szCs w:val="28"/>
        </w:rPr>
        <w:t xml:space="preserve"> </w:t>
      </w:r>
      <w:r w:rsidR="00220F2D" w:rsidRPr="00220F2D">
        <w:rPr>
          <w:sz w:val="28"/>
          <w:szCs w:val="28"/>
        </w:rPr>
        <w:t xml:space="preserve">Зеленоградск </w:t>
      </w:r>
    </w:p>
    <w:p w14:paraId="1B98C4E9" w14:textId="77777777" w:rsidR="00B97627" w:rsidRDefault="00B97627" w:rsidP="00044AE0">
      <w:pPr>
        <w:rPr>
          <w:sz w:val="28"/>
          <w:szCs w:val="28"/>
        </w:rPr>
      </w:pPr>
    </w:p>
    <w:p w14:paraId="2E351F48" w14:textId="77777777" w:rsidR="00392E74" w:rsidRDefault="00392E74" w:rsidP="00044AE0">
      <w:pPr>
        <w:rPr>
          <w:sz w:val="28"/>
          <w:szCs w:val="28"/>
        </w:rPr>
      </w:pPr>
    </w:p>
    <w:p w14:paraId="4D8107C5" w14:textId="77777777" w:rsidR="00861926" w:rsidRDefault="00B97627" w:rsidP="00706A9A">
      <w:pPr>
        <w:jc w:val="center"/>
        <w:rPr>
          <w:b/>
          <w:bCs/>
          <w:sz w:val="28"/>
          <w:szCs w:val="28"/>
        </w:rPr>
      </w:pPr>
      <w:r>
        <w:rPr>
          <w:b/>
          <w:bCs/>
          <w:sz w:val="28"/>
          <w:szCs w:val="28"/>
        </w:rPr>
        <w:t xml:space="preserve">Об утверждении положения о денежном вознаграждении </w:t>
      </w:r>
    </w:p>
    <w:p w14:paraId="06F59971" w14:textId="6A13FBDD" w:rsidR="00861926" w:rsidRDefault="00B97627" w:rsidP="00706A9A">
      <w:pPr>
        <w:jc w:val="center"/>
        <w:rPr>
          <w:b/>
          <w:bCs/>
          <w:sz w:val="28"/>
          <w:szCs w:val="28"/>
        </w:rPr>
      </w:pPr>
      <w:r w:rsidRPr="007F2D75">
        <w:rPr>
          <w:b/>
          <w:bCs/>
          <w:sz w:val="28"/>
          <w:szCs w:val="28"/>
        </w:rPr>
        <w:t>и гарантиях осуществления полномочий</w:t>
      </w:r>
      <w:r w:rsidRPr="00861926">
        <w:rPr>
          <w:b/>
          <w:bCs/>
          <w:sz w:val="28"/>
          <w:szCs w:val="28"/>
        </w:rPr>
        <w:t xml:space="preserve"> </w:t>
      </w:r>
      <w:r w:rsidR="00706A9A">
        <w:rPr>
          <w:b/>
          <w:bCs/>
          <w:sz w:val="28"/>
          <w:szCs w:val="28"/>
        </w:rPr>
        <w:t xml:space="preserve">лиц, замещающих </w:t>
      </w:r>
    </w:p>
    <w:p w14:paraId="05667850" w14:textId="170C4A09" w:rsidR="00861926" w:rsidRDefault="00706A9A" w:rsidP="00706A9A">
      <w:pPr>
        <w:jc w:val="center"/>
        <w:rPr>
          <w:b/>
          <w:bCs/>
          <w:sz w:val="28"/>
          <w:szCs w:val="28"/>
        </w:rPr>
      </w:pPr>
      <w:r>
        <w:rPr>
          <w:b/>
          <w:bCs/>
          <w:sz w:val="28"/>
          <w:szCs w:val="28"/>
        </w:rPr>
        <w:t xml:space="preserve">муниципальные должности </w:t>
      </w:r>
      <w:r w:rsidR="00B97627">
        <w:rPr>
          <w:b/>
          <w:bCs/>
          <w:sz w:val="28"/>
          <w:szCs w:val="28"/>
        </w:rPr>
        <w:t xml:space="preserve">муниципального образования </w:t>
      </w:r>
    </w:p>
    <w:p w14:paraId="30701930" w14:textId="4722391B" w:rsidR="00B97627" w:rsidRPr="00C16AF8" w:rsidRDefault="007F2D75" w:rsidP="00706A9A">
      <w:pPr>
        <w:jc w:val="center"/>
        <w:rPr>
          <w:b/>
          <w:bCs/>
          <w:sz w:val="28"/>
          <w:szCs w:val="28"/>
        </w:rPr>
      </w:pPr>
      <w:r>
        <w:rPr>
          <w:b/>
          <w:bCs/>
          <w:sz w:val="28"/>
          <w:szCs w:val="28"/>
        </w:rPr>
        <w:t>«</w:t>
      </w:r>
      <w:r w:rsidR="00B97627">
        <w:rPr>
          <w:b/>
          <w:bCs/>
          <w:sz w:val="28"/>
          <w:szCs w:val="28"/>
        </w:rPr>
        <w:t xml:space="preserve">Зеленоградский муниципальный </w:t>
      </w:r>
      <w:r w:rsidR="00706A9A">
        <w:rPr>
          <w:b/>
          <w:bCs/>
          <w:sz w:val="28"/>
          <w:szCs w:val="28"/>
        </w:rPr>
        <w:t>округ Калининградской области</w:t>
      </w:r>
      <w:r>
        <w:rPr>
          <w:b/>
          <w:bCs/>
          <w:sz w:val="28"/>
          <w:szCs w:val="28"/>
        </w:rPr>
        <w:t>»</w:t>
      </w:r>
    </w:p>
    <w:p w14:paraId="2BE3D7DE" w14:textId="77777777" w:rsidR="00B97627" w:rsidRDefault="00B97627" w:rsidP="00B97627">
      <w:pPr>
        <w:jc w:val="both"/>
        <w:rPr>
          <w:b/>
          <w:bCs/>
          <w:sz w:val="28"/>
          <w:szCs w:val="28"/>
        </w:rPr>
      </w:pPr>
    </w:p>
    <w:p w14:paraId="4FC3CDE9" w14:textId="77777777" w:rsidR="00392E74" w:rsidRPr="00392E74" w:rsidRDefault="00392E74" w:rsidP="00B97627">
      <w:pPr>
        <w:jc w:val="both"/>
        <w:rPr>
          <w:b/>
          <w:bCs/>
          <w:sz w:val="28"/>
          <w:szCs w:val="28"/>
        </w:rPr>
      </w:pPr>
    </w:p>
    <w:p w14:paraId="5804E8CE" w14:textId="25BF39BD" w:rsidR="00B97627" w:rsidRPr="005533AA" w:rsidRDefault="00B97627" w:rsidP="00392E74">
      <w:pPr>
        <w:ind w:firstLine="708"/>
        <w:jc w:val="both"/>
        <w:rPr>
          <w:bCs/>
          <w:sz w:val="28"/>
          <w:szCs w:val="28"/>
        </w:rPr>
      </w:pPr>
      <w:r>
        <w:rPr>
          <w:bCs/>
          <w:sz w:val="28"/>
          <w:szCs w:val="28"/>
        </w:rPr>
        <w:t xml:space="preserve">В соответствии с </w:t>
      </w:r>
      <w:r w:rsidRPr="00A9338E">
        <w:rPr>
          <w:bCs/>
          <w:sz w:val="28"/>
          <w:szCs w:val="28"/>
        </w:rPr>
        <w:t xml:space="preserve">Федеральным </w:t>
      </w:r>
      <w:hyperlink r:id="rId9" w:history="1">
        <w:r w:rsidRPr="00A9338E">
          <w:rPr>
            <w:rStyle w:val="a3"/>
            <w:bCs/>
            <w:color w:val="auto"/>
            <w:sz w:val="28"/>
            <w:szCs w:val="28"/>
            <w:u w:val="none"/>
          </w:rPr>
          <w:t>законом</w:t>
        </w:r>
      </w:hyperlink>
      <w:r w:rsidRPr="00A9338E">
        <w:rPr>
          <w:bCs/>
          <w:sz w:val="28"/>
          <w:szCs w:val="28"/>
        </w:rPr>
        <w:t xml:space="preserve"> от </w:t>
      </w:r>
      <w:r>
        <w:rPr>
          <w:bCs/>
          <w:sz w:val="28"/>
          <w:szCs w:val="28"/>
        </w:rPr>
        <w:t>0</w:t>
      </w:r>
      <w:r w:rsidRPr="00A9338E">
        <w:rPr>
          <w:bCs/>
          <w:sz w:val="28"/>
          <w:szCs w:val="28"/>
        </w:rPr>
        <w:t>6</w:t>
      </w:r>
      <w:r>
        <w:rPr>
          <w:bCs/>
          <w:sz w:val="28"/>
          <w:szCs w:val="28"/>
        </w:rPr>
        <w:t>.10.</w:t>
      </w:r>
      <w:r w:rsidRPr="00A9338E">
        <w:rPr>
          <w:bCs/>
          <w:sz w:val="28"/>
          <w:szCs w:val="28"/>
        </w:rPr>
        <w:t>2003 № 131-ФЗ</w:t>
      </w:r>
      <w:r>
        <w:rPr>
          <w:bCs/>
          <w:sz w:val="28"/>
          <w:szCs w:val="28"/>
        </w:rPr>
        <w:t xml:space="preserve">            </w:t>
      </w:r>
      <w:r w:rsidR="007F2D75">
        <w:rPr>
          <w:bCs/>
          <w:sz w:val="28"/>
          <w:szCs w:val="28"/>
        </w:rPr>
        <w:t>«</w:t>
      </w:r>
      <w:r w:rsidRPr="00A9338E">
        <w:rPr>
          <w:bCs/>
          <w:sz w:val="28"/>
          <w:szCs w:val="28"/>
        </w:rPr>
        <w:t>Об общих принципах организации местного самоуп</w:t>
      </w:r>
      <w:r>
        <w:rPr>
          <w:bCs/>
          <w:sz w:val="28"/>
          <w:szCs w:val="28"/>
        </w:rPr>
        <w:t>равления в Российской Федерации</w:t>
      </w:r>
      <w:r w:rsidR="007F2D75">
        <w:rPr>
          <w:bCs/>
          <w:sz w:val="28"/>
          <w:szCs w:val="28"/>
        </w:rPr>
        <w:t>»</w:t>
      </w:r>
      <w:r w:rsidRPr="00A9338E">
        <w:rPr>
          <w:bCs/>
          <w:sz w:val="28"/>
          <w:szCs w:val="28"/>
        </w:rPr>
        <w:t xml:space="preserve">, </w:t>
      </w:r>
      <w:r w:rsidR="00706A9A" w:rsidRPr="00706A9A">
        <w:rPr>
          <w:bCs/>
          <w:sz w:val="28"/>
          <w:szCs w:val="28"/>
        </w:rPr>
        <w:t>Федеральны</w:t>
      </w:r>
      <w:r w:rsidR="00706A9A">
        <w:rPr>
          <w:bCs/>
          <w:sz w:val="28"/>
          <w:szCs w:val="28"/>
        </w:rPr>
        <w:t>м</w:t>
      </w:r>
      <w:r w:rsidR="00706A9A" w:rsidRPr="00706A9A">
        <w:rPr>
          <w:bCs/>
          <w:sz w:val="28"/>
          <w:szCs w:val="28"/>
        </w:rPr>
        <w:t xml:space="preserve"> закон</w:t>
      </w:r>
      <w:r w:rsidR="00706A9A">
        <w:rPr>
          <w:bCs/>
          <w:sz w:val="28"/>
          <w:szCs w:val="28"/>
        </w:rPr>
        <w:t>ом</w:t>
      </w:r>
      <w:r w:rsidR="00706A9A" w:rsidRPr="00706A9A">
        <w:rPr>
          <w:bCs/>
          <w:sz w:val="28"/>
          <w:szCs w:val="28"/>
        </w:rPr>
        <w:t xml:space="preserve"> от 07.02.2011 </w:t>
      </w:r>
      <w:r w:rsidR="00706A9A">
        <w:rPr>
          <w:bCs/>
          <w:sz w:val="28"/>
          <w:szCs w:val="28"/>
        </w:rPr>
        <w:t>№</w:t>
      </w:r>
      <w:r w:rsidR="00706A9A" w:rsidRPr="00706A9A">
        <w:rPr>
          <w:bCs/>
          <w:sz w:val="28"/>
          <w:szCs w:val="28"/>
        </w:rPr>
        <w:t xml:space="preserve"> 6-ФЗ </w:t>
      </w:r>
      <w:r w:rsidR="007F2D75">
        <w:rPr>
          <w:bCs/>
          <w:sz w:val="28"/>
          <w:szCs w:val="28"/>
        </w:rPr>
        <w:t>«</w:t>
      </w:r>
      <w:r w:rsidR="00706A9A" w:rsidRPr="00706A9A">
        <w:rPr>
          <w:bCs/>
          <w:sz w:val="28"/>
          <w:szCs w:val="28"/>
        </w:rPr>
        <w:t>Об общих принципах организации и деятельности контрольно-счетных органов субъектов Российской Федерации и муниципальных образований</w:t>
      </w:r>
      <w:r w:rsidR="007F2D75">
        <w:rPr>
          <w:bCs/>
          <w:sz w:val="28"/>
          <w:szCs w:val="28"/>
        </w:rPr>
        <w:t>»</w:t>
      </w:r>
      <w:r w:rsidR="00706A9A">
        <w:rPr>
          <w:bCs/>
          <w:sz w:val="28"/>
          <w:szCs w:val="28"/>
        </w:rPr>
        <w:t xml:space="preserve">, </w:t>
      </w:r>
      <w:hyperlink r:id="rId10" w:history="1">
        <w:r w:rsidRPr="00A9338E">
          <w:rPr>
            <w:rStyle w:val="a3"/>
            <w:bCs/>
            <w:color w:val="auto"/>
            <w:sz w:val="28"/>
            <w:szCs w:val="28"/>
            <w:u w:val="none"/>
          </w:rPr>
          <w:t>Законом</w:t>
        </w:r>
      </w:hyperlink>
      <w:r w:rsidRPr="00A9338E">
        <w:rPr>
          <w:bCs/>
          <w:sz w:val="28"/>
          <w:szCs w:val="28"/>
        </w:rPr>
        <w:t xml:space="preserve"> Калининградской о</w:t>
      </w:r>
      <w:r>
        <w:rPr>
          <w:bCs/>
          <w:sz w:val="28"/>
          <w:szCs w:val="28"/>
        </w:rPr>
        <w:t>бласти от 16.02.2009 №</w:t>
      </w:r>
      <w:r w:rsidRPr="00A9338E">
        <w:rPr>
          <w:bCs/>
          <w:sz w:val="28"/>
          <w:szCs w:val="28"/>
        </w:rPr>
        <w:t xml:space="preserve"> 322 </w:t>
      </w:r>
      <w:r w:rsidR="007F2D75">
        <w:rPr>
          <w:bCs/>
          <w:sz w:val="28"/>
          <w:szCs w:val="28"/>
        </w:rPr>
        <w:t>«</w:t>
      </w:r>
      <w:r w:rsidRPr="00A9338E">
        <w:rPr>
          <w:bCs/>
          <w:sz w:val="28"/>
          <w:szCs w:val="28"/>
        </w:rPr>
        <w:t xml:space="preserve">О гарантиях осуществления полномочий депутата, члена выборного органа местного самоуправления, выборного должностного лица </w:t>
      </w:r>
      <w:r>
        <w:rPr>
          <w:bCs/>
          <w:sz w:val="28"/>
          <w:szCs w:val="28"/>
        </w:rPr>
        <w:t>местного самоуправления</w:t>
      </w:r>
      <w:r w:rsidR="007F2D75">
        <w:rPr>
          <w:bCs/>
          <w:sz w:val="28"/>
          <w:szCs w:val="28"/>
        </w:rPr>
        <w:t>»</w:t>
      </w:r>
      <w:r w:rsidRPr="00DD42C2">
        <w:rPr>
          <w:bCs/>
          <w:sz w:val="28"/>
          <w:szCs w:val="28"/>
        </w:rPr>
        <w:t>,</w:t>
      </w:r>
      <w:r w:rsidRPr="00B97627">
        <w:rPr>
          <w:bCs/>
          <w:color w:val="FF0000"/>
          <w:sz w:val="28"/>
          <w:szCs w:val="28"/>
        </w:rPr>
        <w:t xml:space="preserve"> </w:t>
      </w:r>
      <w:r w:rsidR="00DD42C2" w:rsidRPr="00C13845">
        <w:rPr>
          <w:sz w:val="28"/>
          <w:szCs w:val="28"/>
        </w:rPr>
        <w:t>Закон</w:t>
      </w:r>
      <w:r w:rsidR="00DD42C2">
        <w:rPr>
          <w:sz w:val="28"/>
          <w:szCs w:val="28"/>
        </w:rPr>
        <w:t>ом</w:t>
      </w:r>
      <w:r w:rsidR="00DD42C2" w:rsidRPr="00C13845">
        <w:rPr>
          <w:sz w:val="28"/>
          <w:szCs w:val="28"/>
        </w:rPr>
        <w:t xml:space="preserve"> Калининградской области от 27.12.2019 </w:t>
      </w:r>
      <w:r w:rsidR="00DD42C2">
        <w:rPr>
          <w:sz w:val="28"/>
          <w:szCs w:val="28"/>
        </w:rPr>
        <w:t>№</w:t>
      </w:r>
      <w:r w:rsidR="00DD42C2" w:rsidRPr="00C13845">
        <w:rPr>
          <w:sz w:val="28"/>
          <w:szCs w:val="28"/>
        </w:rPr>
        <w:t xml:space="preserve"> 378 </w:t>
      </w:r>
      <w:r w:rsidR="007F2D75">
        <w:rPr>
          <w:sz w:val="28"/>
          <w:szCs w:val="28"/>
        </w:rPr>
        <w:t>«</w:t>
      </w:r>
      <w:r w:rsidR="00DD42C2" w:rsidRPr="00C13845">
        <w:rPr>
          <w:sz w:val="28"/>
          <w:szCs w:val="28"/>
        </w:rPr>
        <w:t>О регулировании отдельных вопросов, связанных с наделением статусом муниципального округа отдельных городских округов Калининградской области</w:t>
      </w:r>
      <w:r w:rsidR="007F2D75">
        <w:rPr>
          <w:sz w:val="28"/>
          <w:szCs w:val="28"/>
        </w:rPr>
        <w:t>»</w:t>
      </w:r>
      <w:r w:rsidR="00706A9A">
        <w:rPr>
          <w:sz w:val="28"/>
          <w:szCs w:val="28"/>
        </w:rPr>
        <w:t xml:space="preserve"> </w:t>
      </w:r>
      <w:r w:rsidRPr="005533AA">
        <w:rPr>
          <w:bCs/>
          <w:sz w:val="28"/>
          <w:szCs w:val="28"/>
        </w:rPr>
        <w:t>окружной Совет депутатов Зеленоградск</w:t>
      </w:r>
      <w:r>
        <w:rPr>
          <w:bCs/>
          <w:sz w:val="28"/>
          <w:szCs w:val="28"/>
        </w:rPr>
        <w:t>ого</w:t>
      </w:r>
      <w:r w:rsidRPr="005533AA">
        <w:rPr>
          <w:bCs/>
          <w:sz w:val="28"/>
          <w:szCs w:val="28"/>
        </w:rPr>
        <w:t xml:space="preserve"> городско</w:t>
      </w:r>
      <w:r>
        <w:rPr>
          <w:bCs/>
          <w:sz w:val="28"/>
          <w:szCs w:val="28"/>
        </w:rPr>
        <w:t>го округа</w:t>
      </w:r>
    </w:p>
    <w:p w14:paraId="4F641907" w14:textId="77777777" w:rsidR="00B97627" w:rsidRPr="004548A2" w:rsidRDefault="00B97627" w:rsidP="00B97627">
      <w:pPr>
        <w:jc w:val="both"/>
        <w:rPr>
          <w:sz w:val="20"/>
          <w:szCs w:val="20"/>
        </w:rPr>
      </w:pPr>
    </w:p>
    <w:p w14:paraId="4E20F47D" w14:textId="41D2601E" w:rsidR="00B97627" w:rsidRPr="005533AA" w:rsidRDefault="00B97627" w:rsidP="00B97627">
      <w:pPr>
        <w:jc w:val="center"/>
        <w:rPr>
          <w:b/>
          <w:sz w:val="28"/>
          <w:szCs w:val="28"/>
        </w:rPr>
      </w:pPr>
      <w:r w:rsidRPr="005533AA">
        <w:rPr>
          <w:b/>
          <w:sz w:val="28"/>
          <w:szCs w:val="28"/>
        </w:rPr>
        <w:t>РЕШИЛ:</w:t>
      </w:r>
    </w:p>
    <w:p w14:paraId="61503C2B" w14:textId="77777777" w:rsidR="00B97627" w:rsidRPr="004548A2" w:rsidRDefault="00B97627" w:rsidP="00B97627">
      <w:pPr>
        <w:jc w:val="both"/>
        <w:rPr>
          <w:b/>
          <w:sz w:val="20"/>
          <w:szCs w:val="20"/>
        </w:rPr>
      </w:pPr>
    </w:p>
    <w:p w14:paraId="3BC2C986" w14:textId="77777777" w:rsidR="00392E74" w:rsidRPr="00392E74" w:rsidRDefault="00B97627" w:rsidP="00E13FB3">
      <w:pPr>
        <w:pStyle w:val="a4"/>
        <w:numPr>
          <w:ilvl w:val="0"/>
          <w:numId w:val="17"/>
        </w:numPr>
        <w:ind w:left="0" w:firstLine="708"/>
        <w:jc w:val="both"/>
        <w:rPr>
          <w:sz w:val="28"/>
          <w:szCs w:val="28"/>
        </w:rPr>
      </w:pPr>
      <w:r w:rsidRPr="00392E74">
        <w:rPr>
          <w:sz w:val="28"/>
          <w:szCs w:val="28"/>
        </w:rPr>
        <w:t xml:space="preserve">Утвердить </w:t>
      </w:r>
      <w:r w:rsidRPr="00392E74">
        <w:rPr>
          <w:bCs/>
          <w:sz w:val="28"/>
          <w:szCs w:val="28"/>
        </w:rPr>
        <w:t>положение о денежном вознаграждении и гарантиях осуществления полномочий</w:t>
      </w:r>
      <w:r w:rsidR="00861926" w:rsidRPr="00392E74">
        <w:rPr>
          <w:bCs/>
          <w:sz w:val="28"/>
          <w:szCs w:val="28"/>
        </w:rPr>
        <w:t xml:space="preserve"> </w:t>
      </w:r>
      <w:r w:rsidRPr="00392E74">
        <w:rPr>
          <w:bCs/>
          <w:sz w:val="28"/>
          <w:szCs w:val="28"/>
        </w:rPr>
        <w:t>лиц</w:t>
      </w:r>
      <w:r w:rsidR="00706A9A" w:rsidRPr="00392E74">
        <w:rPr>
          <w:bCs/>
          <w:sz w:val="28"/>
          <w:szCs w:val="28"/>
        </w:rPr>
        <w:t>, замещающих муниципальные должности</w:t>
      </w:r>
      <w:r w:rsidRPr="00392E74">
        <w:rPr>
          <w:bCs/>
          <w:sz w:val="28"/>
          <w:szCs w:val="28"/>
        </w:rPr>
        <w:t xml:space="preserve"> муниципального образования </w:t>
      </w:r>
      <w:r w:rsidR="007F2D75" w:rsidRPr="00392E74">
        <w:rPr>
          <w:bCs/>
          <w:sz w:val="28"/>
          <w:szCs w:val="28"/>
        </w:rPr>
        <w:t>«</w:t>
      </w:r>
      <w:r w:rsidRPr="00392E74">
        <w:rPr>
          <w:bCs/>
          <w:sz w:val="28"/>
          <w:szCs w:val="28"/>
        </w:rPr>
        <w:t>Зеленоградский муниципальный округ Калининградской области</w:t>
      </w:r>
      <w:r w:rsidR="007F2D75" w:rsidRPr="00392E74">
        <w:rPr>
          <w:bCs/>
          <w:sz w:val="28"/>
          <w:szCs w:val="28"/>
        </w:rPr>
        <w:t>»</w:t>
      </w:r>
      <w:r w:rsidRPr="00392E74">
        <w:rPr>
          <w:bCs/>
          <w:sz w:val="28"/>
          <w:szCs w:val="28"/>
        </w:rPr>
        <w:t>, согласно приложению.</w:t>
      </w:r>
    </w:p>
    <w:p w14:paraId="463A2567" w14:textId="3ABA00DB" w:rsidR="002137AF" w:rsidRPr="00392E74" w:rsidRDefault="002137AF" w:rsidP="00E13FB3">
      <w:pPr>
        <w:pStyle w:val="a4"/>
        <w:numPr>
          <w:ilvl w:val="0"/>
          <w:numId w:val="17"/>
        </w:numPr>
        <w:ind w:left="0" w:firstLine="708"/>
        <w:jc w:val="both"/>
        <w:rPr>
          <w:sz w:val="28"/>
          <w:szCs w:val="28"/>
        </w:rPr>
      </w:pPr>
      <w:r w:rsidRPr="00392E74">
        <w:rPr>
          <w:sz w:val="28"/>
          <w:szCs w:val="28"/>
        </w:rPr>
        <w:t>Признать утратившими силу:</w:t>
      </w:r>
    </w:p>
    <w:p w14:paraId="3FB9C366" w14:textId="27A00817" w:rsidR="002137AF" w:rsidRPr="004F06A2" w:rsidRDefault="002137AF" w:rsidP="002137AF">
      <w:pPr>
        <w:pStyle w:val="a4"/>
        <w:numPr>
          <w:ilvl w:val="0"/>
          <w:numId w:val="28"/>
        </w:numPr>
        <w:ind w:left="0" w:firstLine="709"/>
        <w:jc w:val="both"/>
        <w:rPr>
          <w:sz w:val="28"/>
          <w:szCs w:val="28"/>
        </w:rPr>
      </w:pPr>
      <w:r>
        <w:rPr>
          <w:sz w:val="28"/>
          <w:szCs w:val="28"/>
        </w:rPr>
        <w:t>р</w:t>
      </w:r>
      <w:r w:rsidRPr="004F06A2">
        <w:rPr>
          <w:sz w:val="28"/>
          <w:szCs w:val="28"/>
        </w:rPr>
        <w:t xml:space="preserve">ешение окружного Совета депутатов Зеленоградского городского округа от 14.12.2016 </w:t>
      </w:r>
      <w:r>
        <w:rPr>
          <w:sz w:val="28"/>
          <w:szCs w:val="28"/>
        </w:rPr>
        <w:t>№</w:t>
      </w:r>
      <w:r w:rsidRPr="004F06A2">
        <w:t xml:space="preserve"> </w:t>
      </w:r>
      <w:r w:rsidRPr="004F06A2">
        <w:rPr>
          <w:sz w:val="28"/>
          <w:szCs w:val="28"/>
        </w:rPr>
        <w:t xml:space="preserve">116 </w:t>
      </w:r>
      <w:r>
        <w:rPr>
          <w:sz w:val="28"/>
          <w:szCs w:val="28"/>
        </w:rPr>
        <w:t>«</w:t>
      </w:r>
      <w:r w:rsidRPr="004F06A2">
        <w:rPr>
          <w:sz w:val="28"/>
          <w:szCs w:val="28"/>
        </w:rPr>
        <w:t xml:space="preserve">Об утверждении Положения о </w:t>
      </w:r>
      <w:r w:rsidRPr="004F06A2">
        <w:rPr>
          <w:sz w:val="28"/>
          <w:szCs w:val="28"/>
        </w:rPr>
        <w:lastRenderedPageBreak/>
        <w:t xml:space="preserve">денежном вознаграждении и гарантиях осуществления полномочий выборных должностных лиц муниципального образования </w:t>
      </w:r>
      <w:r>
        <w:rPr>
          <w:sz w:val="28"/>
          <w:szCs w:val="28"/>
        </w:rPr>
        <w:t>«Зеленоградский городской округ»</w:t>
      </w:r>
      <w:r w:rsidRPr="004F06A2">
        <w:rPr>
          <w:sz w:val="28"/>
          <w:szCs w:val="28"/>
        </w:rPr>
        <w:t>, осуществляющих полномочия на постоянной оплачиваемой основе</w:t>
      </w:r>
      <w:r w:rsidR="00392E74">
        <w:rPr>
          <w:sz w:val="28"/>
          <w:szCs w:val="28"/>
        </w:rPr>
        <w:t>»</w:t>
      </w:r>
      <w:r w:rsidRPr="004F06A2">
        <w:rPr>
          <w:sz w:val="28"/>
          <w:szCs w:val="28"/>
        </w:rPr>
        <w:t>;</w:t>
      </w:r>
    </w:p>
    <w:p w14:paraId="5489F7DF" w14:textId="77777777" w:rsidR="002137AF" w:rsidRPr="004F06A2" w:rsidRDefault="002137AF" w:rsidP="002137AF">
      <w:pPr>
        <w:pStyle w:val="a4"/>
        <w:numPr>
          <w:ilvl w:val="0"/>
          <w:numId w:val="28"/>
        </w:numPr>
        <w:ind w:left="0" w:firstLine="709"/>
        <w:jc w:val="both"/>
        <w:rPr>
          <w:bCs/>
          <w:sz w:val="28"/>
          <w:szCs w:val="28"/>
        </w:rPr>
      </w:pPr>
      <w:r>
        <w:rPr>
          <w:sz w:val="28"/>
          <w:szCs w:val="28"/>
        </w:rPr>
        <w:t>р</w:t>
      </w:r>
      <w:r w:rsidRPr="004F06A2">
        <w:rPr>
          <w:sz w:val="28"/>
          <w:szCs w:val="28"/>
        </w:rPr>
        <w:t>ешение окружного Совета депутатов Зеленоградского городского округа от 19.10.2020 № 22 «</w:t>
      </w:r>
      <w:r w:rsidRPr="004F06A2">
        <w:rPr>
          <w:bCs/>
          <w:sz w:val="28"/>
          <w:szCs w:val="28"/>
        </w:rPr>
        <w:t>О внесении изменений в Положение о денежном вознаграждении и гарантиях осуществления полномочий выборных должностных лиц муниципального образования «Зеленоградский городской округ», осуществляющих полномочия на постоянной оплачиваемой основе, утвержденное решением окружного Совета депутатов муниципального образования «Зеленоградский городской округ» от 14 декабря 2016 года №116»;</w:t>
      </w:r>
    </w:p>
    <w:p w14:paraId="4BF6FB5B" w14:textId="6E271D33" w:rsidR="002137AF" w:rsidRDefault="002137AF" w:rsidP="002137AF">
      <w:pPr>
        <w:pStyle w:val="a4"/>
        <w:numPr>
          <w:ilvl w:val="0"/>
          <w:numId w:val="28"/>
        </w:numPr>
        <w:ind w:left="0" w:firstLine="709"/>
        <w:jc w:val="both"/>
        <w:rPr>
          <w:bCs/>
          <w:sz w:val="28"/>
          <w:szCs w:val="28"/>
        </w:rPr>
      </w:pPr>
      <w:r>
        <w:rPr>
          <w:sz w:val="28"/>
          <w:szCs w:val="28"/>
        </w:rPr>
        <w:t>р</w:t>
      </w:r>
      <w:r w:rsidRPr="004F06A2">
        <w:rPr>
          <w:sz w:val="28"/>
          <w:szCs w:val="28"/>
        </w:rPr>
        <w:t>ешение окружного Совета депутатов Зеленоградского городского округа от 16.11.2021 № 104 «</w:t>
      </w:r>
      <w:r w:rsidRPr="004F06A2">
        <w:rPr>
          <w:bCs/>
          <w:sz w:val="28"/>
          <w:szCs w:val="28"/>
        </w:rPr>
        <w:t>О внесении изменения в Положение о денежном вознаграждении и гарантиях осуществления полномочий выборных должностных лиц муниципального образования «Зеленоградский городской округ», осуществляющих полномочия на постоянной оплачиваемой основе, утвержденное решением окружного Совета депутатов муниципального образования «Зеленоградский городской округ» от 14 декабря 2016 года №116</w:t>
      </w:r>
      <w:r>
        <w:rPr>
          <w:bCs/>
          <w:sz w:val="28"/>
          <w:szCs w:val="28"/>
        </w:rPr>
        <w:t>».</w:t>
      </w:r>
    </w:p>
    <w:p w14:paraId="220B5E1D" w14:textId="0CBFAFF9" w:rsidR="00392E74" w:rsidRPr="00392E74" w:rsidRDefault="00392E74" w:rsidP="00392E74">
      <w:pPr>
        <w:pStyle w:val="a4"/>
        <w:numPr>
          <w:ilvl w:val="0"/>
          <w:numId w:val="17"/>
        </w:numPr>
        <w:ind w:left="0" w:firstLine="709"/>
        <w:jc w:val="both"/>
        <w:rPr>
          <w:sz w:val="28"/>
          <w:szCs w:val="28"/>
        </w:rPr>
      </w:pPr>
      <w:r w:rsidRPr="00392E74">
        <w:rPr>
          <w:bCs/>
          <w:sz w:val="28"/>
          <w:szCs w:val="28"/>
        </w:rPr>
        <w:t>Опу</w:t>
      </w:r>
      <w:r w:rsidRPr="00392E74">
        <w:rPr>
          <w:sz w:val="28"/>
          <w:szCs w:val="28"/>
        </w:rPr>
        <w:t>бликовать решение в газете «Волна» и разместить на официальном сайте органов местного самоуправления Зеленоградского городского округа.</w:t>
      </w:r>
    </w:p>
    <w:p w14:paraId="3ECDF6A7" w14:textId="3D13050F" w:rsidR="00B97627" w:rsidRPr="002137AF" w:rsidRDefault="004548A2" w:rsidP="002137AF">
      <w:pPr>
        <w:pStyle w:val="a4"/>
        <w:numPr>
          <w:ilvl w:val="0"/>
          <w:numId w:val="29"/>
        </w:numPr>
        <w:jc w:val="both"/>
        <w:rPr>
          <w:bCs/>
          <w:sz w:val="28"/>
          <w:szCs w:val="28"/>
        </w:rPr>
      </w:pPr>
      <w:r w:rsidRPr="002137AF">
        <w:rPr>
          <w:sz w:val="28"/>
          <w:szCs w:val="28"/>
        </w:rPr>
        <w:t xml:space="preserve">Решение вступает в силу с </w:t>
      </w:r>
      <w:r w:rsidR="00B97627" w:rsidRPr="002137AF">
        <w:rPr>
          <w:sz w:val="28"/>
          <w:szCs w:val="28"/>
        </w:rPr>
        <w:t>01 января 2022 года.</w:t>
      </w:r>
    </w:p>
    <w:p w14:paraId="1DB5E7AB" w14:textId="3D8EC411" w:rsidR="002137AF" w:rsidRDefault="002137AF" w:rsidP="002137AF">
      <w:pPr>
        <w:jc w:val="both"/>
        <w:rPr>
          <w:bCs/>
          <w:sz w:val="28"/>
          <w:szCs w:val="28"/>
        </w:rPr>
      </w:pPr>
    </w:p>
    <w:p w14:paraId="5968CCC4" w14:textId="77777777" w:rsidR="002137AF" w:rsidRPr="002137AF" w:rsidRDefault="002137AF" w:rsidP="002137AF">
      <w:pPr>
        <w:jc w:val="both"/>
        <w:rPr>
          <w:bCs/>
          <w:sz w:val="28"/>
          <w:szCs w:val="28"/>
        </w:rPr>
      </w:pPr>
    </w:p>
    <w:p w14:paraId="17ED5391" w14:textId="431EF275" w:rsidR="00E20ECB" w:rsidRPr="00386C4B" w:rsidRDefault="0053747C" w:rsidP="00392E74">
      <w:pPr>
        <w:shd w:val="clear" w:color="auto" w:fill="FFFFFF"/>
        <w:tabs>
          <w:tab w:val="left" w:pos="0"/>
        </w:tabs>
        <w:jc w:val="both"/>
        <w:rPr>
          <w:spacing w:val="-14"/>
          <w:sz w:val="28"/>
          <w:szCs w:val="28"/>
        </w:rPr>
      </w:pPr>
      <w:r>
        <w:rPr>
          <w:sz w:val="28"/>
          <w:szCs w:val="28"/>
        </w:rPr>
        <w:t>Г</w:t>
      </w:r>
      <w:r w:rsidR="00E20ECB">
        <w:rPr>
          <w:sz w:val="28"/>
          <w:szCs w:val="28"/>
        </w:rPr>
        <w:t>лав</w:t>
      </w:r>
      <w:r>
        <w:rPr>
          <w:sz w:val="28"/>
          <w:szCs w:val="28"/>
        </w:rPr>
        <w:t>а</w:t>
      </w:r>
    </w:p>
    <w:p w14:paraId="216DD50B" w14:textId="248460A8" w:rsidR="00E20ECB" w:rsidRDefault="00E20ECB" w:rsidP="00392E74">
      <w:pPr>
        <w:shd w:val="clear" w:color="auto" w:fill="FFFFFF"/>
        <w:tabs>
          <w:tab w:val="left" w:pos="0"/>
          <w:tab w:val="left" w:pos="8270"/>
        </w:tabs>
        <w:rPr>
          <w:sz w:val="28"/>
          <w:szCs w:val="28"/>
        </w:rPr>
      </w:pPr>
      <w:r>
        <w:rPr>
          <w:spacing w:val="-3"/>
          <w:sz w:val="28"/>
          <w:szCs w:val="28"/>
        </w:rPr>
        <w:t>Зеленоградск</w:t>
      </w:r>
      <w:r w:rsidR="00533492">
        <w:rPr>
          <w:spacing w:val="-3"/>
          <w:sz w:val="28"/>
          <w:szCs w:val="28"/>
        </w:rPr>
        <w:t>ого</w:t>
      </w:r>
      <w:r>
        <w:rPr>
          <w:spacing w:val="-3"/>
          <w:sz w:val="28"/>
          <w:szCs w:val="28"/>
        </w:rPr>
        <w:t xml:space="preserve"> городско</w:t>
      </w:r>
      <w:r w:rsidR="00533492">
        <w:rPr>
          <w:spacing w:val="-3"/>
          <w:sz w:val="28"/>
          <w:szCs w:val="28"/>
        </w:rPr>
        <w:t>го</w:t>
      </w:r>
      <w:r>
        <w:rPr>
          <w:spacing w:val="-3"/>
          <w:sz w:val="28"/>
          <w:szCs w:val="28"/>
        </w:rPr>
        <w:t xml:space="preserve"> округ</w:t>
      </w:r>
      <w:r w:rsidR="00533492">
        <w:rPr>
          <w:spacing w:val="-3"/>
          <w:sz w:val="28"/>
          <w:szCs w:val="28"/>
        </w:rPr>
        <w:t>а</w:t>
      </w:r>
      <w:r>
        <w:rPr>
          <w:rFonts w:ascii="Arial" w:hAnsi="Arial" w:cs="Arial"/>
          <w:sz w:val="28"/>
          <w:szCs w:val="28"/>
        </w:rPr>
        <w:t xml:space="preserve">                                    </w:t>
      </w:r>
      <w:r w:rsidRPr="00347C35">
        <w:rPr>
          <w:sz w:val="28"/>
          <w:szCs w:val="28"/>
        </w:rPr>
        <w:t xml:space="preserve">      </w:t>
      </w:r>
      <w:r w:rsidR="0006691D">
        <w:rPr>
          <w:sz w:val="28"/>
          <w:szCs w:val="28"/>
        </w:rPr>
        <w:t xml:space="preserve">  </w:t>
      </w:r>
      <w:r w:rsidR="0053747C">
        <w:rPr>
          <w:sz w:val="28"/>
          <w:szCs w:val="28"/>
        </w:rPr>
        <w:t xml:space="preserve">   С.В. Кулаков</w:t>
      </w:r>
    </w:p>
    <w:p w14:paraId="057CE4A0" w14:textId="235B8E91" w:rsidR="002137AF" w:rsidRDefault="002137AF" w:rsidP="0053747C">
      <w:pPr>
        <w:shd w:val="clear" w:color="auto" w:fill="FFFFFF"/>
        <w:tabs>
          <w:tab w:val="left" w:pos="0"/>
          <w:tab w:val="left" w:pos="8270"/>
        </w:tabs>
        <w:ind w:right="5"/>
        <w:rPr>
          <w:sz w:val="28"/>
          <w:szCs w:val="28"/>
        </w:rPr>
      </w:pPr>
    </w:p>
    <w:p w14:paraId="0A790C3F" w14:textId="60D78FDF" w:rsidR="002137AF" w:rsidRDefault="002137AF" w:rsidP="0053747C">
      <w:pPr>
        <w:shd w:val="clear" w:color="auto" w:fill="FFFFFF"/>
        <w:tabs>
          <w:tab w:val="left" w:pos="0"/>
          <w:tab w:val="left" w:pos="8270"/>
        </w:tabs>
        <w:ind w:right="5"/>
        <w:rPr>
          <w:sz w:val="28"/>
          <w:szCs w:val="28"/>
        </w:rPr>
      </w:pPr>
    </w:p>
    <w:p w14:paraId="48B746B0" w14:textId="3A1F9E43" w:rsidR="002137AF" w:rsidRDefault="002137AF" w:rsidP="0053747C">
      <w:pPr>
        <w:shd w:val="clear" w:color="auto" w:fill="FFFFFF"/>
        <w:tabs>
          <w:tab w:val="left" w:pos="0"/>
          <w:tab w:val="left" w:pos="8270"/>
        </w:tabs>
        <w:ind w:right="5"/>
        <w:rPr>
          <w:sz w:val="28"/>
          <w:szCs w:val="28"/>
        </w:rPr>
      </w:pPr>
    </w:p>
    <w:p w14:paraId="6A073F63" w14:textId="3317AB02" w:rsidR="002137AF" w:rsidRDefault="002137AF" w:rsidP="0053747C">
      <w:pPr>
        <w:shd w:val="clear" w:color="auto" w:fill="FFFFFF"/>
        <w:tabs>
          <w:tab w:val="left" w:pos="0"/>
          <w:tab w:val="left" w:pos="8270"/>
        </w:tabs>
        <w:ind w:right="5"/>
        <w:rPr>
          <w:sz w:val="28"/>
          <w:szCs w:val="28"/>
        </w:rPr>
      </w:pPr>
    </w:p>
    <w:p w14:paraId="2E0830BD" w14:textId="0B42814E" w:rsidR="002137AF" w:rsidRDefault="002137AF" w:rsidP="0053747C">
      <w:pPr>
        <w:shd w:val="clear" w:color="auto" w:fill="FFFFFF"/>
        <w:tabs>
          <w:tab w:val="left" w:pos="0"/>
          <w:tab w:val="left" w:pos="8270"/>
        </w:tabs>
        <w:ind w:right="5"/>
        <w:rPr>
          <w:sz w:val="28"/>
          <w:szCs w:val="28"/>
        </w:rPr>
      </w:pPr>
    </w:p>
    <w:p w14:paraId="11673B1F" w14:textId="4053C710" w:rsidR="002137AF" w:rsidRDefault="002137AF" w:rsidP="0053747C">
      <w:pPr>
        <w:shd w:val="clear" w:color="auto" w:fill="FFFFFF"/>
        <w:tabs>
          <w:tab w:val="left" w:pos="0"/>
          <w:tab w:val="left" w:pos="8270"/>
        </w:tabs>
        <w:ind w:right="5"/>
        <w:rPr>
          <w:sz w:val="28"/>
          <w:szCs w:val="28"/>
        </w:rPr>
      </w:pPr>
    </w:p>
    <w:p w14:paraId="6908907E" w14:textId="089C3042" w:rsidR="002137AF" w:rsidRDefault="002137AF" w:rsidP="0053747C">
      <w:pPr>
        <w:shd w:val="clear" w:color="auto" w:fill="FFFFFF"/>
        <w:tabs>
          <w:tab w:val="left" w:pos="0"/>
          <w:tab w:val="left" w:pos="8270"/>
        </w:tabs>
        <w:ind w:right="5"/>
        <w:rPr>
          <w:sz w:val="28"/>
          <w:szCs w:val="28"/>
        </w:rPr>
      </w:pPr>
    </w:p>
    <w:p w14:paraId="6AF3F877" w14:textId="2C8FD8AE" w:rsidR="002137AF" w:rsidRDefault="002137AF" w:rsidP="0053747C">
      <w:pPr>
        <w:shd w:val="clear" w:color="auto" w:fill="FFFFFF"/>
        <w:tabs>
          <w:tab w:val="left" w:pos="0"/>
          <w:tab w:val="left" w:pos="8270"/>
        </w:tabs>
        <w:ind w:right="5"/>
        <w:rPr>
          <w:sz w:val="28"/>
          <w:szCs w:val="28"/>
        </w:rPr>
      </w:pPr>
    </w:p>
    <w:p w14:paraId="257850F9" w14:textId="13C7180F" w:rsidR="002137AF" w:rsidRDefault="002137AF" w:rsidP="0053747C">
      <w:pPr>
        <w:shd w:val="clear" w:color="auto" w:fill="FFFFFF"/>
        <w:tabs>
          <w:tab w:val="left" w:pos="0"/>
          <w:tab w:val="left" w:pos="8270"/>
        </w:tabs>
        <w:ind w:right="5"/>
        <w:rPr>
          <w:sz w:val="28"/>
          <w:szCs w:val="28"/>
        </w:rPr>
      </w:pPr>
    </w:p>
    <w:p w14:paraId="57F2A262" w14:textId="124C6684" w:rsidR="002137AF" w:rsidRDefault="002137AF" w:rsidP="0053747C">
      <w:pPr>
        <w:shd w:val="clear" w:color="auto" w:fill="FFFFFF"/>
        <w:tabs>
          <w:tab w:val="left" w:pos="0"/>
          <w:tab w:val="left" w:pos="8270"/>
        </w:tabs>
        <w:ind w:right="5"/>
        <w:rPr>
          <w:sz w:val="28"/>
          <w:szCs w:val="28"/>
        </w:rPr>
      </w:pPr>
    </w:p>
    <w:p w14:paraId="1805926C" w14:textId="28CF031E" w:rsidR="002137AF" w:rsidRDefault="002137AF" w:rsidP="0053747C">
      <w:pPr>
        <w:shd w:val="clear" w:color="auto" w:fill="FFFFFF"/>
        <w:tabs>
          <w:tab w:val="left" w:pos="0"/>
          <w:tab w:val="left" w:pos="8270"/>
        </w:tabs>
        <w:ind w:right="5"/>
        <w:rPr>
          <w:sz w:val="28"/>
          <w:szCs w:val="28"/>
        </w:rPr>
      </w:pPr>
    </w:p>
    <w:p w14:paraId="28B74D1F" w14:textId="1B167315" w:rsidR="002137AF" w:rsidRDefault="002137AF" w:rsidP="0053747C">
      <w:pPr>
        <w:shd w:val="clear" w:color="auto" w:fill="FFFFFF"/>
        <w:tabs>
          <w:tab w:val="left" w:pos="0"/>
          <w:tab w:val="left" w:pos="8270"/>
        </w:tabs>
        <w:ind w:right="5"/>
        <w:rPr>
          <w:sz w:val="28"/>
          <w:szCs w:val="28"/>
        </w:rPr>
      </w:pPr>
    </w:p>
    <w:p w14:paraId="4749B7C8" w14:textId="721C549C" w:rsidR="002137AF" w:rsidRDefault="002137AF" w:rsidP="0053747C">
      <w:pPr>
        <w:shd w:val="clear" w:color="auto" w:fill="FFFFFF"/>
        <w:tabs>
          <w:tab w:val="left" w:pos="0"/>
          <w:tab w:val="left" w:pos="8270"/>
        </w:tabs>
        <w:ind w:right="5"/>
        <w:rPr>
          <w:sz w:val="28"/>
          <w:szCs w:val="28"/>
        </w:rPr>
      </w:pPr>
    </w:p>
    <w:p w14:paraId="43E6E686" w14:textId="0C267448" w:rsidR="002137AF" w:rsidRDefault="002137AF" w:rsidP="0053747C">
      <w:pPr>
        <w:shd w:val="clear" w:color="auto" w:fill="FFFFFF"/>
        <w:tabs>
          <w:tab w:val="left" w:pos="0"/>
          <w:tab w:val="left" w:pos="8270"/>
        </w:tabs>
        <w:ind w:right="5"/>
        <w:rPr>
          <w:sz w:val="28"/>
          <w:szCs w:val="28"/>
        </w:rPr>
      </w:pPr>
    </w:p>
    <w:p w14:paraId="3A479A37" w14:textId="67F40253" w:rsidR="002137AF" w:rsidRDefault="002137AF" w:rsidP="0053747C">
      <w:pPr>
        <w:shd w:val="clear" w:color="auto" w:fill="FFFFFF"/>
        <w:tabs>
          <w:tab w:val="left" w:pos="0"/>
          <w:tab w:val="left" w:pos="8270"/>
        </w:tabs>
        <w:ind w:right="5"/>
        <w:rPr>
          <w:sz w:val="28"/>
          <w:szCs w:val="28"/>
        </w:rPr>
      </w:pPr>
    </w:p>
    <w:p w14:paraId="170A1BE5" w14:textId="79DCEFB0" w:rsidR="002137AF" w:rsidRDefault="002137AF" w:rsidP="0053747C">
      <w:pPr>
        <w:shd w:val="clear" w:color="auto" w:fill="FFFFFF"/>
        <w:tabs>
          <w:tab w:val="left" w:pos="0"/>
          <w:tab w:val="left" w:pos="8270"/>
        </w:tabs>
        <w:ind w:right="5"/>
        <w:rPr>
          <w:sz w:val="28"/>
          <w:szCs w:val="28"/>
        </w:rPr>
      </w:pPr>
    </w:p>
    <w:p w14:paraId="2BE4286D" w14:textId="6AEFB03E" w:rsidR="002137AF" w:rsidRDefault="002137AF" w:rsidP="0053747C">
      <w:pPr>
        <w:shd w:val="clear" w:color="auto" w:fill="FFFFFF"/>
        <w:tabs>
          <w:tab w:val="left" w:pos="0"/>
          <w:tab w:val="left" w:pos="8270"/>
        </w:tabs>
        <w:ind w:right="5"/>
        <w:rPr>
          <w:sz w:val="28"/>
          <w:szCs w:val="28"/>
        </w:rPr>
      </w:pPr>
    </w:p>
    <w:p w14:paraId="084921C7" w14:textId="78A18E74" w:rsidR="002137AF" w:rsidRDefault="002137AF" w:rsidP="0053747C">
      <w:pPr>
        <w:shd w:val="clear" w:color="auto" w:fill="FFFFFF"/>
        <w:tabs>
          <w:tab w:val="left" w:pos="0"/>
          <w:tab w:val="left" w:pos="8270"/>
        </w:tabs>
        <w:ind w:right="5"/>
        <w:rPr>
          <w:sz w:val="28"/>
          <w:szCs w:val="28"/>
        </w:rPr>
      </w:pPr>
    </w:p>
    <w:p w14:paraId="68E2FD10" w14:textId="671331A4" w:rsidR="002137AF" w:rsidRDefault="002137AF" w:rsidP="0053747C">
      <w:pPr>
        <w:shd w:val="clear" w:color="auto" w:fill="FFFFFF"/>
        <w:tabs>
          <w:tab w:val="left" w:pos="0"/>
          <w:tab w:val="left" w:pos="8270"/>
        </w:tabs>
        <w:ind w:right="5"/>
        <w:rPr>
          <w:sz w:val="28"/>
          <w:szCs w:val="28"/>
        </w:rPr>
      </w:pPr>
    </w:p>
    <w:p w14:paraId="22CCB9BD" w14:textId="77777777" w:rsidR="00392E74" w:rsidRDefault="00392E74" w:rsidP="0053747C">
      <w:pPr>
        <w:shd w:val="clear" w:color="auto" w:fill="FFFFFF"/>
        <w:tabs>
          <w:tab w:val="left" w:pos="0"/>
          <w:tab w:val="left" w:pos="8270"/>
        </w:tabs>
        <w:ind w:right="5"/>
        <w:rPr>
          <w:sz w:val="28"/>
          <w:szCs w:val="28"/>
        </w:rPr>
      </w:pPr>
    </w:p>
    <w:p w14:paraId="0F1C3CD7" w14:textId="6B23B0B3" w:rsidR="006A3B2C" w:rsidRPr="005533AA" w:rsidRDefault="00392E74" w:rsidP="006A3B2C">
      <w:pPr>
        <w:jc w:val="right"/>
        <w:rPr>
          <w:rFonts w:eastAsiaTheme="minorHAnsi"/>
          <w:lang w:eastAsia="en-US"/>
        </w:rPr>
      </w:pPr>
      <w:r>
        <w:rPr>
          <w:rFonts w:eastAsiaTheme="minorHAnsi"/>
          <w:lang w:eastAsia="en-US"/>
        </w:rPr>
        <w:lastRenderedPageBreak/>
        <w:t>П</w:t>
      </w:r>
      <w:r w:rsidR="006A3B2C" w:rsidRPr="005533AA">
        <w:rPr>
          <w:rFonts w:eastAsiaTheme="minorHAnsi"/>
          <w:lang w:eastAsia="en-US"/>
        </w:rPr>
        <w:t>риложение</w:t>
      </w:r>
      <w:r w:rsidR="006A3B2C">
        <w:rPr>
          <w:rFonts w:eastAsiaTheme="minorHAnsi"/>
          <w:lang w:eastAsia="en-US"/>
        </w:rPr>
        <w:t xml:space="preserve"> </w:t>
      </w:r>
      <w:r w:rsidR="006A3B2C" w:rsidRPr="005533AA">
        <w:rPr>
          <w:rFonts w:eastAsiaTheme="minorHAnsi"/>
          <w:lang w:eastAsia="en-US"/>
        </w:rPr>
        <w:t xml:space="preserve">    </w:t>
      </w:r>
    </w:p>
    <w:p w14:paraId="4956AC0B" w14:textId="77777777" w:rsidR="006A3B2C" w:rsidRPr="005533AA" w:rsidRDefault="006A3B2C" w:rsidP="006A3B2C">
      <w:pPr>
        <w:jc w:val="right"/>
        <w:rPr>
          <w:rFonts w:eastAsiaTheme="minorHAnsi"/>
          <w:lang w:eastAsia="en-US"/>
        </w:rPr>
      </w:pPr>
      <w:r w:rsidRPr="005533AA">
        <w:rPr>
          <w:rFonts w:eastAsiaTheme="minorHAnsi"/>
          <w:lang w:eastAsia="en-US"/>
        </w:rPr>
        <w:t xml:space="preserve">                                                                    к решению окружного Совета депутатов </w:t>
      </w:r>
    </w:p>
    <w:p w14:paraId="7B42FEB2" w14:textId="48B6B955" w:rsidR="006A3B2C" w:rsidRPr="005533AA" w:rsidRDefault="006A3B2C" w:rsidP="006A3B2C">
      <w:pPr>
        <w:jc w:val="right"/>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w:t>
      </w:r>
      <w:r w:rsidRPr="005533AA">
        <w:rPr>
          <w:rFonts w:eastAsiaTheme="minorHAnsi"/>
          <w:lang w:eastAsia="en-US"/>
        </w:rPr>
        <w:t>Зеленоградск</w:t>
      </w:r>
      <w:r>
        <w:rPr>
          <w:rFonts w:eastAsiaTheme="minorHAnsi"/>
          <w:lang w:eastAsia="en-US"/>
        </w:rPr>
        <w:t>ого</w:t>
      </w:r>
      <w:r w:rsidRPr="005533AA">
        <w:rPr>
          <w:rFonts w:eastAsiaTheme="minorHAnsi"/>
          <w:lang w:eastAsia="en-US"/>
        </w:rPr>
        <w:t xml:space="preserve"> городско</w:t>
      </w:r>
      <w:r>
        <w:rPr>
          <w:rFonts w:eastAsiaTheme="minorHAnsi"/>
          <w:lang w:eastAsia="en-US"/>
        </w:rPr>
        <w:t>го округа</w:t>
      </w:r>
    </w:p>
    <w:p w14:paraId="5431FA49" w14:textId="4855AC37" w:rsidR="006A3B2C" w:rsidRPr="00392E74" w:rsidRDefault="006A3B2C" w:rsidP="006A3B2C">
      <w:pPr>
        <w:jc w:val="right"/>
        <w:rPr>
          <w:rFonts w:eastAsiaTheme="minorHAnsi"/>
          <w:lang w:eastAsia="en-US"/>
        </w:rPr>
      </w:pP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r>
      <w:r>
        <w:rPr>
          <w:rFonts w:eastAsiaTheme="minorHAnsi"/>
          <w:lang w:eastAsia="en-US"/>
        </w:rPr>
        <w:tab/>
        <w:t xml:space="preserve">    </w:t>
      </w:r>
      <w:r w:rsidRPr="00392E74">
        <w:rPr>
          <w:rFonts w:eastAsiaTheme="minorHAnsi"/>
          <w:lang w:eastAsia="en-US"/>
        </w:rPr>
        <w:t xml:space="preserve">от </w:t>
      </w:r>
      <w:r w:rsidR="00274FB7" w:rsidRPr="00392E74">
        <w:rPr>
          <w:rFonts w:eastAsiaTheme="minorHAnsi"/>
          <w:lang w:eastAsia="en-US"/>
        </w:rPr>
        <w:t>21</w:t>
      </w:r>
      <w:r w:rsidRPr="00392E74">
        <w:rPr>
          <w:rFonts w:eastAsiaTheme="minorHAnsi"/>
          <w:lang w:eastAsia="en-US"/>
        </w:rPr>
        <w:t xml:space="preserve"> декабря 2021 года №</w:t>
      </w:r>
      <w:r w:rsidR="00274FB7" w:rsidRPr="00392E74">
        <w:rPr>
          <w:rFonts w:eastAsiaTheme="minorHAnsi"/>
          <w:lang w:eastAsia="en-US"/>
        </w:rPr>
        <w:t>13</w:t>
      </w:r>
      <w:r w:rsidR="00841DE1" w:rsidRPr="00392E74">
        <w:rPr>
          <w:rFonts w:eastAsiaTheme="minorHAnsi"/>
          <w:lang w:eastAsia="en-US"/>
        </w:rPr>
        <w:t>6</w:t>
      </w:r>
    </w:p>
    <w:p w14:paraId="1C5B93AB" w14:textId="77777777" w:rsidR="006A3B2C" w:rsidRDefault="006A3B2C" w:rsidP="006A3B2C">
      <w:pPr>
        <w:jc w:val="right"/>
        <w:rPr>
          <w:rFonts w:eastAsiaTheme="minorHAnsi"/>
          <w:sz w:val="28"/>
          <w:szCs w:val="28"/>
          <w:lang w:eastAsia="en-US"/>
        </w:rPr>
      </w:pPr>
    </w:p>
    <w:p w14:paraId="533EA4E2" w14:textId="77777777" w:rsidR="00392E74" w:rsidRPr="006A3B2C" w:rsidRDefault="00392E74" w:rsidP="006A3B2C">
      <w:pPr>
        <w:jc w:val="right"/>
        <w:rPr>
          <w:rFonts w:eastAsiaTheme="minorHAnsi"/>
          <w:sz w:val="28"/>
          <w:szCs w:val="28"/>
          <w:lang w:eastAsia="en-US"/>
        </w:rPr>
      </w:pPr>
    </w:p>
    <w:p w14:paraId="275ED1E1" w14:textId="4221CF16" w:rsidR="006A3B2C" w:rsidRPr="006A3B2C" w:rsidRDefault="006A3B2C" w:rsidP="006A3B2C">
      <w:pPr>
        <w:jc w:val="center"/>
        <w:rPr>
          <w:b/>
          <w:bCs/>
          <w:sz w:val="28"/>
          <w:szCs w:val="28"/>
        </w:rPr>
      </w:pPr>
      <w:r w:rsidRPr="006A3B2C">
        <w:rPr>
          <w:b/>
          <w:bCs/>
          <w:sz w:val="28"/>
          <w:szCs w:val="28"/>
        </w:rPr>
        <w:t xml:space="preserve">ПОЛОЖЕНИЕ </w:t>
      </w:r>
    </w:p>
    <w:p w14:paraId="254854A2" w14:textId="77777777" w:rsidR="00392E74" w:rsidRDefault="006A3B2C" w:rsidP="006A3B2C">
      <w:pPr>
        <w:jc w:val="center"/>
        <w:rPr>
          <w:b/>
          <w:bCs/>
          <w:sz w:val="28"/>
          <w:szCs w:val="28"/>
        </w:rPr>
      </w:pPr>
      <w:r w:rsidRPr="006A3B2C">
        <w:rPr>
          <w:b/>
          <w:bCs/>
          <w:sz w:val="28"/>
          <w:szCs w:val="28"/>
        </w:rPr>
        <w:t xml:space="preserve">о денежном вознаграждении </w:t>
      </w:r>
      <w:r w:rsidRPr="00861926">
        <w:rPr>
          <w:b/>
          <w:bCs/>
          <w:sz w:val="28"/>
          <w:szCs w:val="28"/>
        </w:rPr>
        <w:t xml:space="preserve">и гарантиях осуществления </w:t>
      </w:r>
    </w:p>
    <w:p w14:paraId="1D34C10F" w14:textId="6E2256D3" w:rsidR="00861926" w:rsidRDefault="006A3B2C" w:rsidP="006A3B2C">
      <w:pPr>
        <w:jc w:val="center"/>
        <w:rPr>
          <w:b/>
          <w:bCs/>
          <w:sz w:val="28"/>
          <w:szCs w:val="28"/>
        </w:rPr>
      </w:pPr>
      <w:r w:rsidRPr="00861926">
        <w:rPr>
          <w:b/>
          <w:bCs/>
          <w:sz w:val="28"/>
          <w:szCs w:val="28"/>
        </w:rPr>
        <w:t>полномочий</w:t>
      </w:r>
      <w:r w:rsidR="00392E74" w:rsidRPr="00392E74">
        <w:rPr>
          <w:b/>
          <w:bCs/>
          <w:sz w:val="28"/>
          <w:szCs w:val="28"/>
        </w:rPr>
        <w:t xml:space="preserve"> </w:t>
      </w:r>
      <w:r w:rsidRPr="006A3B2C">
        <w:rPr>
          <w:b/>
          <w:bCs/>
          <w:sz w:val="28"/>
          <w:szCs w:val="28"/>
        </w:rPr>
        <w:t>лиц</w:t>
      </w:r>
      <w:r w:rsidR="004548A2">
        <w:rPr>
          <w:b/>
          <w:bCs/>
          <w:sz w:val="28"/>
          <w:szCs w:val="28"/>
        </w:rPr>
        <w:t>, замещающих муниципальные должности</w:t>
      </w:r>
      <w:r w:rsidRPr="006A3B2C">
        <w:rPr>
          <w:b/>
          <w:bCs/>
          <w:sz w:val="28"/>
          <w:szCs w:val="28"/>
        </w:rPr>
        <w:t xml:space="preserve"> </w:t>
      </w:r>
    </w:p>
    <w:p w14:paraId="7BA67163" w14:textId="0BDF0EE1" w:rsidR="006A3B2C" w:rsidRDefault="006A3B2C" w:rsidP="006A3B2C">
      <w:pPr>
        <w:jc w:val="center"/>
        <w:rPr>
          <w:b/>
          <w:bCs/>
          <w:sz w:val="28"/>
          <w:szCs w:val="28"/>
        </w:rPr>
      </w:pPr>
      <w:bookmarkStart w:id="0" w:name="_GoBack"/>
      <w:bookmarkEnd w:id="0"/>
      <w:r w:rsidRPr="006A3B2C">
        <w:rPr>
          <w:b/>
          <w:bCs/>
          <w:sz w:val="28"/>
          <w:szCs w:val="28"/>
        </w:rPr>
        <w:t xml:space="preserve">муниципального образования </w:t>
      </w:r>
      <w:r w:rsidR="007F2D75">
        <w:rPr>
          <w:b/>
          <w:bCs/>
          <w:sz w:val="28"/>
          <w:szCs w:val="28"/>
        </w:rPr>
        <w:t>«</w:t>
      </w:r>
      <w:r w:rsidRPr="006A3B2C">
        <w:rPr>
          <w:b/>
          <w:bCs/>
          <w:sz w:val="28"/>
          <w:szCs w:val="28"/>
        </w:rPr>
        <w:t xml:space="preserve">Зеленоградский муниципальный </w:t>
      </w:r>
      <w:r w:rsidR="004548A2">
        <w:rPr>
          <w:b/>
          <w:bCs/>
          <w:sz w:val="28"/>
          <w:szCs w:val="28"/>
        </w:rPr>
        <w:t>округ Калининградской области</w:t>
      </w:r>
      <w:r w:rsidR="007F2D75">
        <w:rPr>
          <w:b/>
          <w:bCs/>
          <w:sz w:val="28"/>
          <w:szCs w:val="28"/>
        </w:rPr>
        <w:t>»</w:t>
      </w:r>
    </w:p>
    <w:p w14:paraId="3B58DC33" w14:textId="77777777" w:rsidR="006A3B2C" w:rsidRDefault="006A3B2C" w:rsidP="006A3B2C">
      <w:pPr>
        <w:jc w:val="both"/>
        <w:rPr>
          <w:b/>
          <w:bCs/>
          <w:sz w:val="28"/>
          <w:szCs w:val="28"/>
        </w:rPr>
      </w:pPr>
    </w:p>
    <w:p w14:paraId="69617351" w14:textId="7E5E406E" w:rsidR="00E549C4" w:rsidRDefault="00E549C4" w:rsidP="00E549C4">
      <w:pPr>
        <w:jc w:val="both"/>
        <w:rPr>
          <w:bCs/>
          <w:sz w:val="28"/>
          <w:szCs w:val="28"/>
        </w:rPr>
      </w:pPr>
      <w:r>
        <w:rPr>
          <w:bCs/>
          <w:sz w:val="28"/>
          <w:szCs w:val="28"/>
        </w:rPr>
        <w:t xml:space="preserve">          </w:t>
      </w:r>
      <w:r w:rsidR="00E62975">
        <w:rPr>
          <w:bCs/>
          <w:sz w:val="28"/>
          <w:szCs w:val="28"/>
        </w:rPr>
        <w:t>1.</w:t>
      </w:r>
      <w:r>
        <w:rPr>
          <w:bCs/>
          <w:sz w:val="28"/>
          <w:szCs w:val="28"/>
        </w:rPr>
        <w:t xml:space="preserve"> </w:t>
      </w:r>
      <w:r w:rsidR="006A3B2C" w:rsidRPr="00E549C4">
        <w:rPr>
          <w:bCs/>
          <w:sz w:val="28"/>
          <w:szCs w:val="28"/>
        </w:rPr>
        <w:t xml:space="preserve">Настоящее Положение регулирует вопросы денежного вознаграждения </w:t>
      </w:r>
      <w:r w:rsidR="004548A2" w:rsidRPr="00E549C4">
        <w:rPr>
          <w:bCs/>
          <w:sz w:val="28"/>
          <w:szCs w:val="28"/>
        </w:rPr>
        <w:t xml:space="preserve">лиц, замещающих </w:t>
      </w:r>
      <w:r w:rsidR="007D6CB4" w:rsidRPr="00E549C4">
        <w:rPr>
          <w:bCs/>
          <w:sz w:val="28"/>
          <w:szCs w:val="28"/>
        </w:rPr>
        <w:t xml:space="preserve">отдельные </w:t>
      </w:r>
      <w:r w:rsidR="004548A2" w:rsidRPr="00E549C4">
        <w:rPr>
          <w:bCs/>
          <w:sz w:val="28"/>
          <w:szCs w:val="28"/>
        </w:rPr>
        <w:t xml:space="preserve">муниципальные должности </w:t>
      </w:r>
      <w:r w:rsidR="006A3B2C" w:rsidRPr="00E549C4">
        <w:rPr>
          <w:bCs/>
          <w:sz w:val="28"/>
          <w:szCs w:val="28"/>
        </w:rPr>
        <w:t xml:space="preserve">муниципального образования </w:t>
      </w:r>
      <w:r w:rsidR="007F2D75" w:rsidRPr="00E549C4">
        <w:rPr>
          <w:bCs/>
          <w:sz w:val="28"/>
          <w:szCs w:val="28"/>
        </w:rPr>
        <w:t>«</w:t>
      </w:r>
      <w:r w:rsidR="006A3B2C" w:rsidRPr="00E549C4">
        <w:rPr>
          <w:bCs/>
          <w:sz w:val="28"/>
          <w:szCs w:val="28"/>
        </w:rPr>
        <w:t>Зеленоградский муниципальный округ Калининградской области</w:t>
      </w:r>
      <w:r w:rsidR="007F2D75" w:rsidRPr="00E549C4">
        <w:rPr>
          <w:bCs/>
          <w:sz w:val="28"/>
          <w:szCs w:val="28"/>
        </w:rPr>
        <w:t>»</w:t>
      </w:r>
      <w:r w:rsidR="006A3B2C" w:rsidRPr="00E549C4">
        <w:rPr>
          <w:bCs/>
          <w:sz w:val="28"/>
          <w:szCs w:val="28"/>
        </w:rPr>
        <w:t xml:space="preserve"> (далее – Зеленоградский муниципальный округ), а также определяет гарантии, связанные с замещением ими указанных должностей</w:t>
      </w:r>
      <w:r w:rsidRPr="00E549C4">
        <w:rPr>
          <w:bCs/>
          <w:sz w:val="28"/>
          <w:szCs w:val="28"/>
        </w:rPr>
        <w:t>.</w:t>
      </w:r>
    </w:p>
    <w:p w14:paraId="5E2A770D" w14:textId="12881DC9" w:rsidR="006A3B2C" w:rsidRPr="00E549C4" w:rsidRDefault="00E549C4" w:rsidP="00E549C4">
      <w:pPr>
        <w:jc w:val="both"/>
        <w:rPr>
          <w:bCs/>
          <w:sz w:val="28"/>
          <w:szCs w:val="28"/>
        </w:rPr>
      </w:pPr>
      <w:r>
        <w:rPr>
          <w:bCs/>
          <w:sz w:val="28"/>
          <w:szCs w:val="28"/>
        </w:rPr>
        <w:t xml:space="preserve">          </w:t>
      </w:r>
      <w:r w:rsidR="00E62975">
        <w:rPr>
          <w:bCs/>
          <w:sz w:val="28"/>
          <w:szCs w:val="28"/>
        </w:rPr>
        <w:t xml:space="preserve">2. </w:t>
      </w:r>
      <w:r w:rsidRPr="00E549C4">
        <w:rPr>
          <w:bCs/>
          <w:sz w:val="28"/>
          <w:szCs w:val="28"/>
        </w:rPr>
        <w:t xml:space="preserve">Настоящее Положение </w:t>
      </w:r>
      <w:r w:rsidR="007D6CB4" w:rsidRPr="00E549C4">
        <w:rPr>
          <w:bCs/>
          <w:sz w:val="28"/>
          <w:szCs w:val="28"/>
        </w:rPr>
        <w:t>распространяется на лиц, замещающих следующие муниципальные должности:</w:t>
      </w:r>
    </w:p>
    <w:p w14:paraId="4160B8D8" w14:textId="462750F6" w:rsidR="006A3B2C" w:rsidRPr="008F7281" w:rsidRDefault="008F7281" w:rsidP="008F7281">
      <w:pPr>
        <w:jc w:val="both"/>
        <w:rPr>
          <w:bCs/>
          <w:sz w:val="28"/>
          <w:szCs w:val="28"/>
        </w:rPr>
      </w:pPr>
      <w:r>
        <w:rPr>
          <w:bCs/>
          <w:sz w:val="28"/>
          <w:szCs w:val="28"/>
        </w:rPr>
        <w:t xml:space="preserve">          1) </w:t>
      </w:r>
      <w:r w:rsidR="000E05CC">
        <w:rPr>
          <w:bCs/>
          <w:sz w:val="28"/>
          <w:szCs w:val="28"/>
        </w:rPr>
        <w:t xml:space="preserve">     </w:t>
      </w:r>
      <w:r w:rsidR="006A3B2C" w:rsidRPr="008F7281">
        <w:rPr>
          <w:bCs/>
          <w:sz w:val="28"/>
          <w:szCs w:val="28"/>
        </w:rPr>
        <w:t>глава Зеленоградск</w:t>
      </w:r>
      <w:r w:rsidR="005A56C8" w:rsidRPr="008F7281">
        <w:rPr>
          <w:bCs/>
          <w:sz w:val="28"/>
          <w:szCs w:val="28"/>
        </w:rPr>
        <w:t>ого муниципального</w:t>
      </w:r>
      <w:r w:rsidR="006A3B2C" w:rsidRPr="008F7281">
        <w:rPr>
          <w:bCs/>
          <w:sz w:val="28"/>
          <w:szCs w:val="28"/>
        </w:rPr>
        <w:t xml:space="preserve"> округ</w:t>
      </w:r>
      <w:r w:rsidR="005A56C8" w:rsidRPr="008F7281">
        <w:rPr>
          <w:bCs/>
          <w:sz w:val="28"/>
          <w:szCs w:val="28"/>
        </w:rPr>
        <w:t>а</w:t>
      </w:r>
      <w:r w:rsidR="006A3B2C" w:rsidRPr="008F7281">
        <w:rPr>
          <w:bCs/>
          <w:sz w:val="28"/>
          <w:szCs w:val="28"/>
        </w:rPr>
        <w:t>;</w:t>
      </w:r>
    </w:p>
    <w:p w14:paraId="4A81BB62" w14:textId="7E063EC9" w:rsidR="006A3B2C" w:rsidRDefault="007D6CB4" w:rsidP="005A56C8">
      <w:pPr>
        <w:pStyle w:val="a4"/>
        <w:ind w:left="0" w:firstLine="709"/>
        <w:jc w:val="both"/>
        <w:rPr>
          <w:bCs/>
          <w:sz w:val="28"/>
          <w:szCs w:val="28"/>
        </w:rPr>
      </w:pPr>
      <w:r>
        <w:rPr>
          <w:bCs/>
          <w:sz w:val="28"/>
          <w:szCs w:val="28"/>
        </w:rPr>
        <w:t>2)</w:t>
      </w:r>
      <w:r w:rsidR="008F7281">
        <w:rPr>
          <w:bCs/>
          <w:sz w:val="28"/>
          <w:szCs w:val="28"/>
        </w:rPr>
        <w:t xml:space="preserve"> </w:t>
      </w:r>
      <w:r w:rsidR="006A3B2C" w:rsidRPr="006A3B2C">
        <w:rPr>
          <w:bCs/>
          <w:sz w:val="28"/>
          <w:szCs w:val="28"/>
        </w:rPr>
        <w:t>заместитель председателя окружного Совета депутатов Зеленоградск</w:t>
      </w:r>
      <w:r w:rsidR="005A56C8">
        <w:rPr>
          <w:bCs/>
          <w:sz w:val="28"/>
          <w:szCs w:val="28"/>
        </w:rPr>
        <w:t>ого</w:t>
      </w:r>
      <w:r w:rsidR="006A3B2C" w:rsidRPr="006A3B2C">
        <w:rPr>
          <w:bCs/>
          <w:sz w:val="28"/>
          <w:szCs w:val="28"/>
        </w:rPr>
        <w:t xml:space="preserve"> </w:t>
      </w:r>
      <w:r w:rsidR="006A3B2C">
        <w:rPr>
          <w:bCs/>
          <w:sz w:val="28"/>
          <w:szCs w:val="28"/>
        </w:rPr>
        <w:t>муниципальн</w:t>
      </w:r>
      <w:r w:rsidR="005A56C8">
        <w:rPr>
          <w:bCs/>
          <w:sz w:val="28"/>
          <w:szCs w:val="28"/>
        </w:rPr>
        <w:t>ого</w:t>
      </w:r>
      <w:r w:rsidR="006A3B2C">
        <w:rPr>
          <w:bCs/>
          <w:sz w:val="28"/>
          <w:szCs w:val="28"/>
        </w:rPr>
        <w:t xml:space="preserve"> округ</w:t>
      </w:r>
      <w:r w:rsidR="005A56C8">
        <w:rPr>
          <w:bCs/>
          <w:sz w:val="28"/>
          <w:szCs w:val="28"/>
        </w:rPr>
        <w:t>а</w:t>
      </w:r>
      <w:r>
        <w:rPr>
          <w:bCs/>
          <w:sz w:val="28"/>
          <w:szCs w:val="28"/>
        </w:rPr>
        <w:t>, осуществляющий полномочия</w:t>
      </w:r>
      <w:r w:rsidR="008F7281">
        <w:rPr>
          <w:bCs/>
          <w:sz w:val="28"/>
          <w:szCs w:val="28"/>
        </w:rPr>
        <w:t xml:space="preserve"> на постоянной основе</w:t>
      </w:r>
      <w:r w:rsidR="006A3B2C">
        <w:rPr>
          <w:bCs/>
          <w:sz w:val="28"/>
          <w:szCs w:val="28"/>
        </w:rPr>
        <w:t>;</w:t>
      </w:r>
    </w:p>
    <w:p w14:paraId="785674E4" w14:textId="23D2A166" w:rsidR="006A3B2C" w:rsidRPr="008F7281" w:rsidRDefault="008F7281" w:rsidP="008F7281">
      <w:pPr>
        <w:jc w:val="both"/>
        <w:rPr>
          <w:bCs/>
          <w:sz w:val="28"/>
          <w:szCs w:val="28"/>
        </w:rPr>
      </w:pPr>
      <w:r>
        <w:rPr>
          <w:bCs/>
          <w:sz w:val="28"/>
          <w:szCs w:val="28"/>
        </w:rPr>
        <w:t xml:space="preserve">         </w:t>
      </w:r>
      <w:r w:rsidRPr="008F7281">
        <w:rPr>
          <w:bCs/>
          <w:sz w:val="28"/>
          <w:szCs w:val="28"/>
        </w:rPr>
        <w:t xml:space="preserve"> 3) </w:t>
      </w:r>
      <w:r w:rsidR="000E05CC">
        <w:rPr>
          <w:bCs/>
          <w:sz w:val="28"/>
          <w:szCs w:val="28"/>
        </w:rPr>
        <w:t xml:space="preserve">     </w:t>
      </w:r>
      <w:r w:rsidR="006A3B2C" w:rsidRPr="008F7281">
        <w:rPr>
          <w:bCs/>
          <w:sz w:val="28"/>
          <w:szCs w:val="28"/>
        </w:rPr>
        <w:t>председатель контрольно-счетной комиссии.</w:t>
      </w:r>
    </w:p>
    <w:p w14:paraId="037712E7" w14:textId="3970AC12" w:rsidR="006A3B2C" w:rsidRPr="00E549C4" w:rsidRDefault="00E549C4" w:rsidP="00E549C4">
      <w:pPr>
        <w:jc w:val="both"/>
        <w:rPr>
          <w:bCs/>
          <w:sz w:val="28"/>
          <w:szCs w:val="28"/>
        </w:rPr>
      </w:pPr>
      <w:r>
        <w:rPr>
          <w:bCs/>
          <w:sz w:val="28"/>
          <w:szCs w:val="28"/>
        </w:rPr>
        <w:t xml:space="preserve">         </w:t>
      </w:r>
      <w:r w:rsidR="00E62975">
        <w:rPr>
          <w:bCs/>
          <w:sz w:val="28"/>
          <w:szCs w:val="28"/>
        </w:rPr>
        <w:t xml:space="preserve"> 3. </w:t>
      </w:r>
      <w:r w:rsidR="006A3B2C" w:rsidRPr="00E549C4">
        <w:rPr>
          <w:bCs/>
          <w:sz w:val="28"/>
          <w:szCs w:val="28"/>
        </w:rPr>
        <w:t xml:space="preserve">Денежное вознаграждение </w:t>
      </w:r>
      <w:r w:rsidR="005A56C8" w:rsidRPr="00E549C4">
        <w:rPr>
          <w:bCs/>
          <w:sz w:val="28"/>
          <w:szCs w:val="28"/>
        </w:rPr>
        <w:t>лиц, замещающих муниципальные должности</w:t>
      </w:r>
      <w:r w:rsidR="006A3B2C" w:rsidRPr="00E549C4">
        <w:rPr>
          <w:bCs/>
          <w:i/>
          <w:sz w:val="28"/>
          <w:szCs w:val="28"/>
        </w:rPr>
        <w:t>,</w:t>
      </w:r>
      <w:r w:rsidR="006A3B2C" w:rsidRPr="00E549C4">
        <w:rPr>
          <w:bCs/>
          <w:sz w:val="28"/>
          <w:szCs w:val="28"/>
        </w:rPr>
        <w:t xml:space="preserve"> состоит из должностного оклада и дополнительных выплат. </w:t>
      </w:r>
    </w:p>
    <w:p w14:paraId="3CD403F8" w14:textId="29EAADC0" w:rsidR="000C73EF" w:rsidRPr="00E62975" w:rsidRDefault="00E62975" w:rsidP="00E62975">
      <w:pPr>
        <w:jc w:val="both"/>
        <w:rPr>
          <w:bCs/>
          <w:sz w:val="28"/>
          <w:szCs w:val="28"/>
        </w:rPr>
      </w:pPr>
      <w:r>
        <w:rPr>
          <w:bCs/>
          <w:sz w:val="28"/>
          <w:szCs w:val="28"/>
        </w:rPr>
        <w:t xml:space="preserve">          4. </w:t>
      </w:r>
      <w:r w:rsidR="005A56C8" w:rsidRPr="00E62975">
        <w:rPr>
          <w:bCs/>
          <w:sz w:val="28"/>
          <w:szCs w:val="28"/>
        </w:rPr>
        <w:t>Р</w:t>
      </w:r>
      <w:r w:rsidR="006A3B2C" w:rsidRPr="00E62975">
        <w:rPr>
          <w:bCs/>
          <w:sz w:val="28"/>
          <w:szCs w:val="28"/>
        </w:rPr>
        <w:t>азмер д</w:t>
      </w:r>
      <w:r w:rsidR="005A56C8" w:rsidRPr="00E62975">
        <w:rPr>
          <w:bCs/>
          <w:sz w:val="28"/>
          <w:szCs w:val="28"/>
        </w:rPr>
        <w:t>олжностного оклада</w:t>
      </w:r>
      <w:r w:rsidR="00704789" w:rsidRPr="00E62975">
        <w:rPr>
          <w:bCs/>
          <w:sz w:val="28"/>
          <w:szCs w:val="28"/>
        </w:rPr>
        <w:t xml:space="preserve"> </w:t>
      </w:r>
      <w:r w:rsidR="0019115B">
        <w:rPr>
          <w:bCs/>
          <w:sz w:val="28"/>
          <w:szCs w:val="28"/>
        </w:rPr>
        <w:t>устанавливается</w:t>
      </w:r>
      <w:r w:rsidR="006A3B2C" w:rsidRPr="00E62975">
        <w:rPr>
          <w:bCs/>
          <w:sz w:val="28"/>
          <w:szCs w:val="28"/>
        </w:rPr>
        <w:t>:</w:t>
      </w:r>
    </w:p>
    <w:p w14:paraId="1A7FB223" w14:textId="609E3B27" w:rsidR="003C4EE8" w:rsidRPr="000C73EF" w:rsidRDefault="000C73EF" w:rsidP="000C73EF">
      <w:pPr>
        <w:jc w:val="both"/>
        <w:rPr>
          <w:bCs/>
          <w:sz w:val="28"/>
          <w:szCs w:val="28"/>
        </w:rPr>
      </w:pPr>
      <w:r>
        <w:rPr>
          <w:bCs/>
          <w:sz w:val="28"/>
          <w:szCs w:val="28"/>
        </w:rPr>
        <w:t xml:space="preserve">          1)</w:t>
      </w:r>
      <w:r w:rsidR="003C4EE8" w:rsidRPr="000C73EF">
        <w:rPr>
          <w:bCs/>
          <w:sz w:val="28"/>
          <w:szCs w:val="28"/>
        </w:rPr>
        <w:t xml:space="preserve"> </w:t>
      </w:r>
      <w:r>
        <w:rPr>
          <w:bCs/>
          <w:sz w:val="28"/>
          <w:szCs w:val="28"/>
        </w:rPr>
        <w:t xml:space="preserve">     г</w:t>
      </w:r>
      <w:r w:rsidR="003C4EE8" w:rsidRPr="000C73EF">
        <w:rPr>
          <w:bCs/>
          <w:sz w:val="28"/>
          <w:szCs w:val="28"/>
        </w:rPr>
        <w:t>лав</w:t>
      </w:r>
      <w:r w:rsidR="0019115B">
        <w:rPr>
          <w:bCs/>
          <w:sz w:val="28"/>
          <w:szCs w:val="28"/>
        </w:rPr>
        <w:t>е</w:t>
      </w:r>
      <w:r w:rsidR="003C4EE8" w:rsidRPr="000C73EF">
        <w:rPr>
          <w:bCs/>
          <w:sz w:val="28"/>
          <w:szCs w:val="28"/>
        </w:rPr>
        <w:t xml:space="preserve"> Зеленоградского муниципального округа </w:t>
      </w:r>
      <w:r w:rsidRPr="000C73EF">
        <w:rPr>
          <w:bCs/>
          <w:sz w:val="28"/>
          <w:szCs w:val="28"/>
        </w:rPr>
        <w:t>–</w:t>
      </w:r>
      <w:r w:rsidR="003C4EE8" w:rsidRPr="000C73EF">
        <w:rPr>
          <w:bCs/>
          <w:sz w:val="28"/>
          <w:szCs w:val="28"/>
        </w:rPr>
        <w:t xml:space="preserve"> </w:t>
      </w:r>
      <w:r w:rsidRPr="000C73EF">
        <w:rPr>
          <w:bCs/>
          <w:sz w:val="28"/>
          <w:szCs w:val="28"/>
        </w:rPr>
        <w:t>81000 рублей;</w:t>
      </w:r>
    </w:p>
    <w:p w14:paraId="0E2B73B7" w14:textId="6C3CC24F" w:rsidR="00C10C0D" w:rsidRDefault="000C73EF" w:rsidP="003C4EE8">
      <w:pPr>
        <w:pStyle w:val="a4"/>
        <w:ind w:left="709"/>
        <w:jc w:val="both"/>
        <w:rPr>
          <w:bCs/>
          <w:sz w:val="28"/>
          <w:szCs w:val="28"/>
        </w:rPr>
      </w:pPr>
      <w:r>
        <w:rPr>
          <w:bCs/>
          <w:sz w:val="28"/>
          <w:szCs w:val="28"/>
        </w:rPr>
        <w:t xml:space="preserve">2) </w:t>
      </w:r>
      <w:r w:rsidR="00C10C0D">
        <w:rPr>
          <w:bCs/>
          <w:sz w:val="28"/>
          <w:szCs w:val="28"/>
        </w:rPr>
        <w:t xml:space="preserve">     </w:t>
      </w:r>
      <w:r>
        <w:rPr>
          <w:bCs/>
          <w:sz w:val="28"/>
          <w:szCs w:val="28"/>
        </w:rPr>
        <w:t>з</w:t>
      </w:r>
      <w:r w:rsidR="003C4EE8" w:rsidRPr="003C4EE8">
        <w:rPr>
          <w:bCs/>
          <w:sz w:val="28"/>
          <w:szCs w:val="28"/>
        </w:rPr>
        <w:t>аместител</w:t>
      </w:r>
      <w:r w:rsidR="0019115B">
        <w:rPr>
          <w:bCs/>
          <w:sz w:val="28"/>
          <w:szCs w:val="28"/>
        </w:rPr>
        <w:t>ю</w:t>
      </w:r>
      <w:r w:rsidR="003C4EE8" w:rsidRPr="003C4EE8">
        <w:rPr>
          <w:bCs/>
          <w:sz w:val="28"/>
          <w:szCs w:val="28"/>
        </w:rPr>
        <w:t xml:space="preserve"> председателя окружного Совета депутатов</w:t>
      </w:r>
    </w:p>
    <w:p w14:paraId="5AA42BDA" w14:textId="7BEEF50B" w:rsidR="003C4EE8" w:rsidRPr="00C10C0D" w:rsidRDefault="00C10C0D" w:rsidP="00C10C0D">
      <w:pPr>
        <w:jc w:val="both"/>
        <w:rPr>
          <w:bCs/>
          <w:sz w:val="28"/>
          <w:szCs w:val="28"/>
        </w:rPr>
      </w:pPr>
      <w:r w:rsidRPr="00C10C0D">
        <w:rPr>
          <w:bCs/>
          <w:sz w:val="28"/>
          <w:szCs w:val="28"/>
        </w:rPr>
        <w:t xml:space="preserve"> </w:t>
      </w:r>
      <w:r w:rsidR="003C4EE8" w:rsidRPr="00C10C0D">
        <w:rPr>
          <w:bCs/>
          <w:sz w:val="28"/>
          <w:szCs w:val="28"/>
        </w:rPr>
        <w:t>Зеленоградского муниципального округа</w:t>
      </w:r>
      <w:r w:rsidR="000C73EF" w:rsidRPr="00C10C0D">
        <w:rPr>
          <w:bCs/>
          <w:sz w:val="28"/>
          <w:szCs w:val="28"/>
        </w:rPr>
        <w:t xml:space="preserve"> - 68</w:t>
      </w:r>
      <w:r w:rsidR="0019115B">
        <w:rPr>
          <w:bCs/>
          <w:sz w:val="28"/>
          <w:szCs w:val="28"/>
        </w:rPr>
        <w:t>0</w:t>
      </w:r>
      <w:r w:rsidR="000C73EF" w:rsidRPr="00C10C0D">
        <w:rPr>
          <w:bCs/>
          <w:sz w:val="28"/>
          <w:szCs w:val="28"/>
        </w:rPr>
        <w:t xml:space="preserve">00 рублей; </w:t>
      </w:r>
    </w:p>
    <w:p w14:paraId="08A88316" w14:textId="3302380D" w:rsidR="003C4EE8" w:rsidRDefault="000C73EF" w:rsidP="003C4EE8">
      <w:pPr>
        <w:pStyle w:val="a4"/>
        <w:ind w:left="709"/>
        <w:jc w:val="both"/>
        <w:rPr>
          <w:bCs/>
          <w:sz w:val="28"/>
          <w:szCs w:val="28"/>
        </w:rPr>
      </w:pPr>
      <w:r>
        <w:rPr>
          <w:bCs/>
          <w:sz w:val="28"/>
          <w:szCs w:val="28"/>
        </w:rPr>
        <w:t>3)       п</w:t>
      </w:r>
      <w:r w:rsidR="003C4EE8" w:rsidRPr="003C4EE8">
        <w:rPr>
          <w:bCs/>
          <w:sz w:val="28"/>
          <w:szCs w:val="28"/>
        </w:rPr>
        <w:t>редседател</w:t>
      </w:r>
      <w:r w:rsidR="0019115B">
        <w:rPr>
          <w:bCs/>
          <w:sz w:val="28"/>
          <w:szCs w:val="28"/>
        </w:rPr>
        <w:t>ю</w:t>
      </w:r>
      <w:r w:rsidR="003C4EE8" w:rsidRPr="003C4EE8">
        <w:rPr>
          <w:bCs/>
          <w:sz w:val="28"/>
          <w:szCs w:val="28"/>
        </w:rPr>
        <w:t xml:space="preserve"> контрольно-счетной комиссии</w:t>
      </w:r>
      <w:r>
        <w:rPr>
          <w:bCs/>
          <w:sz w:val="28"/>
          <w:szCs w:val="28"/>
        </w:rPr>
        <w:t xml:space="preserve"> – 45000 рублей.</w:t>
      </w:r>
    </w:p>
    <w:p w14:paraId="53ADDEF8" w14:textId="0971F949" w:rsidR="006A3B2C" w:rsidRPr="00E62975" w:rsidRDefault="00E62975" w:rsidP="00E62975">
      <w:pPr>
        <w:jc w:val="both"/>
        <w:rPr>
          <w:bCs/>
          <w:sz w:val="28"/>
          <w:szCs w:val="28"/>
        </w:rPr>
      </w:pPr>
      <w:r>
        <w:rPr>
          <w:bCs/>
          <w:sz w:val="28"/>
          <w:szCs w:val="28"/>
        </w:rPr>
        <w:t xml:space="preserve">          5. </w:t>
      </w:r>
      <w:r w:rsidR="006A3B2C" w:rsidRPr="00E62975">
        <w:rPr>
          <w:bCs/>
          <w:sz w:val="28"/>
          <w:szCs w:val="28"/>
        </w:rPr>
        <w:t xml:space="preserve">К </w:t>
      </w:r>
      <w:r w:rsidR="000C73EF" w:rsidRPr="00E62975">
        <w:rPr>
          <w:bCs/>
          <w:sz w:val="28"/>
          <w:szCs w:val="28"/>
        </w:rPr>
        <w:t>дополнительным</w:t>
      </w:r>
      <w:r w:rsidR="006A3B2C" w:rsidRPr="00E62975">
        <w:rPr>
          <w:bCs/>
          <w:sz w:val="28"/>
          <w:szCs w:val="28"/>
        </w:rPr>
        <w:t xml:space="preserve"> выплатам относятся:</w:t>
      </w:r>
    </w:p>
    <w:p w14:paraId="543AAC48" w14:textId="04EA3A0E" w:rsidR="006A3B2C" w:rsidRDefault="006A3B2C" w:rsidP="00867E0B">
      <w:pPr>
        <w:pStyle w:val="a4"/>
        <w:numPr>
          <w:ilvl w:val="0"/>
          <w:numId w:val="21"/>
        </w:numPr>
        <w:ind w:left="0" w:firstLine="709"/>
        <w:jc w:val="both"/>
        <w:rPr>
          <w:bCs/>
          <w:sz w:val="28"/>
          <w:szCs w:val="28"/>
        </w:rPr>
      </w:pPr>
      <w:r w:rsidRPr="006A3B2C">
        <w:rPr>
          <w:bCs/>
          <w:sz w:val="28"/>
          <w:szCs w:val="28"/>
        </w:rPr>
        <w:t xml:space="preserve">ежемесячное денежное поощрение в размере 50% </w:t>
      </w:r>
      <w:r w:rsidR="00704789">
        <w:rPr>
          <w:bCs/>
          <w:sz w:val="28"/>
          <w:szCs w:val="28"/>
        </w:rPr>
        <w:t>должностного оклада</w:t>
      </w:r>
      <w:r w:rsidRPr="006A3B2C">
        <w:rPr>
          <w:bCs/>
          <w:sz w:val="28"/>
          <w:szCs w:val="28"/>
        </w:rPr>
        <w:t>;</w:t>
      </w:r>
    </w:p>
    <w:p w14:paraId="0CB37C4A" w14:textId="323EB812" w:rsidR="006A3B2C" w:rsidRDefault="006A3B2C" w:rsidP="00CE5A53">
      <w:pPr>
        <w:pStyle w:val="a4"/>
        <w:numPr>
          <w:ilvl w:val="0"/>
          <w:numId w:val="21"/>
        </w:numPr>
        <w:ind w:left="0" w:firstLine="709"/>
        <w:jc w:val="both"/>
        <w:rPr>
          <w:bCs/>
          <w:sz w:val="28"/>
          <w:szCs w:val="28"/>
        </w:rPr>
      </w:pPr>
      <w:r w:rsidRPr="006A3B2C">
        <w:rPr>
          <w:bCs/>
          <w:sz w:val="28"/>
          <w:szCs w:val="28"/>
        </w:rPr>
        <w:t xml:space="preserve">ежемесячная процентная надбавка к </w:t>
      </w:r>
      <w:r w:rsidR="00704789">
        <w:rPr>
          <w:bCs/>
          <w:sz w:val="28"/>
          <w:szCs w:val="28"/>
        </w:rPr>
        <w:t>должностному окладу</w:t>
      </w:r>
      <w:r w:rsidRPr="006A3B2C">
        <w:rPr>
          <w:bCs/>
          <w:sz w:val="28"/>
          <w:szCs w:val="28"/>
        </w:rPr>
        <w:t xml:space="preserve"> за работу со сведениями, составляющими государственную тайну, в размерах и порядке, определяемых законодательством Российской Федерации;</w:t>
      </w:r>
    </w:p>
    <w:p w14:paraId="52CE727A" w14:textId="358B0998" w:rsidR="00DE3F72" w:rsidRPr="00E549C4" w:rsidRDefault="006A3B2C" w:rsidP="00E549C4">
      <w:pPr>
        <w:pStyle w:val="a4"/>
        <w:numPr>
          <w:ilvl w:val="0"/>
          <w:numId w:val="21"/>
        </w:numPr>
        <w:ind w:left="0" w:firstLine="709"/>
        <w:jc w:val="both"/>
        <w:rPr>
          <w:bCs/>
          <w:sz w:val="28"/>
          <w:szCs w:val="28"/>
        </w:rPr>
      </w:pPr>
      <w:r>
        <w:rPr>
          <w:bCs/>
          <w:sz w:val="28"/>
          <w:szCs w:val="28"/>
        </w:rPr>
        <w:t xml:space="preserve">ежемесячная надбавка к </w:t>
      </w:r>
      <w:r w:rsidR="00704789">
        <w:rPr>
          <w:bCs/>
          <w:sz w:val="28"/>
          <w:szCs w:val="28"/>
        </w:rPr>
        <w:t>должностному окладу</w:t>
      </w:r>
      <w:r>
        <w:rPr>
          <w:bCs/>
          <w:sz w:val="28"/>
          <w:szCs w:val="28"/>
        </w:rPr>
        <w:t xml:space="preserve"> за выслугу лет </w:t>
      </w:r>
      <w:r w:rsidRPr="00227969">
        <w:rPr>
          <w:bCs/>
          <w:sz w:val="28"/>
          <w:szCs w:val="28"/>
        </w:rPr>
        <w:t>на муниципальной службе</w:t>
      </w:r>
      <w:r w:rsidR="00E549C4">
        <w:rPr>
          <w:bCs/>
          <w:sz w:val="28"/>
          <w:szCs w:val="28"/>
        </w:rPr>
        <w:t xml:space="preserve"> </w:t>
      </w:r>
      <w:r w:rsidR="00DE3F72" w:rsidRPr="00E549C4">
        <w:rPr>
          <w:sz w:val="28"/>
          <w:szCs w:val="28"/>
        </w:rPr>
        <w:t>в следующих размерах (в процентах от должностного оклада):</w:t>
      </w:r>
    </w:p>
    <w:p w14:paraId="550AA6D5" w14:textId="47B6AC26" w:rsidR="00DE3F72" w:rsidRPr="00DE3F72" w:rsidRDefault="00DE3F72" w:rsidP="00DE3F72">
      <w:pPr>
        <w:widowControl w:val="0"/>
        <w:tabs>
          <w:tab w:val="left" w:pos="0"/>
        </w:tabs>
        <w:autoSpaceDE w:val="0"/>
        <w:autoSpaceDN w:val="0"/>
        <w:adjustRightInd w:val="0"/>
        <w:jc w:val="both"/>
        <w:rPr>
          <w:sz w:val="28"/>
          <w:szCs w:val="28"/>
        </w:rPr>
      </w:pPr>
      <w:r>
        <w:rPr>
          <w:sz w:val="28"/>
          <w:szCs w:val="28"/>
        </w:rPr>
        <w:t xml:space="preserve">          </w:t>
      </w:r>
      <w:r w:rsidRPr="00DE3F72">
        <w:rPr>
          <w:sz w:val="28"/>
          <w:szCs w:val="28"/>
        </w:rPr>
        <w:t>при стаже муниципальной службы:</w:t>
      </w:r>
    </w:p>
    <w:p w14:paraId="14AF2488" w14:textId="3C7227DB" w:rsidR="00DE3F72" w:rsidRPr="00DE3F72" w:rsidRDefault="00DE3F72" w:rsidP="00DE3F72">
      <w:pPr>
        <w:widowControl w:val="0"/>
        <w:tabs>
          <w:tab w:val="left" w:pos="0"/>
        </w:tabs>
        <w:autoSpaceDE w:val="0"/>
        <w:autoSpaceDN w:val="0"/>
        <w:adjustRightInd w:val="0"/>
        <w:jc w:val="both"/>
        <w:rPr>
          <w:sz w:val="28"/>
          <w:szCs w:val="28"/>
        </w:rPr>
      </w:pPr>
      <w:r>
        <w:rPr>
          <w:sz w:val="28"/>
          <w:szCs w:val="28"/>
        </w:rPr>
        <w:t xml:space="preserve">          </w:t>
      </w:r>
      <w:r w:rsidRPr="00DE3F72">
        <w:rPr>
          <w:sz w:val="28"/>
          <w:szCs w:val="28"/>
        </w:rPr>
        <w:t>от 1 года до 5 лет - 10%;</w:t>
      </w:r>
    </w:p>
    <w:p w14:paraId="1E191F25" w14:textId="04B62326" w:rsidR="00DE3F72" w:rsidRPr="00DE3F72" w:rsidRDefault="00DE3F72" w:rsidP="00DE3F72">
      <w:pPr>
        <w:widowControl w:val="0"/>
        <w:tabs>
          <w:tab w:val="left" w:pos="0"/>
        </w:tabs>
        <w:autoSpaceDE w:val="0"/>
        <w:autoSpaceDN w:val="0"/>
        <w:adjustRightInd w:val="0"/>
        <w:jc w:val="both"/>
        <w:rPr>
          <w:sz w:val="28"/>
          <w:szCs w:val="28"/>
        </w:rPr>
      </w:pPr>
      <w:r>
        <w:rPr>
          <w:sz w:val="28"/>
          <w:szCs w:val="28"/>
        </w:rPr>
        <w:t xml:space="preserve">          </w:t>
      </w:r>
      <w:r w:rsidRPr="00DE3F72">
        <w:rPr>
          <w:sz w:val="28"/>
          <w:szCs w:val="28"/>
        </w:rPr>
        <w:t>от 5 до 10 лет - 15%;</w:t>
      </w:r>
    </w:p>
    <w:p w14:paraId="44CC8896" w14:textId="2FD54942" w:rsidR="00DE3F72" w:rsidRPr="00DE3F72" w:rsidRDefault="00DE3F72" w:rsidP="00DE3F72">
      <w:pPr>
        <w:widowControl w:val="0"/>
        <w:tabs>
          <w:tab w:val="left" w:pos="0"/>
        </w:tabs>
        <w:autoSpaceDE w:val="0"/>
        <w:autoSpaceDN w:val="0"/>
        <w:adjustRightInd w:val="0"/>
        <w:jc w:val="both"/>
        <w:rPr>
          <w:sz w:val="28"/>
          <w:szCs w:val="28"/>
        </w:rPr>
      </w:pPr>
      <w:r>
        <w:rPr>
          <w:sz w:val="28"/>
          <w:szCs w:val="28"/>
        </w:rPr>
        <w:t xml:space="preserve">          </w:t>
      </w:r>
      <w:r w:rsidRPr="00DE3F72">
        <w:rPr>
          <w:sz w:val="28"/>
          <w:szCs w:val="28"/>
        </w:rPr>
        <w:t>от 10 до 15 лет - 20%;</w:t>
      </w:r>
    </w:p>
    <w:p w14:paraId="7342A158" w14:textId="6CCDC5B9" w:rsidR="00616C92" w:rsidRPr="00D87D52" w:rsidRDefault="00DE3F72" w:rsidP="00DE3F72">
      <w:pPr>
        <w:widowControl w:val="0"/>
        <w:tabs>
          <w:tab w:val="left" w:pos="0"/>
        </w:tabs>
        <w:autoSpaceDE w:val="0"/>
        <w:autoSpaceDN w:val="0"/>
        <w:adjustRightInd w:val="0"/>
        <w:jc w:val="both"/>
        <w:rPr>
          <w:sz w:val="20"/>
          <w:szCs w:val="20"/>
        </w:rPr>
      </w:pPr>
      <w:r>
        <w:rPr>
          <w:sz w:val="28"/>
          <w:szCs w:val="28"/>
        </w:rPr>
        <w:t xml:space="preserve">          </w:t>
      </w:r>
      <w:r w:rsidRPr="00DE3F72">
        <w:rPr>
          <w:sz w:val="28"/>
          <w:szCs w:val="28"/>
        </w:rPr>
        <w:t>свыше 15 лет - 30%.</w:t>
      </w:r>
    </w:p>
    <w:p w14:paraId="000194B1" w14:textId="77777777" w:rsidR="00DE3F72" w:rsidRDefault="0033785D" w:rsidP="00DE3F72">
      <w:pPr>
        <w:jc w:val="both"/>
        <w:rPr>
          <w:bCs/>
          <w:sz w:val="28"/>
          <w:szCs w:val="28"/>
        </w:rPr>
      </w:pPr>
      <w:r>
        <w:rPr>
          <w:bCs/>
          <w:sz w:val="28"/>
          <w:szCs w:val="28"/>
        </w:rPr>
        <w:lastRenderedPageBreak/>
        <w:tab/>
        <w:t xml:space="preserve">В стаж (общую продолжительность) муниципальной службы включаются периоды замещения должностей, установленных статьей 25 Федерального закона от 02.03.2007 № 25-ФЗ </w:t>
      </w:r>
      <w:r w:rsidR="007F2D75">
        <w:rPr>
          <w:bCs/>
          <w:sz w:val="28"/>
          <w:szCs w:val="28"/>
        </w:rPr>
        <w:t>«</w:t>
      </w:r>
      <w:r>
        <w:rPr>
          <w:bCs/>
          <w:sz w:val="28"/>
          <w:szCs w:val="28"/>
        </w:rPr>
        <w:t>О муниципальной службе в Российской Федерации</w:t>
      </w:r>
      <w:r w:rsidR="007F2D75">
        <w:rPr>
          <w:bCs/>
          <w:sz w:val="28"/>
          <w:szCs w:val="28"/>
        </w:rPr>
        <w:t>»</w:t>
      </w:r>
      <w:r>
        <w:rPr>
          <w:bCs/>
          <w:sz w:val="28"/>
          <w:szCs w:val="28"/>
        </w:rPr>
        <w:t>.</w:t>
      </w:r>
      <w:r w:rsidR="00DE3F72">
        <w:rPr>
          <w:bCs/>
          <w:sz w:val="28"/>
          <w:szCs w:val="28"/>
        </w:rPr>
        <w:t xml:space="preserve"> </w:t>
      </w:r>
    </w:p>
    <w:p w14:paraId="15461BD4" w14:textId="69CDFC56" w:rsidR="007F2D75" w:rsidRPr="00DE3F72" w:rsidRDefault="00DE3F72" w:rsidP="00DE3F72">
      <w:pPr>
        <w:jc w:val="both"/>
        <w:rPr>
          <w:bCs/>
          <w:sz w:val="28"/>
          <w:szCs w:val="28"/>
        </w:rPr>
      </w:pPr>
      <w:r>
        <w:rPr>
          <w:bCs/>
          <w:sz w:val="28"/>
          <w:szCs w:val="28"/>
        </w:rPr>
        <w:t xml:space="preserve">           4) </w:t>
      </w:r>
      <w:r w:rsidR="007F2D75" w:rsidRPr="00DE3F72">
        <w:rPr>
          <w:bCs/>
          <w:sz w:val="28"/>
          <w:szCs w:val="28"/>
        </w:rPr>
        <w:t>единовременная выплата при предоставлении ежегодного</w:t>
      </w:r>
      <w:r w:rsidRPr="00DE3F72">
        <w:rPr>
          <w:bCs/>
          <w:sz w:val="28"/>
          <w:szCs w:val="28"/>
        </w:rPr>
        <w:t xml:space="preserve"> </w:t>
      </w:r>
      <w:r w:rsidR="007F2D75" w:rsidRPr="00DE3F72">
        <w:rPr>
          <w:bCs/>
          <w:sz w:val="28"/>
          <w:szCs w:val="28"/>
        </w:rPr>
        <w:t>оплачиваемого отпуска в размере 1,5 должностного оклада.</w:t>
      </w:r>
    </w:p>
    <w:p w14:paraId="65950B0E" w14:textId="4C52548A" w:rsidR="007F2D75" w:rsidRPr="00DE3F72" w:rsidRDefault="007E69B7" w:rsidP="007E69B7">
      <w:pPr>
        <w:jc w:val="both"/>
        <w:rPr>
          <w:bCs/>
          <w:sz w:val="28"/>
          <w:szCs w:val="28"/>
        </w:rPr>
      </w:pPr>
      <w:r>
        <w:rPr>
          <w:bCs/>
          <w:sz w:val="28"/>
          <w:szCs w:val="28"/>
        </w:rPr>
        <w:t xml:space="preserve">          </w:t>
      </w:r>
      <w:r w:rsidR="00E62975">
        <w:rPr>
          <w:bCs/>
          <w:sz w:val="28"/>
          <w:szCs w:val="28"/>
        </w:rPr>
        <w:t>6</w:t>
      </w:r>
      <w:r>
        <w:rPr>
          <w:bCs/>
          <w:sz w:val="28"/>
          <w:szCs w:val="28"/>
        </w:rPr>
        <w:t xml:space="preserve">. </w:t>
      </w:r>
      <w:r w:rsidR="007F2D75" w:rsidRPr="00DE3F72">
        <w:rPr>
          <w:bCs/>
          <w:sz w:val="28"/>
          <w:szCs w:val="28"/>
        </w:rPr>
        <w:t xml:space="preserve"> </w:t>
      </w:r>
      <w:r>
        <w:rPr>
          <w:bCs/>
          <w:sz w:val="28"/>
          <w:szCs w:val="28"/>
        </w:rPr>
        <w:t>П</w:t>
      </w:r>
      <w:r w:rsidR="007F2D75" w:rsidRPr="00DE3F72">
        <w:rPr>
          <w:bCs/>
          <w:sz w:val="28"/>
          <w:szCs w:val="28"/>
        </w:rPr>
        <w:t>о итогам года</w:t>
      </w:r>
      <w:r w:rsidRPr="007E69B7">
        <w:t xml:space="preserve"> </w:t>
      </w:r>
      <w:r w:rsidRPr="007E69B7">
        <w:rPr>
          <w:bCs/>
          <w:sz w:val="28"/>
          <w:szCs w:val="28"/>
        </w:rPr>
        <w:t>лиц</w:t>
      </w:r>
      <w:r>
        <w:rPr>
          <w:bCs/>
          <w:sz w:val="28"/>
          <w:szCs w:val="28"/>
        </w:rPr>
        <w:t>ам</w:t>
      </w:r>
      <w:r w:rsidR="00A81B0A">
        <w:rPr>
          <w:bCs/>
          <w:sz w:val="28"/>
          <w:szCs w:val="28"/>
        </w:rPr>
        <w:t>,</w:t>
      </w:r>
      <w:r w:rsidRPr="007E69B7">
        <w:rPr>
          <w:bCs/>
          <w:sz w:val="28"/>
          <w:szCs w:val="28"/>
        </w:rPr>
        <w:t xml:space="preserve"> замещающи</w:t>
      </w:r>
      <w:r>
        <w:rPr>
          <w:bCs/>
          <w:sz w:val="28"/>
          <w:szCs w:val="28"/>
        </w:rPr>
        <w:t>м</w:t>
      </w:r>
      <w:r w:rsidRPr="007E69B7">
        <w:rPr>
          <w:bCs/>
          <w:sz w:val="28"/>
          <w:szCs w:val="28"/>
        </w:rPr>
        <w:t xml:space="preserve"> муниципальные должности</w:t>
      </w:r>
      <w:r>
        <w:rPr>
          <w:bCs/>
          <w:sz w:val="28"/>
          <w:szCs w:val="28"/>
        </w:rPr>
        <w:t xml:space="preserve">, на основании решения окружного Совета депутатов Зеленоградского </w:t>
      </w:r>
      <w:r w:rsidR="00A81B0A">
        <w:rPr>
          <w:bCs/>
          <w:sz w:val="28"/>
          <w:szCs w:val="28"/>
        </w:rPr>
        <w:t>муниципального</w:t>
      </w:r>
      <w:r>
        <w:rPr>
          <w:bCs/>
          <w:sz w:val="28"/>
          <w:szCs w:val="28"/>
        </w:rPr>
        <w:t xml:space="preserve"> округа может быть выплачено денежное поощрение</w:t>
      </w:r>
      <w:r w:rsidR="007F2D75" w:rsidRPr="00DE3F72">
        <w:rPr>
          <w:bCs/>
          <w:sz w:val="28"/>
          <w:szCs w:val="28"/>
        </w:rPr>
        <w:t xml:space="preserve"> в размере не более двух должностных окладов</w:t>
      </w:r>
      <w:r>
        <w:rPr>
          <w:bCs/>
          <w:i/>
          <w:sz w:val="28"/>
          <w:szCs w:val="28"/>
        </w:rPr>
        <w:t>.</w:t>
      </w:r>
    </w:p>
    <w:p w14:paraId="17540813" w14:textId="524E52E7" w:rsidR="00616C92" w:rsidRPr="007E69B7" w:rsidRDefault="00A81B0A" w:rsidP="00A81B0A">
      <w:pPr>
        <w:jc w:val="both"/>
        <w:rPr>
          <w:rFonts w:eastAsiaTheme="minorHAnsi"/>
          <w:b/>
          <w:lang w:eastAsia="en-US"/>
        </w:rPr>
      </w:pPr>
      <w:r>
        <w:rPr>
          <w:bCs/>
          <w:sz w:val="28"/>
          <w:szCs w:val="28"/>
        </w:rPr>
        <w:t xml:space="preserve">          </w:t>
      </w:r>
      <w:r w:rsidR="00E62975">
        <w:rPr>
          <w:bCs/>
          <w:sz w:val="28"/>
          <w:szCs w:val="28"/>
        </w:rPr>
        <w:t>7</w:t>
      </w:r>
      <w:r>
        <w:rPr>
          <w:bCs/>
          <w:sz w:val="28"/>
          <w:szCs w:val="28"/>
        </w:rPr>
        <w:t xml:space="preserve">. </w:t>
      </w:r>
      <w:r w:rsidR="00616C92" w:rsidRPr="007E69B7">
        <w:rPr>
          <w:bCs/>
          <w:sz w:val="28"/>
          <w:szCs w:val="28"/>
        </w:rPr>
        <w:t>Размер должностного оклада лиц, замещающих муниципальные</w:t>
      </w:r>
      <w:r>
        <w:rPr>
          <w:bCs/>
          <w:sz w:val="28"/>
          <w:szCs w:val="28"/>
        </w:rPr>
        <w:t xml:space="preserve"> </w:t>
      </w:r>
      <w:r w:rsidR="00616C92" w:rsidRPr="007E69B7">
        <w:rPr>
          <w:bCs/>
          <w:sz w:val="28"/>
          <w:szCs w:val="28"/>
        </w:rPr>
        <w:t xml:space="preserve">должности, </w:t>
      </w:r>
      <w:r w:rsidR="006A3B2C" w:rsidRPr="007E69B7">
        <w:rPr>
          <w:bCs/>
          <w:sz w:val="28"/>
          <w:szCs w:val="28"/>
        </w:rPr>
        <w:t>ежегодно индексируется в соответствии с решением о муниципальном бюджете на соответствующий год с учетом уровня инфляции.</w:t>
      </w:r>
    </w:p>
    <w:p w14:paraId="750E9FBF" w14:textId="281775C5" w:rsidR="007F2D75" w:rsidRPr="00A81B0A" w:rsidRDefault="00A81B0A" w:rsidP="00A81B0A">
      <w:pPr>
        <w:jc w:val="both"/>
        <w:rPr>
          <w:rFonts w:eastAsiaTheme="minorHAnsi"/>
          <w:b/>
          <w:sz w:val="28"/>
          <w:szCs w:val="28"/>
          <w:lang w:eastAsia="en-US"/>
        </w:rPr>
      </w:pPr>
      <w:r>
        <w:rPr>
          <w:bCs/>
          <w:sz w:val="28"/>
          <w:szCs w:val="28"/>
        </w:rPr>
        <w:t xml:space="preserve">          </w:t>
      </w:r>
      <w:r w:rsidR="00E62975">
        <w:rPr>
          <w:bCs/>
          <w:sz w:val="28"/>
          <w:szCs w:val="28"/>
        </w:rPr>
        <w:t>8</w:t>
      </w:r>
      <w:r>
        <w:rPr>
          <w:bCs/>
          <w:sz w:val="28"/>
          <w:szCs w:val="28"/>
        </w:rPr>
        <w:t xml:space="preserve">. </w:t>
      </w:r>
      <w:r w:rsidR="007F2D75" w:rsidRPr="00A81B0A">
        <w:rPr>
          <w:bCs/>
          <w:sz w:val="28"/>
          <w:szCs w:val="28"/>
        </w:rPr>
        <w:t xml:space="preserve">Лицам, замещающим муниципальные должности, предоставляется в установленном порядке ежегодный основной оплачиваемый отпуск продолжительностью 35 календарных дней, дополнительный оплачиваемый отпуск за выслугу лет из расчета один календарный день за полный год муниципальной службы, но не более 10 календарных дней. </w:t>
      </w:r>
    </w:p>
    <w:p w14:paraId="65440BC7" w14:textId="48FA9916" w:rsidR="007F2D75" w:rsidRPr="00BE4EDC" w:rsidRDefault="007F2D75" w:rsidP="007F2D75">
      <w:pPr>
        <w:ind w:firstLine="708"/>
        <w:jc w:val="both"/>
        <w:rPr>
          <w:rFonts w:eastAsiaTheme="minorHAnsi"/>
          <w:b/>
          <w:sz w:val="28"/>
          <w:szCs w:val="28"/>
          <w:lang w:eastAsia="en-US"/>
        </w:rPr>
      </w:pPr>
      <w:r w:rsidRPr="00BE4EDC">
        <w:rPr>
          <w:bCs/>
          <w:sz w:val="28"/>
          <w:szCs w:val="28"/>
        </w:rPr>
        <w:t xml:space="preserve">В стаж (общую продолжительность) муниципальной службы включаются   периоды замещения должностей, установленных статьей 25 Федерального закона от 02.03.2007 </w:t>
      </w:r>
      <w:hyperlink r:id="rId11" w:history="1">
        <w:r w:rsidRPr="00BE4EDC">
          <w:rPr>
            <w:rStyle w:val="a3"/>
            <w:bCs/>
            <w:color w:val="auto"/>
            <w:sz w:val="28"/>
            <w:szCs w:val="28"/>
            <w:u w:val="none"/>
          </w:rPr>
          <w:t>№ 25-ФЗ</w:t>
        </w:r>
      </w:hyperlink>
      <w:r w:rsidRPr="00BE4EDC">
        <w:rPr>
          <w:bCs/>
          <w:sz w:val="28"/>
          <w:szCs w:val="28"/>
        </w:rPr>
        <w:t xml:space="preserve"> «О муниципальной службе в Российской Федерации»</w:t>
      </w:r>
    </w:p>
    <w:p w14:paraId="25E93A4A" w14:textId="79DCF067" w:rsidR="00B97627" w:rsidRPr="00A81B0A" w:rsidRDefault="00B97627" w:rsidP="00A81B0A">
      <w:pPr>
        <w:jc w:val="both"/>
        <w:rPr>
          <w:rFonts w:eastAsiaTheme="minorHAnsi"/>
          <w:b/>
          <w:sz w:val="28"/>
          <w:szCs w:val="28"/>
          <w:lang w:eastAsia="en-US"/>
        </w:rPr>
      </w:pPr>
    </w:p>
    <w:sectPr w:rsidR="00B97627" w:rsidRPr="00A81B0A" w:rsidSect="0006691D">
      <w:pgSz w:w="11906" w:h="16838"/>
      <w:pgMar w:top="567"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7A3B4" w14:textId="77777777" w:rsidR="00BD6C2E" w:rsidRDefault="00BD6C2E" w:rsidP="00CE0581">
      <w:r>
        <w:separator/>
      </w:r>
    </w:p>
  </w:endnote>
  <w:endnote w:type="continuationSeparator" w:id="0">
    <w:p w14:paraId="7631AE8A" w14:textId="77777777" w:rsidR="00BD6C2E" w:rsidRDefault="00BD6C2E" w:rsidP="00CE05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5767A7" w14:textId="77777777" w:rsidR="00BD6C2E" w:rsidRDefault="00BD6C2E" w:rsidP="00CE0581">
      <w:r>
        <w:separator/>
      </w:r>
    </w:p>
  </w:footnote>
  <w:footnote w:type="continuationSeparator" w:id="0">
    <w:p w14:paraId="6682783D" w14:textId="77777777" w:rsidR="00BD6C2E" w:rsidRDefault="00BD6C2E" w:rsidP="00CE05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E0AAB"/>
    <w:multiLevelType w:val="hybridMultilevel"/>
    <w:tmpl w:val="DB42FB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08F00073"/>
    <w:multiLevelType w:val="hybridMultilevel"/>
    <w:tmpl w:val="EDE05708"/>
    <w:lvl w:ilvl="0" w:tplc="7334ECE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094C54C5"/>
    <w:multiLevelType w:val="hybridMultilevel"/>
    <w:tmpl w:val="BC52253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B3E0143"/>
    <w:multiLevelType w:val="hybridMultilevel"/>
    <w:tmpl w:val="74FEA6B4"/>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2601AE8"/>
    <w:multiLevelType w:val="hybridMultilevel"/>
    <w:tmpl w:val="CE646CB4"/>
    <w:lvl w:ilvl="0" w:tplc="283E2626">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C7C8D0DA">
      <w:start w:val="1"/>
      <w:numFmt w:val="decimal"/>
      <w:lvlText w:val="%3)"/>
      <w:lvlJc w:val="left"/>
      <w:pPr>
        <w:ind w:left="2475" w:hanging="495"/>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904930"/>
    <w:multiLevelType w:val="hybridMultilevel"/>
    <w:tmpl w:val="14BCB3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7A306EB"/>
    <w:multiLevelType w:val="hybridMultilevel"/>
    <w:tmpl w:val="3C446B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DB674E"/>
    <w:multiLevelType w:val="hybridMultilevel"/>
    <w:tmpl w:val="AE4078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0994B2B"/>
    <w:multiLevelType w:val="hybridMultilevel"/>
    <w:tmpl w:val="2AF2DCA8"/>
    <w:lvl w:ilvl="0" w:tplc="74BCB8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7896CF4"/>
    <w:multiLevelType w:val="hybridMultilevel"/>
    <w:tmpl w:val="55B0C6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7D4919"/>
    <w:multiLevelType w:val="hybridMultilevel"/>
    <w:tmpl w:val="1B447DCC"/>
    <w:lvl w:ilvl="0" w:tplc="36FA8996">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E6523FA"/>
    <w:multiLevelType w:val="hybridMultilevel"/>
    <w:tmpl w:val="42368A22"/>
    <w:lvl w:ilvl="0" w:tplc="EF88B5F0">
      <w:start w:val="2"/>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15:restartNumberingAfterBreak="0">
    <w:nsid w:val="2FF21DF4"/>
    <w:multiLevelType w:val="multilevel"/>
    <w:tmpl w:val="ECC871F2"/>
    <w:styleLink w:val="1"/>
    <w:lvl w:ilvl="0">
      <w:start w:val="1"/>
      <w:numFmt w:val="decimal"/>
      <w:lvlText w:val="%1)"/>
      <w:lvlJc w:val="left"/>
      <w:pPr>
        <w:ind w:left="1428" w:hanging="360"/>
      </w:pPr>
    </w:lvl>
    <w:lvl w:ilvl="1">
      <w:start w:val="1"/>
      <w:numFmt w:val="lowerLetter"/>
      <w:lvlText w:val="%2."/>
      <w:lvlJc w:val="left"/>
      <w:pPr>
        <w:ind w:left="2148" w:hanging="360"/>
      </w:pPr>
    </w:lvl>
    <w:lvl w:ilvl="2">
      <w:start w:val="1"/>
      <w:numFmt w:val="lowerRoman"/>
      <w:lvlText w:val="%3."/>
      <w:lvlJc w:val="right"/>
      <w:pPr>
        <w:ind w:left="2868" w:hanging="180"/>
      </w:pPr>
    </w:lvl>
    <w:lvl w:ilvl="3">
      <w:start w:val="1"/>
      <w:numFmt w:val="decimal"/>
      <w:lvlText w:val="%4."/>
      <w:lvlJc w:val="left"/>
      <w:pPr>
        <w:ind w:left="3588" w:hanging="360"/>
      </w:pPr>
    </w:lvl>
    <w:lvl w:ilvl="4">
      <w:start w:val="1"/>
      <w:numFmt w:val="lowerLetter"/>
      <w:lvlText w:val="%5."/>
      <w:lvlJc w:val="left"/>
      <w:pPr>
        <w:ind w:left="4308" w:hanging="360"/>
      </w:pPr>
    </w:lvl>
    <w:lvl w:ilvl="5">
      <w:start w:val="1"/>
      <w:numFmt w:val="lowerRoman"/>
      <w:lvlText w:val="%6."/>
      <w:lvlJc w:val="right"/>
      <w:pPr>
        <w:ind w:left="5028" w:hanging="180"/>
      </w:pPr>
    </w:lvl>
    <w:lvl w:ilvl="6">
      <w:start w:val="1"/>
      <w:numFmt w:val="decimal"/>
      <w:lvlText w:val="%7."/>
      <w:lvlJc w:val="left"/>
      <w:pPr>
        <w:ind w:left="5748" w:hanging="360"/>
      </w:pPr>
    </w:lvl>
    <w:lvl w:ilvl="7">
      <w:start w:val="1"/>
      <w:numFmt w:val="lowerLetter"/>
      <w:lvlText w:val="%8."/>
      <w:lvlJc w:val="left"/>
      <w:pPr>
        <w:ind w:left="6468" w:hanging="360"/>
      </w:pPr>
    </w:lvl>
    <w:lvl w:ilvl="8">
      <w:start w:val="1"/>
      <w:numFmt w:val="lowerRoman"/>
      <w:lvlText w:val="%9."/>
      <w:lvlJc w:val="right"/>
      <w:pPr>
        <w:ind w:left="7188" w:hanging="180"/>
      </w:pPr>
    </w:lvl>
  </w:abstractNum>
  <w:abstractNum w:abstractNumId="13" w15:restartNumberingAfterBreak="0">
    <w:nsid w:val="34932F4A"/>
    <w:multiLevelType w:val="multilevel"/>
    <w:tmpl w:val="FBA6B092"/>
    <w:lvl w:ilvl="0">
      <w:start w:val="1"/>
      <w:numFmt w:val="decimal"/>
      <w:lvlText w:val="%1."/>
      <w:lvlJc w:val="left"/>
      <w:pPr>
        <w:ind w:left="720" w:hanging="360"/>
      </w:pPr>
    </w:lvl>
    <w:lvl w:ilvl="1">
      <w:start w:val="2"/>
      <w:numFmt w:val="decimal"/>
      <w:isLgl/>
      <w:lvlText w:val="%1.%2."/>
      <w:lvlJc w:val="left"/>
      <w:pPr>
        <w:ind w:left="1428" w:hanging="7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484" w:hanging="108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4248" w:hanging="1800"/>
      </w:pPr>
      <w:rPr>
        <w:rFonts w:hint="default"/>
      </w:rPr>
    </w:lvl>
    <w:lvl w:ilvl="7">
      <w:start w:val="1"/>
      <w:numFmt w:val="decimal"/>
      <w:isLgl/>
      <w:lvlText w:val="%1.%2.%3.%4.%5.%6.%7.%8."/>
      <w:lvlJc w:val="left"/>
      <w:pPr>
        <w:ind w:left="4596" w:hanging="1800"/>
      </w:pPr>
      <w:rPr>
        <w:rFonts w:hint="default"/>
      </w:rPr>
    </w:lvl>
    <w:lvl w:ilvl="8">
      <w:start w:val="1"/>
      <w:numFmt w:val="decimal"/>
      <w:isLgl/>
      <w:lvlText w:val="%1.%2.%3.%4.%5.%6.%7.%8.%9."/>
      <w:lvlJc w:val="left"/>
      <w:pPr>
        <w:ind w:left="5304" w:hanging="2160"/>
      </w:pPr>
      <w:rPr>
        <w:rFonts w:hint="default"/>
      </w:rPr>
    </w:lvl>
  </w:abstractNum>
  <w:abstractNum w:abstractNumId="14" w15:restartNumberingAfterBreak="0">
    <w:nsid w:val="3DC20466"/>
    <w:multiLevelType w:val="hybridMultilevel"/>
    <w:tmpl w:val="ECC871F2"/>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5" w15:restartNumberingAfterBreak="0">
    <w:nsid w:val="47E30F9F"/>
    <w:multiLevelType w:val="hybridMultilevel"/>
    <w:tmpl w:val="99FCF564"/>
    <w:lvl w:ilvl="0" w:tplc="86481658">
      <w:start w:val="2"/>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16" w15:restartNumberingAfterBreak="0">
    <w:nsid w:val="4B2F1BC6"/>
    <w:multiLevelType w:val="singleLevel"/>
    <w:tmpl w:val="805EFF3A"/>
    <w:lvl w:ilvl="0">
      <w:start w:val="1"/>
      <w:numFmt w:val="decimal"/>
      <w:lvlText w:val="%1."/>
      <w:legacy w:legacy="1" w:legacySpace="0" w:legacyIndent="706"/>
      <w:lvlJc w:val="left"/>
      <w:pPr>
        <w:ind w:left="0" w:firstLine="0"/>
      </w:pPr>
      <w:rPr>
        <w:rFonts w:ascii="Times New Roman" w:hAnsi="Times New Roman" w:cs="Times New Roman" w:hint="default"/>
      </w:rPr>
    </w:lvl>
  </w:abstractNum>
  <w:abstractNum w:abstractNumId="17" w15:restartNumberingAfterBreak="0">
    <w:nsid w:val="4E7E75C7"/>
    <w:multiLevelType w:val="hybridMultilevel"/>
    <w:tmpl w:val="1B2001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5D936AB"/>
    <w:multiLevelType w:val="hybridMultilevel"/>
    <w:tmpl w:val="E6644E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B12BF4"/>
    <w:multiLevelType w:val="hybridMultilevel"/>
    <w:tmpl w:val="4D2E3A52"/>
    <w:lvl w:ilvl="0" w:tplc="CC22B478">
      <w:start w:val="1"/>
      <w:numFmt w:val="decimal"/>
      <w:lvlText w:val="%1."/>
      <w:lvlJc w:val="left"/>
      <w:pPr>
        <w:ind w:left="786" w:hanging="360"/>
      </w:pPr>
      <w:rPr>
        <w:rFonts w:ascii="Times New Roman" w:hAnsi="Times New Roman" w:cs="Times New Roman" w:hint="default"/>
        <w:b w:val="0"/>
        <w:i w:val="0"/>
        <w:sz w:val="28"/>
        <w:szCs w:val="28"/>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20" w15:restartNumberingAfterBreak="0">
    <w:nsid w:val="5B5054C7"/>
    <w:multiLevelType w:val="hybridMultilevel"/>
    <w:tmpl w:val="871E0B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CA279C7"/>
    <w:multiLevelType w:val="hybridMultilevel"/>
    <w:tmpl w:val="F4061EB0"/>
    <w:lvl w:ilvl="0" w:tplc="FC366B0A">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22" w15:restartNumberingAfterBreak="0">
    <w:nsid w:val="5EA93D46"/>
    <w:multiLevelType w:val="hybridMultilevel"/>
    <w:tmpl w:val="A98250C4"/>
    <w:lvl w:ilvl="0" w:tplc="FB04541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4530F3B"/>
    <w:multiLevelType w:val="hybridMultilevel"/>
    <w:tmpl w:val="B090FDAA"/>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4" w15:restartNumberingAfterBreak="0">
    <w:nsid w:val="68821D2A"/>
    <w:multiLevelType w:val="hybridMultilevel"/>
    <w:tmpl w:val="D92E631A"/>
    <w:lvl w:ilvl="0" w:tplc="82B263C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3D92245"/>
    <w:multiLevelType w:val="hybridMultilevel"/>
    <w:tmpl w:val="4418A30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4B10712"/>
    <w:multiLevelType w:val="hybridMultilevel"/>
    <w:tmpl w:val="8872276A"/>
    <w:lvl w:ilvl="0" w:tplc="686C6858">
      <w:start w:val="1"/>
      <w:numFmt w:val="decimal"/>
      <w:lvlText w:val="%1."/>
      <w:lvlJc w:val="left"/>
      <w:pPr>
        <w:ind w:left="1069" w:hanging="360"/>
      </w:pPr>
      <w:rPr>
        <w:rFonts w:ascii="Times New Roman" w:eastAsia="Times New Roman" w:hAnsi="Times New Roman" w:cs="Times New Roman"/>
        <w:b w:val="0"/>
        <w:strike w:val="0"/>
        <w:sz w:val="28"/>
        <w:szCs w:val="28"/>
      </w:rPr>
    </w:lvl>
    <w:lvl w:ilvl="1" w:tplc="04190019" w:tentative="1">
      <w:start w:val="1"/>
      <w:numFmt w:val="lowerLetter"/>
      <w:lvlText w:val="%2."/>
      <w:lvlJc w:val="left"/>
      <w:pPr>
        <w:ind w:left="1441" w:hanging="360"/>
      </w:pPr>
    </w:lvl>
    <w:lvl w:ilvl="2" w:tplc="0419001B" w:tentative="1">
      <w:start w:val="1"/>
      <w:numFmt w:val="lowerRoman"/>
      <w:lvlText w:val="%3."/>
      <w:lvlJc w:val="right"/>
      <w:pPr>
        <w:ind w:left="2161" w:hanging="180"/>
      </w:pPr>
    </w:lvl>
    <w:lvl w:ilvl="3" w:tplc="0419000F" w:tentative="1">
      <w:start w:val="1"/>
      <w:numFmt w:val="decimal"/>
      <w:lvlText w:val="%4."/>
      <w:lvlJc w:val="left"/>
      <w:pPr>
        <w:ind w:left="2881" w:hanging="360"/>
      </w:pPr>
    </w:lvl>
    <w:lvl w:ilvl="4" w:tplc="04190019" w:tentative="1">
      <w:start w:val="1"/>
      <w:numFmt w:val="lowerLetter"/>
      <w:lvlText w:val="%5."/>
      <w:lvlJc w:val="left"/>
      <w:pPr>
        <w:ind w:left="3601" w:hanging="360"/>
      </w:pPr>
    </w:lvl>
    <w:lvl w:ilvl="5" w:tplc="0419001B" w:tentative="1">
      <w:start w:val="1"/>
      <w:numFmt w:val="lowerRoman"/>
      <w:lvlText w:val="%6."/>
      <w:lvlJc w:val="right"/>
      <w:pPr>
        <w:ind w:left="4321" w:hanging="180"/>
      </w:pPr>
    </w:lvl>
    <w:lvl w:ilvl="6" w:tplc="0419000F" w:tentative="1">
      <w:start w:val="1"/>
      <w:numFmt w:val="decimal"/>
      <w:lvlText w:val="%7."/>
      <w:lvlJc w:val="left"/>
      <w:pPr>
        <w:ind w:left="5041" w:hanging="360"/>
      </w:pPr>
    </w:lvl>
    <w:lvl w:ilvl="7" w:tplc="04190019" w:tentative="1">
      <w:start w:val="1"/>
      <w:numFmt w:val="lowerLetter"/>
      <w:lvlText w:val="%8."/>
      <w:lvlJc w:val="left"/>
      <w:pPr>
        <w:ind w:left="5761" w:hanging="360"/>
      </w:pPr>
    </w:lvl>
    <w:lvl w:ilvl="8" w:tplc="0419001B" w:tentative="1">
      <w:start w:val="1"/>
      <w:numFmt w:val="lowerRoman"/>
      <w:lvlText w:val="%9."/>
      <w:lvlJc w:val="right"/>
      <w:pPr>
        <w:ind w:left="6481" w:hanging="180"/>
      </w:pPr>
    </w:lvl>
  </w:abstractNum>
  <w:abstractNum w:abstractNumId="27" w15:restartNumberingAfterBreak="0">
    <w:nsid w:val="752B3562"/>
    <w:multiLevelType w:val="hybridMultilevel"/>
    <w:tmpl w:val="B6FA24A4"/>
    <w:lvl w:ilvl="0" w:tplc="C2247E90">
      <w:start w:val="1"/>
      <w:numFmt w:val="decimal"/>
      <w:lvlText w:val="%1."/>
      <w:lvlJc w:val="left"/>
      <w:pPr>
        <w:ind w:left="2268" w:hanging="1560"/>
      </w:pPr>
      <w:rPr>
        <w:rFonts w:hint="default"/>
        <w:sz w:val="2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7C3E2368"/>
    <w:multiLevelType w:val="hybridMultilevel"/>
    <w:tmpl w:val="6324B43E"/>
    <w:lvl w:ilvl="0" w:tplc="303029E2">
      <w:start w:val="1"/>
      <w:numFmt w:val="decimal"/>
      <w:lvlText w:val="%1."/>
      <w:lvlJc w:val="left"/>
      <w:pPr>
        <w:ind w:left="720" w:hanging="360"/>
      </w:pPr>
      <w:rPr>
        <w:rFonts w:ascii="Arial Narrow" w:hAnsi="Arial Narrow"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372E25"/>
    <w:multiLevelType w:val="hybridMultilevel"/>
    <w:tmpl w:val="CB283F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7"/>
  </w:num>
  <w:num w:numId="2">
    <w:abstractNumId w:val="20"/>
  </w:num>
  <w:num w:numId="3">
    <w:abstractNumId w:val="16"/>
    <w:lvlOverride w:ilvl="0">
      <w:startOverride w:val="1"/>
    </w:lvlOverride>
  </w:num>
  <w:num w:numId="4">
    <w:abstractNumId w:val="4"/>
  </w:num>
  <w:num w:numId="5">
    <w:abstractNumId w:val="7"/>
  </w:num>
  <w:num w:numId="6">
    <w:abstractNumId w:val="13"/>
  </w:num>
  <w:num w:numId="7">
    <w:abstractNumId w:val="10"/>
  </w:num>
  <w:num w:numId="8">
    <w:abstractNumId w:val="21"/>
  </w:num>
  <w:num w:numId="9">
    <w:abstractNumId w:val="1"/>
  </w:num>
  <w:num w:numId="10">
    <w:abstractNumId w:val="25"/>
  </w:num>
  <w:num w:numId="11">
    <w:abstractNumId w:val="15"/>
  </w:num>
  <w:num w:numId="12">
    <w:abstractNumId w:val="22"/>
  </w:num>
  <w:num w:numId="13">
    <w:abstractNumId w:val="29"/>
  </w:num>
  <w:num w:numId="14">
    <w:abstractNumId w:val="28"/>
  </w:num>
  <w:num w:numId="15">
    <w:abstractNumId w:val="11"/>
  </w:num>
  <w:num w:numId="16">
    <w:abstractNumId w:val="18"/>
  </w:num>
  <w:num w:numId="17">
    <w:abstractNumId w:val="17"/>
  </w:num>
  <w:num w:numId="18">
    <w:abstractNumId w:val="26"/>
  </w:num>
  <w:num w:numId="19">
    <w:abstractNumId w:val="23"/>
  </w:num>
  <w:num w:numId="20">
    <w:abstractNumId w:val="6"/>
  </w:num>
  <w:num w:numId="21">
    <w:abstractNumId w:val="14"/>
  </w:num>
  <w:num w:numId="22">
    <w:abstractNumId w:val="3"/>
  </w:num>
  <w:num w:numId="23">
    <w:abstractNumId w:val="19"/>
  </w:num>
  <w:num w:numId="24">
    <w:abstractNumId w:val="9"/>
  </w:num>
  <w:num w:numId="25">
    <w:abstractNumId w:val="0"/>
  </w:num>
  <w:num w:numId="26">
    <w:abstractNumId w:val="8"/>
  </w:num>
  <w:num w:numId="27">
    <w:abstractNumId w:val="12"/>
  </w:num>
  <w:num w:numId="28">
    <w:abstractNumId w:val="2"/>
  </w:num>
  <w:num w:numId="29">
    <w:abstractNumId w:val="24"/>
  </w:num>
  <w:num w:numId="3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074"/>
    <w:rsid w:val="00013487"/>
    <w:rsid w:val="000323B2"/>
    <w:rsid w:val="00033E57"/>
    <w:rsid w:val="00036E94"/>
    <w:rsid w:val="00044AE0"/>
    <w:rsid w:val="0006691D"/>
    <w:rsid w:val="0008087F"/>
    <w:rsid w:val="00091A7F"/>
    <w:rsid w:val="00094382"/>
    <w:rsid w:val="000A3826"/>
    <w:rsid w:val="000C06D6"/>
    <w:rsid w:val="000C2839"/>
    <w:rsid w:val="000C73EF"/>
    <w:rsid w:val="000E05CC"/>
    <w:rsid w:val="000F326C"/>
    <w:rsid w:val="000F4C73"/>
    <w:rsid w:val="00100D40"/>
    <w:rsid w:val="001057A5"/>
    <w:rsid w:val="0010715A"/>
    <w:rsid w:val="0011446B"/>
    <w:rsid w:val="00125B4B"/>
    <w:rsid w:val="00142AD1"/>
    <w:rsid w:val="0014453F"/>
    <w:rsid w:val="001454E0"/>
    <w:rsid w:val="00150800"/>
    <w:rsid w:val="001720E1"/>
    <w:rsid w:val="00175389"/>
    <w:rsid w:val="0019115B"/>
    <w:rsid w:val="001C3DB0"/>
    <w:rsid w:val="002033EF"/>
    <w:rsid w:val="002137AF"/>
    <w:rsid w:val="002158EE"/>
    <w:rsid w:val="00216D02"/>
    <w:rsid w:val="00220F2D"/>
    <w:rsid w:val="00221D64"/>
    <w:rsid w:val="00227969"/>
    <w:rsid w:val="00230231"/>
    <w:rsid w:val="002350E4"/>
    <w:rsid w:val="00253277"/>
    <w:rsid w:val="002566E0"/>
    <w:rsid w:val="00261FD6"/>
    <w:rsid w:val="00264C46"/>
    <w:rsid w:val="002668C4"/>
    <w:rsid w:val="00274FB7"/>
    <w:rsid w:val="002812F3"/>
    <w:rsid w:val="002824F5"/>
    <w:rsid w:val="002C0B35"/>
    <w:rsid w:val="002C2E9C"/>
    <w:rsid w:val="002E3469"/>
    <w:rsid w:val="002F0FA2"/>
    <w:rsid w:val="002F3A42"/>
    <w:rsid w:val="00312502"/>
    <w:rsid w:val="0031449F"/>
    <w:rsid w:val="00315640"/>
    <w:rsid w:val="00325652"/>
    <w:rsid w:val="0033785D"/>
    <w:rsid w:val="00347C35"/>
    <w:rsid w:val="003575B0"/>
    <w:rsid w:val="003679E6"/>
    <w:rsid w:val="00392E74"/>
    <w:rsid w:val="003A2C6F"/>
    <w:rsid w:val="003A3589"/>
    <w:rsid w:val="003C25B1"/>
    <w:rsid w:val="003C4EE8"/>
    <w:rsid w:val="003F1B07"/>
    <w:rsid w:val="003F6D03"/>
    <w:rsid w:val="00416E2E"/>
    <w:rsid w:val="004170E9"/>
    <w:rsid w:val="00433F8A"/>
    <w:rsid w:val="00435074"/>
    <w:rsid w:val="004473DD"/>
    <w:rsid w:val="004548A2"/>
    <w:rsid w:val="00456142"/>
    <w:rsid w:val="00470C90"/>
    <w:rsid w:val="00480F0C"/>
    <w:rsid w:val="00483F8A"/>
    <w:rsid w:val="00496B96"/>
    <w:rsid w:val="004A4EA9"/>
    <w:rsid w:val="004B31C4"/>
    <w:rsid w:val="004B661C"/>
    <w:rsid w:val="004D07CB"/>
    <w:rsid w:val="004F2662"/>
    <w:rsid w:val="004F78EB"/>
    <w:rsid w:val="005004C3"/>
    <w:rsid w:val="005079AE"/>
    <w:rsid w:val="00517E0D"/>
    <w:rsid w:val="00531769"/>
    <w:rsid w:val="00533492"/>
    <w:rsid w:val="0053747C"/>
    <w:rsid w:val="005513D6"/>
    <w:rsid w:val="005530AF"/>
    <w:rsid w:val="005616F6"/>
    <w:rsid w:val="00562072"/>
    <w:rsid w:val="00580132"/>
    <w:rsid w:val="00593725"/>
    <w:rsid w:val="00595789"/>
    <w:rsid w:val="005A0077"/>
    <w:rsid w:val="005A56C8"/>
    <w:rsid w:val="005B2AC2"/>
    <w:rsid w:val="005D5193"/>
    <w:rsid w:val="005E3704"/>
    <w:rsid w:val="005F2E67"/>
    <w:rsid w:val="005F7FD0"/>
    <w:rsid w:val="00601DED"/>
    <w:rsid w:val="00605B5B"/>
    <w:rsid w:val="006144E9"/>
    <w:rsid w:val="00616C92"/>
    <w:rsid w:val="00617CDE"/>
    <w:rsid w:val="00620716"/>
    <w:rsid w:val="006731EF"/>
    <w:rsid w:val="006A3B2C"/>
    <w:rsid w:val="006D4B0A"/>
    <w:rsid w:val="006D72EF"/>
    <w:rsid w:val="006F0EDC"/>
    <w:rsid w:val="006F333D"/>
    <w:rsid w:val="006F4252"/>
    <w:rsid w:val="00704789"/>
    <w:rsid w:val="00706A9A"/>
    <w:rsid w:val="00730332"/>
    <w:rsid w:val="00734513"/>
    <w:rsid w:val="0074028B"/>
    <w:rsid w:val="00741E51"/>
    <w:rsid w:val="00777C48"/>
    <w:rsid w:val="00783861"/>
    <w:rsid w:val="00787DE3"/>
    <w:rsid w:val="00791555"/>
    <w:rsid w:val="00795878"/>
    <w:rsid w:val="007A0CB2"/>
    <w:rsid w:val="007A1ED2"/>
    <w:rsid w:val="007B41F9"/>
    <w:rsid w:val="007B5AF4"/>
    <w:rsid w:val="007C0BEA"/>
    <w:rsid w:val="007C44FF"/>
    <w:rsid w:val="007D6CB4"/>
    <w:rsid w:val="007D6F62"/>
    <w:rsid w:val="007E69B7"/>
    <w:rsid w:val="007F2D75"/>
    <w:rsid w:val="00841DE1"/>
    <w:rsid w:val="00856080"/>
    <w:rsid w:val="00861926"/>
    <w:rsid w:val="0086750F"/>
    <w:rsid w:val="00867C03"/>
    <w:rsid w:val="00867FC6"/>
    <w:rsid w:val="0089033D"/>
    <w:rsid w:val="008D3F90"/>
    <w:rsid w:val="008D744D"/>
    <w:rsid w:val="008E2532"/>
    <w:rsid w:val="008E3DF2"/>
    <w:rsid w:val="008F7281"/>
    <w:rsid w:val="0090018A"/>
    <w:rsid w:val="009043F5"/>
    <w:rsid w:val="00910068"/>
    <w:rsid w:val="009121EE"/>
    <w:rsid w:val="00956A8E"/>
    <w:rsid w:val="0096070E"/>
    <w:rsid w:val="00982723"/>
    <w:rsid w:val="009A3804"/>
    <w:rsid w:val="009E40CD"/>
    <w:rsid w:val="009E5B69"/>
    <w:rsid w:val="009F74FE"/>
    <w:rsid w:val="00A02878"/>
    <w:rsid w:val="00A030F4"/>
    <w:rsid w:val="00A17ED1"/>
    <w:rsid w:val="00A22442"/>
    <w:rsid w:val="00A30618"/>
    <w:rsid w:val="00A31B5A"/>
    <w:rsid w:val="00A66D2B"/>
    <w:rsid w:val="00A70BE6"/>
    <w:rsid w:val="00A72F18"/>
    <w:rsid w:val="00A81B0A"/>
    <w:rsid w:val="00A84CAA"/>
    <w:rsid w:val="00A86A2C"/>
    <w:rsid w:val="00A906F9"/>
    <w:rsid w:val="00AA4242"/>
    <w:rsid w:val="00AA4972"/>
    <w:rsid w:val="00AA7D5F"/>
    <w:rsid w:val="00AB77A7"/>
    <w:rsid w:val="00AC41BA"/>
    <w:rsid w:val="00AC49D7"/>
    <w:rsid w:val="00AE142C"/>
    <w:rsid w:val="00B2399C"/>
    <w:rsid w:val="00B365C9"/>
    <w:rsid w:val="00B61030"/>
    <w:rsid w:val="00B87E0E"/>
    <w:rsid w:val="00B97627"/>
    <w:rsid w:val="00BB1539"/>
    <w:rsid w:val="00BC0483"/>
    <w:rsid w:val="00BC08D7"/>
    <w:rsid w:val="00BD26CA"/>
    <w:rsid w:val="00BD6C2E"/>
    <w:rsid w:val="00BE4EDC"/>
    <w:rsid w:val="00BF56DE"/>
    <w:rsid w:val="00C10C0D"/>
    <w:rsid w:val="00C17423"/>
    <w:rsid w:val="00C26843"/>
    <w:rsid w:val="00C31D55"/>
    <w:rsid w:val="00C33C64"/>
    <w:rsid w:val="00C3518E"/>
    <w:rsid w:val="00C52608"/>
    <w:rsid w:val="00C67A02"/>
    <w:rsid w:val="00C74008"/>
    <w:rsid w:val="00C77698"/>
    <w:rsid w:val="00C81D73"/>
    <w:rsid w:val="00CA6B11"/>
    <w:rsid w:val="00CB489F"/>
    <w:rsid w:val="00CE0581"/>
    <w:rsid w:val="00D0215E"/>
    <w:rsid w:val="00D06D63"/>
    <w:rsid w:val="00D16A34"/>
    <w:rsid w:val="00D3593F"/>
    <w:rsid w:val="00D6371C"/>
    <w:rsid w:val="00D70C29"/>
    <w:rsid w:val="00D716B0"/>
    <w:rsid w:val="00D8593C"/>
    <w:rsid w:val="00D85F48"/>
    <w:rsid w:val="00D86133"/>
    <w:rsid w:val="00D87D52"/>
    <w:rsid w:val="00D95DB0"/>
    <w:rsid w:val="00DA103F"/>
    <w:rsid w:val="00DC31DB"/>
    <w:rsid w:val="00DC3DFE"/>
    <w:rsid w:val="00DD1320"/>
    <w:rsid w:val="00DD42C2"/>
    <w:rsid w:val="00DE3F72"/>
    <w:rsid w:val="00DF2D4A"/>
    <w:rsid w:val="00E001A9"/>
    <w:rsid w:val="00E00701"/>
    <w:rsid w:val="00E20ECB"/>
    <w:rsid w:val="00E314A9"/>
    <w:rsid w:val="00E338CE"/>
    <w:rsid w:val="00E42AB2"/>
    <w:rsid w:val="00E43C13"/>
    <w:rsid w:val="00E46962"/>
    <w:rsid w:val="00E50564"/>
    <w:rsid w:val="00E549C4"/>
    <w:rsid w:val="00E559DA"/>
    <w:rsid w:val="00E62975"/>
    <w:rsid w:val="00E771D8"/>
    <w:rsid w:val="00E85EF9"/>
    <w:rsid w:val="00E8799B"/>
    <w:rsid w:val="00EA0ACC"/>
    <w:rsid w:val="00EA589D"/>
    <w:rsid w:val="00EB35B9"/>
    <w:rsid w:val="00EC1668"/>
    <w:rsid w:val="00F10FC9"/>
    <w:rsid w:val="00F3376E"/>
    <w:rsid w:val="00F46B11"/>
    <w:rsid w:val="00F60729"/>
    <w:rsid w:val="00F62966"/>
    <w:rsid w:val="00F67600"/>
    <w:rsid w:val="00F8203F"/>
    <w:rsid w:val="00FB7A81"/>
    <w:rsid w:val="00FC79F7"/>
    <w:rsid w:val="00FF1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F08A2"/>
  <w15:docId w15:val="{B257C03F-D029-4C8D-B6A3-D5862C031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507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70C29"/>
    <w:rPr>
      <w:color w:val="0000FF" w:themeColor="hyperlink"/>
      <w:u w:val="single"/>
    </w:rPr>
  </w:style>
  <w:style w:type="paragraph" w:styleId="a4">
    <w:name w:val="List Paragraph"/>
    <w:basedOn w:val="a"/>
    <w:uiPriority w:val="34"/>
    <w:qFormat/>
    <w:rsid w:val="00BD26CA"/>
    <w:pPr>
      <w:ind w:left="720"/>
      <w:contextualSpacing/>
    </w:pPr>
  </w:style>
  <w:style w:type="paragraph" w:styleId="a5">
    <w:name w:val="Balloon Text"/>
    <w:basedOn w:val="a"/>
    <w:link w:val="a6"/>
    <w:uiPriority w:val="99"/>
    <w:semiHidden/>
    <w:unhideWhenUsed/>
    <w:rsid w:val="00480F0C"/>
    <w:rPr>
      <w:rFonts w:ascii="Tahoma" w:hAnsi="Tahoma" w:cs="Tahoma"/>
      <w:sz w:val="16"/>
      <w:szCs w:val="16"/>
    </w:rPr>
  </w:style>
  <w:style w:type="character" w:customStyle="1" w:styleId="a6">
    <w:name w:val="Текст выноски Знак"/>
    <w:basedOn w:val="a0"/>
    <w:link w:val="a5"/>
    <w:uiPriority w:val="99"/>
    <w:semiHidden/>
    <w:rsid w:val="00480F0C"/>
    <w:rPr>
      <w:rFonts w:ascii="Tahoma" w:eastAsia="Times New Roman" w:hAnsi="Tahoma" w:cs="Tahoma"/>
      <w:sz w:val="16"/>
      <w:szCs w:val="16"/>
      <w:lang w:eastAsia="ru-RU"/>
    </w:rPr>
  </w:style>
  <w:style w:type="paragraph" w:styleId="a7">
    <w:name w:val="header"/>
    <w:basedOn w:val="a"/>
    <w:link w:val="a8"/>
    <w:uiPriority w:val="99"/>
    <w:unhideWhenUsed/>
    <w:rsid w:val="00CE0581"/>
    <w:pPr>
      <w:tabs>
        <w:tab w:val="center" w:pos="4677"/>
        <w:tab w:val="right" w:pos="9355"/>
      </w:tabs>
    </w:pPr>
  </w:style>
  <w:style w:type="character" w:customStyle="1" w:styleId="a8">
    <w:name w:val="Верхний колонтитул Знак"/>
    <w:basedOn w:val="a0"/>
    <w:link w:val="a7"/>
    <w:uiPriority w:val="99"/>
    <w:rsid w:val="00CE058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CE0581"/>
    <w:pPr>
      <w:tabs>
        <w:tab w:val="center" w:pos="4677"/>
        <w:tab w:val="right" w:pos="9355"/>
      </w:tabs>
    </w:pPr>
  </w:style>
  <w:style w:type="character" w:customStyle="1" w:styleId="aa">
    <w:name w:val="Нижний колонтитул Знак"/>
    <w:basedOn w:val="a0"/>
    <w:link w:val="a9"/>
    <w:uiPriority w:val="99"/>
    <w:rsid w:val="00CE0581"/>
    <w:rPr>
      <w:rFonts w:ascii="Times New Roman" w:eastAsia="Times New Roman" w:hAnsi="Times New Roman" w:cs="Times New Roman"/>
      <w:sz w:val="24"/>
      <w:szCs w:val="24"/>
      <w:lang w:eastAsia="ru-RU"/>
    </w:rPr>
  </w:style>
  <w:style w:type="table" w:styleId="ab">
    <w:name w:val="Table Grid"/>
    <w:basedOn w:val="a1"/>
    <w:uiPriority w:val="59"/>
    <w:rsid w:val="005317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rsid w:val="00DD1320"/>
    <w:pPr>
      <w:spacing w:after="0" w:line="240" w:lineRule="auto"/>
    </w:pPr>
  </w:style>
  <w:style w:type="character" w:customStyle="1" w:styleId="10">
    <w:name w:val="Заголовок №1_"/>
    <w:link w:val="11"/>
    <w:rsid w:val="005F2E67"/>
    <w:rPr>
      <w:rFonts w:eastAsia="Times New Roman"/>
      <w:sz w:val="24"/>
      <w:szCs w:val="24"/>
      <w:shd w:val="clear" w:color="auto" w:fill="FFFFFF"/>
    </w:rPr>
  </w:style>
  <w:style w:type="character" w:customStyle="1" w:styleId="ad">
    <w:name w:val="Основной текст_"/>
    <w:link w:val="12"/>
    <w:rsid w:val="005F2E67"/>
    <w:rPr>
      <w:rFonts w:eastAsia="Times New Roman"/>
      <w:sz w:val="24"/>
      <w:szCs w:val="24"/>
      <w:shd w:val="clear" w:color="auto" w:fill="FFFFFF"/>
    </w:rPr>
  </w:style>
  <w:style w:type="character" w:customStyle="1" w:styleId="ae">
    <w:name w:val="Основной текст + Полужирный"/>
    <w:rsid w:val="005F2E67"/>
    <w:rPr>
      <w:rFonts w:eastAsia="Times New Roman"/>
      <w:b/>
      <w:bCs/>
      <w:sz w:val="24"/>
      <w:szCs w:val="24"/>
      <w:shd w:val="clear" w:color="auto" w:fill="FFFFFF"/>
    </w:rPr>
  </w:style>
  <w:style w:type="paragraph" w:customStyle="1" w:styleId="11">
    <w:name w:val="Заголовок №1"/>
    <w:basedOn w:val="a"/>
    <w:link w:val="10"/>
    <w:rsid w:val="005F2E67"/>
    <w:pPr>
      <w:shd w:val="clear" w:color="auto" w:fill="FFFFFF"/>
      <w:spacing w:before="540" w:after="540" w:line="320" w:lineRule="exact"/>
      <w:jc w:val="center"/>
      <w:outlineLvl w:val="0"/>
    </w:pPr>
    <w:rPr>
      <w:rFonts w:asciiTheme="minorHAnsi" w:hAnsiTheme="minorHAnsi" w:cstheme="minorBidi"/>
      <w:lang w:eastAsia="en-US"/>
    </w:rPr>
  </w:style>
  <w:style w:type="paragraph" w:customStyle="1" w:styleId="12">
    <w:name w:val="Основной текст1"/>
    <w:basedOn w:val="a"/>
    <w:link w:val="ad"/>
    <w:rsid w:val="005F2E67"/>
    <w:pPr>
      <w:shd w:val="clear" w:color="auto" w:fill="FFFFFF"/>
      <w:spacing w:before="540" w:line="342" w:lineRule="exact"/>
      <w:jc w:val="center"/>
    </w:pPr>
    <w:rPr>
      <w:rFonts w:asciiTheme="minorHAnsi" w:hAnsiTheme="minorHAnsi" w:cstheme="minorBidi"/>
      <w:lang w:eastAsia="en-US"/>
    </w:rPr>
  </w:style>
  <w:style w:type="paragraph" w:customStyle="1" w:styleId="ConsPlusNormal">
    <w:name w:val="ConsPlusNormal"/>
    <w:uiPriority w:val="99"/>
    <w:rsid w:val="0033785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Title">
    <w:name w:val="ConsTitle"/>
    <w:uiPriority w:val="99"/>
    <w:rsid w:val="0070478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numbering" w:customStyle="1" w:styleId="1">
    <w:name w:val="Текущий список1"/>
    <w:uiPriority w:val="99"/>
    <w:rsid w:val="00DE3F72"/>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7419106">
      <w:bodyDiv w:val="1"/>
      <w:marLeft w:val="0"/>
      <w:marRight w:val="0"/>
      <w:marTop w:val="0"/>
      <w:marBottom w:val="0"/>
      <w:divBdr>
        <w:top w:val="none" w:sz="0" w:space="0" w:color="auto"/>
        <w:left w:val="none" w:sz="0" w:space="0" w:color="auto"/>
        <w:bottom w:val="none" w:sz="0" w:space="0" w:color="auto"/>
        <w:right w:val="none" w:sz="0" w:space="0" w:color="auto"/>
      </w:divBdr>
    </w:div>
    <w:div w:id="1618561277">
      <w:bodyDiv w:val="1"/>
      <w:marLeft w:val="0"/>
      <w:marRight w:val="0"/>
      <w:marTop w:val="0"/>
      <w:marBottom w:val="0"/>
      <w:divBdr>
        <w:top w:val="none" w:sz="0" w:space="0" w:color="auto"/>
        <w:left w:val="none" w:sz="0" w:space="0" w:color="auto"/>
        <w:bottom w:val="none" w:sz="0" w:space="0" w:color="auto"/>
        <w:right w:val="none" w:sz="0" w:space="0" w:color="auto"/>
      </w:divBdr>
    </w:div>
    <w:div w:id="1666278046">
      <w:bodyDiv w:val="1"/>
      <w:marLeft w:val="0"/>
      <w:marRight w:val="0"/>
      <w:marTop w:val="0"/>
      <w:marBottom w:val="0"/>
      <w:divBdr>
        <w:top w:val="none" w:sz="0" w:space="0" w:color="auto"/>
        <w:left w:val="none" w:sz="0" w:space="0" w:color="auto"/>
        <w:bottom w:val="none" w:sz="0" w:space="0" w:color="auto"/>
        <w:right w:val="none" w:sz="0" w:space="0" w:color="auto"/>
      </w:divBdr>
    </w:div>
    <w:div w:id="187330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F48CACEDFFCEF1DA24DAB2191DD6591F5556E227285CD4E76C41260127ECFC63A2757813517E39Bj9r0J" TargetMode="External"/><Relationship Id="rId5" Type="http://schemas.openxmlformats.org/officeDocument/2006/relationships/webSettings" Target="webSettings.xml"/><Relationship Id="rId10" Type="http://schemas.openxmlformats.org/officeDocument/2006/relationships/hyperlink" Target="consultantplus://offline/ref=72CE6E7EBC21E68980E1AE28160220601955C1AEF6C7A9AC5B24C46D87BE6D04s8S7J" TargetMode="External"/><Relationship Id="rId4" Type="http://schemas.openxmlformats.org/officeDocument/2006/relationships/settings" Target="settings.xml"/><Relationship Id="rId9" Type="http://schemas.openxmlformats.org/officeDocument/2006/relationships/hyperlink" Target="consultantplus://offline/ref=72CE6E7EBC21E68980E1B025006E7E691F5E9FABF2C1A2FC047B9F30D0B76753C0DFAD190DsAS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A07B5E-B5C1-495F-AB96-508F32BF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4</Pages>
  <Words>1044</Words>
  <Characters>5956</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Наталья</cp:lastModifiedBy>
  <cp:revision>11</cp:revision>
  <cp:lastPrinted>2021-12-20T14:31:00Z</cp:lastPrinted>
  <dcterms:created xsi:type="dcterms:W3CDTF">2021-12-07T13:35:00Z</dcterms:created>
  <dcterms:modified xsi:type="dcterms:W3CDTF">2021-12-21T15:44:00Z</dcterms:modified>
</cp:coreProperties>
</file>