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DC20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14:paraId="39E76FF9" w14:textId="77777777" w:rsidR="00343827" w:rsidRDefault="00343827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AFAE6B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</w:t>
      </w:r>
    </w:p>
    <w:p w14:paraId="7AC34810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муниципального образования </w:t>
      </w:r>
    </w:p>
    <w:p w14:paraId="30B07E22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«Зеленоградский муниципальный округ </w:t>
      </w:r>
    </w:p>
    <w:p w14:paraId="7DE39C9D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Калининградской области» </w:t>
      </w:r>
    </w:p>
    <w:p w14:paraId="1FFC3111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524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>от «___»_________2022 года №_____</w:t>
      </w:r>
    </w:p>
    <w:p w14:paraId="164A0458" w14:textId="30955783" w:rsidR="00530657" w:rsidRPr="00905362" w:rsidRDefault="00530657" w:rsidP="0090536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6CAD3FC" w14:textId="5766C736" w:rsidR="00EB6210" w:rsidRPr="00443913" w:rsidRDefault="00530657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913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14:paraId="591BB2A3" w14:textId="6CED8197" w:rsidR="00920708" w:rsidRPr="00443913" w:rsidRDefault="00A574A8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20708" w:rsidRPr="00443913">
        <w:rPr>
          <w:rFonts w:ascii="Times New Roman" w:hAnsi="Times New Roman" w:cs="Times New Roman"/>
          <w:b/>
          <w:bCs/>
          <w:sz w:val="26"/>
          <w:szCs w:val="26"/>
        </w:rPr>
        <w:t>о реализации регионального проекта «Модернизация школьных систем образования Калининградской области»</w:t>
      </w:r>
      <w:r w:rsidR="000816D2" w:rsidRPr="00443913"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муниципальном округе «Зеленоградский муниципальный округ Калининградской области»</w:t>
      </w:r>
    </w:p>
    <w:p w14:paraId="423495A1" w14:textId="77777777" w:rsidR="00A47679" w:rsidRPr="00443913" w:rsidRDefault="00A47679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273" w:type="dxa"/>
        <w:tblInd w:w="-572" w:type="dxa"/>
        <w:tblLook w:val="04A0" w:firstRow="1" w:lastRow="0" w:firstColumn="1" w:lastColumn="0" w:noHBand="0" w:noVBand="1"/>
      </w:tblPr>
      <w:tblGrid>
        <w:gridCol w:w="566"/>
        <w:gridCol w:w="3970"/>
        <w:gridCol w:w="4962"/>
        <w:gridCol w:w="3260"/>
        <w:gridCol w:w="2515"/>
      </w:tblGrid>
      <w:tr w:rsidR="00905362" w:rsidRPr="00443913" w14:paraId="1001EA20" w14:textId="77777777" w:rsidTr="00E27F33">
        <w:tc>
          <w:tcPr>
            <w:tcW w:w="566" w:type="dxa"/>
          </w:tcPr>
          <w:p w14:paraId="37532724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70" w:type="dxa"/>
          </w:tcPr>
          <w:p w14:paraId="0C115B03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</w:tcPr>
          <w:p w14:paraId="10DD27C8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3260" w:type="dxa"/>
          </w:tcPr>
          <w:p w14:paraId="0F4BE52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2515" w:type="dxa"/>
          </w:tcPr>
          <w:p w14:paraId="6DA28CD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</w:tr>
      <w:tr w:rsidR="00905362" w:rsidRPr="00443913" w14:paraId="3EEF9D00" w14:textId="77777777" w:rsidTr="00E27F33">
        <w:tc>
          <w:tcPr>
            <w:tcW w:w="566" w:type="dxa"/>
          </w:tcPr>
          <w:p w14:paraId="347F952F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1D8AF17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14:paraId="765DF6FC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0DD90774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14:paraId="59FFA1D0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362" w:rsidRPr="00443913" w14:paraId="6C73EB22" w14:textId="77777777" w:rsidTr="00E27F33">
        <w:tc>
          <w:tcPr>
            <w:tcW w:w="566" w:type="dxa"/>
          </w:tcPr>
          <w:p w14:paraId="0966ED2F" w14:textId="125FEC4C" w:rsidR="00920708" w:rsidRPr="00443913" w:rsidRDefault="00530657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14:paraId="4CA5D1EE" w14:textId="1730305B" w:rsidR="00920708" w:rsidRPr="00443913" w:rsidRDefault="00530657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комплекта сметной документации на объекты</w:t>
            </w:r>
          </w:p>
        </w:tc>
        <w:tc>
          <w:tcPr>
            <w:tcW w:w="4962" w:type="dxa"/>
          </w:tcPr>
          <w:p w14:paraId="10737799" w14:textId="6C98EEE0" w:rsidR="00920708" w:rsidRPr="00443913" w:rsidRDefault="00E27F33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ОО</w:t>
            </w:r>
          </w:p>
        </w:tc>
        <w:tc>
          <w:tcPr>
            <w:tcW w:w="3260" w:type="dxa"/>
          </w:tcPr>
          <w:p w14:paraId="38BFDDC8" w14:textId="55BA397F" w:rsidR="00920708" w:rsidRPr="00443913" w:rsidRDefault="00530657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Сформирован комплект сметной документации на объекты</w:t>
            </w:r>
          </w:p>
        </w:tc>
        <w:tc>
          <w:tcPr>
            <w:tcW w:w="2515" w:type="dxa"/>
          </w:tcPr>
          <w:p w14:paraId="33AC1A26" w14:textId="481FAD57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30657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июня, ежегодно</w:t>
            </w:r>
          </w:p>
        </w:tc>
      </w:tr>
      <w:tr w:rsidR="00905362" w:rsidRPr="00443913" w14:paraId="09914E95" w14:textId="77777777" w:rsidTr="00E27F33">
        <w:tc>
          <w:tcPr>
            <w:tcW w:w="566" w:type="dxa"/>
          </w:tcPr>
          <w:p w14:paraId="3610748F" w14:textId="54A256FA" w:rsidR="00920708" w:rsidRPr="00443913" w:rsidRDefault="00275F7E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14:paraId="30545982" w14:textId="2B74C5A9" w:rsidR="00920708" w:rsidRPr="00443913" w:rsidRDefault="00275F7E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Обеспечение прохождени</w:t>
            </w:r>
            <w:r w:rsidR="00A47679" w:rsidRPr="004439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проектной документации в части достоверности определения сметной стоимости определения сметной стоимости определённых видов работ по объектам</w:t>
            </w:r>
          </w:p>
        </w:tc>
        <w:tc>
          <w:tcPr>
            <w:tcW w:w="4962" w:type="dxa"/>
          </w:tcPr>
          <w:p w14:paraId="2EFA959D" w14:textId="2345D162" w:rsidR="00920708" w:rsidRPr="00443913" w:rsidRDefault="00501E24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ОО (заказчики)</w:t>
            </w:r>
          </w:p>
        </w:tc>
        <w:tc>
          <w:tcPr>
            <w:tcW w:w="3260" w:type="dxa"/>
          </w:tcPr>
          <w:p w14:paraId="5E4A6327" w14:textId="1047A763" w:rsidR="00920708" w:rsidRPr="00443913" w:rsidRDefault="004B253A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Получение положительных заключений экспертизы</w:t>
            </w:r>
          </w:p>
        </w:tc>
        <w:tc>
          <w:tcPr>
            <w:tcW w:w="2515" w:type="dxa"/>
          </w:tcPr>
          <w:p w14:paraId="66CAB512" w14:textId="5F624F05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июля, ежегодно</w:t>
            </w:r>
          </w:p>
        </w:tc>
      </w:tr>
      <w:tr w:rsidR="00905362" w:rsidRPr="00443913" w14:paraId="5A936930" w14:textId="77777777" w:rsidTr="00E27F33">
        <w:tc>
          <w:tcPr>
            <w:tcW w:w="566" w:type="dxa"/>
          </w:tcPr>
          <w:p w14:paraId="268051D8" w14:textId="18858093" w:rsidR="00920708" w:rsidRPr="00443913" w:rsidRDefault="00275F7E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14:paraId="43CDCD46" w14:textId="77777777" w:rsidR="001872CD" w:rsidRDefault="00275F7E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Направление обращения о назначении технического заказчика по объектам в адрес ГКУ КО «РУЗКС»</w:t>
            </w:r>
            <w:r w:rsidR="00187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D08949" w14:textId="1AE0F96F" w:rsidR="00920708" w:rsidRPr="00443913" w:rsidRDefault="001872CD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необходимости)</w:t>
            </w:r>
          </w:p>
        </w:tc>
        <w:tc>
          <w:tcPr>
            <w:tcW w:w="4962" w:type="dxa"/>
          </w:tcPr>
          <w:p w14:paraId="122F89BE" w14:textId="1ACB1E3E" w:rsidR="00920708" w:rsidRPr="00443913" w:rsidRDefault="001872CD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ОО (заказчики)</w:t>
            </w:r>
          </w:p>
        </w:tc>
        <w:tc>
          <w:tcPr>
            <w:tcW w:w="3260" w:type="dxa"/>
          </w:tcPr>
          <w:p w14:paraId="44C3F7CB" w14:textId="40BC4F6F" w:rsidR="00920708" w:rsidRPr="00443913" w:rsidRDefault="004B253A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Определение технического заказчика</w:t>
            </w:r>
          </w:p>
        </w:tc>
        <w:tc>
          <w:tcPr>
            <w:tcW w:w="2515" w:type="dxa"/>
          </w:tcPr>
          <w:p w14:paraId="2D06024F" w14:textId="5E696508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а протяжении реализации </w:t>
            </w:r>
            <w:r w:rsidR="001872CD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</w:tr>
      <w:tr w:rsidR="00673EDC" w:rsidRPr="00443913" w14:paraId="75050CF0" w14:textId="77777777" w:rsidTr="00E27F33">
        <w:tc>
          <w:tcPr>
            <w:tcW w:w="566" w:type="dxa"/>
          </w:tcPr>
          <w:p w14:paraId="64374421" w14:textId="08C6FD2E" w:rsidR="00673EDC" w:rsidRPr="00443913" w:rsidRDefault="00673EDC" w:rsidP="00673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14:paraId="373DA332" w14:textId="080B2D1A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Объявление закупок с целью проведения капитального ремонта</w:t>
            </w:r>
          </w:p>
        </w:tc>
        <w:tc>
          <w:tcPr>
            <w:tcW w:w="4962" w:type="dxa"/>
          </w:tcPr>
          <w:p w14:paraId="52AA7CA5" w14:textId="317D1BED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«Зеленоградский муниципальный округ Калининградской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области», ОО, МО КО</w:t>
            </w:r>
          </w:p>
        </w:tc>
        <w:tc>
          <w:tcPr>
            <w:tcW w:w="3260" w:type="dxa"/>
          </w:tcPr>
          <w:p w14:paraId="717CAAB8" w14:textId="7C12DDE1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Извещения о проведении закупок</w:t>
            </w:r>
          </w:p>
        </w:tc>
        <w:tc>
          <w:tcPr>
            <w:tcW w:w="2515" w:type="dxa"/>
          </w:tcPr>
          <w:p w14:paraId="56AE3A72" w14:textId="51A7AB2F" w:rsidR="00673EDC" w:rsidRPr="00443913" w:rsidRDefault="003C2C69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3EDC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 марта, ежегодно</w:t>
            </w:r>
          </w:p>
        </w:tc>
      </w:tr>
      <w:tr w:rsidR="00673EDC" w:rsidRPr="00443913" w14:paraId="2B00BE6E" w14:textId="77777777" w:rsidTr="00E27F33">
        <w:tc>
          <w:tcPr>
            <w:tcW w:w="566" w:type="dxa"/>
          </w:tcPr>
          <w:p w14:paraId="5DCE581C" w14:textId="2A7D3B03" w:rsidR="00673EDC" w:rsidRPr="00443913" w:rsidRDefault="00673EDC" w:rsidP="00673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70" w:type="dxa"/>
          </w:tcPr>
          <w:p w14:paraId="50170D00" w14:textId="13D52744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координационного совета (муниципальной рабочей группы)</w:t>
            </w:r>
          </w:p>
        </w:tc>
        <w:tc>
          <w:tcPr>
            <w:tcW w:w="4962" w:type="dxa"/>
          </w:tcPr>
          <w:p w14:paraId="1F5AA93F" w14:textId="6EC05F47" w:rsidR="00673EDC" w:rsidRPr="00443913" w:rsidRDefault="00440F0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</w:t>
            </w:r>
          </w:p>
        </w:tc>
        <w:tc>
          <w:tcPr>
            <w:tcW w:w="3260" w:type="dxa"/>
          </w:tcPr>
          <w:p w14:paraId="741B8D1B" w14:textId="1E52DF84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0F0C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 w:rsidR="00440F0C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60013FFD" w14:textId="63CC2FA6" w:rsidR="00673EDC" w:rsidRPr="00443913" w:rsidRDefault="003C2C69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3EDC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13.03.2022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43121C" w:rsidRPr="00443913" w14:paraId="75BC81CD" w14:textId="77777777" w:rsidTr="00E27F33">
        <w:tc>
          <w:tcPr>
            <w:tcW w:w="566" w:type="dxa"/>
          </w:tcPr>
          <w:p w14:paraId="56963C8E" w14:textId="5C4025ED" w:rsidR="0043121C" w:rsidRPr="00443913" w:rsidRDefault="0043121C" w:rsidP="00431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14:paraId="5C9DEF12" w14:textId="429769CE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муниципального штаба общественного контроля, определение координаторов</w:t>
            </w:r>
          </w:p>
        </w:tc>
        <w:tc>
          <w:tcPr>
            <w:tcW w:w="4962" w:type="dxa"/>
          </w:tcPr>
          <w:p w14:paraId="31E97D6D" w14:textId="2F817F89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</w:t>
            </w:r>
          </w:p>
        </w:tc>
        <w:tc>
          <w:tcPr>
            <w:tcW w:w="3260" w:type="dxa"/>
          </w:tcPr>
          <w:p w14:paraId="657D8A0C" w14:textId="6BCE4660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1C25EB31" w14:textId="3CD6F112" w:rsidR="0043121C" w:rsidRPr="00443913" w:rsidRDefault="003C2C69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3121C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>, ежегодно</w:t>
            </w:r>
          </w:p>
        </w:tc>
      </w:tr>
      <w:tr w:rsidR="009816C6" w:rsidRPr="00443913" w14:paraId="18796762" w14:textId="77777777" w:rsidTr="00E27F33">
        <w:tc>
          <w:tcPr>
            <w:tcW w:w="566" w:type="dxa"/>
          </w:tcPr>
          <w:p w14:paraId="01E3690E" w14:textId="1E69A74E" w:rsidR="009816C6" w:rsidRPr="00443913" w:rsidRDefault="009816C6" w:rsidP="00981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14:paraId="0C41E833" w14:textId="46F2939F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деятельности координационного совета (муниципальной группы)</w:t>
            </w:r>
          </w:p>
        </w:tc>
        <w:tc>
          <w:tcPr>
            <w:tcW w:w="4962" w:type="dxa"/>
          </w:tcPr>
          <w:p w14:paraId="5775A327" w14:textId="2CE24CC9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координационный совет (муниципальная рабочая группа)</w:t>
            </w:r>
          </w:p>
        </w:tc>
        <w:tc>
          <w:tcPr>
            <w:tcW w:w="3260" w:type="dxa"/>
          </w:tcPr>
          <w:p w14:paraId="5700E999" w14:textId="6B0A1B6B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590E665A" w14:textId="01115D3C" w:rsidR="009816C6" w:rsidRPr="00443913" w:rsidRDefault="003C2C69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816C6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6A644E" w:rsidRPr="00443913" w14:paraId="3671283C" w14:textId="77777777" w:rsidTr="00E27F33">
        <w:tc>
          <w:tcPr>
            <w:tcW w:w="566" w:type="dxa"/>
          </w:tcPr>
          <w:p w14:paraId="5DA18F5D" w14:textId="0DDBFD83" w:rsidR="006A644E" w:rsidRPr="00443913" w:rsidRDefault="006A644E" w:rsidP="006A6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70" w:type="dxa"/>
          </w:tcPr>
          <w:p w14:paraId="1A05C89E" w14:textId="262152CD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деятельности муниципального штаба общественного контроля</w:t>
            </w:r>
          </w:p>
        </w:tc>
        <w:tc>
          <w:tcPr>
            <w:tcW w:w="4962" w:type="dxa"/>
          </w:tcPr>
          <w:p w14:paraId="6AEE031A" w14:textId="2BD3BC33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муниципальный штаб общественного контроля</w:t>
            </w:r>
          </w:p>
        </w:tc>
        <w:tc>
          <w:tcPr>
            <w:tcW w:w="3260" w:type="dxa"/>
          </w:tcPr>
          <w:p w14:paraId="47F9F501" w14:textId="0DCF8A3B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5B390B3E" w14:textId="35D73D9D" w:rsidR="006A644E" w:rsidRPr="00443913" w:rsidRDefault="003C2C69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A644E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FE7351" w:rsidRPr="00443913" w14:paraId="6A2AEC6A" w14:textId="77777777" w:rsidTr="00E27F33">
        <w:tc>
          <w:tcPr>
            <w:tcW w:w="566" w:type="dxa"/>
          </w:tcPr>
          <w:p w14:paraId="2530D65F" w14:textId="5098A7BA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70" w:type="dxa"/>
          </w:tcPr>
          <w:p w14:paraId="5D9CAF09" w14:textId="15A12E54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по обеспечению непрерывности образовательного процесса обучающихся из объектов капитального ремонта</w:t>
            </w:r>
          </w:p>
        </w:tc>
        <w:tc>
          <w:tcPr>
            <w:tcW w:w="4962" w:type="dxa"/>
          </w:tcPr>
          <w:p w14:paraId="5EF3D2C5" w14:textId="67BA5296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муниципальный штаб общественного контроля</w:t>
            </w:r>
          </w:p>
        </w:tc>
        <w:tc>
          <w:tcPr>
            <w:tcW w:w="3260" w:type="dxa"/>
          </w:tcPr>
          <w:p w14:paraId="4AE9BBFD" w14:textId="59F53F32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МОУО</w:t>
            </w:r>
          </w:p>
        </w:tc>
        <w:tc>
          <w:tcPr>
            <w:tcW w:w="2515" w:type="dxa"/>
          </w:tcPr>
          <w:p w14:paraId="03DDAC62" w14:textId="0B28008E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апреля, ежегодно</w:t>
            </w:r>
          </w:p>
        </w:tc>
      </w:tr>
      <w:tr w:rsidR="00FE7351" w:rsidRPr="00443913" w14:paraId="41BC5AC7" w14:textId="77777777" w:rsidTr="00E27F33">
        <w:tc>
          <w:tcPr>
            <w:tcW w:w="566" w:type="dxa"/>
          </w:tcPr>
          <w:p w14:paraId="49178CA3" w14:textId="1C2F9482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70" w:type="dxa"/>
          </w:tcPr>
          <w:p w14:paraId="277B2C1F" w14:textId="19D2F8F5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потребности объектов, участвующих в программе, в средствах обучения и воспитания</w:t>
            </w:r>
          </w:p>
        </w:tc>
        <w:tc>
          <w:tcPr>
            <w:tcW w:w="4962" w:type="dxa"/>
          </w:tcPr>
          <w:p w14:paraId="3B58721C" w14:textId="760CF580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МО КО, </w:t>
            </w:r>
            <w:r w:rsidR="006370CC">
              <w:rPr>
                <w:rFonts w:ascii="Times New Roman" w:hAnsi="Times New Roman" w:cs="Times New Roman"/>
                <w:sz w:val="26"/>
                <w:szCs w:val="26"/>
              </w:rPr>
              <w:t>муниципальный штаб общественного контроля</w:t>
            </w:r>
          </w:p>
        </w:tc>
        <w:tc>
          <w:tcPr>
            <w:tcW w:w="3260" w:type="dxa"/>
          </w:tcPr>
          <w:p w14:paraId="24E74A2F" w14:textId="77777777" w:rsidR="00D43653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</w:t>
            </w:r>
            <w:r w:rsidR="00D43653"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</w:t>
            </w:r>
          </w:p>
          <w:p w14:paraId="258EB8F3" w14:textId="412433E2" w:rsidR="00391B25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МО КО </w:t>
            </w:r>
          </w:p>
          <w:p w14:paraId="4B1E75A3" w14:textId="18523A2E" w:rsidR="00FE7351" w:rsidRPr="00443913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 потребности)</w:t>
            </w:r>
          </w:p>
        </w:tc>
        <w:tc>
          <w:tcPr>
            <w:tcW w:w="2515" w:type="dxa"/>
          </w:tcPr>
          <w:p w14:paraId="6A93C368" w14:textId="4F5E8076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апреля, ежегодно</w:t>
            </w:r>
          </w:p>
        </w:tc>
      </w:tr>
      <w:tr w:rsidR="00FE7351" w:rsidRPr="00443913" w14:paraId="4413FAF7" w14:textId="77777777" w:rsidTr="00E27F33">
        <w:tc>
          <w:tcPr>
            <w:tcW w:w="566" w:type="dxa"/>
          </w:tcPr>
          <w:p w14:paraId="6E320635" w14:textId="68E76853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70" w:type="dxa"/>
          </w:tcPr>
          <w:p w14:paraId="10252202" w14:textId="4F0A3A76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инфраструктурных листов по закупке средств обучения и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4962" w:type="dxa"/>
          </w:tcPr>
          <w:p w14:paraId="7B9658DA" w14:textId="78ED279C" w:rsidR="00FE7351" w:rsidRPr="00443913" w:rsidRDefault="004148F7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МОУО, ОО, МО КО</w:t>
            </w:r>
          </w:p>
        </w:tc>
        <w:tc>
          <w:tcPr>
            <w:tcW w:w="3260" w:type="dxa"/>
          </w:tcPr>
          <w:p w14:paraId="51DB90E4" w14:textId="5376F442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Письмо главы администрации МО</w:t>
            </w:r>
            <w:r w:rsidR="004148F7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 w:rsidR="004148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округ Калининградской области»</w:t>
            </w:r>
          </w:p>
        </w:tc>
        <w:tc>
          <w:tcPr>
            <w:tcW w:w="2515" w:type="dxa"/>
          </w:tcPr>
          <w:p w14:paraId="6F5251AB" w14:textId="1577BE87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 апреля, ежегодно</w:t>
            </w:r>
          </w:p>
        </w:tc>
      </w:tr>
      <w:tr w:rsidR="00FE7351" w:rsidRPr="00443913" w14:paraId="473BC7DE" w14:textId="77777777" w:rsidTr="00E27F33">
        <w:tc>
          <w:tcPr>
            <w:tcW w:w="566" w:type="dxa"/>
          </w:tcPr>
          <w:p w14:paraId="1EE2A021" w14:textId="70AD1091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70" w:type="dxa"/>
          </w:tcPr>
          <w:p w14:paraId="7725C1A4" w14:textId="54969CE8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закупки товаров, работ, услуг с целью оснащения объектов средствами обучения и воспитания </w:t>
            </w:r>
          </w:p>
        </w:tc>
        <w:tc>
          <w:tcPr>
            <w:tcW w:w="4962" w:type="dxa"/>
          </w:tcPr>
          <w:p w14:paraId="7E829E7F" w14:textId="77DFD4C0" w:rsidR="00FE7351" w:rsidRPr="00443913" w:rsidRDefault="00790280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МОУО, ОО</w:t>
            </w:r>
          </w:p>
        </w:tc>
        <w:tc>
          <w:tcPr>
            <w:tcW w:w="3260" w:type="dxa"/>
          </w:tcPr>
          <w:p w14:paraId="740759F5" w14:textId="37F43AC5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Извещени</w:t>
            </w:r>
            <w:r w:rsidR="0079028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закупок</w:t>
            </w:r>
          </w:p>
        </w:tc>
        <w:tc>
          <w:tcPr>
            <w:tcW w:w="2515" w:type="dxa"/>
          </w:tcPr>
          <w:p w14:paraId="5912F487" w14:textId="3643A5DD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FE7351" w:rsidRPr="00443913" w14:paraId="5D10B9DC" w14:textId="77777777" w:rsidTr="00E27F33">
        <w:tc>
          <w:tcPr>
            <w:tcW w:w="566" w:type="dxa"/>
          </w:tcPr>
          <w:p w14:paraId="1DA4D99D" w14:textId="227F6274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70" w:type="dxa"/>
          </w:tcPr>
          <w:p w14:paraId="583D0FF6" w14:textId="278E3A5B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потребности обновления в объектах капитального ремонта 100 процентов учебников и учебных пособий, не позволяющих их дальнейшее использование в образовательном процессе</w:t>
            </w:r>
          </w:p>
        </w:tc>
        <w:tc>
          <w:tcPr>
            <w:tcW w:w="4962" w:type="dxa"/>
          </w:tcPr>
          <w:p w14:paraId="4F99DF75" w14:textId="77777777" w:rsidR="00D43653" w:rsidRDefault="0066785B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ОО, </w:t>
            </w:r>
            <w:r w:rsidR="00D43653">
              <w:rPr>
                <w:rFonts w:ascii="Times New Roman" w:hAnsi="Times New Roman" w:cs="Times New Roman"/>
                <w:sz w:val="26"/>
                <w:szCs w:val="26"/>
              </w:rPr>
              <w:t xml:space="preserve">МО КО, </w:t>
            </w:r>
          </w:p>
          <w:p w14:paraId="399A257D" w14:textId="33328729" w:rsidR="00FE7351" w:rsidRPr="00443913" w:rsidRDefault="00D43653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штаб по реализации проекта </w:t>
            </w:r>
          </w:p>
        </w:tc>
        <w:tc>
          <w:tcPr>
            <w:tcW w:w="3260" w:type="dxa"/>
          </w:tcPr>
          <w:p w14:paraId="699CED12" w14:textId="2A7B8F93" w:rsidR="00FE7351" w:rsidRPr="00443913" w:rsidRDefault="00D43653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Письмо 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области», информационно-аналитическая справка МОУО</w:t>
            </w:r>
          </w:p>
        </w:tc>
        <w:tc>
          <w:tcPr>
            <w:tcW w:w="2515" w:type="dxa"/>
          </w:tcPr>
          <w:p w14:paraId="443FC260" w14:textId="730F72FA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FE7351" w:rsidRPr="00443913" w14:paraId="2A4B1254" w14:textId="77777777" w:rsidTr="00E27F33">
        <w:tc>
          <w:tcPr>
            <w:tcW w:w="566" w:type="dxa"/>
          </w:tcPr>
          <w:p w14:paraId="70382D7C" w14:textId="59A8AA7F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70" w:type="dxa"/>
          </w:tcPr>
          <w:p w14:paraId="3635E1BD" w14:textId="3A12599D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Обновление в объектах капитального ремонта 100 процентов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962" w:type="dxa"/>
          </w:tcPr>
          <w:p w14:paraId="3F885B81" w14:textId="77777777" w:rsidR="00330065" w:rsidRDefault="00330065" w:rsidP="00330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ОО, МО КО, </w:t>
            </w:r>
          </w:p>
          <w:p w14:paraId="4C21D485" w14:textId="6D2B34DC" w:rsidR="00FE7351" w:rsidRPr="00443913" w:rsidRDefault="00330065" w:rsidP="00330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штаб по реализации проекта</w:t>
            </w:r>
          </w:p>
        </w:tc>
        <w:tc>
          <w:tcPr>
            <w:tcW w:w="3260" w:type="dxa"/>
          </w:tcPr>
          <w:p w14:paraId="48E2C962" w14:textId="74E96DAF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 w:rsidR="00330065"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3F5490FD" w14:textId="45745F11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даты подписания итогового акта по результатам выполненных работ на объектах капитального ремонта, ежегодно</w:t>
            </w:r>
          </w:p>
        </w:tc>
      </w:tr>
      <w:tr w:rsidR="00296DA2" w:rsidRPr="00443913" w14:paraId="35E10C9E" w14:textId="77777777" w:rsidTr="00E27F33">
        <w:tc>
          <w:tcPr>
            <w:tcW w:w="566" w:type="dxa"/>
          </w:tcPr>
          <w:p w14:paraId="6952ACAC" w14:textId="0DC5F08B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70" w:type="dxa"/>
          </w:tcPr>
          <w:p w14:paraId="6F72BF24" w14:textId="77777777" w:rsidR="00296DA2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потребности обеспечения в отношении каждого объекта капитального ремонта требований к антитеррористической защищённости объектов (территорий), относящихся к сфере деятельности Министерства образования Калининградской области, утверждённых постановлением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Правительства РФ от 02.08.2012 № 1006 «Об утверждении требований к антитеррористической защищённости объектов Министерства просвещения РФ </w:t>
            </w:r>
          </w:p>
          <w:p w14:paraId="23B71FFF" w14:textId="11907F5D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 объектов (территорий), относящихся к сфере деятельности Министерства просвещения РФ, формы паспорта безопасности этих объектов (территорий)»</w:t>
            </w:r>
          </w:p>
        </w:tc>
        <w:tc>
          <w:tcPr>
            <w:tcW w:w="4962" w:type="dxa"/>
          </w:tcPr>
          <w:p w14:paraId="761DAAA4" w14:textId="77777777" w:rsidR="00296DA2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МОУО, ОО, МО КО, </w:t>
            </w:r>
          </w:p>
          <w:p w14:paraId="4353477D" w14:textId="6B2853E8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штаб по реализации проекта</w:t>
            </w:r>
          </w:p>
        </w:tc>
        <w:tc>
          <w:tcPr>
            <w:tcW w:w="3260" w:type="dxa"/>
          </w:tcPr>
          <w:p w14:paraId="6CEA55AF" w14:textId="4533B571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74E5FB27" w14:textId="0F0590B4" w:rsidR="00296DA2" w:rsidRPr="00443913" w:rsidRDefault="00322E5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296DA2" w:rsidRPr="00443913" w14:paraId="063F2E60" w14:textId="77777777" w:rsidTr="00E27F33">
        <w:tc>
          <w:tcPr>
            <w:tcW w:w="566" w:type="dxa"/>
          </w:tcPr>
          <w:p w14:paraId="0DF7842A" w14:textId="5104F30C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970" w:type="dxa"/>
          </w:tcPr>
          <w:p w14:paraId="6B95E59E" w14:textId="683BD7FF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В отношении объектов капитального ремонта обеспечение требований к антитеррористической защищённости объектов (территорий), относящихся к сфере деятельности Министерства образования Калининградской области, утверждённых постановления Правительства РФ от 02.08.2019 № 1006 «Об утверждении требований к антитеррористической защищённости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</w:t>
            </w:r>
          </w:p>
        </w:tc>
        <w:tc>
          <w:tcPr>
            <w:tcW w:w="4962" w:type="dxa"/>
          </w:tcPr>
          <w:p w14:paraId="7096DE99" w14:textId="410C7380" w:rsidR="00296DA2" w:rsidRPr="00443913" w:rsidRDefault="00677E8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МОУО, ОО, МО КО</w:t>
            </w:r>
          </w:p>
        </w:tc>
        <w:tc>
          <w:tcPr>
            <w:tcW w:w="3260" w:type="dxa"/>
          </w:tcPr>
          <w:p w14:paraId="66E68BB1" w14:textId="1B724477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 w:rsidR="00677E8A"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3589E5BC" w14:textId="322409F4" w:rsidR="00296DA2" w:rsidRPr="00443913" w:rsidRDefault="00322E5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даты подписания итогового акта по результатам выполненных работ на объектах капитального ремонта, ежегодно</w:t>
            </w:r>
          </w:p>
        </w:tc>
      </w:tr>
      <w:tr w:rsidR="00296DA2" w:rsidRPr="00443913" w14:paraId="7CF172D6" w14:textId="77777777" w:rsidTr="00E27F33">
        <w:tc>
          <w:tcPr>
            <w:tcW w:w="566" w:type="dxa"/>
          </w:tcPr>
          <w:p w14:paraId="7832C8D4" w14:textId="4398D2DE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970" w:type="dxa"/>
          </w:tcPr>
          <w:p w14:paraId="1559019E" w14:textId="129FC7D8" w:rsidR="00A71925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обеспечения дополнительного профессионального образования педагогических работников, осуществляющих учебный процесс в объектах капитального ремонта, сверх минимальных требований о дополнительном профессиональном образовании по профилю педагогической деятельности не реже, чем один раз в три года в соответствии с пунктом 2 части</w:t>
            </w:r>
            <w:r w:rsidR="00A71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5 статьи 47 </w:t>
            </w:r>
          </w:p>
          <w:p w14:paraId="4F4F6666" w14:textId="2DE3C067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ФЗ «Об образовании в Российской Федерации и (или) обучения управленческих команд, состоящих из представителей администрации и педагогических работников объектов капитального ремонта» </w:t>
            </w:r>
          </w:p>
        </w:tc>
        <w:tc>
          <w:tcPr>
            <w:tcW w:w="4962" w:type="dxa"/>
          </w:tcPr>
          <w:p w14:paraId="34183AC9" w14:textId="760FFFEF" w:rsidR="00296DA2" w:rsidRPr="00443913" w:rsidRDefault="00A71925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КО ДПО «Институт развития образования», МОУО, ОО, МО КО</w:t>
            </w:r>
          </w:p>
        </w:tc>
        <w:tc>
          <w:tcPr>
            <w:tcW w:w="3260" w:type="dxa"/>
          </w:tcPr>
          <w:p w14:paraId="209401CB" w14:textId="61860997" w:rsidR="00296DA2" w:rsidRPr="00443913" w:rsidRDefault="0018322E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на обучение </w:t>
            </w:r>
          </w:p>
        </w:tc>
        <w:tc>
          <w:tcPr>
            <w:tcW w:w="2515" w:type="dxa"/>
          </w:tcPr>
          <w:p w14:paraId="69159B3D" w14:textId="2599780D" w:rsidR="00296DA2" w:rsidRPr="00443913" w:rsidRDefault="00677E8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декабря, ежегодно</w:t>
            </w:r>
          </w:p>
        </w:tc>
      </w:tr>
    </w:tbl>
    <w:p w14:paraId="381E4E51" w14:textId="77777777" w:rsidR="00920708" w:rsidRPr="00905362" w:rsidRDefault="00920708" w:rsidP="00905362">
      <w:pPr>
        <w:spacing w:after="0" w:line="240" w:lineRule="auto"/>
      </w:pPr>
    </w:p>
    <w:sectPr w:rsidR="00920708" w:rsidRPr="00905362" w:rsidSect="00613E27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69FC1" w14:textId="77777777" w:rsidR="007F3CED" w:rsidRDefault="007F3CED" w:rsidP="00E4101A">
      <w:pPr>
        <w:spacing w:after="0" w:line="240" w:lineRule="auto"/>
      </w:pPr>
      <w:r>
        <w:separator/>
      </w:r>
    </w:p>
  </w:endnote>
  <w:endnote w:type="continuationSeparator" w:id="0">
    <w:p w14:paraId="565282C1" w14:textId="77777777" w:rsidR="007F3CED" w:rsidRDefault="007F3CED" w:rsidP="00E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EEB0C" w14:textId="77777777" w:rsidR="007F3CED" w:rsidRDefault="007F3CED" w:rsidP="00E4101A">
      <w:pPr>
        <w:spacing w:after="0" w:line="240" w:lineRule="auto"/>
      </w:pPr>
      <w:r>
        <w:separator/>
      </w:r>
    </w:p>
  </w:footnote>
  <w:footnote w:type="continuationSeparator" w:id="0">
    <w:p w14:paraId="7DF38EA4" w14:textId="77777777" w:rsidR="007F3CED" w:rsidRDefault="007F3CED" w:rsidP="00E4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9"/>
    <w:rsid w:val="00070564"/>
    <w:rsid w:val="000708B2"/>
    <w:rsid w:val="00076792"/>
    <w:rsid w:val="000816D2"/>
    <w:rsid w:val="000C1930"/>
    <w:rsid w:val="000F274C"/>
    <w:rsid w:val="001765C5"/>
    <w:rsid w:val="0018322E"/>
    <w:rsid w:val="001872CD"/>
    <w:rsid w:val="001A4962"/>
    <w:rsid w:val="001B603A"/>
    <w:rsid w:val="001E4EC9"/>
    <w:rsid w:val="001E5DE0"/>
    <w:rsid w:val="002214A2"/>
    <w:rsid w:val="00272259"/>
    <w:rsid w:val="00275F7E"/>
    <w:rsid w:val="0029363E"/>
    <w:rsid w:val="00296DA2"/>
    <w:rsid w:val="002A13A4"/>
    <w:rsid w:val="002B4246"/>
    <w:rsid w:val="002F17D7"/>
    <w:rsid w:val="003161A7"/>
    <w:rsid w:val="00322E5A"/>
    <w:rsid w:val="00326ECE"/>
    <w:rsid w:val="00330065"/>
    <w:rsid w:val="00331D2D"/>
    <w:rsid w:val="00343827"/>
    <w:rsid w:val="003659D8"/>
    <w:rsid w:val="00370F59"/>
    <w:rsid w:val="00391B25"/>
    <w:rsid w:val="003C2C69"/>
    <w:rsid w:val="003D19CA"/>
    <w:rsid w:val="004148F7"/>
    <w:rsid w:val="00420B25"/>
    <w:rsid w:val="0043121C"/>
    <w:rsid w:val="00440F0C"/>
    <w:rsid w:val="0044262C"/>
    <w:rsid w:val="00443913"/>
    <w:rsid w:val="00484F9A"/>
    <w:rsid w:val="004B253A"/>
    <w:rsid w:val="004E5436"/>
    <w:rsid w:val="004F7680"/>
    <w:rsid w:val="00501E24"/>
    <w:rsid w:val="00520E09"/>
    <w:rsid w:val="00530657"/>
    <w:rsid w:val="00553830"/>
    <w:rsid w:val="005636D4"/>
    <w:rsid w:val="005C6F9D"/>
    <w:rsid w:val="005D2866"/>
    <w:rsid w:val="00613E27"/>
    <w:rsid w:val="006219C3"/>
    <w:rsid w:val="006237CF"/>
    <w:rsid w:val="006370CC"/>
    <w:rsid w:val="00657228"/>
    <w:rsid w:val="0066785B"/>
    <w:rsid w:val="00673EDC"/>
    <w:rsid w:val="00677E8A"/>
    <w:rsid w:val="006A644E"/>
    <w:rsid w:val="00790280"/>
    <w:rsid w:val="00794682"/>
    <w:rsid w:val="007D5FC5"/>
    <w:rsid w:val="007E071A"/>
    <w:rsid w:val="007E2027"/>
    <w:rsid w:val="007F3CED"/>
    <w:rsid w:val="0080147D"/>
    <w:rsid w:val="0085490A"/>
    <w:rsid w:val="00863599"/>
    <w:rsid w:val="00894971"/>
    <w:rsid w:val="008B6268"/>
    <w:rsid w:val="008D4000"/>
    <w:rsid w:val="00905362"/>
    <w:rsid w:val="00920708"/>
    <w:rsid w:val="0094296E"/>
    <w:rsid w:val="009816C6"/>
    <w:rsid w:val="009E0A45"/>
    <w:rsid w:val="009F6231"/>
    <w:rsid w:val="009F6B43"/>
    <w:rsid w:val="00A47679"/>
    <w:rsid w:val="00A574A8"/>
    <w:rsid w:val="00A71925"/>
    <w:rsid w:val="00A801E2"/>
    <w:rsid w:val="00B20FF1"/>
    <w:rsid w:val="00C33224"/>
    <w:rsid w:val="00C40C37"/>
    <w:rsid w:val="00C742EA"/>
    <w:rsid w:val="00C86193"/>
    <w:rsid w:val="00CF09CC"/>
    <w:rsid w:val="00D43653"/>
    <w:rsid w:val="00E27F33"/>
    <w:rsid w:val="00E4037C"/>
    <w:rsid w:val="00E4101A"/>
    <w:rsid w:val="00E9295C"/>
    <w:rsid w:val="00E92EE8"/>
    <w:rsid w:val="00EB6210"/>
    <w:rsid w:val="00ED1A3F"/>
    <w:rsid w:val="00EE5B3B"/>
    <w:rsid w:val="00FB42FC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Карпова</dc:creator>
  <cp:lastModifiedBy>N-OO</cp:lastModifiedBy>
  <cp:revision>3</cp:revision>
  <dcterms:created xsi:type="dcterms:W3CDTF">2022-07-04T10:40:00Z</dcterms:created>
  <dcterms:modified xsi:type="dcterms:W3CDTF">2022-07-04T10:40:00Z</dcterms:modified>
</cp:coreProperties>
</file>