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464" w:rsidRDefault="002D4464">
      <w:r>
        <w:rPr>
          <w:noProof/>
        </w:rPr>
        <w:drawing>
          <wp:anchor distT="0" distB="0" distL="63500" distR="63500" simplePos="0" relativeHeight="251659264" behindDoc="1" locked="0" layoutInCell="1" allowOverlap="1" wp14:anchorId="1A659F7E" wp14:editId="47A475C5">
            <wp:simplePos x="0" y="0"/>
            <wp:positionH relativeFrom="margin">
              <wp:posOffset>-327660</wp:posOffset>
            </wp:positionH>
            <wp:positionV relativeFrom="paragraph">
              <wp:posOffset>-296782</wp:posOffset>
            </wp:positionV>
            <wp:extent cx="9976625" cy="4883499"/>
            <wp:effectExtent l="0" t="0" r="5715" b="0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6625" cy="48834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4464" w:rsidRPr="002D4464" w:rsidRDefault="002D4464" w:rsidP="002D4464"/>
    <w:p w:rsidR="002D4464" w:rsidRPr="002D4464" w:rsidRDefault="002D4464" w:rsidP="002D4464"/>
    <w:p w:rsidR="002D4464" w:rsidRPr="002D4464" w:rsidRDefault="002D4464" w:rsidP="002D4464"/>
    <w:p w:rsidR="002D4464" w:rsidRPr="002D4464" w:rsidRDefault="002D4464" w:rsidP="002D4464"/>
    <w:p w:rsidR="002D4464" w:rsidRPr="002D4464" w:rsidRDefault="002D4464" w:rsidP="002D4464"/>
    <w:p w:rsidR="002D4464" w:rsidRPr="002D4464" w:rsidRDefault="002D4464" w:rsidP="002D4464"/>
    <w:p w:rsidR="002D4464" w:rsidRPr="002D4464" w:rsidRDefault="002D4464" w:rsidP="002D4464"/>
    <w:p w:rsidR="002D4464" w:rsidRPr="002D4464" w:rsidRDefault="002D4464" w:rsidP="002D4464"/>
    <w:p w:rsidR="002D4464" w:rsidRPr="002D4464" w:rsidRDefault="002D4464" w:rsidP="002D4464"/>
    <w:p w:rsidR="002D4464" w:rsidRPr="002D4464" w:rsidRDefault="002D4464" w:rsidP="002D4464"/>
    <w:p w:rsidR="002D4464" w:rsidRPr="002D4464" w:rsidRDefault="002D4464" w:rsidP="002D4464"/>
    <w:p w:rsidR="002D4464" w:rsidRPr="002D4464" w:rsidRDefault="002D4464" w:rsidP="002D4464"/>
    <w:p w:rsidR="002D4464" w:rsidRPr="002D4464" w:rsidRDefault="002D4464" w:rsidP="002D4464"/>
    <w:p w:rsidR="002D4464" w:rsidRPr="002D4464" w:rsidRDefault="002D4464" w:rsidP="002D4464"/>
    <w:p w:rsidR="002D4464" w:rsidRPr="002D4464" w:rsidRDefault="002D4464" w:rsidP="002D4464">
      <w:pPr>
        <w:pStyle w:val="21"/>
        <w:shd w:val="clear" w:color="auto" w:fill="auto"/>
        <w:tabs>
          <w:tab w:val="left" w:pos="1618"/>
        </w:tabs>
        <w:spacing w:before="0" w:after="0" w:line="274" w:lineRule="exact"/>
        <w:ind w:left="580" w:right="220" w:firstLine="720"/>
        <w:rPr>
          <w:b/>
          <w:sz w:val="28"/>
          <w:szCs w:val="28"/>
        </w:rPr>
      </w:pPr>
      <w:r>
        <w:tab/>
      </w:r>
      <w:r w:rsidRPr="002D4464">
        <w:rPr>
          <w:rStyle w:val="2"/>
          <w:b/>
          <w:color w:val="000000"/>
          <w:sz w:val="28"/>
          <w:szCs w:val="28"/>
        </w:rPr>
        <w:t>Проект производства работ, который содержит:</w:t>
      </w:r>
    </w:p>
    <w:p w:rsidR="002D4464" w:rsidRPr="002D4464" w:rsidRDefault="002D4464" w:rsidP="002D4464">
      <w:pPr>
        <w:pStyle w:val="21"/>
        <w:numPr>
          <w:ilvl w:val="0"/>
          <w:numId w:val="1"/>
        </w:numPr>
        <w:shd w:val="clear" w:color="auto" w:fill="auto"/>
        <w:tabs>
          <w:tab w:val="left" w:pos="1593"/>
        </w:tabs>
        <w:spacing w:before="0" w:after="0" w:line="240" w:lineRule="auto"/>
        <w:ind w:left="580" w:right="220" w:firstLine="720"/>
        <w:rPr>
          <w:rStyle w:val="2"/>
          <w:sz w:val="28"/>
          <w:szCs w:val="28"/>
          <w:shd w:val="clear" w:color="auto" w:fill="auto"/>
        </w:rPr>
      </w:pPr>
      <w:r w:rsidRPr="002D4464">
        <w:rPr>
          <w:rStyle w:val="2"/>
          <w:i/>
          <w:color w:val="000000"/>
          <w:sz w:val="28"/>
          <w:szCs w:val="28"/>
        </w:rPr>
        <w:t>текстовую часть:</w:t>
      </w:r>
      <w:r w:rsidRPr="002D4464">
        <w:rPr>
          <w:rStyle w:val="2"/>
          <w:color w:val="000000"/>
          <w:sz w:val="28"/>
          <w:szCs w:val="28"/>
        </w:rPr>
        <w:t xml:space="preserve"> с описанием места работ, решением заказчика о проведении работ; наименованием заказчика; исходными данными по проектированию; описанием вида, объемов и продолжительности работ; описанием технологической последовательности выполнения работ, с выделением работ, проводимых на проезжей части улиц и магистралей, пешеходных тротуаров; описанием мероприятий по восстановлению нарушенного благоустройства;</w:t>
      </w:r>
    </w:p>
    <w:p w:rsidR="002D4464" w:rsidRPr="002D4464" w:rsidRDefault="002D4464" w:rsidP="002D4464">
      <w:pPr>
        <w:pStyle w:val="21"/>
        <w:shd w:val="clear" w:color="auto" w:fill="auto"/>
        <w:tabs>
          <w:tab w:val="left" w:pos="1593"/>
        </w:tabs>
        <w:spacing w:before="0" w:after="0" w:line="240" w:lineRule="auto"/>
        <w:ind w:right="220" w:firstLine="0"/>
        <w:rPr>
          <w:sz w:val="28"/>
          <w:szCs w:val="28"/>
        </w:rPr>
      </w:pPr>
    </w:p>
    <w:p w:rsidR="002D4464" w:rsidRPr="002D4464" w:rsidRDefault="002D4464" w:rsidP="002D4464">
      <w:pPr>
        <w:pStyle w:val="21"/>
        <w:numPr>
          <w:ilvl w:val="0"/>
          <w:numId w:val="1"/>
        </w:numPr>
        <w:shd w:val="clear" w:color="auto" w:fill="auto"/>
        <w:tabs>
          <w:tab w:val="left" w:pos="1593"/>
        </w:tabs>
        <w:spacing w:before="0" w:after="0" w:line="240" w:lineRule="auto"/>
        <w:ind w:left="580" w:right="220" w:firstLine="720"/>
        <w:rPr>
          <w:sz w:val="28"/>
          <w:szCs w:val="28"/>
        </w:rPr>
      </w:pPr>
      <w:r w:rsidRPr="002D4464">
        <w:rPr>
          <w:rStyle w:val="2"/>
          <w:i/>
          <w:color w:val="000000"/>
          <w:sz w:val="28"/>
          <w:szCs w:val="28"/>
        </w:rPr>
        <w:lastRenderedPageBreak/>
        <w:t>графическую часть:</w:t>
      </w:r>
      <w:r w:rsidRPr="002D4464">
        <w:rPr>
          <w:rStyle w:val="2"/>
          <w:color w:val="000000"/>
          <w:sz w:val="28"/>
          <w:szCs w:val="28"/>
        </w:rPr>
        <w:t xml:space="preserve"> схема производства работ на инженерно-топографическом плане М 1:500 с указанием границ проводимых работ, разрытий; расположением проектируемых зданий, сооружений и коммуникаций; временных площадок для складирования грунтов и проведения их рекультивации; временных сооружений, временных подземных, надземных инженерных сетей и коммуникаций с указанием мест подключения временных сетей к действующим сетям; местами размещения грузоподъемной и землеройной техники; сведениями о древесно-кустарниковой и травянистой растительности; зонами отстоя транспорта; местами установки ограждений.</w:t>
      </w:r>
    </w:p>
    <w:p w:rsidR="002D4464" w:rsidRPr="002D4464" w:rsidRDefault="002D4464" w:rsidP="002D4464">
      <w:pPr>
        <w:pStyle w:val="21"/>
        <w:shd w:val="clear" w:color="auto" w:fill="auto"/>
        <w:spacing w:before="0" w:after="0" w:line="240" w:lineRule="auto"/>
        <w:ind w:left="580" w:right="220" w:firstLine="554"/>
        <w:rPr>
          <w:sz w:val="28"/>
          <w:szCs w:val="28"/>
        </w:rPr>
      </w:pPr>
      <w:bookmarkStart w:id="0" w:name="_GoBack"/>
      <w:bookmarkEnd w:id="0"/>
      <w:r w:rsidRPr="002D4464">
        <w:rPr>
          <w:rStyle w:val="2"/>
          <w:color w:val="000000"/>
          <w:sz w:val="28"/>
          <w:szCs w:val="28"/>
        </w:rPr>
        <w:t>Инженерно-топографический план оформляется в соответствии с требованиями Свода правил СН 47.13330.2016 «Инженерные изыскания для строительства. Основные положения. Актуализированная редакция СНиП 11-02-96» и СН 11-104-97 «Инженерно</w:t>
      </w:r>
      <w:r w:rsidRPr="002D4464">
        <w:rPr>
          <w:rStyle w:val="2"/>
          <w:color w:val="000000"/>
          <w:sz w:val="28"/>
          <w:szCs w:val="28"/>
        </w:rPr>
        <w:softHyphen/>
        <w:t>геодезические изыскания для строительства. На инженерно-топографическом плане должны быть нанесены существующие и проектируемые инженерные подземные коммуникации (сооружения). Срок действия инженерно-топографического плана не более 2 лет с момента его изготовления с учетом требований подпункта 5.189-5.199 СП 11-104</w:t>
      </w:r>
      <w:r w:rsidRPr="002D4464">
        <w:rPr>
          <w:rStyle w:val="2"/>
          <w:color w:val="000000"/>
          <w:sz w:val="28"/>
          <w:szCs w:val="28"/>
        </w:rPr>
        <w:softHyphen/>
        <w:t>97 «Инженерно-геодезические изыскания для строительства».</w:t>
      </w:r>
    </w:p>
    <w:p w:rsidR="00BD2B14" w:rsidRPr="002D4464" w:rsidRDefault="00BD2B14" w:rsidP="002D4464">
      <w:pPr>
        <w:tabs>
          <w:tab w:val="left" w:pos="1060"/>
        </w:tabs>
      </w:pPr>
    </w:p>
    <w:sectPr w:rsidR="00BD2B14" w:rsidRPr="002D4464" w:rsidSect="002D4464">
      <w:headerReference w:type="default" r:id="rId9"/>
      <w:pgSz w:w="16838" w:h="11906" w:orient="landscape"/>
      <w:pgMar w:top="1701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57A" w:rsidRDefault="0099057A" w:rsidP="002D4464">
      <w:pPr>
        <w:spacing w:after="0" w:line="240" w:lineRule="auto"/>
      </w:pPr>
      <w:r>
        <w:separator/>
      </w:r>
    </w:p>
  </w:endnote>
  <w:endnote w:type="continuationSeparator" w:id="0">
    <w:p w:rsidR="0099057A" w:rsidRDefault="0099057A" w:rsidP="002D4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57A" w:rsidRDefault="0099057A" w:rsidP="002D4464">
      <w:pPr>
        <w:spacing w:after="0" w:line="240" w:lineRule="auto"/>
      </w:pPr>
      <w:r>
        <w:separator/>
      </w:r>
    </w:p>
  </w:footnote>
  <w:footnote w:type="continuationSeparator" w:id="0">
    <w:p w:rsidR="0099057A" w:rsidRDefault="0099057A" w:rsidP="002D44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464" w:rsidRDefault="002D4464" w:rsidP="002D4464">
    <w:pPr>
      <w:pStyle w:val="10"/>
      <w:keepNext/>
      <w:keepLines/>
      <w:shd w:val="clear" w:color="auto" w:fill="auto"/>
      <w:jc w:val="center"/>
    </w:pPr>
    <w:bookmarkStart w:id="1" w:name="bookmark10"/>
    <w:r>
      <w:rPr>
        <w:rStyle w:val="1Exact"/>
        <w:b/>
        <w:bCs/>
        <w:color w:val="000000"/>
      </w:rPr>
      <w:t>Проект производства работ на прокладку инженерных сетей (пример)</w:t>
    </w:r>
    <w:bookmarkEnd w:id="1"/>
  </w:p>
  <w:p w:rsidR="002D4464" w:rsidRDefault="002D446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multilevel"/>
    <w:tmpl w:val="0000000C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464"/>
    <w:rsid w:val="002D4464"/>
    <w:rsid w:val="0099057A"/>
    <w:rsid w:val="00BD2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44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D4464"/>
  </w:style>
  <w:style w:type="paragraph" w:styleId="a5">
    <w:name w:val="footer"/>
    <w:basedOn w:val="a"/>
    <w:link w:val="a6"/>
    <w:uiPriority w:val="99"/>
    <w:unhideWhenUsed/>
    <w:rsid w:val="002D44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4464"/>
  </w:style>
  <w:style w:type="character" w:customStyle="1" w:styleId="1Exact">
    <w:name w:val="Заголовок №1 Exact"/>
    <w:basedOn w:val="a0"/>
    <w:uiPriority w:val="99"/>
    <w:rsid w:val="002D4464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1">
    <w:name w:val="Заголовок №1_"/>
    <w:basedOn w:val="a0"/>
    <w:link w:val="10"/>
    <w:uiPriority w:val="99"/>
    <w:rsid w:val="002D4464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2D4464"/>
    <w:pPr>
      <w:widowControl w:val="0"/>
      <w:shd w:val="clear" w:color="auto" w:fill="FFFFFF"/>
      <w:spacing w:after="0" w:line="288" w:lineRule="exact"/>
      <w:outlineLvl w:val="0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2">
    <w:name w:val="Основной текст (2)_"/>
    <w:basedOn w:val="a0"/>
    <w:link w:val="21"/>
    <w:uiPriority w:val="99"/>
    <w:rsid w:val="002D4464"/>
    <w:rPr>
      <w:rFonts w:ascii="Times New Roman" w:hAnsi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2D4464"/>
    <w:pPr>
      <w:widowControl w:val="0"/>
      <w:shd w:val="clear" w:color="auto" w:fill="FFFFFF"/>
      <w:spacing w:before="140" w:after="400" w:line="266" w:lineRule="exact"/>
      <w:ind w:hanging="660"/>
      <w:jc w:val="both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44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D4464"/>
  </w:style>
  <w:style w:type="paragraph" w:styleId="a5">
    <w:name w:val="footer"/>
    <w:basedOn w:val="a"/>
    <w:link w:val="a6"/>
    <w:uiPriority w:val="99"/>
    <w:unhideWhenUsed/>
    <w:rsid w:val="002D44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4464"/>
  </w:style>
  <w:style w:type="character" w:customStyle="1" w:styleId="1Exact">
    <w:name w:val="Заголовок №1 Exact"/>
    <w:basedOn w:val="a0"/>
    <w:uiPriority w:val="99"/>
    <w:rsid w:val="002D4464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1">
    <w:name w:val="Заголовок №1_"/>
    <w:basedOn w:val="a0"/>
    <w:link w:val="10"/>
    <w:uiPriority w:val="99"/>
    <w:rsid w:val="002D4464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2D4464"/>
    <w:pPr>
      <w:widowControl w:val="0"/>
      <w:shd w:val="clear" w:color="auto" w:fill="FFFFFF"/>
      <w:spacing w:after="0" w:line="288" w:lineRule="exact"/>
      <w:outlineLvl w:val="0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2">
    <w:name w:val="Основной текст (2)_"/>
    <w:basedOn w:val="a0"/>
    <w:link w:val="21"/>
    <w:uiPriority w:val="99"/>
    <w:rsid w:val="002D4464"/>
    <w:rPr>
      <w:rFonts w:ascii="Times New Roman" w:hAnsi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2D4464"/>
    <w:pPr>
      <w:widowControl w:val="0"/>
      <w:shd w:val="clear" w:color="auto" w:fill="FFFFFF"/>
      <w:spacing w:before="140" w:after="400" w:line="266" w:lineRule="exact"/>
      <w:ind w:hanging="660"/>
      <w:jc w:val="both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CONS-OSIB</dc:creator>
  <cp:lastModifiedBy>CONS-OSIB</cp:lastModifiedBy>
  <cp:revision>1</cp:revision>
  <dcterms:created xsi:type="dcterms:W3CDTF">2023-05-18T13:20:00Z</dcterms:created>
  <dcterms:modified xsi:type="dcterms:W3CDTF">2023-05-18T13:26:00Z</dcterms:modified>
</cp:coreProperties>
</file>