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2B91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EF6515" w:rsidRDefault="00EF6515" w:rsidP="00EF6515">
      <w:pPr>
        <w:spacing w:after="0"/>
        <w:jc w:val="center"/>
        <w:rPr>
          <w:b/>
        </w:rPr>
      </w:pPr>
    </w:p>
    <w:p w:rsidR="002F7AF7" w:rsidRPr="002F7AF7" w:rsidRDefault="002F7AF7" w:rsidP="002F7AF7">
      <w:pPr>
        <w:spacing w:after="0"/>
        <w:jc w:val="center"/>
      </w:pPr>
      <w:r w:rsidRPr="002F7AF7">
        <w:rPr>
          <w:b/>
          <w:bCs/>
        </w:rPr>
        <w:t>О межрегиональном семинаре-совещании ПФР</w:t>
      </w:r>
    </w:p>
    <w:p w:rsidR="00DC5115" w:rsidRDefault="00DC5115" w:rsidP="00EA2E0A">
      <w:pPr>
        <w:spacing w:after="0"/>
        <w:jc w:val="both"/>
        <w:rPr>
          <w:b/>
        </w:rPr>
      </w:pPr>
    </w:p>
    <w:p w:rsidR="002F7AF7" w:rsidRPr="002F7AF7" w:rsidRDefault="0095359C" w:rsidP="002F7AF7">
      <w:pPr>
        <w:spacing w:after="0"/>
        <w:jc w:val="both"/>
      </w:pPr>
      <w:r w:rsidRPr="009D7FF7">
        <w:rPr>
          <w:b/>
        </w:rPr>
        <w:t xml:space="preserve">Калининград, </w:t>
      </w:r>
      <w:r w:rsidR="002F7AF7">
        <w:rPr>
          <w:b/>
        </w:rPr>
        <w:t xml:space="preserve">8 </w:t>
      </w:r>
      <w:r w:rsidR="00EF6515">
        <w:rPr>
          <w:b/>
        </w:rPr>
        <w:t>июня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bookmarkStart w:id="0" w:name="_GoBack"/>
      <w:bookmarkEnd w:id="0"/>
      <w:r w:rsidR="002F7AF7" w:rsidRPr="002F7AF7">
        <w:t>В Светлогорске начал свою работу семинар-совещание «О совершенствовании процесса установления и выплаты пенсий и иных социальных выплат и актуальных вопросах правоприменительной практики», который продлится до 10 июня.</w:t>
      </w:r>
    </w:p>
    <w:p w:rsidR="002F7AF7" w:rsidRPr="002F7AF7" w:rsidRDefault="002F7AF7" w:rsidP="002F7AF7">
      <w:pPr>
        <w:spacing w:after="0"/>
        <w:jc w:val="both"/>
      </w:pPr>
      <w:r w:rsidRPr="002F7AF7">
        <w:t xml:space="preserve">В мероприятии принимают участие заместитель Председателя Правления ПФР Сергей Чирков, начальник департамента организации назначения и выплаты пенсий ИД ПФР Марина Семенова, управляющий Отделением ПФР по Калининградской области Светлана </w:t>
      </w:r>
      <w:proofErr w:type="spellStart"/>
      <w:r w:rsidRPr="002F7AF7">
        <w:t>Запанкова</w:t>
      </w:r>
      <w:proofErr w:type="spellEnd"/>
      <w:r w:rsidRPr="002F7AF7">
        <w:t xml:space="preserve"> и прибывшие в Янтарный край представители ПФР из 40 регионов России. </w:t>
      </w:r>
    </w:p>
    <w:p w:rsidR="002F7AF7" w:rsidRPr="002F7AF7" w:rsidRDefault="002F7AF7" w:rsidP="002F7AF7">
      <w:pPr>
        <w:spacing w:after="0"/>
        <w:jc w:val="both"/>
      </w:pPr>
      <w:r w:rsidRPr="002F7AF7">
        <w:t xml:space="preserve">С приветственным словом к участникам мероприятия обратились заместитель Председателя Правительства Калининградской области Илья Баринов и министр социальной политики Калининградской области Анжелика </w:t>
      </w:r>
      <w:proofErr w:type="spellStart"/>
      <w:r w:rsidRPr="002F7AF7">
        <w:t>Майстер</w:t>
      </w:r>
      <w:proofErr w:type="spellEnd"/>
      <w:r w:rsidRPr="002F7AF7">
        <w:t xml:space="preserve">, которые пожелали коллегам успешной работы, достижения высоких результатов, выработки новых предложений и идей. </w:t>
      </w:r>
    </w:p>
    <w:p w:rsidR="002F7AF7" w:rsidRPr="002F7AF7" w:rsidRDefault="002F7AF7" w:rsidP="002F7AF7">
      <w:pPr>
        <w:spacing w:after="0"/>
        <w:jc w:val="both"/>
      </w:pPr>
      <w:r w:rsidRPr="002F7AF7">
        <w:t xml:space="preserve">Сегодня Пенсионный фонд Российской Федерации и его территориальные органы занимаются не только пенсиями, в его компетенции большое количество выплат социального характера. Основные задачи Фонда — качественное оказание государственных услуг населению и создание для граждан удобных условий реализации прав на пенсионное и социальное обеспечение. </w:t>
      </w:r>
    </w:p>
    <w:p w:rsidR="002F7AF7" w:rsidRPr="002F7AF7" w:rsidRDefault="002F7AF7" w:rsidP="002F7AF7">
      <w:pPr>
        <w:spacing w:after="0"/>
        <w:jc w:val="both"/>
      </w:pPr>
      <w:r w:rsidRPr="002F7AF7">
        <w:t>«Это передовой субъект в вопросах организации работы по пенсионному и социальному обеспечению. Поэтому именно здесь, на территории самого западного региона России, мы обсудим лучшие практики и примем решения, которые позволят нам двигаться дальше. Перед Фондом сегодня поставлен ряд задач Правительством, основная из которых - создание для граждан удобных условий реализации прав на пенсионное и социальное обеспечение»,- отметил Сергей Чирков.</w:t>
      </w:r>
    </w:p>
    <w:p w:rsidR="002F7AF7" w:rsidRPr="002F7AF7" w:rsidRDefault="002F7AF7" w:rsidP="002F7AF7">
      <w:pPr>
        <w:spacing w:after="0"/>
        <w:jc w:val="both"/>
      </w:pPr>
      <w:r w:rsidRPr="002F7AF7">
        <w:lastRenderedPageBreak/>
        <w:t xml:space="preserve">Представители более 20 субъектов затронут вопросы организации работы в целях обеспечения назначения пенсий без личной явки гражданина. Большой блок вопросов посвящен мерам социальной поддержки, а именно: осуществлению ежемесячных выплат семьям с детьми, родителям с детьми в возрасте от 8 до 17 лет, военнослужащим и членам их семей, лицам, пострадавшим от техногенных катастроф.  </w:t>
      </w:r>
    </w:p>
    <w:p w:rsidR="002F7AF7" w:rsidRPr="002F7AF7" w:rsidRDefault="002F7AF7" w:rsidP="002F7AF7">
      <w:pPr>
        <w:spacing w:after="0"/>
        <w:jc w:val="both"/>
      </w:pPr>
      <w:r w:rsidRPr="002F7AF7">
        <w:t xml:space="preserve">Должное внимание уделено организации работы по проведению проверок сведений персонифицированного учета, актуальным вопросам процессуальных норм пенсионного законодательства. Приоритетным направлением встречи является обмен опытом по улучшению качества пенсионного и социального обслуживания граждан. </w:t>
      </w:r>
    </w:p>
    <w:p w:rsidR="00EF6515" w:rsidRPr="002F7AF7" w:rsidRDefault="00EF6515" w:rsidP="00EF6515">
      <w:pPr>
        <w:spacing w:after="0"/>
        <w:jc w:val="both"/>
      </w:pPr>
    </w:p>
    <w:sectPr w:rsidR="00EF6515" w:rsidRPr="002F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2F7AF7"/>
    <w:rsid w:val="004D7A20"/>
    <w:rsid w:val="005675DD"/>
    <w:rsid w:val="00583661"/>
    <w:rsid w:val="005A108D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541D6"/>
    <w:rsid w:val="00AF5C15"/>
    <w:rsid w:val="00C07BEE"/>
    <w:rsid w:val="00C17B2E"/>
    <w:rsid w:val="00C3748C"/>
    <w:rsid w:val="00C46B4F"/>
    <w:rsid w:val="00CA2AED"/>
    <w:rsid w:val="00DC5115"/>
    <w:rsid w:val="00DC5FAA"/>
    <w:rsid w:val="00EA2E0A"/>
    <w:rsid w:val="00EB427D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21C2A-BF7A-4DF6-B536-4CC705C2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F65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Grachev</cp:lastModifiedBy>
  <cp:revision>29</cp:revision>
  <dcterms:created xsi:type="dcterms:W3CDTF">2020-04-20T10:40:00Z</dcterms:created>
  <dcterms:modified xsi:type="dcterms:W3CDTF">2022-06-08T14:12:00Z</dcterms:modified>
</cp:coreProperties>
</file>